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073"/>
        <w:gridCol w:w="3115"/>
        <w:gridCol w:w="2743"/>
      </w:tblGrid>
      <w:tr w:rsidR="004C64CC" w:rsidRPr="00EB537A" w:rsidTr="00E952FC">
        <w:tc>
          <w:tcPr>
            <w:tcW w:w="3073" w:type="dxa"/>
          </w:tcPr>
          <w:p w:rsidR="004C64CC" w:rsidRPr="00EB537A" w:rsidRDefault="004C64CC" w:rsidP="00E952FC">
            <w:pPr>
              <w:spacing w:after="0" w:line="240" w:lineRule="auto"/>
              <w:rPr>
                <w:rFonts w:ascii="Times New Roman" w:eastAsia="Times New Roman" w:hAnsi="Times New Roman"/>
                <w:sz w:val="24"/>
                <w:szCs w:val="24"/>
                <w:lang w:eastAsia="lv-LV"/>
              </w:rPr>
            </w:pPr>
          </w:p>
        </w:tc>
        <w:tc>
          <w:tcPr>
            <w:tcW w:w="3115" w:type="dxa"/>
          </w:tcPr>
          <w:p w:rsidR="004C64CC" w:rsidRPr="00EB537A" w:rsidRDefault="004C64CC" w:rsidP="00E952FC">
            <w:pP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noProof/>
                <w:sz w:val="24"/>
                <w:szCs w:val="24"/>
                <w:lang w:eastAsia="lv-LV"/>
              </w:rPr>
              <w:drawing>
                <wp:inline distT="0" distB="0" distL="0" distR="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rsidR="004C64CC" w:rsidRPr="00EB537A" w:rsidRDefault="004C64CC" w:rsidP="00E952FC">
            <w:pPr>
              <w:spacing w:after="0" w:line="240" w:lineRule="auto"/>
              <w:rPr>
                <w:rFonts w:ascii="Times New Roman" w:eastAsia="Times New Roman" w:hAnsi="Times New Roman"/>
                <w:sz w:val="32"/>
                <w:szCs w:val="32"/>
                <w:lang w:eastAsia="lv-LV"/>
              </w:rPr>
            </w:pPr>
          </w:p>
        </w:tc>
      </w:tr>
      <w:tr w:rsidR="004C64CC" w:rsidRPr="00EB537A" w:rsidTr="00E952FC">
        <w:tc>
          <w:tcPr>
            <w:tcW w:w="8931" w:type="dxa"/>
            <w:gridSpan w:val="3"/>
          </w:tcPr>
          <w:p w:rsidR="004C64CC" w:rsidRPr="00EB537A" w:rsidRDefault="004C64CC" w:rsidP="00E952FC">
            <w:pPr>
              <w:spacing w:before="240" w:after="0" w:line="360" w:lineRule="auto"/>
              <w:jc w:val="center"/>
              <w:rPr>
                <w:rFonts w:ascii="Times New Roman" w:eastAsia="Times New Roman" w:hAnsi="Times New Roman"/>
                <w:b/>
                <w:sz w:val="32"/>
                <w:szCs w:val="32"/>
                <w:lang w:eastAsia="lv-LV"/>
              </w:rPr>
            </w:pPr>
            <w:r w:rsidRPr="00EB537A">
              <w:rPr>
                <w:rFonts w:ascii="Times New Roman" w:eastAsia="Times New Roman" w:hAnsi="Times New Roman"/>
                <w:b/>
                <w:sz w:val="32"/>
                <w:szCs w:val="32"/>
                <w:lang w:eastAsia="lv-LV"/>
              </w:rPr>
              <w:t>GULBENES NOVADA PAŠVALDĪBA</w:t>
            </w:r>
          </w:p>
        </w:tc>
      </w:tr>
      <w:tr w:rsidR="004C64CC" w:rsidRPr="00EB537A" w:rsidTr="00E952FC">
        <w:tc>
          <w:tcPr>
            <w:tcW w:w="8931" w:type="dxa"/>
            <w:gridSpan w:val="3"/>
          </w:tcPr>
          <w:p w:rsidR="004C64CC" w:rsidRPr="00EB537A" w:rsidRDefault="004C64CC" w:rsidP="00E952FC">
            <w:pPr>
              <w:spacing w:after="0" w:line="360" w:lineRule="auto"/>
              <w:jc w:val="center"/>
              <w:rPr>
                <w:rFonts w:ascii="Times New Roman" w:eastAsia="Times New Roman" w:hAnsi="Times New Roman"/>
                <w:sz w:val="24"/>
                <w:szCs w:val="24"/>
                <w:lang w:eastAsia="lv-LV"/>
              </w:rPr>
            </w:pPr>
            <w:proofErr w:type="spellStart"/>
            <w:r w:rsidRPr="00EB537A">
              <w:rPr>
                <w:rFonts w:ascii="Times New Roman" w:eastAsia="Times New Roman" w:hAnsi="Times New Roman"/>
                <w:sz w:val="24"/>
                <w:szCs w:val="24"/>
                <w:lang w:eastAsia="lv-LV"/>
              </w:rPr>
              <w:t>Reģ</w:t>
            </w:r>
            <w:proofErr w:type="spellEnd"/>
            <w:r w:rsidRPr="00EB537A">
              <w:rPr>
                <w:rFonts w:ascii="Times New Roman" w:eastAsia="Times New Roman" w:hAnsi="Times New Roman"/>
                <w:sz w:val="24"/>
                <w:szCs w:val="24"/>
                <w:lang w:eastAsia="lv-LV"/>
              </w:rPr>
              <w:t>. Nr. 90009116327</w:t>
            </w:r>
          </w:p>
        </w:tc>
      </w:tr>
      <w:tr w:rsidR="004C64CC" w:rsidRPr="00EB537A" w:rsidTr="00E952FC">
        <w:tc>
          <w:tcPr>
            <w:tcW w:w="8931" w:type="dxa"/>
            <w:gridSpan w:val="3"/>
          </w:tcPr>
          <w:p w:rsidR="004C64CC" w:rsidRPr="00EB537A" w:rsidRDefault="004C64CC" w:rsidP="00E952FC">
            <w:pP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sz w:val="24"/>
                <w:szCs w:val="24"/>
                <w:lang w:eastAsia="lv-LV"/>
              </w:rPr>
              <w:t>Ābeļu iela 2, Gulbene, Gulbenes nov., LV-4401</w:t>
            </w:r>
          </w:p>
        </w:tc>
      </w:tr>
      <w:tr w:rsidR="004C64CC" w:rsidRPr="00EB537A" w:rsidTr="00E952FC">
        <w:tc>
          <w:tcPr>
            <w:tcW w:w="8931" w:type="dxa"/>
            <w:gridSpan w:val="3"/>
          </w:tcPr>
          <w:p w:rsidR="004C64CC" w:rsidRPr="00EB537A" w:rsidRDefault="004C64CC" w:rsidP="00E952FC">
            <w:pPr>
              <w:pBdr>
                <w:bottom w:val="single" w:sz="12" w:space="1" w:color="auto"/>
              </w:pBd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sz w:val="24"/>
                <w:szCs w:val="24"/>
                <w:lang w:eastAsia="lv-LV"/>
              </w:rPr>
              <w:t>Tālrunis 64497710, fakss 64497730, e-pasts: dome@gulbene.lv, www.gulbene.lv</w:t>
            </w:r>
          </w:p>
          <w:p w:rsidR="004C64CC" w:rsidRPr="00EB537A" w:rsidRDefault="004C64CC" w:rsidP="00E952FC">
            <w:pP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p>
        </w:tc>
      </w:tr>
    </w:tbl>
    <w:p w:rsidR="004C64CC" w:rsidRPr="00EB537A" w:rsidRDefault="004C64CC" w:rsidP="004C64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GULBENES NOVADA DOMES </w:t>
      </w:r>
      <w:r w:rsidRPr="00EB537A">
        <w:rPr>
          <w:rFonts w:ascii="Times New Roman" w:eastAsia="Times New Roman" w:hAnsi="Times New Roman"/>
          <w:b/>
          <w:bCs/>
          <w:sz w:val="24"/>
          <w:szCs w:val="24"/>
          <w:lang w:eastAsia="lv-LV"/>
        </w:rPr>
        <w:t xml:space="preserve">LĒMUMS </w:t>
      </w:r>
    </w:p>
    <w:p w:rsidR="004C64CC" w:rsidRPr="00EB537A" w:rsidRDefault="004C64CC" w:rsidP="004C64CC">
      <w:pP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sz w:val="24"/>
          <w:szCs w:val="24"/>
          <w:lang w:eastAsia="lv-LV"/>
        </w:rPr>
        <w:t>Gulbenē</w:t>
      </w:r>
    </w:p>
    <w:p w:rsidR="004C64CC" w:rsidRDefault="004C64CC" w:rsidP="004C64CC">
      <w:pPr>
        <w:spacing w:after="0" w:line="240" w:lineRule="auto"/>
        <w:rPr>
          <w:rFonts w:ascii="Times New Roman" w:eastAsia="Times New Roman" w:hAnsi="Times New Roman"/>
          <w:b/>
          <w:bCs/>
          <w:sz w:val="24"/>
          <w:szCs w:val="24"/>
          <w:lang w:eastAsia="lv-LV"/>
        </w:rPr>
      </w:pPr>
    </w:p>
    <w:p w:rsidR="004C64CC" w:rsidRPr="00EB537A" w:rsidRDefault="004C64CC" w:rsidP="004C64CC">
      <w:pPr>
        <w:spacing w:after="0" w:line="240" w:lineRule="auto"/>
        <w:rPr>
          <w:rFonts w:ascii="Times New Roman" w:eastAsia="Times New Roman" w:hAnsi="Times New Roman"/>
          <w:b/>
          <w:bCs/>
          <w:sz w:val="24"/>
          <w:szCs w:val="24"/>
          <w:lang w:eastAsia="lv-LV"/>
        </w:rPr>
      </w:pPr>
      <w:r w:rsidRPr="00EB537A">
        <w:rPr>
          <w:rFonts w:ascii="Times New Roman" w:eastAsia="Times New Roman" w:hAnsi="Times New Roman"/>
          <w:b/>
          <w:bCs/>
          <w:sz w:val="24"/>
          <w:szCs w:val="24"/>
          <w:lang w:eastAsia="lv-LV"/>
        </w:rPr>
        <w:t xml:space="preserve">2020.gada </w:t>
      </w:r>
      <w:r>
        <w:rPr>
          <w:rFonts w:ascii="Times New Roman" w:eastAsia="Times New Roman" w:hAnsi="Times New Roman"/>
          <w:b/>
          <w:bCs/>
          <w:sz w:val="24"/>
          <w:szCs w:val="24"/>
          <w:lang w:eastAsia="lv-LV"/>
        </w:rPr>
        <w:t>11</w:t>
      </w:r>
      <w:r w:rsidRPr="00EB537A">
        <w:rPr>
          <w:rFonts w:ascii="Times New Roman" w:eastAsia="Times New Roman" w:hAnsi="Times New Roman"/>
          <w:b/>
          <w:bCs/>
          <w:sz w:val="24"/>
          <w:szCs w:val="24"/>
          <w:lang w:eastAsia="lv-LV"/>
        </w:rPr>
        <w:t>.</w:t>
      </w:r>
      <w:r>
        <w:rPr>
          <w:rFonts w:ascii="Times New Roman" w:eastAsia="Times New Roman" w:hAnsi="Times New Roman"/>
          <w:b/>
          <w:bCs/>
          <w:sz w:val="24"/>
          <w:szCs w:val="24"/>
          <w:lang w:eastAsia="lv-LV"/>
        </w:rPr>
        <w:t>maijā</w:t>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t xml:space="preserve">Nr. </w:t>
      </w:r>
      <w:r>
        <w:rPr>
          <w:rFonts w:ascii="Times New Roman" w:eastAsia="Times New Roman" w:hAnsi="Times New Roman"/>
          <w:b/>
          <w:bCs/>
          <w:sz w:val="24"/>
          <w:szCs w:val="24"/>
          <w:lang w:eastAsia="lv-LV"/>
        </w:rPr>
        <w:t>GND/2020/144</w:t>
      </w:r>
    </w:p>
    <w:p w:rsidR="004C64CC" w:rsidRPr="00EB537A" w:rsidRDefault="004C64CC" w:rsidP="004C64CC">
      <w:pPr>
        <w:spacing w:after="0" w:line="240" w:lineRule="auto"/>
        <w:rPr>
          <w:rFonts w:ascii="Times New Roman" w:eastAsia="Times New Roman" w:hAnsi="Times New Roman"/>
          <w:b/>
          <w:bCs/>
          <w:sz w:val="24"/>
          <w:szCs w:val="24"/>
          <w:lang w:eastAsia="lv-LV"/>
        </w:rPr>
      </w:pP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t xml:space="preserve">(protokols Nr. </w:t>
      </w:r>
      <w:r>
        <w:rPr>
          <w:rFonts w:ascii="Times New Roman" w:eastAsia="Times New Roman" w:hAnsi="Times New Roman"/>
          <w:b/>
          <w:bCs/>
          <w:sz w:val="24"/>
          <w:szCs w:val="24"/>
          <w:lang w:eastAsia="lv-LV"/>
        </w:rPr>
        <w:t>10, 2.§</w:t>
      </w:r>
      <w:r w:rsidRPr="00EB537A">
        <w:rPr>
          <w:rFonts w:ascii="Times New Roman" w:eastAsia="Times New Roman" w:hAnsi="Times New Roman"/>
          <w:b/>
          <w:bCs/>
          <w:sz w:val="24"/>
          <w:szCs w:val="24"/>
          <w:lang w:eastAsia="lv-LV"/>
        </w:rPr>
        <w:t xml:space="preserve">) </w:t>
      </w:r>
    </w:p>
    <w:p w:rsidR="004C64CC" w:rsidRPr="00EB537A" w:rsidRDefault="004C64CC" w:rsidP="004C64CC">
      <w:pPr>
        <w:autoSpaceDE w:val="0"/>
        <w:autoSpaceDN w:val="0"/>
        <w:adjustRightInd w:val="0"/>
        <w:spacing w:after="0" w:line="240" w:lineRule="auto"/>
        <w:rPr>
          <w:rFonts w:ascii="Times New Roman" w:hAnsi="Times New Roman"/>
          <w:color w:val="000000"/>
          <w:sz w:val="24"/>
          <w:szCs w:val="24"/>
        </w:rPr>
      </w:pPr>
    </w:p>
    <w:p w:rsidR="004C64CC" w:rsidRPr="00EB537A" w:rsidRDefault="004C64CC" w:rsidP="004C64CC">
      <w:pPr>
        <w:autoSpaceDE w:val="0"/>
        <w:autoSpaceDN w:val="0"/>
        <w:adjustRightInd w:val="0"/>
        <w:spacing w:after="0" w:line="240" w:lineRule="auto"/>
        <w:jc w:val="center"/>
        <w:rPr>
          <w:rFonts w:ascii="Times New Roman" w:hAnsi="Times New Roman"/>
          <w:color w:val="000000"/>
          <w:sz w:val="24"/>
          <w:szCs w:val="24"/>
        </w:rPr>
      </w:pPr>
      <w:r w:rsidRPr="004C1747">
        <w:rPr>
          <w:rFonts w:ascii="Times New Roman" w:eastAsia="Times New Roman" w:hAnsi="Times New Roman"/>
          <w:b/>
          <w:bCs/>
          <w:sz w:val="24"/>
          <w:szCs w:val="24"/>
          <w:lang w:eastAsia="lv-LV"/>
        </w:rPr>
        <w:t>Par grozījum</w:t>
      </w:r>
      <w:r>
        <w:rPr>
          <w:rFonts w:ascii="Times New Roman" w:eastAsia="Times New Roman" w:hAnsi="Times New Roman"/>
          <w:b/>
          <w:bCs/>
          <w:sz w:val="24"/>
          <w:szCs w:val="24"/>
          <w:lang w:eastAsia="lv-LV"/>
        </w:rPr>
        <w:t>u</w:t>
      </w:r>
      <w:r w:rsidRPr="004C1747">
        <w:rPr>
          <w:rFonts w:ascii="Times New Roman" w:eastAsia="Times New Roman" w:hAnsi="Times New Roman"/>
          <w:b/>
          <w:bCs/>
          <w:sz w:val="24"/>
          <w:szCs w:val="24"/>
          <w:lang w:eastAsia="lv-LV"/>
        </w:rPr>
        <w:t xml:space="preserve"> Gulbenes novada domes 2016.gada 28.jūlija saistošajos noteikumos Nr.17 “Par ēdināšanas maksas atvieglojumiem</w:t>
      </w:r>
      <w:r>
        <w:rPr>
          <w:rFonts w:ascii="Times New Roman" w:eastAsia="Times New Roman" w:hAnsi="Times New Roman"/>
          <w:b/>
          <w:bCs/>
          <w:sz w:val="24"/>
          <w:szCs w:val="24"/>
          <w:lang w:eastAsia="lv-LV"/>
        </w:rPr>
        <w:t>”</w:t>
      </w:r>
    </w:p>
    <w:p w:rsidR="004C64CC" w:rsidRDefault="004C64CC" w:rsidP="004C64CC">
      <w:pPr>
        <w:spacing w:line="360" w:lineRule="auto"/>
        <w:ind w:firstLine="720"/>
        <w:jc w:val="both"/>
      </w:pPr>
    </w:p>
    <w:p w:rsidR="004C64CC" w:rsidRPr="00D33225" w:rsidRDefault="004C64CC" w:rsidP="004C64CC">
      <w:pPr>
        <w:spacing w:after="0" w:line="360" w:lineRule="auto"/>
        <w:ind w:firstLine="567"/>
        <w:jc w:val="both"/>
        <w:rPr>
          <w:rFonts w:ascii="Times New Roman" w:eastAsia="Times New Roman" w:hAnsi="Times New Roman"/>
          <w:sz w:val="24"/>
        </w:rPr>
      </w:pPr>
      <w:r w:rsidRPr="00BD242A">
        <w:rPr>
          <w:rFonts w:ascii="Times New Roman" w:eastAsia="Times New Roman" w:hAnsi="Times New Roman"/>
          <w:sz w:val="24"/>
          <w:szCs w:val="24"/>
          <w:lang w:eastAsia="lv-LV"/>
        </w:rPr>
        <w:t xml:space="preserve">Ņemot vērā Gulbenes novada Izglītības pārvaldes ierosinājumu, pamatojoties uz </w:t>
      </w:r>
      <w:r w:rsidRPr="00D61EB0">
        <w:rPr>
          <w:rFonts w:ascii="Times New Roman" w:hAnsi="Times New Roman"/>
          <w:sz w:val="24"/>
          <w:szCs w:val="24"/>
        </w:rPr>
        <w:t>Ministru kabineta 2020.gada 12.marta rīkojuma Nr. 103 „Par ārkārtējās situācijas izsludināšanu” 4.3. apakšpunkt</w:t>
      </w:r>
      <w:r>
        <w:rPr>
          <w:rFonts w:ascii="Times New Roman" w:hAnsi="Times New Roman"/>
          <w:sz w:val="24"/>
          <w:szCs w:val="24"/>
        </w:rPr>
        <w:t>u, kas</w:t>
      </w:r>
      <w:r w:rsidRPr="00D61EB0">
        <w:rPr>
          <w:rFonts w:ascii="Times New Roman" w:hAnsi="Times New Roman"/>
          <w:sz w:val="24"/>
          <w:szCs w:val="24"/>
        </w:rPr>
        <w:t xml:space="preserve"> nosaka, ka tiek pārtraukta mācību procesa norise klātienē visās izglītības iestādēs un nodrošinātas mācības attālināti</w:t>
      </w:r>
      <w:r>
        <w:rPr>
          <w:rFonts w:ascii="Times New Roman" w:hAnsi="Times New Roman"/>
          <w:sz w:val="24"/>
          <w:szCs w:val="24"/>
        </w:rPr>
        <w:t xml:space="preserve">, </w:t>
      </w:r>
      <w:r w:rsidRPr="00BD242A">
        <w:rPr>
          <w:rFonts w:ascii="Times New Roman" w:eastAsia="Times New Roman" w:hAnsi="Times New Roman"/>
          <w:sz w:val="24"/>
          <w:szCs w:val="24"/>
          <w:lang w:eastAsia="lv-LV"/>
        </w:rPr>
        <w:t>likuma “Par pašvaldībām” 43.panta trešo daļu, kas nosaka, ka dome var pieņemt saistošus noteikumus arī, lai nodrošinātu pašvaldības autonomo funkciju un brīvprātīgo iniciatīvu izpildi, Izglītības likuma 17.panta trešās daļas 11.punktu, kas nosaka, ka novada pašvaldība nosaka tos izglītojamos, kuru ēdināšanas izmaksas sedz pašvaldība,</w:t>
      </w:r>
      <w:r>
        <w:rPr>
          <w:rFonts w:ascii="Times New Roman" w:hAnsi="Times New Roman"/>
          <w:sz w:val="24"/>
          <w:szCs w:val="24"/>
        </w:rPr>
        <w:t xml:space="preserve"> </w:t>
      </w:r>
      <w:r w:rsidRPr="00BD242A">
        <w:rPr>
          <w:rFonts w:ascii="Times New Roman" w:eastAsia="Times New Roman" w:hAnsi="Times New Roman"/>
          <w:sz w:val="24"/>
          <w:szCs w:val="24"/>
          <w:lang w:eastAsia="lv-LV"/>
        </w:rPr>
        <w:t>likuma “</w:t>
      </w:r>
      <w:r w:rsidRPr="00BD242A">
        <w:rPr>
          <w:rFonts w:ascii="Times New Roman" w:hAnsi="Times New Roman"/>
          <w:sz w:val="24"/>
          <w:szCs w:val="24"/>
          <w:shd w:val="clear" w:color="auto" w:fill="FFFFFF"/>
        </w:rPr>
        <w:t>Par valsts institūciju darbību ārkārtējās situācijas laikā saistībā ar Covid-19 izplatību”</w:t>
      </w:r>
      <w:r w:rsidRPr="00BD242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2.panta otrās daļas 1.punktu, kas </w:t>
      </w:r>
      <w:r w:rsidRPr="00F50748">
        <w:rPr>
          <w:rFonts w:ascii="Times New Roman" w:eastAsia="Times New Roman" w:hAnsi="Times New Roman"/>
          <w:sz w:val="24"/>
          <w:szCs w:val="24"/>
          <w:lang w:eastAsia="lv-LV"/>
        </w:rPr>
        <w:t xml:space="preserve">nosaka </w:t>
      </w:r>
      <w:r>
        <w:rPr>
          <w:rFonts w:ascii="Times New Roman" w:hAnsi="Times New Roman"/>
          <w:sz w:val="24"/>
          <w:szCs w:val="24"/>
          <w:shd w:val="clear" w:color="auto" w:fill="FFFFFF"/>
        </w:rPr>
        <w:t>v</w:t>
      </w:r>
      <w:r w:rsidRPr="00F50748">
        <w:rPr>
          <w:rFonts w:ascii="Times New Roman" w:hAnsi="Times New Roman"/>
          <w:sz w:val="24"/>
          <w:szCs w:val="24"/>
          <w:shd w:val="clear" w:color="auto" w:fill="FFFFFF"/>
        </w:rPr>
        <w:t>alsts institūcijas savā darbībā darbu organizē tā, lai pēc iespējas nodrošinātu normatīvajos aktos noteikto funkciju un uzdevumu izpildi</w:t>
      </w:r>
      <w:r>
        <w:rPr>
          <w:rFonts w:ascii="Times New Roman" w:hAnsi="Times New Roman"/>
          <w:sz w:val="24"/>
          <w:szCs w:val="24"/>
          <w:shd w:val="clear" w:color="auto" w:fill="FFFFFF"/>
        </w:rPr>
        <w:t>,</w:t>
      </w:r>
      <w:r>
        <w:rPr>
          <w:rFonts w:ascii="Times New Roman" w:eastAsia="Times New Roman" w:hAnsi="Times New Roman"/>
          <w:sz w:val="24"/>
          <w:szCs w:val="24"/>
          <w:lang w:eastAsia="lv-LV"/>
        </w:rPr>
        <w:t xml:space="preserve"> un </w:t>
      </w:r>
      <w:r w:rsidRPr="00BD242A">
        <w:rPr>
          <w:rFonts w:ascii="Times New Roman" w:hAnsi="Times New Roman"/>
          <w:sz w:val="24"/>
          <w:szCs w:val="24"/>
          <w:lang w:eastAsia="lv-LV"/>
        </w:rPr>
        <w:t xml:space="preserve">36.panta pirmo daļu, kas nosaka, ka </w:t>
      </w:r>
      <w:r w:rsidRPr="00BD242A">
        <w:rPr>
          <w:rFonts w:ascii="Times New Roman" w:hAnsi="Times New Roman"/>
          <w:sz w:val="24"/>
          <w:szCs w:val="24"/>
          <w:shd w:val="clear" w:color="auto" w:fill="FFFFFF"/>
        </w:rPr>
        <w:t xml:space="preserve">pašvaldības saistošie noteikumi, kas izdoti, lai noteiktu ārkārtējās situācijas </w:t>
      </w:r>
      <w:r w:rsidRPr="00D61EB0">
        <w:rPr>
          <w:rFonts w:ascii="Times New Roman" w:hAnsi="Times New Roman"/>
          <w:sz w:val="24"/>
          <w:szCs w:val="24"/>
          <w:shd w:val="clear" w:color="auto" w:fill="FFFFFF"/>
        </w:rPr>
        <w:t>laikā īstenojamos pasākumus, stājas spēkā nākamajā dienā pēc to parakstīšanas, ja tajos nav noteikts cits spēkā stāšanās laiks</w:t>
      </w:r>
      <w:r w:rsidRPr="00D61EB0">
        <w:rPr>
          <w:rFonts w:ascii="Times New Roman" w:hAnsi="Times New Roman"/>
          <w:sz w:val="24"/>
          <w:szCs w:val="24"/>
          <w:lang w:eastAsia="lv-LV"/>
        </w:rPr>
        <w:t>,</w:t>
      </w:r>
      <w:r>
        <w:rPr>
          <w:rFonts w:ascii="Times New Roman" w:hAnsi="Times New Roman"/>
          <w:sz w:val="24"/>
          <w:szCs w:val="24"/>
        </w:rPr>
        <w:t xml:space="preserve"> </w:t>
      </w:r>
      <w:r w:rsidRPr="00D33225">
        <w:rPr>
          <w:rFonts w:ascii="Times New Roman" w:eastAsia="Times New Roman" w:hAnsi="Times New Roman"/>
          <w:sz w:val="24"/>
        </w:rPr>
        <w:t>Gulbenes novada dome atklāti balsojot:</w:t>
      </w:r>
      <w:r>
        <w:rPr>
          <w:rFonts w:ascii="Times New Roman" w:eastAsia="Times New Roman" w:hAnsi="Times New Roman"/>
          <w:sz w:val="24"/>
        </w:rPr>
        <w:t xml:space="preserve"> </w:t>
      </w:r>
      <w:r w:rsidRPr="00D33225">
        <w:rPr>
          <w:rFonts w:ascii="Times New Roman" w:eastAsia="Times New Roman" w:hAnsi="Times New Roman"/>
          <w:noProof/>
          <w:sz w:val="24"/>
        </w:rPr>
        <w:t>ar 14 balsīm "Par" (Normunds Audzišs, Indra Caune, Andis Caunītis, Lāsma Gabdulļina, Ieva Grīnšteine, Stanislavs Gžibovskis, Valtis Krauklis, Normunds Mazūrs, Ilze Mezīte, Zintis Mezītis, Guntis Princovs, Guna Pūcīte, Anatolijs Savickis, Andris Vējiņš), "Pret" – 1 (Intars Liepiņš), "Atturas" – nav</w:t>
      </w:r>
      <w:r w:rsidRPr="00D33225">
        <w:rPr>
          <w:rFonts w:ascii="Times New Roman" w:eastAsia="Times New Roman" w:hAnsi="Times New Roman"/>
          <w:sz w:val="24"/>
        </w:rPr>
        <w:t>, NOLEMJ:</w:t>
      </w:r>
    </w:p>
    <w:p w:rsidR="004C64CC" w:rsidRDefault="004C64CC" w:rsidP="004C64CC">
      <w:pPr>
        <w:numPr>
          <w:ilvl w:val="0"/>
          <w:numId w:val="2"/>
        </w:numPr>
        <w:spacing w:after="0" w:line="360" w:lineRule="auto"/>
        <w:ind w:left="0" w:firstLine="567"/>
        <w:jc w:val="both"/>
        <w:rPr>
          <w:rFonts w:ascii="Times New Roman" w:hAnsi="Times New Roman"/>
          <w:sz w:val="24"/>
          <w:szCs w:val="24"/>
        </w:rPr>
      </w:pPr>
      <w:r w:rsidRPr="00BD242A">
        <w:rPr>
          <w:rFonts w:ascii="Times New Roman" w:eastAsia="Times New Roman" w:hAnsi="Times New Roman"/>
          <w:sz w:val="24"/>
          <w:szCs w:val="24"/>
          <w:lang w:eastAsia="lv-LV"/>
        </w:rPr>
        <w:t xml:space="preserve">IZDOT </w:t>
      </w:r>
      <w:bookmarkStart w:id="0" w:name="_Hlk505873684"/>
      <w:r w:rsidRPr="00BD242A">
        <w:rPr>
          <w:rFonts w:ascii="Times New Roman" w:eastAsia="Times New Roman" w:hAnsi="Times New Roman"/>
          <w:sz w:val="24"/>
          <w:szCs w:val="24"/>
          <w:lang w:eastAsia="lv-LV"/>
        </w:rPr>
        <w:t>Gulbenes novada domes 20</w:t>
      </w:r>
      <w:r>
        <w:rPr>
          <w:rFonts w:ascii="Times New Roman" w:eastAsia="Times New Roman" w:hAnsi="Times New Roman"/>
          <w:sz w:val="24"/>
          <w:szCs w:val="24"/>
          <w:lang w:eastAsia="lv-LV"/>
        </w:rPr>
        <w:t>20</w:t>
      </w:r>
      <w:r w:rsidRPr="00BD242A">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11.maija</w:t>
      </w:r>
      <w:r w:rsidRPr="00BD242A">
        <w:rPr>
          <w:rFonts w:ascii="Times New Roman" w:eastAsia="Times New Roman" w:hAnsi="Times New Roman"/>
          <w:sz w:val="24"/>
          <w:szCs w:val="24"/>
          <w:lang w:eastAsia="lv-LV"/>
        </w:rPr>
        <w:t xml:space="preserve"> saistošos noteikumus Nr.</w:t>
      </w:r>
      <w:r>
        <w:rPr>
          <w:rFonts w:ascii="Times New Roman" w:eastAsia="Times New Roman" w:hAnsi="Times New Roman"/>
          <w:sz w:val="24"/>
          <w:szCs w:val="24"/>
          <w:lang w:eastAsia="lv-LV"/>
        </w:rPr>
        <w:t>12</w:t>
      </w:r>
      <w:r w:rsidRPr="00BD242A">
        <w:rPr>
          <w:rFonts w:ascii="Times New Roman" w:eastAsia="Times New Roman" w:hAnsi="Times New Roman"/>
          <w:sz w:val="24"/>
          <w:szCs w:val="24"/>
          <w:lang w:eastAsia="lv-LV"/>
        </w:rPr>
        <w:t xml:space="preserve"> “Grozījum</w:t>
      </w:r>
      <w:r>
        <w:rPr>
          <w:rFonts w:ascii="Times New Roman" w:eastAsia="Times New Roman" w:hAnsi="Times New Roman"/>
          <w:sz w:val="24"/>
          <w:szCs w:val="24"/>
          <w:lang w:eastAsia="lv-LV"/>
        </w:rPr>
        <w:t>s</w:t>
      </w:r>
      <w:r w:rsidRPr="00BD242A">
        <w:rPr>
          <w:rFonts w:ascii="Times New Roman" w:eastAsia="Times New Roman" w:hAnsi="Times New Roman"/>
          <w:sz w:val="24"/>
          <w:szCs w:val="24"/>
          <w:lang w:eastAsia="lv-LV"/>
        </w:rPr>
        <w:t xml:space="preserve"> Gulbenes novada domes 2016.gada 28.jūlija saistošajos noteikumos Nr.17 “Par </w:t>
      </w:r>
      <w:r w:rsidRPr="00BD242A">
        <w:rPr>
          <w:rFonts w:ascii="Times New Roman" w:eastAsia="Times New Roman" w:hAnsi="Times New Roman"/>
          <w:bCs/>
          <w:sz w:val="24"/>
          <w:szCs w:val="24"/>
          <w:lang w:eastAsia="lv-LV"/>
        </w:rPr>
        <w:t>ēdināšanas maksas atvieglojumiem</w:t>
      </w:r>
      <w:r w:rsidRPr="00BD242A">
        <w:rPr>
          <w:rFonts w:ascii="Times New Roman" w:eastAsia="Times New Roman" w:hAnsi="Times New Roman"/>
          <w:sz w:val="24"/>
          <w:szCs w:val="24"/>
          <w:lang w:eastAsia="lv-LV"/>
        </w:rPr>
        <w:t>”</w:t>
      </w:r>
      <w:bookmarkEnd w:id="0"/>
      <w:r w:rsidRPr="00BD242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pielikumā</w:t>
      </w:r>
      <w:r w:rsidRPr="00BD242A">
        <w:rPr>
          <w:rFonts w:ascii="Times New Roman" w:eastAsia="Times New Roman" w:hAnsi="Times New Roman"/>
          <w:sz w:val="24"/>
          <w:szCs w:val="24"/>
          <w:lang w:eastAsia="lv-LV"/>
        </w:rPr>
        <w:t>).</w:t>
      </w:r>
    </w:p>
    <w:p w:rsidR="004C64CC" w:rsidRPr="003F4D48" w:rsidRDefault="004C64CC" w:rsidP="004C64CC">
      <w:pPr>
        <w:numPr>
          <w:ilvl w:val="0"/>
          <w:numId w:val="2"/>
        </w:numPr>
        <w:spacing w:after="0" w:line="360" w:lineRule="auto"/>
        <w:ind w:left="0" w:firstLine="567"/>
        <w:jc w:val="both"/>
        <w:rPr>
          <w:rFonts w:ascii="Times New Roman" w:hAnsi="Times New Roman"/>
          <w:sz w:val="24"/>
          <w:szCs w:val="24"/>
        </w:rPr>
      </w:pPr>
      <w:r w:rsidRPr="00BD242A">
        <w:rPr>
          <w:rFonts w:ascii="Times New Roman" w:eastAsia="Times New Roman" w:hAnsi="Times New Roman"/>
          <w:sz w:val="24"/>
          <w:szCs w:val="24"/>
          <w:lang w:eastAsia="lv-LV"/>
        </w:rPr>
        <w:t>Gulbenes novada domes 20</w:t>
      </w:r>
      <w:r>
        <w:rPr>
          <w:rFonts w:ascii="Times New Roman" w:eastAsia="Times New Roman" w:hAnsi="Times New Roman"/>
          <w:sz w:val="24"/>
          <w:szCs w:val="24"/>
          <w:lang w:eastAsia="lv-LV"/>
        </w:rPr>
        <w:t>20</w:t>
      </w:r>
      <w:r w:rsidRPr="00BD242A">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11.maija</w:t>
      </w:r>
      <w:r w:rsidRPr="00BD242A">
        <w:rPr>
          <w:rFonts w:ascii="Times New Roman" w:eastAsia="Times New Roman" w:hAnsi="Times New Roman"/>
          <w:sz w:val="24"/>
          <w:szCs w:val="24"/>
          <w:lang w:eastAsia="lv-LV"/>
        </w:rPr>
        <w:t xml:space="preserve"> saistošos noteikumus Nr.</w:t>
      </w:r>
      <w:r>
        <w:rPr>
          <w:rFonts w:ascii="Times New Roman" w:eastAsia="Times New Roman" w:hAnsi="Times New Roman"/>
          <w:sz w:val="24"/>
          <w:szCs w:val="24"/>
          <w:lang w:eastAsia="lv-LV"/>
        </w:rPr>
        <w:t>12</w:t>
      </w:r>
      <w:r w:rsidRPr="00BD242A">
        <w:rPr>
          <w:rFonts w:ascii="Times New Roman" w:eastAsia="Times New Roman" w:hAnsi="Times New Roman"/>
          <w:sz w:val="24"/>
          <w:szCs w:val="24"/>
          <w:lang w:eastAsia="lv-LV"/>
        </w:rPr>
        <w:t xml:space="preserve"> “Grozījum</w:t>
      </w:r>
      <w:r>
        <w:rPr>
          <w:rFonts w:ascii="Times New Roman" w:eastAsia="Times New Roman" w:hAnsi="Times New Roman"/>
          <w:sz w:val="24"/>
          <w:szCs w:val="24"/>
          <w:lang w:eastAsia="lv-LV"/>
        </w:rPr>
        <w:t>s</w:t>
      </w:r>
      <w:r w:rsidRPr="00BD242A">
        <w:rPr>
          <w:rFonts w:ascii="Times New Roman" w:eastAsia="Times New Roman" w:hAnsi="Times New Roman"/>
          <w:sz w:val="24"/>
          <w:szCs w:val="24"/>
          <w:lang w:eastAsia="lv-LV"/>
        </w:rPr>
        <w:t xml:space="preserve"> Gulbenes novada domes 2016.gada 28.jūlija saistošajos noteikumos Nr.17 “Par </w:t>
      </w:r>
      <w:r w:rsidRPr="00BD242A">
        <w:rPr>
          <w:rFonts w:ascii="Times New Roman" w:eastAsia="Times New Roman" w:hAnsi="Times New Roman"/>
          <w:bCs/>
          <w:sz w:val="24"/>
          <w:szCs w:val="24"/>
          <w:lang w:eastAsia="lv-LV"/>
        </w:rPr>
        <w:lastRenderedPageBreak/>
        <w:t>ēdināšanas maksas atvieglojumiem</w:t>
      </w:r>
      <w:r w:rsidRPr="00BD242A">
        <w:rPr>
          <w:rFonts w:ascii="Times New Roman" w:eastAsia="Times New Roman" w:hAnsi="Times New Roman"/>
          <w:sz w:val="24"/>
          <w:szCs w:val="24"/>
          <w:lang w:eastAsia="lv-LV"/>
        </w:rPr>
        <w:t xml:space="preserve">” un paskaidrojuma rakstu </w:t>
      </w:r>
      <w:r>
        <w:rPr>
          <w:rFonts w:ascii="Times New Roman" w:eastAsia="Times New Roman" w:hAnsi="Times New Roman"/>
          <w:sz w:val="24"/>
          <w:szCs w:val="24"/>
          <w:lang w:eastAsia="lv-LV"/>
        </w:rPr>
        <w:t>publicēt oficiālajā izdevumā “Latvijas Vēstnesis” un pašvaldības mājaslapā.</w:t>
      </w:r>
    </w:p>
    <w:p w:rsidR="004C64CC" w:rsidRPr="00DB32A9" w:rsidRDefault="004C64CC" w:rsidP="004C64CC">
      <w:pPr>
        <w:numPr>
          <w:ilvl w:val="0"/>
          <w:numId w:val="2"/>
        </w:numPr>
        <w:spacing w:after="0" w:line="360" w:lineRule="auto"/>
        <w:ind w:left="0" w:firstLine="567"/>
        <w:jc w:val="both"/>
        <w:rPr>
          <w:rFonts w:ascii="Times New Roman" w:hAnsi="Times New Roman"/>
          <w:sz w:val="24"/>
          <w:szCs w:val="24"/>
        </w:rPr>
      </w:pPr>
      <w:r w:rsidRPr="00BD242A">
        <w:rPr>
          <w:rFonts w:ascii="Times New Roman" w:eastAsia="Times New Roman" w:hAnsi="Times New Roman"/>
          <w:sz w:val="24"/>
          <w:szCs w:val="24"/>
          <w:lang w:eastAsia="lv-LV"/>
        </w:rPr>
        <w:t>Gulbenes novada domes 20</w:t>
      </w:r>
      <w:r>
        <w:rPr>
          <w:rFonts w:ascii="Times New Roman" w:eastAsia="Times New Roman" w:hAnsi="Times New Roman"/>
          <w:sz w:val="24"/>
          <w:szCs w:val="24"/>
          <w:lang w:eastAsia="lv-LV"/>
        </w:rPr>
        <w:t>20</w:t>
      </w:r>
      <w:r w:rsidRPr="00BD242A">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11.maija</w:t>
      </w:r>
      <w:r w:rsidRPr="00BD242A">
        <w:rPr>
          <w:rFonts w:ascii="Times New Roman" w:eastAsia="Times New Roman" w:hAnsi="Times New Roman"/>
          <w:sz w:val="24"/>
          <w:szCs w:val="24"/>
          <w:lang w:eastAsia="lv-LV"/>
        </w:rPr>
        <w:t xml:space="preserve"> saistošos noteikumus Nr.</w:t>
      </w:r>
      <w:r>
        <w:rPr>
          <w:rFonts w:ascii="Times New Roman" w:eastAsia="Times New Roman" w:hAnsi="Times New Roman"/>
          <w:sz w:val="24"/>
          <w:szCs w:val="24"/>
          <w:lang w:eastAsia="lv-LV"/>
        </w:rPr>
        <w:t>12</w:t>
      </w:r>
      <w:r w:rsidRPr="00BD242A">
        <w:rPr>
          <w:rFonts w:ascii="Times New Roman" w:eastAsia="Times New Roman" w:hAnsi="Times New Roman"/>
          <w:sz w:val="24"/>
          <w:szCs w:val="24"/>
          <w:lang w:eastAsia="lv-LV"/>
        </w:rPr>
        <w:t xml:space="preserve"> “Grozījum</w:t>
      </w:r>
      <w:r>
        <w:rPr>
          <w:rFonts w:ascii="Times New Roman" w:eastAsia="Times New Roman" w:hAnsi="Times New Roman"/>
          <w:sz w:val="24"/>
          <w:szCs w:val="24"/>
          <w:lang w:eastAsia="lv-LV"/>
        </w:rPr>
        <w:t>s</w:t>
      </w:r>
      <w:r w:rsidRPr="00BD242A">
        <w:rPr>
          <w:rFonts w:ascii="Times New Roman" w:eastAsia="Times New Roman" w:hAnsi="Times New Roman"/>
          <w:sz w:val="24"/>
          <w:szCs w:val="24"/>
          <w:lang w:eastAsia="lv-LV"/>
        </w:rPr>
        <w:t xml:space="preserve"> Gulbenes novada domes 2016.gada 28.jūlija saistošajos noteikumos Nr.17 “Par </w:t>
      </w:r>
      <w:r w:rsidRPr="00BD242A">
        <w:rPr>
          <w:rFonts w:ascii="Times New Roman" w:eastAsia="Times New Roman" w:hAnsi="Times New Roman"/>
          <w:bCs/>
          <w:sz w:val="24"/>
          <w:szCs w:val="24"/>
          <w:lang w:eastAsia="lv-LV"/>
        </w:rPr>
        <w:t>ēdināšanas maksas atvieglojumiem</w:t>
      </w:r>
      <w:r w:rsidRPr="00BD242A">
        <w:rPr>
          <w:rFonts w:ascii="Times New Roman" w:eastAsia="Times New Roman" w:hAnsi="Times New Roman"/>
          <w:sz w:val="24"/>
          <w:szCs w:val="24"/>
          <w:lang w:eastAsia="lv-LV"/>
        </w:rPr>
        <w:t>” un paskaidrojuma rakstu</w:t>
      </w:r>
      <w:r>
        <w:rPr>
          <w:rFonts w:ascii="Times New Roman" w:eastAsia="Times New Roman" w:hAnsi="Times New Roman"/>
          <w:sz w:val="24"/>
          <w:szCs w:val="24"/>
          <w:lang w:eastAsia="lv-LV"/>
        </w:rPr>
        <w:t xml:space="preserve"> triju dienu laikā nosūtīt</w:t>
      </w:r>
      <w:r w:rsidRPr="00BD242A">
        <w:rPr>
          <w:rFonts w:ascii="Times New Roman" w:eastAsia="Times New Roman" w:hAnsi="Times New Roman"/>
          <w:sz w:val="24"/>
          <w:szCs w:val="24"/>
          <w:lang w:eastAsia="lv-LV"/>
        </w:rPr>
        <w:t xml:space="preserve"> Vides aizsardzības un reģionālās attīstības ministrijai </w:t>
      </w:r>
      <w:r>
        <w:rPr>
          <w:rFonts w:ascii="Times New Roman" w:eastAsia="Times New Roman" w:hAnsi="Times New Roman"/>
          <w:sz w:val="24"/>
          <w:szCs w:val="24"/>
          <w:lang w:eastAsia="lv-LV"/>
        </w:rPr>
        <w:t>zināšanai</w:t>
      </w:r>
      <w:r w:rsidRPr="00BD242A">
        <w:rPr>
          <w:rFonts w:ascii="Times New Roman" w:eastAsia="Times New Roman" w:hAnsi="Times New Roman"/>
          <w:sz w:val="24"/>
          <w:szCs w:val="24"/>
          <w:lang w:eastAsia="lv-LV"/>
        </w:rPr>
        <w:t>.</w:t>
      </w:r>
    </w:p>
    <w:p w:rsidR="004C64CC" w:rsidRPr="003F4D48" w:rsidRDefault="004C64CC" w:rsidP="004C64CC">
      <w:pPr>
        <w:spacing w:after="0" w:line="240" w:lineRule="auto"/>
        <w:jc w:val="both"/>
        <w:rPr>
          <w:rFonts w:ascii="Times New Roman" w:hAnsi="Times New Roman"/>
          <w:sz w:val="24"/>
          <w:szCs w:val="24"/>
        </w:rPr>
      </w:pPr>
    </w:p>
    <w:p w:rsidR="004C64CC" w:rsidRPr="004C1747" w:rsidRDefault="004C64CC" w:rsidP="004C64CC">
      <w:pPr>
        <w:spacing w:line="240" w:lineRule="auto"/>
        <w:ind w:right="566"/>
        <w:rPr>
          <w:rFonts w:ascii="Times New Roman" w:hAnsi="Times New Roman"/>
          <w:sz w:val="24"/>
          <w:szCs w:val="24"/>
        </w:rPr>
      </w:pPr>
      <w:r w:rsidRPr="004C1747">
        <w:rPr>
          <w:rFonts w:ascii="Times New Roman" w:hAnsi="Times New Roman"/>
          <w:sz w:val="24"/>
          <w:szCs w:val="24"/>
        </w:rPr>
        <w:t>Gulbenes novada domes priekšsēdētājs</w:t>
      </w:r>
      <w:r w:rsidRPr="004C1747">
        <w:rPr>
          <w:rFonts w:ascii="Times New Roman" w:hAnsi="Times New Roman"/>
          <w:sz w:val="24"/>
          <w:szCs w:val="24"/>
        </w:rPr>
        <w:tab/>
      </w:r>
      <w:r w:rsidRPr="004C1747">
        <w:rPr>
          <w:rFonts w:ascii="Times New Roman" w:hAnsi="Times New Roman"/>
          <w:sz w:val="24"/>
          <w:szCs w:val="24"/>
        </w:rPr>
        <w:tab/>
      </w:r>
      <w:r w:rsidRPr="004C1747">
        <w:rPr>
          <w:rFonts w:ascii="Times New Roman" w:hAnsi="Times New Roman"/>
          <w:sz w:val="24"/>
          <w:szCs w:val="24"/>
        </w:rPr>
        <w:tab/>
      </w:r>
      <w:r w:rsidRPr="004C1747">
        <w:rPr>
          <w:rFonts w:ascii="Times New Roman" w:hAnsi="Times New Roman"/>
          <w:sz w:val="24"/>
          <w:szCs w:val="24"/>
        </w:rPr>
        <w:tab/>
      </w:r>
      <w:proofErr w:type="spellStart"/>
      <w:r w:rsidRPr="004C1747">
        <w:rPr>
          <w:rFonts w:ascii="Times New Roman" w:hAnsi="Times New Roman"/>
          <w:sz w:val="24"/>
          <w:szCs w:val="24"/>
        </w:rPr>
        <w:t>N.Audzišs</w:t>
      </w:r>
      <w:proofErr w:type="spellEnd"/>
    </w:p>
    <w:p w:rsidR="004C64CC" w:rsidRDefault="004C64CC" w:rsidP="004C64CC">
      <w:r>
        <w:br w:type="page"/>
      </w:r>
    </w:p>
    <w:tbl>
      <w:tblPr>
        <w:tblW w:w="0" w:type="auto"/>
        <w:tblLook w:val="01E0" w:firstRow="1" w:lastRow="1" w:firstColumn="1" w:lastColumn="1" w:noHBand="0" w:noVBand="0"/>
      </w:tblPr>
      <w:tblGrid>
        <w:gridCol w:w="3020"/>
        <w:gridCol w:w="3079"/>
        <w:gridCol w:w="3016"/>
      </w:tblGrid>
      <w:tr w:rsidR="004C64CC" w:rsidRPr="00587F5F" w:rsidTr="00E952FC">
        <w:tc>
          <w:tcPr>
            <w:tcW w:w="3020" w:type="dxa"/>
          </w:tcPr>
          <w:p w:rsidR="004C64CC" w:rsidRPr="004C1747" w:rsidRDefault="004C64CC" w:rsidP="00E952FC">
            <w:pPr>
              <w:spacing w:after="0" w:line="240" w:lineRule="auto"/>
              <w:rPr>
                <w:rFonts w:ascii="Times New Roman" w:eastAsia="Times New Roman" w:hAnsi="Times New Roman"/>
                <w:sz w:val="24"/>
                <w:szCs w:val="24"/>
                <w:lang w:eastAsia="lv-LV"/>
              </w:rPr>
            </w:pPr>
            <w:r>
              <w:lastRenderedPageBreak/>
              <w:br w:type="page"/>
            </w:r>
            <w:r>
              <w:br w:type="page"/>
            </w:r>
            <w:r>
              <w:br w:type="page"/>
            </w:r>
            <w:r w:rsidRPr="004C1747">
              <w:rPr>
                <w:rFonts w:ascii="Times New Roman" w:eastAsia="Times New Roman" w:hAnsi="Times New Roman"/>
                <w:sz w:val="24"/>
                <w:szCs w:val="24"/>
                <w:lang w:eastAsia="lv-LV"/>
              </w:rPr>
              <w:br w:type="page"/>
            </w:r>
          </w:p>
        </w:tc>
        <w:tc>
          <w:tcPr>
            <w:tcW w:w="3079" w:type="dxa"/>
            <w:hideMark/>
          </w:tcPr>
          <w:p w:rsidR="004C64CC" w:rsidRPr="004C1747" w:rsidRDefault="004C64CC" w:rsidP="00E952FC">
            <w:pPr>
              <w:spacing w:after="0" w:line="240" w:lineRule="auto"/>
              <w:jc w:val="center"/>
              <w:rPr>
                <w:rFonts w:ascii="Times New Roman" w:eastAsia="Times New Roman" w:hAnsi="Times New Roman"/>
                <w:sz w:val="24"/>
                <w:szCs w:val="24"/>
                <w:lang w:eastAsia="lv-LV"/>
              </w:rPr>
            </w:pPr>
            <w:r w:rsidRPr="00587F5F">
              <w:rPr>
                <w:rFonts w:ascii="Times New Roman" w:eastAsia="Times New Roman" w:hAnsi="Times New Roman"/>
                <w:noProof/>
                <w:sz w:val="24"/>
                <w:szCs w:val="24"/>
                <w:lang w:eastAsia="lv-LV"/>
              </w:rPr>
              <w:drawing>
                <wp:inline distT="0" distB="0" distL="0" distR="0">
                  <wp:extent cx="619125" cy="685800"/>
                  <wp:effectExtent l="0" t="0" r="9525"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descr="Gulbenes_nov MB4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016" w:type="dxa"/>
          </w:tcPr>
          <w:p w:rsidR="004C64CC" w:rsidRPr="004C1747" w:rsidRDefault="004C64CC" w:rsidP="00E952FC">
            <w:pPr>
              <w:spacing w:after="0" w:line="240" w:lineRule="auto"/>
              <w:rPr>
                <w:rFonts w:ascii="Times New Roman" w:eastAsia="Times New Roman" w:hAnsi="Times New Roman"/>
                <w:sz w:val="24"/>
                <w:szCs w:val="24"/>
                <w:lang w:eastAsia="lv-LV"/>
              </w:rPr>
            </w:pPr>
          </w:p>
        </w:tc>
      </w:tr>
      <w:tr w:rsidR="004C64CC" w:rsidRPr="00587F5F" w:rsidTr="00E952FC">
        <w:tc>
          <w:tcPr>
            <w:tcW w:w="9115" w:type="dxa"/>
            <w:gridSpan w:val="3"/>
            <w:hideMark/>
          </w:tcPr>
          <w:p w:rsidR="004C64CC" w:rsidRPr="004C1747" w:rsidRDefault="004C64CC" w:rsidP="00E952FC">
            <w:pPr>
              <w:spacing w:before="240" w:after="0" w:line="240" w:lineRule="auto"/>
              <w:jc w:val="center"/>
              <w:rPr>
                <w:rFonts w:ascii="Times New Roman" w:eastAsia="Times New Roman" w:hAnsi="Times New Roman"/>
                <w:b/>
                <w:sz w:val="24"/>
                <w:szCs w:val="24"/>
                <w:lang w:eastAsia="lv-LV"/>
              </w:rPr>
            </w:pPr>
            <w:r w:rsidRPr="004C1747">
              <w:rPr>
                <w:rFonts w:ascii="Times New Roman" w:eastAsia="Times New Roman" w:hAnsi="Times New Roman"/>
                <w:b/>
                <w:sz w:val="24"/>
                <w:szCs w:val="24"/>
                <w:lang w:eastAsia="lv-LV"/>
              </w:rPr>
              <w:t>GULBENES NOVADA PAŠVALDĪBA</w:t>
            </w:r>
          </w:p>
        </w:tc>
      </w:tr>
      <w:tr w:rsidR="004C64CC" w:rsidRPr="00587F5F" w:rsidTr="00E952FC">
        <w:tc>
          <w:tcPr>
            <w:tcW w:w="9115" w:type="dxa"/>
            <w:gridSpan w:val="3"/>
            <w:hideMark/>
          </w:tcPr>
          <w:p w:rsidR="004C64CC" w:rsidRPr="004C1747" w:rsidRDefault="004C64CC" w:rsidP="00E952FC">
            <w:pPr>
              <w:spacing w:after="0" w:line="240" w:lineRule="auto"/>
              <w:jc w:val="center"/>
              <w:rPr>
                <w:rFonts w:ascii="Times New Roman" w:eastAsia="Times New Roman" w:hAnsi="Times New Roman"/>
                <w:sz w:val="24"/>
                <w:szCs w:val="24"/>
                <w:lang w:eastAsia="lv-LV"/>
              </w:rPr>
            </w:pPr>
            <w:r w:rsidRPr="004C1747">
              <w:rPr>
                <w:rFonts w:ascii="Times New Roman" w:eastAsia="Times New Roman" w:hAnsi="Times New Roman"/>
                <w:sz w:val="24"/>
                <w:szCs w:val="24"/>
                <w:lang w:eastAsia="lv-LV"/>
              </w:rPr>
              <w:t>Reģistrācijas numurs 90009116327</w:t>
            </w:r>
          </w:p>
        </w:tc>
      </w:tr>
      <w:tr w:rsidR="004C64CC" w:rsidRPr="00587F5F" w:rsidTr="00E952FC">
        <w:tc>
          <w:tcPr>
            <w:tcW w:w="9115" w:type="dxa"/>
            <w:gridSpan w:val="3"/>
            <w:hideMark/>
          </w:tcPr>
          <w:p w:rsidR="004C64CC" w:rsidRPr="004C1747" w:rsidRDefault="004C64CC" w:rsidP="00E952FC">
            <w:pPr>
              <w:spacing w:after="0" w:line="240" w:lineRule="auto"/>
              <w:jc w:val="center"/>
              <w:rPr>
                <w:rFonts w:ascii="Times New Roman" w:eastAsia="Times New Roman" w:hAnsi="Times New Roman"/>
                <w:sz w:val="24"/>
                <w:szCs w:val="24"/>
                <w:lang w:eastAsia="lv-LV"/>
              </w:rPr>
            </w:pPr>
            <w:r w:rsidRPr="004C1747">
              <w:rPr>
                <w:rFonts w:ascii="Times New Roman" w:eastAsia="Times New Roman" w:hAnsi="Times New Roman"/>
                <w:sz w:val="24"/>
                <w:szCs w:val="24"/>
                <w:lang w:eastAsia="lv-LV"/>
              </w:rPr>
              <w:t>Ābeļu iela 2, Gulbene, Gulbenes novads, LV-4401</w:t>
            </w:r>
          </w:p>
        </w:tc>
      </w:tr>
      <w:tr w:rsidR="004C64CC" w:rsidRPr="00587F5F" w:rsidTr="00E952FC">
        <w:tc>
          <w:tcPr>
            <w:tcW w:w="9115" w:type="dxa"/>
            <w:gridSpan w:val="3"/>
            <w:hideMark/>
          </w:tcPr>
          <w:p w:rsidR="004C64CC" w:rsidRPr="004C1747" w:rsidRDefault="004C64CC" w:rsidP="00E952FC">
            <w:pPr>
              <w:pBdr>
                <w:bottom w:val="single" w:sz="12" w:space="1" w:color="auto"/>
              </w:pBdr>
              <w:spacing w:after="0" w:line="240" w:lineRule="auto"/>
              <w:jc w:val="center"/>
              <w:rPr>
                <w:rFonts w:ascii="Times New Roman" w:eastAsia="Times New Roman" w:hAnsi="Times New Roman"/>
                <w:sz w:val="24"/>
                <w:szCs w:val="24"/>
                <w:lang w:eastAsia="lv-LV"/>
              </w:rPr>
            </w:pPr>
            <w:r w:rsidRPr="004C1747">
              <w:rPr>
                <w:rFonts w:ascii="Times New Roman" w:eastAsia="Times New Roman" w:hAnsi="Times New Roman"/>
                <w:sz w:val="24"/>
                <w:szCs w:val="24"/>
                <w:lang w:eastAsia="lv-LV"/>
              </w:rPr>
              <w:t xml:space="preserve">Tālrunis 64497710, fakss 64497730, e-pasts: </w:t>
            </w:r>
            <w:hyperlink r:id="rId6" w:history="1">
              <w:r w:rsidRPr="004C1747">
                <w:rPr>
                  <w:rFonts w:ascii="Times New Roman" w:eastAsia="Times New Roman" w:hAnsi="Times New Roman"/>
                  <w:color w:val="0000FF"/>
                  <w:sz w:val="24"/>
                  <w:szCs w:val="24"/>
                  <w:u w:val="single"/>
                  <w:lang w:eastAsia="lv-LV"/>
                </w:rPr>
                <w:t>dome@gulbene.lv</w:t>
              </w:r>
            </w:hyperlink>
            <w:r w:rsidRPr="004C1747">
              <w:rPr>
                <w:rFonts w:ascii="Times New Roman" w:eastAsia="Times New Roman" w:hAnsi="Times New Roman"/>
                <w:sz w:val="24"/>
                <w:szCs w:val="24"/>
                <w:lang w:eastAsia="lv-LV"/>
              </w:rPr>
              <w:t xml:space="preserve">, </w:t>
            </w:r>
            <w:hyperlink r:id="rId7" w:history="1">
              <w:r w:rsidRPr="004C1747">
                <w:rPr>
                  <w:rFonts w:ascii="Times New Roman" w:eastAsia="Times New Roman" w:hAnsi="Times New Roman"/>
                  <w:color w:val="0000FF"/>
                  <w:sz w:val="24"/>
                  <w:szCs w:val="24"/>
                  <w:u w:val="single"/>
                  <w:lang w:eastAsia="lv-LV"/>
                </w:rPr>
                <w:t>www.gulbene.lv</w:t>
              </w:r>
            </w:hyperlink>
            <w:r w:rsidRPr="004C1747">
              <w:rPr>
                <w:rFonts w:ascii="Times New Roman" w:eastAsia="Times New Roman" w:hAnsi="Times New Roman"/>
                <w:sz w:val="24"/>
                <w:szCs w:val="24"/>
                <w:lang w:eastAsia="lv-LV"/>
              </w:rPr>
              <w:t xml:space="preserve"> </w:t>
            </w:r>
          </w:p>
          <w:p w:rsidR="004C64CC" w:rsidRPr="004C1747" w:rsidRDefault="004C64CC" w:rsidP="00E952FC">
            <w:pPr>
              <w:spacing w:after="0" w:line="240" w:lineRule="auto"/>
              <w:jc w:val="center"/>
              <w:rPr>
                <w:rFonts w:ascii="Times New Roman" w:eastAsia="Times New Roman" w:hAnsi="Times New Roman"/>
                <w:sz w:val="24"/>
                <w:szCs w:val="24"/>
                <w:lang w:eastAsia="lv-LV"/>
              </w:rPr>
            </w:pPr>
            <w:r w:rsidRPr="004C1747">
              <w:rPr>
                <w:rFonts w:ascii="Times New Roman" w:eastAsia="Times New Roman" w:hAnsi="Times New Roman"/>
                <w:sz w:val="24"/>
                <w:szCs w:val="24"/>
                <w:lang w:eastAsia="lv-LV"/>
              </w:rPr>
              <w:softHyphen/>
            </w:r>
            <w:r w:rsidRPr="004C1747">
              <w:rPr>
                <w:rFonts w:ascii="Times New Roman" w:eastAsia="Times New Roman" w:hAnsi="Times New Roman"/>
                <w:sz w:val="24"/>
                <w:szCs w:val="24"/>
                <w:lang w:eastAsia="lv-LV"/>
              </w:rPr>
              <w:softHyphen/>
            </w:r>
            <w:r w:rsidRPr="004C1747">
              <w:rPr>
                <w:rFonts w:ascii="Times New Roman" w:eastAsia="Times New Roman" w:hAnsi="Times New Roman"/>
                <w:sz w:val="24"/>
                <w:szCs w:val="24"/>
                <w:lang w:eastAsia="lv-LV"/>
              </w:rPr>
              <w:softHyphen/>
            </w:r>
            <w:r w:rsidRPr="004C1747">
              <w:rPr>
                <w:rFonts w:ascii="Times New Roman" w:eastAsia="Times New Roman" w:hAnsi="Times New Roman"/>
                <w:sz w:val="24"/>
                <w:szCs w:val="24"/>
                <w:lang w:eastAsia="lv-LV"/>
              </w:rPr>
              <w:softHyphen/>
            </w:r>
            <w:r w:rsidRPr="004C1747">
              <w:rPr>
                <w:rFonts w:ascii="Times New Roman" w:eastAsia="Times New Roman" w:hAnsi="Times New Roman"/>
                <w:sz w:val="24"/>
                <w:szCs w:val="24"/>
                <w:lang w:eastAsia="lv-LV"/>
              </w:rPr>
              <w:softHyphen/>
            </w:r>
          </w:p>
        </w:tc>
      </w:tr>
    </w:tbl>
    <w:p w:rsidR="004C64CC" w:rsidRPr="004C1747" w:rsidRDefault="004C64CC" w:rsidP="004C64CC">
      <w:pPr>
        <w:tabs>
          <w:tab w:val="left" w:pos="3615"/>
        </w:tabs>
        <w:spacing w:after="200" w:line="276" w:lineRule="auto"/>
        <w:jc w:val="center"/>
        <w:rPr>
          <w:rFonts w:ascii="Times New Roman" w:eastAsia="Times New Roman" w:hAnsi="Times New Roman"/>
          <w:sz w:val="24"/>
          <w:szCs w:val="24"/>
          <w:lang w:eastAsia="lv-LV"/>
        </w:rPr>
      </w:pPr>
      <w:r w:rsidRPr="004C1747">
        <w:rPr>
          <w:rFonts w:ascii="Times New Roman" w:eastAsia="Times New Roman" w:hAnsi="Times New Roman"/>
          <w:sz w:val="24"/>
          <w:szCs w:val="24"/>
          <w:lang w:eastAsia="lv-LV"/>
        </w:rPr>
        <w:t>Gulbenē</w:t>
      </w:r>
    </w:p>
    <w:p w:rsidR="004C64CC" w:rsidRPr="004C1747" w:rsidRDefault="004C64CC" w:rsidP="004C64CC">
      <w:pPr>
        <w:spacing w:after="0" w:line="240" w:lineRule="auto"/>
        <w:jc w:val="center"/>
        <w:rPr>
          <w:rFonts w:ascii="Times New Roman" w:eastAsia="Times New Roman" w:hAnsi="Times New Roman"/>
          <w:sz w:val="24"/>
          <w:szCs w:val="24"/>
          <w:lang w:eastAsia="lv-LV"/>
        </w:rPr>
      </w:pPr>
    </w:p>
    <w:tbl>
      <w:tblPr>
        <w:tblW w:w="0" w:type="auto"/>
        <w:tblLook w:val="04A0" w:firstRow="1" w:lastRow="0" w:firstColumn="1" w:lastColumn="0" w:noHBand="0" w:noVBand="1"/>
      </w:tblPr>
      <w:tblGrid>
        <w:gridCol w:w="4552"/>
        <w:gridCol w:w="4553"/>
      </w:tblGrid>
      <w:tr w:rsidR="004C64CC" w:rsidRPr="00587F5F" w:rsidTr="00E952FC">
        <w:tc>
          <w:tcPr>
            <w:tcW w:w="4552" w:type="dxa"/>
            <w:shd w:val="clear" w:color="auto" w:fill="auto"/>
          </w:tcPr>
          <w:p w:rsidR="004C64CC" w:rsidRPr="00587F5F" w:rsidRDefault="004C64CC" w:rsidP="00E952FC">
            <w:pPr>
              <w:spacing w:after="0" w:line="240" w:lineRule="auto"/>
              <w:ind w:right="567"/>
              <w:jc w:val="both"/>
              <w:rPr>
                <w:rFonts w:ascii="Times New Roman" w:hAnsi="Times New Roman"/>
                <w:b/>
                <w:sz w:val="24"/>
                <w:szCs w:val="24"/>
              </w:rPr>
            </w:pPr>
            <w:r w:rsidRPr="00587F5F">
              <w:rPr>
                <w:rFonts w:ascii="Times New Roman" w:hAnsi="Times New Roman"/>
                <w:b/>
                <w:sz w:val="24"/>
                <w:szCs w:val="24"/>
              </w:rPr>
              <w:t xml:space="preserve">2020.gada </w:t>
            </w:r>
            <w:r>
              <w:rPr>
                <w:rFonts w:ascii="Times New Roman" w:hAnsi="Times New Roman"/>
                <w:b/>
                <w:sz w:val="24"/>
                <w:szCs w:val="24"/>
              </w:rPr>
              <w:t>11</w:t>
            </w:r>
            <w:r w:rsidRPr="00587F5F">
              <w:rPr>
                <w:rFonts w:ascii="Times New Roman" w:hAnsi="Times New Roman"/>
                <w:b/>
                <w:sz w:val="24"/>
                <w:szCs w:val="24"/>
              </w:rPr>
              <w:t>.maijā</w:t>
            </w:r>
          </w:p>
        </w:tc>
        <w:tc>
          <w:tcPr>
            <w:tcW w:w="4553" w:type="dxa"/>
            <w:shd w:val="clear" w:color="auto" w:fill="auto"/>
          </w:tcPr>
          <w:p w:rsidR="004C64CC" w:rsidRPr="00587F5F" w:rsidRDefault="004C64CC" w:rsidP="00E952FC">
            <w:pPr>
              <w:spacing w:after="0" w:line="240" w:lineRule="auto"/>
              <w:ind w:right="69"/>
              <w:jc w:val="right"/>
              <w:rPr>
                <w:rFonts w:ascii="Times New Roman" w:hAnsi="Times New Roman"/>
                <w:b/>
                <w:sz w:val="24"/>
                <w:szCs w:val="24"/>
              </w:rPr>
            </w:pPr>
            <w:r w:rsidRPr="00587F5F">
              <w:rPr>
                <w:rFonts w:ascii="Times New Roman" w:hAnsi="Times New Roman"/>
                <w:b/>
                <w:sz w:val="24"/>
                <w:szCs w:val="24"/>
              </w:rPr>
              <w:t>Saistošie noteikumi Nr.</w:t>
            </w:r>
            <w:r>
              <w:rPr>
                <w:rFonts w:ascii="Times New Roman" w:hAnsi="Times New Roman"/>
                <w:b/>
                <w:sz w:val="24"/>
                <w:szCs w:val="24"/>
              </w:rPr>
              <w:t>12</w:t>
            </w:r>
          </w:p>
        </w:tc>
      </w:tr>
      <w:tr w:rsidR="004C64CC" w:rsidRPr="00587F5F" w:rsidTr="00E952FC">
        <w:tc>
          <w:tcPr>
            <w:tcW w:w="4552" w:type="dxa"/>
            <w:shd w:val="clear" w:color="auto" w:fill="auto"/>
          </w:tcPr>
          <w:p w:rsidR="004C64CC" w:rsidRPr="00587F5F" w:rsidRDefault="004C64CC" w:rsidP="00E952FC">
            <w:pPr>
              <w:spacing w:after="0" w:line="240" w:lineRule="auto"/>
              <w:ind w:right="567"/>
              <w:jc w:val="both"/>
              <w:rPr>
                <w:rFonts w:ascii="Times New Roman" w:hAnsi="Times New Roman"/>
                <w:b/>
                <w:sz w:val="24"/>
                <w:szCs w:val="24"/>
              </w:rPr>
            </w:pPr>
          </w:p>
        </w:tc>
        <w:tc>
          <w:tcPr>
            <w:tcW w:w="4553" w:type="dxa"/>
            <w:shd w:val="clear" w:color="auto" w:fill="auto"/>
          </w:tcPr>
          <w:p w:rsidR="004C64CC" w:rsidRPr="00587F5F" w:rsidRDefault="004C64CC" w:rsidP="00E952FC">
            <w:pPr>
              <w:spacing w:after="0" w:line="240" w:lineRule="auto"/>
              <w:ind w:right="-72"/>
              <w:jc w:val="right"/>
              <w:rPr>
                <w:rFonts w:ascii="Times New Roman" w:hAnsi="Times New Roman"/>
                <w:b/>
                <w:sz w:val="24"/>
                <w:szCs w:val="24"/>
              </w:rPr>
            </w:pPr>
            <w:r w:rsidRPr="00587F5F">
              <w:rPr>
                <w:rFonts w:ascii="Times New Roman" w:hAnsi="Times New Roman"/>
                <w:b/>
                <w:sz w:val="24"/>
                <w:szCs w:val="24"/>
              </w:rPr>
              <w:t>(</w:t>
            </w:r>
            <w:r>
              <w:rPr>
                <w:rFonts w:ascii="Times New Roman" w:hAnsi="Times New Roman"/>
                <w:b/>
                <w:sz w:val="24"/>
                <w:szCs w:val="24"/>
              </w:rPr>
              <w:t>prot.Nr.10,  2.§)</w:t>
            </w:r>
          </w:p>
        </w:tc>
      </w:tr>
    </w:tbl>
    <w:p w:rsidR="004C64CC" w:rsidRDefault="004C64CC" w:rsidP="004C64CC">
      <w:pPr>
        <w:spacing w:after="0" w:line="240" w:lineRule="auto"/>
        <w:ind w:right="567"/>
        <w:jc w:val="both"/>
        <w:rPr>
          <w:rFonts w:ascii="Times New Roman" w:hAnsi="Times New Roman"/>
          <w:b/>
          <w:sz w:val="24"/>
          <w:szCs w:val="24"/>
        </w:rPr>
      </w:pPr>
    </w:p>
    <w:p w:rsidR="004C64CC" w:rsidRDefault="004C64CC" w:rsidP="004C64CC">
      <w:pPr>
        <w:spacing w:after="0" w:line="240" w:lineRule="auto"/>
        <w:ind w:right="567"/>
        <w:jc w:val="both"/>
        <w:rPr>
          <w:rFonts w:ascii="Times New Roman" w:hAnsi="Times New Roman"/>
          <w:b/>
          <w:sz w:val="24"/>
          <w:szCs w:val="24"/>
        </w:rPr>
      </w:pPr>
    </w:p>
    <w:p w:rsidR="004C64CC" w:rsidRDefault="004C64CC" w:rsidP="004C64CC">
      <w:pPr>
        <w:tabs>
          <w:tab w:val="left" w:pos="9072"/>
        </w:tabs>
        <w:spacing w:after="0" w:line="240" w:lineRule="auto"/>
        <w:ind w:right="-2"/>
        <w:jc w:val="center"/>
        <w:rPr>
          <w:rFonts w:ascii="Times New Roman" w:hAnsi="Times New Roman"/>
          <w:b/>
          <w:sz w:val="24"/>
          <w:szCs w:val="24"/>
        </w:rPr>
      </w:pPr>
      <w:r w:rsidRPr="004C1747">
        <w:rPr>
          <w:rFonts w:ascii="Times New Roman" w:hAnsi="Times New Roman"/>
          <w:b/>
          <w:sz w:val="24"/>
          <w:szCs w:val="24"/>
        </w:rPr>
        <w:t>Grozījumi Gulbenes nov</w:t>
      </w:r>
      <w:r w:rsidRPr="004C1747">
        <w:rPr>
          <w:rFonts w:ascii="Times New Roman" w:hAnsi="Times New Roman"/>
          <w:b/>
          <w:color w:val="000000"/>
          <w:sz w:val="24"/>
          <w:szCs w:val="24"/>
        </w:rPr>
        <w:t>ada domes 2016.gada 28.jūlija saistošajos noteikumos Nr.17</w:t>
      </w:r>
      <w:r w:rsidRPr="004C1747">
        <w:rPr>
          <w:rFonts w:ascii="Times New Roman" w:hAnsi="Times New Roman"/>
          <w:b/>
          <w:sz w:val="24"/>
          <w:szCs w:val="24"/>
        </w:rPr>
        <w:t xml:space="preserve"> </w:t>
      </w:r>
    </w:p>
    <w:p w:rsidR="004C64CC" w:rsidRDefault="004C64CC" w:rsidP="004C64CC">
      <w:pPr>
        <w:tabs>
          <w:tab w:val="left" w:pos="9072"/>
        </w:tabs>
        <w:spacing w:after="0" w:line="240" w:lineRule="auto"/>
        <w:ind w:right="-2"/>
        <w:jc w:val="center"/>
        <w:rPr>
          <w:rFonts w:ascii="Times New Roman" w:hAnsi="Times New Roman"/>
          <w:b/>
          <w:sz w:val="24"/>
          <w:szCs w:val="24"/>
        </w:rPr>
      </w:pPr>
      <w:r w:rsidRPr="004C1747">
        <w:rPr>
          <w:rFonts w:ascii="Times New Roman" w:hAnsi="Times New Roman"/>
          <w:b/>
          <w:sz w:val="24"/>
          <w:szCs w:val="24"/>
        </w:rPr>
        <w:t xml:space="preserve">„Par </w:t>
      </w:r>
      <w:r w:rsidRPr="004C1747">
        <w:rPr>
          <w:rFonts w:ascii="Times New Roman" w:hAnsi="Times New Roman"/>
          <w:b/>
          <w:bCs/>
          <w:sz w:val="24"/>
          <w:szCs w:val="24"/>
        </w:rPr>
        <w:t>ēdināšanas maksas atvieglojumiem</w:t>
      </w:r>
      <w:r w:rsidRPr="004C1747">
        <w:rPr>
          <w:rFonts w:ascii="Times New Roman" w:hAnsi="Times New Roman"/>
          <w:b/>
          <w:sz w:val="24"/>
          <w:szCs w:val="24"/>
        </w:rPr>
        <w:t>”</w:t>
      </w:r>
    </w:p>
    <w:p w:rsidR="004C64CC" w:rsidRPr="00A84861" w:rsidRDefault="004C64CC" w:rsidP="004C64CC">
      <w:pPr>
        <w:tabs>
          <w:tab w:val="left" w:pos="9072"/>
        </w:tabs>
        <w:spacing w:after="0" w:line="240" w:lineRule="auto"/>
        <w:ind w:right="-2"/>
        <w:jc w:val="center"/>
        <w:rPr>
          <w:rFonts w:ascii="Times New Roman" w:hAnsi="Times New Roman"/>
          <w:b/>
          <w:bCs/>
        </w:rPr>
      </w:pPr>
    </w:p>
    <w:p w:rsidR="004C64CC" w:rsidRPr="00A84861" w:rsidRDefault="004C64CC" w:rsidP="004C64CC">
      <w:pPr>
        <w:spacing w:after="0" w:line="240" w:lineRule="auto"/>
        <w:ind w:left="5760" w:right="-2"/>
        <w:jc w:val="both"/>
        <w:rPr>
          <w:rFonts w:ascii="Times New Roman" w:hAnsi="Times New Roman"/>
          <w:color w:val="000000"/>
        </w:rPr>
      </w:pPr>
      <w:r w:rsidRPr="00A84861">
        <w:rPr>
          <w:rFonts w:ascii="Times New Roman" w:hAnsi="Times New Roman"/>
          <w:color w:val="000000"/>
        </w:rPr>
        <w:t>Izdoti saskaņā ar likuma “Par pašvaldībām” 43.panta trešo daļu, Izglītības likuma 17.panta trešās daļas 11.punktu</w:t>
      </w:r>
    </w:p>
    <w:p w:rsidR="004C64CC" w:rsidRPr="00A84861" w:rsidRDefault="004C64CC" w:rsidP="004C64CC">
      <w:pPr>
        <w:spacing w:after="0" w:line="240" w:lineRule="auto"/>
        <w:ind w:right="566"/>
        <w:jc w:val="both"/>
        <w:rPr>
          <w:rFonts w:ascii="Times New Roman" w:hAnsi="Times New Roman"/>
        </w:rPr>
      </w:pPr>
    </w:p>
    <w:p w:rsidR="004C64CC" w:rsidRPr="004C1747" w:rsidRDefault="004C64CC" w:rsidP="004C64CC">
      <w:pPr>
        <w:spacing w:after="0" w:line="240" w:lineRule="auto"/>
        <w:ind w:right="-2"/>
        <w:jc w:val="both"/>
        <w:rPr>
          <w:rFonts w:ascii="Times New Roman" w:hAnsi="Times New Roman"/>
          <w:sz w:val="24"/>
          <w:szCs w:val="24"/>
        </w:rPr>
      </w:pPr>
    </w:p>
    <w:p w:rsidR="004C64CC" w:rsidRPr="008A373A" w:rsidRDefault="004C64CC" w:rsidP="004C64CC">
      <w:pPr>
        <w:pStyle w:val="Sarakstarindkopa"/>
        <w:numPr>
          <w:ilvl w:val="0"/>
          <w:numId w:val="1"/>
        </w:numPr>
        <w:spacing w:after="0" w:line="360" w:lineRule="auto"/>
        <w:ind w:left="0" w:right="-2" w:firstLine="567"/>
        <w:jc w:val="both"/>
        <w:rPr>
          <w:rFonts w:ascii="Times New Roman" w:hAnsi="Times New Roman"/>
          <w:sz w:val="24"/>
          <w:szCs w:val="24"/>
        </w:rPr>
      </w:pPr>
      <w:r w:rsidRPr="008A373A">
        <w:rPr>
          <w:rFonts w:ascii="Times New Roman" w:hAnsi="Times New Roman"/>
          <w:sz w:val="24"/>
          <w:szCs w:val="24"/>
        </w:rPr>
        <w:t>Izdarīt Gulbenes novada</w:t>
      </w:r>
      <w:r w:rsidRPr="008A373A">
        <w:rPr>
          <w:rFonts w:ascii="Times New Roman" w:hAnsi="Times New Roman"/>
          <w:color w:val="000000"/>
          <w:sz w:val="24"/>
          <w:szCs w:val="24"/>
        </w:rPr>
        <w:t xml:space="preserve"> domes 2016.gada 28.jūlija saistošajos noteikumos Nr.17 „Par </w:t>
      </w:r>
      <w:r w:rsidRPr="008A373A">
        <w:rPr>
          <w:rFonts w:ascii="Times New Roman" w:hAnsi="Times New Roman"/>
          <w:bCs/>
          <w:color w:val="000000"/>
          <w:sz w:val="24"/>
          <w:szCs w:val="24"/>
        </w:rPr>
        <w:t>ēdināšanas maksas atvieglojumiem</w:t>
      </w:r>
      <w:r w:rsidRPr="008A373A">
        <w:rPr>
          <w:rFonts w:ascii="Times New Roman" w:hAnsi="Times New Roman"/>
          <w:color w:val="000000"/>
          <w:sz w:val="24"/>
          <w:szCs w:val="24"/>
        </w:rPr>
        <w:t>” šādu gro</w:t>
      </w:r>
      <w:r w:rsidRPr="008A373A">
        <w:rPr>
          <w:rFonts w:ascii="Times New Roman" w:hAnsi="Times New Roman"/>
          <w:sz w:val="24"/>
          <w:szCs w:val="24"/>
        </w:rPr>
        <w:t xml:space="preserve">zījumu un </w:t>
      </w:r>
      <w:r w:rsidRPr="008A373A">
        <w:rPr>
          <w:rFonts w:ascii="Times New Roman" w:hAnsi="Times New Roman"/>
          <w:bCs/>
          <w:sz w:val="24"/>
          <w:szCs w:val="24"/>
        </w:rPr>
        <w:t>papildināt saistošos noteikumus ar III.</w:t>
      </w:r>
      <w:r w:rsidRPr="008A373A">
        <w:rPr>
          <w:rFonts w:ascii="Times New Roman" w:hAnsi="Times New Roman"/>
          <w:bCs/>
          <w:sz w:val="24"/>
          <w:szCs w:val="24"/>
          <w:vertAlign w:val="superscript"/>
        </w:rPr>
        <w:t>1</w:t>
      </w:r>
      <w:r w:rsidRPr="008A373A">
        <w:rPr>
          <w:rFonts w:ascii="Times New Roman" w:hAnsi="Times New Roman"/>
          <w:bCs/>
          <w:sz w:val="24"/>
          <w:szCs w:val="24"/>
        </w:rPr>
        <w:t xml:space="preserve"> nodaļu šādā redakcijā:</w:t>
      </w:r>
    </w:p>
    <w:p w:rsidR="004C64CC" w:rsidRDefault="004C64CC" w:rsidP="004C64CC">
      <w:pPr>
        <w:spacing w:after="0" w:line="360" w:lineRule="auto"/>
        <w:ind w:right="-2" w:firstLine="567"/>
        <w:jc w:val="both"/>
        <w:rPr>
          <w:rFonts w:ascii="Times New Roman" w:hAnsi="Times New Roman"/>
          <w:bCs/>
          <w:sz w:val="24"/>
          <w:szCs w:val="24"/>
        </w:rPr>
      </w:pPr>
      <w:r w:rsidRPr="004C1747">
        <w:rPr>
          <w:rFonts w:ascii="Times New Roman" w:hAnsi="Times New Roman"/>
          <w:bCs/>
          <w:sz w:val="24"/>
          <w:szCs w:val="24"/>
        </w:rPr>
        <w:t>“</w:t>
      </w:r>
      <w:r w:rsidRPr="007A21FD">
        <w:rPr>
          <w:rFonts w:ascii="Times New Roman" w:hAnsi="Times New Roman"/>
          <w:b/>
          <w:sz w:val="24"/>
          <w:szCs w:val="24"/>
        </w:rPr>
        <w:t>III.</w:t>
      </w:r>
      <w:r w:rsidRPr="007A21FD">
        <w:rPr>
          <w:rFonts w:ascii="Times New Roman" w:hAnsi="Times New Roman"/>
          <w:b/>
          <w:sz w:val="24"/>
          <w:szCs w:val="24"/>
          <w:vertAlign w:val="superscript"/>
        </w:rPr>
        <w:t xml:space="preserve">1 </w:t>
      </w:r>
      <w:r w:rsidRPr="007A21FD">
        <w:rPr>
          <w:rFonts w:ascii="Times New Roman" w:hAnsi="Times New Roman"/>
          <w:b/>
          <w:sz w:val="24"/>
          <w:szCs w:val="24"/>
        </w:rPr>
        <w:t>Ēdināšanas atbalsts bērniem ārkārtējās situācijas laikā sa</w:t>
      </w:r>
      <w:r>
        <w:rPr>
          <w:rFonts w:ascii="Times New Roman" w:hAnsi="Times New Roman"/>
          <w:b/>
          <w:sz w:val="24"/>
          <w:szCs w:val="24"/>
        </w:rPr>
        <w:t>istībā</w:t>
      </w:r>
      <w:r w:rsidRPr="007A21FD">
        <w:rPr>
          <w:rFonts w:ascii="Times New Roman" w:hAnsi="Times New Roman"/>
          <w:b/>
          <w:sz w:val="24"/>
          <w:szCs w:val="24"/>
        </w:rPr>
        <w:t xml:space="preserve"> ar Covid-19 izplatību</w:t>
      </w:r>
    </w:p>
    <w:p w:rsidR="004C64CC" w:rsidRDefault="004C64CC" w:rsidP="004C64CC">
      <w:pPr>
        <w:spacing w:after="0" w:line="360" w:lineRule="auto"/>
        <w:ind w:right="-2" w:firstLine="567"/>
        <w:jc w:val="both"/>
        <w:rPr>
          <w:rFonts w:ascii="Times New Roman" w:hAnsi="Times New Roman"/>
          <w:bCs/>
          <w:sz w:val="24"/>
          <w:szCs w:val="24"/>
        </w:rPr>
      </w:pPr>
      <w:r>
        <w:rPr>
          <w:rFonts w:ascii="Times New Roman" w:hAnsi="Times New Roman"/>
          <w:bCs/>
          <w:sz w:val="24"/>
          <w:szCs w:val="24"/>
        </w:rPr>
        <w:t>10.</w:t>
      </w:r>
      <w:r>
        <w:rPr>
          <w:rFonts w:ascii="Times New Roman" w:hAnsi="Times New Roman"/>
          <w:bCs/>
          <w:sz w:val="24"/>
          <w:szCs w:val="24"/>
          <w:vertAlign w:val="superscript"/>
        </w:rPr>
        <w:t>1.</w:t>
      </w:r>
      <w:r>
        <w:rPr>
          <w:rFonts w:ascii="Times New Roman" w:hAnsi="Times New Roman"/>
          <w:bCs/>
          <w:sz w:val="24"/>
          <w:szCs w:val="24"/>
        </w:rPr>
        <w:t>Tiesības saņemt atbalstu ēdināšanai ārkārtējās situācijas laikā saistībā ar Covid-19 izplatību ir:</w:t>
      </w:r>
    </w:p>
    <w:p w:rsidR="004C64CC" w:rsidRDefault="004C64CC" w:rsidP="004C64CC">
      <w:pPr>
        <w:spacing w:after="0" w:line="360" w:lineRule="auto"/>
        <w:ind w:right="-2" w:firstLine="567"/>
        <w:jc w:val="both"/>
        <w:rPr>
          <w:rFonts w:ascii="Times New Roman" w:hAnsi="Times New Roman"/>
          <w:bCs/>
          <w:sz w:val="24"/>
          <w:szCs w:val="24"/>
        </w:rPr>
      </w:pPr>
      <w:r>
        <w:rPr>
          <w:rFonts w:ascii="Times New Roman" w:hAnsi="Times New Roman"/>
          <w:bCs/>
          <w:sz w:val="24"/>
          <w:szCs w:val="24"/>
        </w:rPr>
        <w:t>10.</w:t>
      </w:r>
      <w:r>
        <w:rPr>
          <w:rFonts w:ascii="Times New Roman" w:hAnsi="Times New Roman"/>
          <w:bCs/>
          <w:sz w:val="24"/>
          <w:szCs w:val="24"/>
          <w:vertAlign w:val="superscript"/>
        </w:rPr>
        <w:t xml:space="preserve">1 </w:t>
      </w:r>
      <w:r>
        <w:rPr>
          <w:rFonts w:ascii="Times New Roman" w:hAnsi="Times New Roman"/>
          <w:bCs/>
          <w:sz w:val="24"/>
          <w:szCs w:val="24"/>
        </w:rPr>
        <w:t>1. Gulbenes novada domes dibināto izglītības iestāžu 1.-4.klašu izglītojamajiem;</w:t>
      </w:r>
    </w:p>
    <w:p w:rsidR="004C64CC" w:rsidRDefault="004C64CC" w:rsidP="004C64CC">
      <w:pPr>
        <w:spacing w:after="0" w:line="360" w:lineRule="auto"/>
        <w:ind w:right="-2" w:firstLine="567"/>
        <w:jc w:val="both"/>
        <w:rPr>
          <w:rFonts w:ascii="Times New Roman" w:hAnsi="Times New Roman"/>
          <w:bCs/>
          <w:sz w:val="24"/>
          <w:szCs w:val="24"/>
        </w:rPr>
      </w:pPr>
      <w:r>
        <w:rPr>
          <w:rFonts w:ascii="Times New Roman" w:hAnsi="Times New Roman"/>
          <w:bCs/>
          <w:sz w:val="24"/>
          <w:szCs w:val="24"/>
        </w:rPr>
        <w:t>10.</w:t>
      </w:r>
      <w:r>
        <w:rPr>
          <w:rFonts w:ascii="Times New Roman" w:hAnsi="Times New Roman"/>
          <w:bCs/>
          <w:sz w:val="24"/>
          <w:szCs w:val="24"/>
          <w:vertAlign w:val="superscript"/>
        </w:rPr>
        <w:t xml:space="preserve">1 </w:t>
      </w:r>
      <w:r>
        <w:rPr>
          <w:rFonts w:ascii="Times New Roman" w:hAnsi="Times New Roman"/>
          <w:bCs/>
          <w:sz w:val="24"/>
          <w:szCs w:val="24"/>
        </w:rPr>
        <w:t>2. šo Noteikumu 4.punktā noteiktajiem izglītojamajiem;</w:t>
      </w:r>
    </w:p>
    <w:p w:rsidR="004C64CC" w:rsidRDefault="004C64CC" w:rsidP="004C64CC">
      <w:pPr>
        <w:spacing w:after="0" w:line="360" w:lineRule="auto"/>
        <w:ind w:right="-2" w:firstLine="567"/>
        <w:jc w:val="both"/>
        <w:rPr>
          <w:rFonts w:ascii="Times New Roman" w:hAnsi="Times New Roman"/>
          <w:bCs/>
          <w:sz w:val="24"/>
          <w:szCs w:val="24"/>
        </w:rPr>
      </w:pPr>
      <w:r>
        <w:rPr>
          <w:rFonts w:ascii="Times New Roman" w:hAnsi="Times New Roman"/>
          <w:bCs/>
          <w:sz w:val="24"/>
          <w:szCs w:val="24"/>
        </w:rPr>
        <w:t>10.</w:t>
      </w:r>
      <w:r>
        <w:rPr>
          <w:rFonts w:ascii="Times New Roman" w:hAnsi="Times New Roman"/>
          <w:bCs/>
          <w:sz w:val="24"/>
          <w:szCs w:val="24"/>
          <w:vertAlign w:val="superscript"/>
        </w:rPr>
        <w:t xml:space="preserve">1 </w:t>
      </w:r>
      <w:r>
        <w:rPr>
          <w:rFonts w:ascii="Times New Roman" w:hAnsi="Times New Roman"/>
          <w:bCs/>
          <w:sz w:val="24"/>
          <w:szCs w:val="24"/>
        </w:rPr>
        <w:t>3. Gulbenes novada administratīvajā teritorijā dzīvesvietu deklarējušajiem 1.-9. klašu izglītojamajiem, kuri mācās cita novada administratīvajā teritorijā esošā izglītības iestādē.</w:t>
      </w:r>
    </w:p>
    <w:p w:rsidR="004C64CC" w:rsidRDefault="004C64CC" w:rsidP="004C64CC">
      <w:pPr>
        <w:spacing w:after="0" w:line="360" w:lineRule="auto"/>
        <w:ind w:right="-2" w:firstLine="567"/>
        <w:jc w:val="both"/>
        <w:rPr>
          <w:rFonts w:ascii="Times New Roman" w:hAnsi="Times New Roman"/>
          <w:bCs/>
          <w:sz w:val="24"/>
          <w:szCs w:val="24"/>
        </w:rPr>
      </w:pPr>
      <w:r>
        <w:rPr>
          <w:rFonts w:ascii="Times New Roman" w:hAnsi="Times New Roman"/>
          <w:bCs/>
          <w:sz w:val="24"/>
          <w:szCs w:val="24"/>
        </w:rPr>
        <w:t>10.</w:t>
      </w:r>
      <w:r>
        <w:rPr>
          <w:rFonts w:ascii="Times New Roman" w:hAnsi="Times New Roman"/>
          <w:bCs/>
          <w:sz w:val="24"/>
          <w:szCs w:val="24"/>
          <w:vertAlign w:val="superscript"/>
        </w:rPr>
        <w:t xml:space="preserve">2 </w:t>
      </w:r>
      <w:r>
        <w:rPr>
          <w:rFonts w:ascii="Times New Roman" w:hAnsi="Times New Roman"/>
          <w:bCs/>
          <w:sz w:val="24"/>
          <w:szCs w:val="24"/>
        </w:rPr>
        <w:t>Ēdināšanas atbalsts Noteikumu 10.</w:t>
      </w:r>
      <w:r>
        <w:rPr>
          <w:rFonts w:ascii="Times New Roman" w:hAnsi="Times New Roman"/>
          <w:bCs/>
          <w:sz w:val="24"/>
          <w:szCs w:val="24"/>
          <w:vertAlign w:val="superscript"/>
        </w:rPr>
        <w:t xml:space="preserve">1 </w:t>
      </w:r>
      <w:r>
        <w:rPr>
          <w:rFonts w:ascii="Times New Roman" w:hAnsi="Times New Roman"/>
          <w:bCs/>
          <w:sz w:val="24"/>
          <w:szCs w:val="24"/>
        </w:rPr>
        <w:t>3.apakšpunktā noteiktajiem izglītojamajiem netiek piešķirts, ja ēdināšanas izdevumu segšanas atbalsts gatava ēdiena, pārtikas pakas, pārtikas karšu vai finansiāla pabalsta veidā ir saņemts no pašvaldības, kuras administratīvajā teritorijā izglītojamais</w:t>
      </w:r>
      <w:r w:rsidRPr="000E6AE1">
        <w:rPr>
          <w:rFonts w:ascii="Times New Roman" w:hAnsi="Times New Roman"/>
          <w:bCs/>
          <w:sz w:val="24"/>
          <w:szCs w:val="24"/>
        </w:rPr>
        <w:t xml:space="preserve"> </w:t>
      </w:r>
      <w:r>
        <w:rPr>
          <w:rFonts w:ascii="Times New Roman" w:hAnsi="Times New Roman"/>
          <w:bCs/>
          <w:sz w:val="24"/>
          <w:szCs w:val="24"/>
        </w:rPr>
        <w:t>mācās.</w:t>
      </w:r>
    </w:p>
    <w:p w:rsidR="004C64CC" w:rsidRPr="000E6AE1" w:rsidRDefault="004C64CC" w:rsidP="004C64CC">
      <w:pPr>
        <w:spacing w:after="0" w:line="360" w:lineRule="auto"/>
        <w:ind w:right="-2" w:firstLine="567"/>
        <w:jc w:val="both"/>
        <w:rPr>
          <w:rFonts w:ascii="Times New Roman" w:hAnsi="Times New Roman"/>
          <w:bCs/>
          <w:sz w:val="24"/>
          <w:szCs w:val="24"/>
        </w:rPr>
      </w:pPr>
      <w:r>
        <w:rPr>
          <w:rFonts w:ascii="Times New Roman" w:hAnsi="Times New Roman"/>
          <w:bCs/>
          <w:sz w:val="24"/>
          <w:szCs w:val="24"/>
        </w:rPr>
        <w:t>10.</w:t>
      </w:r>
      <w:r>
        <w:rPr>
          <w:rFonts w:ascii="Times New Roman" w:hAnsi="Times New Roman"/>
          <w:bCs/>
          <w:sz w:val="24"/>
          <w:szCs w:val="24"/>
          <w:vertAlign w:val="superscript"/>
        </w:rPr>
        <w:t xml:space="preserve">3 </w:t>
      </w:r>
      <w:r>
        <w:rPr>
          <w:rFonts w:ascii="Times New Roman" w:hAnsi="Times New Roman"/>
          <w:bCs/>
          <w:sz w:val="24"/>
          <w:szCs w:val="24"/>
        </w:rPr>
        <w:t>Noteikumu III.</w:t>
      </w:r>
      <w:r>
        <w:rPr>
          <w:rFonts w:ascii="Times New Roman" w:hAnsi="Times New Roman"/>
          <w:bCs/>
          <w:sz w:val="24"/>
          <w:szCs w:val="24"/>
          <w:vertAlign w:val="superscript"/>
        </w:rPr>
        <w:t xml:space="preserve">1 </w:t>
      </w:r>
      <w:r>
        <w:rPr>
          <w:rFonts w:ascii="Times New Roman" w:hAnsi="Times New Roman"/>
          <w:bCs/>
          <w:sz w:val="24"/>
          <w:szCs w:val="24"/>
        </w:rPr>
        <w:t>nodaļā paredzētais ēdināšanas atbalsts netiek piešķirts</w:t>
      </w:r>
      <w:r w:rsidRPr="00D0485F">
        <w:rPr>
          <w:rFonts w:ascii="Times New Roman" w:hAnsi="Times New Roman"/>
          <w:bCs/>
          <w:sz w:val="24"/>
          <w:szCs w:val="24"/>
        </w:rPr>
        <w:t xml:space="preserve"> </w:t>
      </w:r>
      <w:r>
        <w:rPr>
          <w:rFonts w:ascii="Times New Roman" w:hAnsi="Times New Roman"/>
          <w:bCs/>
          <w:sz w:val="24"/>
          <w:szCs w:val="24"/>
        </w:rPr>
        <w:t>speciālo izglītības iestāžu izglītojamajiem.</w:t>
      </w:r>
    </w:p>
    <w:p w:rsidR="004C64CC" w:rsidRDefault="004C64CC" w:rsidP="004C64CC">
      <w:pPr>
        <w:spacing w:after="0" w:line="360" w:lineRule="auto"/>
        <w:ind w:right="-2" w:firstLine="567"/>
        <w:jc w:val="both"/>
        <w:rPr>
          <w:rFonts w:ascii="Times New Roman" w:hAnsi="Times New Roman"/>
          <w:bCs/>
          <w:sz w:val="24"/>
          <w:szCs w:val="24"/>
        </w:rPr>
      </w:pPr>
      <w:r>
        <w:rPr>
          <w:rFonts w:ascii="Times New Roman" w:hAnsi="Times New Roman"/>
          <w:bCs/>
          <w:sz w:val="24"/>
          <w:szCs w:val="24"/>
        </w:rPr>
        <w:t>10.</w:t>
      </w:r>
      <w:r>
        <w:rPr>
          <w:rFonts w:ascii="Times New Roman" w:hAnsi="Times New Roman"/>
          <w:bCs/>
          <w:sz w:val="24"/>
          <w:szCs w:val="24"/>
          <w:vertAlign w:val="superscript"/>
        </w:rPr>
        <w:t>4</w:t>
      </w:r>
      <w:r>
        <w:rPr>
          <w:rFonts w:ascii="Times New Roman" w:hAnsi="Times New Roman"/>
          <w:bCs/>
          <w:sz w:val="24"/>
          <w:szCs w:val="24"/>
        </w:rPr>
        <w:t xml:space="preserve"> Ēdināšanas atbalsts tiek nodrošināts pārtikas karšu veidā – 10,00 </w:t>
      </w:r>
      <w:proofErr w:type="spellStart"/>
      <w:r>
        <w:rPr>
          <w:rFonts w:ascii="Times New Roman" w:hAnsi="Times New Roman"/>
          <w:bCs/>
          <w:sz w:val="24"/>
          <w:szCs w:val="24"/>
        </w:rPr>
        <w:t>euro</w:t>
      </w:r>
      <w:proofErr w:type="spellEnd"/>
      <w:r>
        <w:rPr>
          <w:rFonts w:ascii="Times New Roman" w:hAnsi="Times New Roman"/>
          <w:bCs/>
          <w:sz w:val="24"/>
          <w:szCs w:val="24"/>
        </w:rPr>
        <w:t xml:space="preserve"> apmērā par 2020.gada marta mēnesi, 30,00 </w:t>
      </w:r>
      <w:proofErr w:type="spellStart"/>
      <w:r>
        <w:rPr>
          <w:rFonts w:ascii="Times New Roman" w:hAnsi="Times New Roman"/>
          <w:bCs/>
          <w:sz w:val="24"/>
          <w:szCs w:val="24"/>
        </w:rPr>
        <w:t>euro</w:t>
      </w:r>
      <w:proofErr w:type="spellEnd"/>
      <w:r>
        <w:rPr>
          <w:rFonts w:ascii="Times New Roman" w:hAnsi="Times New Roman"/>
          <w:bCs/>
          <w:sz w:val="24"/>
          <w:szCs w:val="24"/>
        </w:rPr>
        <w:t xml:space="preserve"> apmērā par 2020.gada aprīļa mēnesi un 30,00 </w:t>
      </w:r>
      <w:proofErr w:type="spellStart"/>
      <w:r>
        <w:rPr>
          <w:rFonts w:ascii="Times New Roman" w:hAnsi="Times New Roman"/>
          <w:bCs/>
          <w:sz w:val="24"/>
          <w:szCs w:val="24"/>
        </w:rPr>
        <w:t>euro</w:t>
      </w:r>
      <w:proofErr w:type="spellEnd"/>
      <w:r>
        <w:rPr>
          <w:rFonts w:ascii="Times New Roman" w:hAnsi="Times New Roman"/>
          <w:bCs/>
          <w:sz w:val="24"/>
          <w:szCs w:val="24"/>
        </w:rPr>
        <w:t xml:space="preserve"> apmērā par 2020.gada maija mēnesi.</w:t>
      </w:r>
    </w:p>
    <w:p w:rsidR="004C64CC" w:rsidRPr="00EB537A" w:rsidRDefault="004C64CC" w:rsidP="004C64CC">
      <w:pPr>
        <w:spacing w:after="0" w:line="360" w:lineRule="auto"/>
        <w:ind w:right="-2" w:firstLine="567"/>
        <w:jc w:val="both"/>
        <w:rPr>
          <w:rFonts w:ascii="Times New Roman" w:hAnsi="Times New Roman"/>
          <w:bCs/>
          <w:sz w:val="24"/>
          <w:szCs w:val="24"/>
        </w:rPr>
      </w:pPr>
      <w:r w:rsidRPr="00EB537A">
        <w:rPr>
          <w:rFonts w:ascii="Times New Roman" w:hAnsi="Times New Roman"/>
          <w:bCs/>
          <w:sz w:val="24"/>
          <w:szCs w:val="24"/>
        </w:rPr>
        <w:lastRenderedPageBreak/>
        <w:t>10.</w:t>
      </w:r>
      <w:r w:rsidRPr="00EB537A">
        <w:rPr>
          <w:rFonts w:ascii="Times New Roman" w:hAnsi="Times New Roman"/>
          <w:bCs/>
          <w:sz w:val="24"/>
          <w:szCs w:val="24"/>
          <w:vertAlign w:val="superscript"/>
        </w:rPr>
        <w:t xml:space="preserve">5 </w:t>
      </w:r>
      <w:r w:rsidRPr="00EB537A">
        <w:rPr>
          <w:rFonts w:ascii="Times New Roman" w:hAnsi="Times New Roman"/>
          <w:bCs/>
          <w:sz w:val="24"/>
          <w:szCs w:val="24"/>
        </w:rPr>
        <w:t>Pirmsskolas vecuma bērniem (tajā skaitā obligātajā izglītības vecumā esošajiem bērniem)</w:t>
      </w:r>
      <w:r>
        <w:rPr>
          <w:rFonts w:ascii="Times New Roman" w:hAnsi="Times New Roman"/>
          <w:bCs/>
          <w:sz w:val="24"/>
          <w:szCs w:val="24"/>
        </w:rPr>
        <w:t>,</w:t>
      </w:r>
      <w:r w:rsidRPr="00EB537A">
        <w:rPr>
          <w:rFonts w:ascii="Times New Roman" w:hAnsi="Times New Roman"/>
          <w:bCs/>
          <w:sz w:val="24"/>
          <w:szCs w:val="24"/>
        </w:rPr>
        <w:t xml:space="preserve"> </w:t>
      </w:r>
      <w:r w:rsidRPr="00470499">
        <w:rPr>
          <w:rFonts w:ascii="Times New Roman" w:hAnsi="Times New Roman"/>
          <w:bCs/>
          <w:sz w:val="24"/>
          <w:szCs w:val="24"/>
        </w:rPr>
        <w:t>uz kuriem attiecas Noteikumu III.</w:t>
      </w:r>
      <w:r w:rsidRPr="00470499">
        <w:rPr>
          <w:rFonts w:ascii="Times New Roman" w:hAnsi="Times New Roman"/>
          <w:bCs/>
          <w:sz w:val="24"/>
          <w:szCs w:val="24"/>
          <w:vertAlign w:val="superscript"/>
        </w:rPr>
        <w:t xml:space="preserve">1 </w:t>
      </w:r>
      <w:r w:rsidRPr="00470499">
        <w:rPr>
          <w:rFonts w:ascii="Times New Roman" w:hAnsi="Times New Roman"/>
          <w:bCs/>
          <w:sz w:val="24"/>
          <w:szCs w:val="24"/>
        </w:rPr>
        <w:t xml:space="preserve">nodaļā paredzētais ēdināšanas atbalsts, tas </w:t>
      </w:r>
      <w:r w:rsidRPr="00EB537A">
        <w:rPr>
          <w:rFonts w:ascii="Times New Roman" w:hAnsi="Times New Roman"/>
          <w:bCs/>
          <w:sz w:val="24"/>
          <w:szCs w:val="24"/>
        </w:rPr>
        <w:t xml:space="preserve">tiek piešķirts proporcionāli par periodu, kurā bērns nav apmeklējis izglītības iestādi klātienē. </w:t>
      </w:r>
    </w:p>
    <w:p w:rsidR="004C64CC" w:rsidRPr="009041E3" w:rsidRDefault="004C64CC" w:rsidP="004C64CC">
      <w:pPr>
        <w:spacing w:after="0" w:line="360" w:lineRule="auto"/>
        <w:ind w:right="-2" w:firstLine="567"/>
        <w:jc w:val="both"/>
        <w:rPr>
          <w:rFonts w:ascii="Times New Roman" w:hAnsi="Times New Roman"/>
          <w:bCs/>
          <w:sz w:val="24"/>
          <w:szCs w:val="24"/>
        </w:rPr>
      </w:pPr>
      <w:r w:rsidRPr="00EB537A">
        <w:rPr>
          <w:rFonts w:ascii="Times New Roman" w:hAnsi="Times New Roman"/>
          <w:bCs/>
          <w:sz w:val="24"/>
          <w:szCs w:val="24"/>
        </w:rPr>
        <w:t>10.</w:t>
      </w:r>
      <w:r w:rsidRPr="00EB537A">
        <w:rPr>
          <w:rFonts w:ascii="Times New Roman" w:hAnsi="Times New Roman"/>
          <w:bCs/>
          <w:sz w:val="24"/>
          <w:szCs w:val="24"/>
          <w:vertAlign w:val="superscript"/>
        </w:rPr>
        <w:t xml:space="preserve">6 </w:t>
      </w:r>
      <w:r w:rsidRPr="00EB537A">
        <w:rPr>
          <w:rFonts w:ascii="Times New Roman" w:hAnsi="Times New Roman"/>
          <w:bCs/>
          <w:sz w:val="24"/>
          <w:szCs w:val="24"/>
        </w:rPr>
        <w:t>Pārtikas kartes tiek izsniegtas izglītojamā likumiskajiem pārstāvjiem Gulbenes novada Izglītības pārvaldes noteiktajā kārtībā.</w:t>
      </w:r>
    </w:p>
    <w:p w:rsidR="004C64CC" w:rsidRDefault="004C64CC" w:rsidP="004C64CC">
      <w:pPr>
        <w:spacing w:after="0" w:line="360" w:lineRule="auto"/>
        <w:ind w:right="-2" w:firstLine="567"/>
        <w:jc w:val="both"/>
        <w:rPr>
          <w:rFonts w:ascii="Times New Roman" w:hAnsi="Times New Roman"/>
          <w:bCs/>
          <w:sz w:val="24"/>
          <w:szCs w:val="24"/>
        </w:rPr>
      </w:pPr>
      <w:r>
        <w:rPr>
          <w:rFonts w:ascii="Times New Roman" w:hAnsi="Times New Roman"/>
          <w:bCs/>
          <w:sz w:val="24"/>
          <w:szCs w:val="24"/>
        </w:rPr>
        <w:t>10.</w:t>
      </w:r>
      <w:r>
        <w:rPr>
          <w:rFonts w:ascii="Times New Roman" w:hAnsi="Times New Roman"/>
          <w:bCs/>
          <w:sz w:val="24"/>
          <w:szCs w:val="24"/>
          <w:vertAlign w:val="superscript"/>
        </w:rPr>
        <w:t xml:space="preserve">7 </w:t>
      </w:r>
      <w:r>
        <w:rPr>
          <w:rFonts w:ascii="Times New Roman" w:hAnsi="Times New Roman"/>
          <w:bCs/>
          <w:sz w:val="24"/>
          <w:szCs w:val="24"/>
        </w:rPr>
        <w:t>Pārtikas karšu izsniegšanu administrē, koordinē un organizē Gulbenes novada Izglītības pārvalde.</w:t>
      </w:r>
    </w:p>
    <w:p w:rsidR="004C64CC" w:rsidRPr="008A373A" w:rsidRDefault="004C64CC" w:rsidP="004C64CC">
      <w:pPr>
        <w:pStyle w:val="Sarakstarindkopa"/>
        <w:numPr>
          <w:ilvl w:val="0"/>
          <w:numId w:val="1"/>
        </w:numPr>
        <w:spacing w:after="0" w:line="360" w:lineRule="auto"/>
        <w:ind w:left="0" w:right="-2" w:firstLine="567"/>
        <w:jc w:val="both"/>
        <w:rPr>
          <w:rFonts w:ascii="Times New Roman" w:hAnsi="Times New Roman"/>
          <w:bCs/>
          <w:sz w:val="24"/>
          <w:szCs w:val="24"/>
        </w:rPr>
      </w:pPr>
      <w:r w:rsidRPr="008A373A">
        <w:rPr>
          <w:rFonts w:ascii="Times New Roman" w:hAnsi="Times New Roman"/>
          <w:sz w:val="24"/>
          <w:szCs w:val="24"/>
          <w:shd w:val="clear" w:color="auto" w:fill="FFFFFF"/>
        </w:rPr>
        <w:t>Saistošie noteikumi stājas spēkā nākamajā dienā pēc to parakstīšanas.</w:t>
      </w:r>
    </w:p>
    <w:p w:rsidR="004C64CC" w:rsidRDefault="004C64CC" w:rsidP="004C64CC">
      <w:pPr>
        <w:spacing w:after="0" w:line="360" w:lineRule="auto"/>
        <w:ind w:right="-2" w:firstLine="567"/>
        <w:jc w:val="both"/>
        <w:rPr>
          <w:rFonts w:ascii="Times New Roman" w:hAnsi="Times New Roman"/>
          <w:bCs/>
          <w:sz w:val="24"/>
          <w:szCs w:val="24"/>
        </w:rPr>
      </w:pPr>
    </w:p>
    <w:p w:rsidR="004C64CC" w:rsidRDefault="004C64CC" w:rsidP="004C64CC">
      <w:pPr>
        <w:spacing w:after="0" w:line="240" w:lineRule="auto"/>
        <w:ind w:left="720" w:right="-2"/>
        <w:jc w:val="both"/>
        <w:rPr>
          <w:rFonts w:ascii="Times New Roman" w:hAnsi="Times New Roman"/>
          <w:bCs/>
          <w:sz w:val="24"/>
          <w:szCs w:val="24"/>
        </w:rPr>
      </w:pPr>
    </w:p>
    <w:p w:rsidR="004C64CC" w:rsidRPr="004C1747" w:rsidRDefault="004C64CC" w:rsidP="004C64CC">
      <w:pPr>
        <w:spacing w:line="240" w:lineRule="auto"/>
        <w:ind w:right="566"/>
        <w:rPr>
          <w:rFonts w:ascii="Times New Roman" w:hAnsi="Times New Roman"/>
          <w:sz w:val="24"/>
          <w:szCs w:val="24"/>
        </w:rPr>
      </w:pPr>
      <w:r w:rsidRPr="004C1747">
        <w:rPr>
          <w:rFonts w:ascii="Times New Roman" w:hAnsi="Times New Roman"/>
          <w:sz w:val="24"/>
          <w:szCs w:val="24"/>
        </w:rPr>
        <w:t>Gulbenes novada domes priekšsēdētājs</w:t>
      </w:r>
      <w:r w:rsidRPr="004C1747">
        <w:rPr>
          <w:rFonts w:ascii="Times New Roman" w:hAnsi="Times New Roman"/>
          <w:sz w:val="24"/>
          <w:szCs w:val="24"/>
        </w:rPr>
        <w:tab/>
      </w:r>
      <w:r w:rsidRPr="004C1747">
        <w:rPr>
          <w:rFonts w:ascii="Times New Roman" w:hAnsi="Times New Roman"/>
          <w:sz w:val="24"/>
          <w:szCs w:val="24"/>
        </w:rPr>
        <w:tab/>
      </w:r>
      <w:r w:rsidRPr="004C1747">
        <w:rPr>
          <w:rFonts w:ascii="Times New Roman" w:hAnsi="Times New Roman"/>
          <w:sz w:val="24"/>
          <w:szCs w:val="24"/>
        </w:rPr>
        <w:tab/>
      </w:r>
      <w:r w:rsidRPr="004C1747">
        <w:rPr>
          <w:rFonts w:ascii="Times New Roman" w:hAnsi="Times New Roman"/>
          <w:sz w:val="24"/>
          <w:szCs w:val="24"/>
        </w:rPr>
        <w:tab/>
      </w:r>
      <w:r>
        <w:rPr>
          <w:rFonts w:ascii="Times New Roman" w:hAnsi="Times New Roman"/>
          <w:sz w:val="24"/>
          <w:szCs w:val="24"/>
        </w:rPr>
        <w:tab/>
      </w:r>
      <w:proofErr w:type="spellStart"/>
      <w:r w:rsidRPr="004C1747">
        <w:rPr>
          <w:rFonts w:ascii="Times New Roman" w:hAnsi="Times New Roman"/>
          <w:sz w:val="24"/>
          <w:szCs w:val="24"/>
        </w:rPr>
        <w:t>N.Audzišs</w:t>
      </w:r>
      <w:proofErr w:type="spellEnd"/>
    </w:p>
    <w:p w:rsidR="004C64CC" w:rsidRPr="004C1747" w:rsidRDefault="004C64CC" w:rsidP="004C64CC">
      <w:pPr>
        <w:spacing w:after="0" w:line="240" w:lineRule="auto"/>
        <w:ind w:right="-2"/>
        <w:jc w:val="center"/>
        <w:rPr>
          <w:rFonts w:ascii="Times New Roman" w:hAnsi="Times New Roman"/>
          <w:b/>
          <w:sz w:val="24"/>
          <w:szCs w:val="24"/>
        </w:rPr>
      </w:pPr>
    </w:p>
    <w:p w:rsidR="004C64CC" w:rsidRPr="004C1747" w:rsidRDefault="004C64CC" w:rsidP="004C64CC">
      <w:pPr>
        <w:spacing w:after="0" w:line="240" w:lineRule="auto"/>
        <w:ind w:right="-2"/>
        <w:jc w:val="center"/>
        <w:rPr>
          <w:rFonts w:ascii="Times New Roman" w:hAnsi="Times New Roman"/>
          <w:b/>
          <w:sz w:val="24"/>
          <w:szCs w:val="24"/>
        </w:rPr>
      </w:pPr>
    </w:p>
    <w:p w:rsidR="004C64CC" w:rsidRPr="004C1747" w:rsidRDefault="004C64CC" w:rsidP="004C64CC">
      <w:pPr>
        <w:spacing w:after="0" w:line="240" w:lineRule="auto"/>
        <w:ind w:right="-2"/>
        <w:rPr>
          <w:rFonts w:ascii="Times New Roman" w:hAnsi="Times New Roman"/>
          <w:b/>
          <w:sz w:val="24"/>
          <w:szCs w:val="24"/>
        </w:rPr>
      </w:pPr>
    </w:p>
    <w:p w:rsidR="004C64CC" w:rsidRPr="004C1747" w:rsidRDefault="004C64CC" w:rsidP="004C64CC">
      <w:pPr>
        <w:spacing w:after="0" w:line="240" w:lineRule="auto"/>
        <w:ind w:right="-2"/>
        <w:rPr>
          <w:rFonts w:ascii="Times New Roman" w:hAnsi="Times New Roman"/>
          <w:b/>
          <w:sz w:val="24"/>
          <w:szCs w:val="24"/>
        </w:rPr>
      </w:pPr>
      <w:r w:rsidRPr="004C1747">
        <w:rPr>
          <w:rFonts w:ascii="Times New Roman" w:hAnsi="Times New Roman"/>
          <w:b/>
          <w:sz w:val="24"/>
          <w:szCs w:val="24"/>
        </w:rPr>
        <w:br w:type="page"/>
      </w:r>
    </w:p>
    <w:p w:rsidR="004C64CC" w:rsidRPr="004C1747" w:rsidRDefault="004C64CC" w:rsidP="004C64CC">
      <w:pPr>
        <w:spacing w:after="0" w:line="240" w:lineRule="auto"/>
        <w:ind w:right="-2"/>
        <w:jc w:val="center"/>
        <w:rPr>
          <w:rFonts w:ascii="Times New Roman" w:hAnsi="Times New Roman"/>
          <w:b/>
          <w:sz w:val="24"/>
          <w:szCs w:val="24"/>
        </w:rPr>
      </w:pPr>
      <w:r w:rsidRPr="004C1747">
        <w:rPr>
          <w:rFonts w:ascii="Times New Roman" w:hAnsi="Times New Roman"/>
          <w:b/>
          <w:sz w:val="24"/>
          <w:szCs w:val="24"/>
        </w:rPr>
        <w:lastRenderedPageBreak/>
        <w:t>Gulbenes novada domes 20</w:t>
      </w:r>
      <w:r>
        <w:rPr>
          <w:rFonts w:ascii="Times New Roman" w:hAnsi="Times New Roman"/>
          <w:b/>
          <w:sz w:val="24"/>
          <w:szCs w:val="24"/>
        </w:rPr>
        <w:t>20</w:t>
      </w:r>
      <w:r w:rsidRPr="004C1747">
        <w:rPr>
          <w:rFonts w:ascii="Times New Roman" w:hAnsi="Times New Roman"/>
          <w:b/>
          <w:sz w:val="24"/>
          <w:szCs w:val="24"/>
        </w:rPr>
        <w:t xml:space="preserve">.gada </w:t>
      </w:r>
      <w:r>
        <w:rPr>
          <w:rFonts w:ascii="Times New Roman" w:hAnsi="Times New Roman"/>
          <w:b/>
          <w:sz w:val="24"/>
          <w:szCs w:val="24"/>
        </w:rPr>
        <w:t>11</w:t>
      </w:r>
      <w:r w:rsidRPr="004C1747">
        <w:rPr>
          <w:rFonts w:ascii="Times New Roman" w:hAnsi="Times New Roman"/>
          <w:b/>
          <w:sz w:val="24"/>
          <w:szCs w:val="24"/>
        </w:rPr>
        <w:t>.</w:t>
      </w:r>
      <w:r>
        <w:rPr>
          <w:rFonts w:ascii="Times New Roman" w:hAnsi="Times New Roman"/>
          <w:b/>
          <w:sz w:val="24"/>
          <w:szCs w:val="24"/>
        </w:rPr>
        <w:t>maija</w:t>
      </w:r>
      <w:r w:rsidRPr="004C1747">
        <w:rPr>
          <w:rFonts w:ascii="Times New Roman" w:hAnsi="Times New Roman"/>
          <w:b/>
          <w:sz w:val="24"/>
          <w:szCs w:val="24"/>
        </w:rPr>
        <w:t xml:space="preserve"> saistošo noteikumu Nr.</w:t>
      </w:r>
      <w:r>
        <w:rPr>
          <w:rFonts w:ascii="Times New Roman" w:hAnsi="Times New Roman"/>
          <w:b/>
          <w:sz w:val="24"/>
          <w:szCs w:val="24"/>
        </w:rPr>
        <w:t>12</w:t>
      </w:r>
    </w:p>
    <w:p w:rsidR="004C64CC" w:rsidRPr="004C1747" w:rsidRDefault="004C64CC" w:rsidP="004C64CC">
      <w:pPr>
        <w:spacing w:after="0" w:line="240" w:lineRule="auto"/>
        <w:ind w:right="-2"/>
        <w:jc w:val="center"/>
        <w:rPr>
          <w:rFonts w:ascii="Times New Roman" w:hAnsi="Times New Roman"/>
          <w:b/>
          <w:sz w:val="24"/>
          <w:szCs w:val="24"/>
        </w:rPr>
      </w:pPr>
      <w:r w:rsidRPr="004C1747">
        <w:rPr>
          <w:rFonts w:ascii="Times New Roman" w:hAnsi="Times New Roman"/>
          <w:b/>
          <w:sz w:val="24"/>
          <w:szCs w:val="24"/>
        </w:rPr>
        <w:t>“Grozījum</w:t>
      </w:r>
      <w:r>
        <w:rPr>
          <w:rFonts w:ascii="Times New Roman" w:hAnsi="Times New Roman"/>
          <w:b/>
          <w:sz w:val="24"/>
          <w:szCs w:val="24"/>
        </w:rPr>
        <w:t>s</w:t>
      </w:r>
      <w:r w:rsidRPr="004C1747">
        <w:rPr>
          <w:rFonts w:ascii="Times New Roman" w:hAnsi="Times New Roman"/>
          <w:b/>
          <w:sz w:val="24"/>
          <w:szCs w:val="24"/>
        </w:rPr>
        <w:t xml:space="preserve"> Gulbenes novada domes 2016.gada 28.jūlija saistošajos noteikumos Nr.17 „Par </w:t>
      </w:r>
      <w:r w:rsidRPr="004C1747">
        <w:rPr>
          <w:rFonts w:ascii="Times New Roman" w:hAnsi="Times New Roman"/>
          <w:b/>
          <w:bCs/>
          <w:sz w:val="24"/>
          <w:szCs w:val="24"/>
        </w:rPr>
        <w:t>ēdināšanas maksas atvieglojumiem</w:t>
      </w:r>
      <w:r w:rsidRPr="004C1747">
        <w:rPr>
          <w:rFonts w:ascii="Times New Roman" w:hAnsi="Times New Roman"/>
          <w:b/>
          <w:sz w:val="24"/>
          <w:szCs w:val="24"/>
        </w:rPr>
        <w:t>”</w:t>
      </w:r>
    </w:p>
    <w:p w:rsidR="004C64CC" w:rsidRPr="004C1747" w:rsidRDefault="004C64CC" w:rsidP="004C64CC">
      <w:pPr>
        <w:spacing w:after="0" w:line="240" w:lineRule="auto"/>
        <w:ind w:right="566"/>
        <w:jc w:val="center"/>
        <w:rPr>
          <w:rFonts w:ascii="Times New Roman" w:hAnsi="Times New Roman"/>
          <w:b/>
          <w:sz w:val="24"/>
          <w:szCs w:val="24"/>
        </w:rPr>
      </w:pPr>
      <w:r w:rsidRPr="004C1747">
        <w:rPr>
          <w:rFonts w:ascii="Times New Roman" w:hAnsi="Times New Roman"/>
          <w:b/>
          <w:sz w:val="24"/>
          <w:szCs w:val="24"/>
        </w:rPr>
        <w:t>PASKAIDROJUMA RAKSTS</w:t>
      </w:r>
    </w:p>
    <w:p w:rsidR="004C64CC" w:rsidRPr="004C1747" w:rsidRDefault="004C64CC" w:rsidP="004C64CC">
      <w:pPr>
        <w:spacing w:after="0" w:line="240" w:lineRule="auto"/>
        <w:ind w:right="566"/>
        <w:jc w:val="center"/>
        <w:rPr>
          <w:rFonts w:ascii="Times New Roman" w:hAnsi="Times New Roman"/>
          <w:b/>
          <w:sz w:val="24"/>
          <w:szCs w:val="24"/>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715"/>
      </w:tblGrid>
      <w:tr w:rsidR="004C64CC" w:rsidRPr="00587F5F" w:rsidTr="00E952FC">
        <w:tc>
          <w:tcPr>
            <w:tcW w:w="3369" w:type="dxa"/>
            <w:tcBorders>
              <w:top w:val="single" w:sz="4" w:space="0" w:color="auto"/>
              <w:left w:val="single" w:sz="4" w:space="0" w:color="auto"/>
              <w:bottom w:val="single" w:sz="4" w:space="0" w:color="auto"/>
              <w:right w:val="single" w:sz="4" w:space="0" w:color="auto"/>
            </w:tcBorders>
            <w:hideMark/>
          </w:tcPr>
          <w:p w:rsidR="004C64CC" w:rsidRPr="004C1747" w:rsidRDefault="004C64CC" w:rsidP="00E952FC">
            <w:pPr>
              <w:spacing w:line="240" w:lineRule="auto"/>
              <w:rPr>
                <w:rFonts w:ascii="Times New Roman" w:hAnsi="Times New Roman"/>
                <w:b/>
                <w:lang w:eastAsia="lv-LV"/>
              </w:rPr>
            </w:pPr>
            <w:r w:rsidRPr="004C1747">
              <w:rPr>
                <w:rFonts w:ascii="Times New Roman" w:hAnsi="Times New Roman"/>
                <w:b/>
              </w:rPr>
              <w:t>Paskaidrojuma raksta sadaļas</w:t>
            </w:r>
          </w:p>
        </w:tc>
        <w:tc>
          <w:tcPr>
            <w:tcW w:w="5715" w:type="dxa"/>
            <w:tcBorders>
              <w:top w:val="single" w:sz="4" w:space="0" w:color="auto"/>
              <w:left w:val="single" w:sz="4" w:space="0" w:color="auto"/>
              <w:bottom w:val="single" w:sz="4" w:space="0" w:color="auto"/>
              <w:right w:val="single" w:sz="4" w:space="0" w:color="auto"/>
            </w:tcBorders>
            <w:hideMark/>
          </w:tcPr>
          <w:p w:rsidR="004C64CC" w:rsidRPr="004C1747" w:rsidRDefault="004C64CC" w:rsidP="00E952FC">
            <w:pPr>
              <w:spacing w:line="240" w:lineRule="auto"/>
              <w:rPr>
                <w:rFonts w:ascii="Times New Roman" w:hAnsi="Times New Roman"/>
                <w:b/>
              </w:rPr>
            </w:pPr>
            <w:r w:rsidRPr="004C1747">
              <w:rPr>
                <w:rFonts w:ascii="Times New Roman" w:hAnsi="Times New Roman"/>
                <w:b/>
              </w:rPr>
              <w:t>Norādāmā informācija</w:t>
            </w:r>
          </w:p>
        </w:tc>
      </w:tr>
      <w:tr w:rsidR="004C64CC" w:rsidRPr="00587F5F" w:rsidTr="00E952FC">
        <w:tc>
          <w:tcPr>
            <w:tcW w:w="3369" w:type="dxa"/>
            <w:tcBorders>
              <w:top w:val="single" w:sz="4" w:space="0" w:color="auto"/>
              <w:left w:val="single" w:sz="4" w:space="0" w:color="auto"/>
              <w:bottom w:val="single" w:sz="4" w:space="0" w:color="auto"/>
              <w:right w:val="single" w:sz="4" w:space="0" w:color="auto"/>
            </w:tcBorders>
            <w:hideMark/>
          </w:tcPr>
          <w:p w:rsidR="004C64CC" w:rsidRPr="004C1747" w:rsidRDefault="004C64CC" w:rsidP="00E952FC">
            <w:pPr>
              <w:spacing w:line="240" w:lineRule="auto"/>
              <w:rPr>
                <w:rFonts w:ascii="Times New Roman" w:hAnsi="Times New Roman"/>
              </w:rPr>
            </w:pPr>
            <w:r w:rsidRPr="004C1747">
              <w:rPr>
                <w:rFonts w:ascii="Times New Roman" w:hAnsi="Times New Roman"/>
              </w:rPr>
              <w:t>1. Projekta nepieciešamības pamatojums</w:t>
            </w:r>
          </w:p>
        </w:tc>
        <w:tc>
          <w:tcPr>
            <w:tcW w:w="5715" w:type="dxa"/>
            <w:tcBorders>
              <w:top w:val="single" w:sz="4" w:space="0" w:color="auto"/>
              <w:left w:val="single" w:sz="4" w:space="0" w:color="auto"/>
              <w:bottom w:val="single" w:sz="4" w:space="0" w:color="auto"/>
              <w:right w:val="single" w:sz="4" w:space="0" w:color="auto"/>
            </w:tcBorders>
            <w:hideMark/>
          </w:tcPr>
          <w:p w:rsidR="004C64CC" w:rsidRDefault="004C64CC" w:rsidP="00E952FC">
            <w:pPr>
              <w:spacing w:line="240" w:lineRule="auto"/>
              <w:jc w:val="both"/>
              <w:rPr>
                <w:rFonts w:ascii="Times New Roman" w:hAnsi="Times New Roman"/>
                <w:shd w:val="clear" w:color="auto" w:fill="FFFFFF"/>
              </w:rPr>
            </w:pPr>
            <w:r w:rsidRPr="00496C5D">
              <w:rPr>
                <w:rFonts w:ascii="Times New Roman" w:hAnsi="Times New Roman"/>
                <w:shd w:val="clear" w:color="auto" w:fill="FFFFFF"/>
              </w:rPr>
              <w:t>Atbilstoši likuma "</w:t>
            </w:r>
            <w:hyperlink r:id="rId8" w:tgtFrame="_blank" w:history="1">
              <w:r w:rsidRPr="00496C5D">
                <w:rPr>
                  <w:rStyle w:val="Hipersaite"/>
                  <w:rFonts w:ascii="Times New Roman" w:hAnsi="Times New Roman"/>
                </w:rPr>
                <w:t>Par pašvaldībām</w:t>
              </w:r>
            </w:hyperlink>
            <w:r w:rsidRPr="00496C5D">
              <w:rPr>
                <w:rFonts w:ascii="Times New Roman" w:hAnsi="Times New Roman"/>
                <w:shd w:val="clear" w:color="auto" w:fill="FFFFFF"/>
              </w:rPr>
              <w:t xml:space="preserve">" </w:t>
            </w:r>
            <w:hyperlink r:id="rId9" w:anchor="p43" w:tgtFrame="_blank" w:history="1">
              <w:r w:rsidRPr="00496C5D">
                <w:rPr>
                  <w:rStyle w:val="Hipersaite"/>
                  <w:rFonts w:ascii="Times New Roman" w:hAnsi="Times New Roman"/>
                </w:rPr>
                <w:t>43. panta</w:t>
              </w:r>
            </w:hyperlink>
            <w:r w:rsidRPr="00496C5D">
              <w:rPr>
                <w:rFonts w:ascii="Times New Roman" w:hAnsi="Times New Roman"/>
                <w:shd w:val="clear" w:color="auto" w:fill="FFFFFF"/>
              </w:rPr>
              <w:t xml:space="preserve"> trešajai daļai dome var pieņemt saistošos noteikumus arī, lai nodrošinātu pašvaldības autonomo funkciju un brīvprātīgo iniciatīvu izpildi. </w:t>
            </w:r>
            <w:r>
              <w:rPr>
                <w:rFonts w:ascii="Times New Roman" w:hAnsi="Times New Roman"/>
                <w:shd w:val="clear" w:color="auto" w:fill="FFFFFF"/>
              </w:rPr>
              <w:t xml:space="preserve">Savukārt, </w:t>
            </w:r>
            <w:r w:rsidRPr="00496C5D">
              <w:rPr>
                <w:rFonts w:ascii="Times New Roman" w:hAnsi="Times New Roman"/>
                <w:bCs/>
              </w:rPr>
              <w:t xml:space="preserve">Izglītības likuma 17.panta trešās daļas </w:t>
            </w:r>
            <w:r w:rsidRPr="00496C5D">
              <w:rPr>
                <w:rFonts w:ascii="Times New Roman" w:eastAsia="Times New Roman" w:hAnsi="Times New Roman"/>
                <w:lang w:eastAsia="lv-LV"/>
              </w:rPr>
              <w:t>11.punkts nosaka pašvaldības kompetenci noteikt tos izglītojamos, kuru ēdināšanas izmaksas sedz pašvaldība.</w:t>
            </w:r>
          </w:p>
          <w:p w:rsidR="004C64CC" w:rsidRPr="00496C5D" w:rsidRDefault="004C64CC" w:rsidP="00E952FC">
            <w:pPr>
              <w:spacing w:line="240" w:lineRule="auto"/>
              <w:jc w:val="both"/>
              <w:rPr>
                <w:rFonts w:ascii="Times New Roman" w:hAnsi="Times New Roman"/>
                <w:bCs/>
              </w:rPr>
            </w:pPr>
            <w:r w:rsidRPr="00496C5D">
              <w:rPr>
                <w:rFonts w:ascii="Times New Roman" w:hAnsi="Times New Roman"/>
                <w:shd w:val="clear" w:color="auto" w:fill="FFFFFF"/>
              </w:rPr>
              <w:t>Saskaņā ar Ministru kabineta 2020. gada 12. marta rīkojumu Nr. 103 "</w:t>
            </w:r>
            <w:hyperlink r:id="rId10" w:tgtFrame="_blank" w:history="1">
              <w:r w:rsidRPr="00496C5D">
                <w:rPr>
                  <w:rStyle w:val="Hipersaite"/>
                  <w:rFonts w:ascii="Times New Roman" w:hAnsi="Times New Roman"/>
                </w:rPr>
                <w:t>Par ārkārtējās situācijas izsludināšanu</w:t>
              </w:r>
            </w:hyperlink>
            <w:r w:rsidRPr="00496C5D">
              <w:rPr>
                <w:rFonts w:ascii="Times New Roman" w:hAnsi="Times New Roman"/>
                <w:shd w:val="clear" w:color="auto" w:fill="FFFFFF"/>
              </w:rPr>
              <w:t xml:space="preserve">" visā valsts teritorijā izsludināta ārkārtējā situācija, personām noteikti ierobežojumi, t.sk. sociālā (fiziskā) </w:t>
            </w:r>
            <w:proofErr w:type="spellStart"/>
            <w:r w:rsidRPr="00496C5D">
              <w:rPr>
                <w:rFonts w:ascii="Times New Roman" w:hAnsi="Times New Roman"/>
                <w:shd w:val="clear" w:color="auto" w:fill="FFFFFF"/>
              </w:rPr>
              <w:t>distancēšanās</w:t>
            </w:r>
            <w:proofErr w:type="spellEnd"/>
            <w:r w:rsidRPr="00496C5D">
              <w:rPr>
                <w:rFonts w:ascii="Times New Roman" w:hAnsi="Times New Roman"/>
                <w:shd w:val="clear" w:color="auto" w:fill="FFFFFF"/>
              </w:rPr>
              <w:t xml:space="preserve"> un epidemioloģiskās drošības pasākumi, tajā skaitā </w:t>
            </w:r>
            <w:r w:rsidRPr="00496C5D">
              <w:rPr>
                <w:rFonts w:ascii="Times New Roman" w:hAnsi="Times New Roman"/>
              </w:rPr>
              <w:t>tiek pārtraukta mācību procesa norise klātienē visās izglītības iestādēs un nodrošinātas mācības attālināti</w:t>
            </w:r>
            <w:r w:rsidRPr="00496C5D">
              <w:rPr>
                <w:rFonts w:ascii="Times New Roman" w:hAnsi="Times New Roman"/>
                <w:shd w:val="clear" w:color="auto" w:fill="FFFFFF"/>
              </w:rPr>
              <w:t>.</w:t>
            </w:r>
          </w:p>
          <w:p w:rsidR="004C64CC" w:rsidRPr="00874516" w:rsidRDefault="004C64CC" w:rsidP="00E952FC">
            <w:pPr>
              <w:spacing w:line="240" w:lineRule="auto"/>
              <w:jc w:val="both"/>
              <w:rPr>
                <w:rFonts w:ascii="Times New Roman" w:eastAsia="Times New Roman" w:hAnsi="Times New Roman"/>
                <w:lang w:eastAsia="lv-LV"/>
              </w:rPr>
            </w:pPr>
            <w:r w:rsidRPr="00496C5D">
              <w:rPr>
                <w:rFonts w:ascii="Times New Roman" w:eastAsia="Times New Roman" w:hAnsi="Times New Roman"/>
                <w:lang w:eastAsia="lv-LV"/>
              </w:rPr>
              <w:t xml:space="preserve">Nodrošinot normatīvo </w:t>
            </w:r>
            <w:r w:rsidRPr="00874516">
              <w:rPr>
                <w:rFonts w:ascii="Times New Roman" w:eastAsia="Times New Roman" w:hAnsi="Times New Roman"/>
                <w:lang w:eastAsia="lv-LV"/>
              </w:rPr>
              <w:t xml:space="preserve">aktu prasību izpildi, lai sniegtu atbalstu ģimenēm ar bērniem ēdināšanas izdevumu segšanai valstī izsludinātās ārkārtējās situācijas laikā mācību gada ietvaros, pašvaldība ar </w:t>
            </w:r>
            <w:r w:rsidRPr="00874516">
              <w:rPr>
                <w:rFonts w:ascii="Times New Roman" w:hAnsi="Times New Roman"/>
                <w:shd w:val="clear" w:color="auto" w:fill="FFFFFF"/>
              </w:rPr>
              <w:t xml:space="preserve">saistošo noteikumu grozījumiem paredz atbalstu </w:t>
            </w:r>
            <w:r>
              <w:rPr>
                <w:rFonts w:ascii="Times New Roman" w:hAnsi="Times New Roman"/>
                <w:shd w:val="clear" w:color="auto" w:fill="FFFFFF"/>
              </w:rPr>
              <w:t>ēdināšanas izdevumu segšanai pārtikas karšu veidā</w:t>
            </w:r>
            <w:r w:rsidRPr="00874516">
              <w:rPr>
                <w:rFonts w:ascii="Times New Roman" w:eastAsia="Times New Roman" w:hAnsi="Times New Roman"/>
                <w:lang w:eastAsia="lv-LV"/>
              </w:rPr>
              <w:t xml:space="preserve">. </w:t>
            </w:r>
          </w:p>
          <w:p w:rsidR="004C64CC" w:rsidRPr="00496C5D" w:rsidRDefault="004C64CC" w:rsidP="00E952FC">
            <w:pPr>
              <w:spacing w:line="240" w:lineRule="auto"/>
              <w:jc w:val="both"/>
              <w:rPr>
                <w:rFonts w:ascii="Times New Roman" w:hAnsi="Times New Roman"/>
                <w:bCs/>
              </w:rPr>
            </w:pPr>
          </w:p>
        </w:tc>
      </w:tr>
      <w:tr w:rsidR="004C64CC" w:rsidRPr="00587F5F" w:rsidTr="00E952FC">
        <w:tc>
          <w:tcPr>
            <w:tcW w:w="3369" w:type="dxa"/>
            <w:tcBorders>
              <w:top w:val="single" w:sz="4" w:space="0" w:color="auto"/>
              <w:left w:val="single" w:sz="4" w:space="0" w:color="auto"/>
              <w:bottom w:val="single" w:sz="4" w:space="0" w:color="auto"/>
              <w:right w:val="single" w:sz="4" w:space="0" w:color="auto"/>
            </w:tcBorders>
            <w:hideMark/>
          </w:tcPr>
          <w:p w:rsidR="004C64CC" w:rsidRPr="004C1747" w:rsidRDefault="004C64CC" w:rsidP="00E952FC">
            <w:pPr>
              <w:spacing w:line="240" w:lineRule="auto"/>
              <w:rPr>
                <w:rFonts w:ascii="Times New Roman" w:hAnsi="Times New Roman"/>
              </w:rPr>
            </w:pPr>
            <w:r w:rsidRPr="004C1747">
              <w:rPr>
                <w:rFonts w:ascii="Times New Roman" w:hAnsi="Times New Roman"/>
              </w:rPr>
              <w:t>2. Īss projekta satura izklāsts</w:t>
            </w:r>
          </w:p>
        </w:tc>
        <w:tc>
          <w:tcPr>
            <w:tcW w:w="5715" w:type="dxa"/>
            <w:tcBorders>
              <w:top w:val="single" w:sz="4" w:space="0" w:color="auto"/>
              <w:left w:val="single" w:sz="4" w:space="0" w:color="auto"/>
              <w:bottom w:val="single" w:sz="4" w:space="0" w:color="auto"/>
              <w:right w:val="single" w:sz="4" w:space="0" w:color="auto"/>
            </w:tcBorders>
            <w:hideMark/>
          </w:tcPr>
          <w:p w:rsidR="004C64CC" w:rsidRPr="00874516" w:rsidRDefault="004C64CC" w:rsidP="00E952FC">
            <w:pPr>
              <w:spacing w:line="240" w:lineRule="auto"/>
              <w:jc w:val="both"/>
              <w:rPr>
                <w:rFonts w:ascii="Times New Roman" w:eastAsia="Times New Roman" w:hAnsi="Times New Roman"/>
                <w:lang w:eastAsia="lv-LV"/>
              </w:rPr>
            </w:pPr>
            <w:r w:rsidRPr="00874516">
              <w:rPr>
                <w:rFonts w:ascii="Times New Roman" w:eastAsia="Times New Roman" w:hAnsi="Times New Roman"/>
                <w:lang w:eastAsia="lv-LV"/>
              </w:rPr>
              <w:t xml:space="preserve">Saistošo noteikumu projekts paredz nodrošināt </w:t>
            </w:r>
            <w:r w:rsidRPr="00874516">
              <w:rPr>
                <w:rFonts w:ascii="Times New Roman" w:hAnsi="Times New Roman"/>
              </w:rPr>
              <w:t>ēdināšanas atbalstu bērniem ārkārtējās situācijas laikā saistībā ar Covid-19 izplatību</w:t>
            </w:r>
            <w:r w:rsidRPr="00874516">
              <w:rPr>
                <w:rFonts w:ascii="Times New Roman" w:eastAsia="Times New Roman" w:hAnsi="Times New Roman"/>
                <w:lang w:eastAsia="lv-LV"/>
              </w:rPr>
              <w:t>.</w:t>
            </w:r>
          </w:p>
          <w:p w:rsidR="004C64CC" w:rsidRPr="00874516" w:rsidRDefault="004C64CC" w:rsidP="00E952FC">
            <w:pPr>
              <w:spacing w:line="240" w:lineRule="auto"/>
              <w:jc w:val="both"/>
              <w:rPr>
                <w:rFonts w:ascii="Times New Roman" w:hAnsi="Times New Roman"/>
              </w:rPr>
            </w:pPr>
            <w:r w:rsidRPr="00874516">
              <w:rPr>
                <w:rFonts w:ascii="Times New Roman" w:hAnsi="Times New Roman"/>
                <w:shd w:val="clear" w:color="auto" w:fill="FFFFFF"/>
              </w:rPr>
              <w:t xml:space="preserve">Saistošie noteikumi paredz </w:t>
            </w:r>
            <w:r>
              <w:rPr>
                <w:rFonts w:ascii="Times New Roman" w:hAnsi="Times New Roman"/>
                <w:shd w:val="clear" w:color="auto" w:fill="FFFFFF"/>
              </w:rPr>
              <w:t xml:space="preserve">ēdināšanas </w:t>
            </w:r>
            <w:r w:rsidRPr="00874516">
              <w:rPr>
                <w:rFonts w:ascii="Times New Roman" w:hAnsi="Times New Roman"/>
                <w:shd w:val="clear" w:color="auto" w:fill="FFFFFF"/>
              </w:rPr>
              <w:t>atbal</w:t>
            </w:r>
            <w:r>
              <w:rPr>
                <w:rFonts w:ascii="Times New Roman" w:hAnsi="Times New Roman"/>
                <w:shd w:val="clear" w:color="auto" w:fill="FFFFFF"/>
              </w:rPr>
              <w:t>sta v</w:t>
            </w:r>
            <w:r w:rsidRPr="00874516">
              <w:rPr>
                <w:rFonts w:ascii="Times New Roman" w:hAnsi="Times New Roman"/>
                <w:shd w:val="clear" w:color="auto" w:fill="FFFFFF"/>
              </w:rPr>
              <w:t>eidu, apmēru un personu loku, kurām ir tiesības saņemt atbalstu</w:t>
            </w:r>
            <w:r w:rsidRPr="00874516">
              <w:rPr>
                <w:rFonts w:ascii="Times New Roman" w:eastAsia="Times New Roman" w:hAnsi="Times New Roman"/>
                <w:lang w:eastAsia="lv-LV"/>
              </w:rPr>
              <w:t>.</w:t>
            </w:r>
          </w:p>
        </w:tc>
      </w:tr>
      <w:tr w:rsidR="004C64CC" w:rsidRPr="00587F5F" w:rsidTr="00E952FC">
        <w:tc>
          <w:tcPr>
            <w:tcW w:w="3369" w:type="dxa"/>
            <w:tcBorders>
              <w:top w:val="single" w:sz="4" w:space="0" w:color="auto"/>
              <w:left w:val="single" w:sz="4" w:space="0" w:color="auto"/>
              <w:bottom w:val="single" w:sz="4" w:space="0" w:color="auto"/>
              <w:right w:val="single" w:sz="4" w:space="0" w:color="auto"/>
            </w:tcBorders>
            <w:hideMark/>
          </w:tcPr>
          <w:p w:rsidR="004C64CC" w:rsidRPr="004C1747" w:rsidRDefault="004C64CC" w:rsidP="00E952FC">
            <w:pPr>
              <w:spacing w:line="240" w:lineRule="auto"/>
              <w:rPr>
                <w:rFonts w:ascii="Times New Roman" w:hAnsi="Times New Roman"/>
              </w:rPr>
            </w:pPr>
            <w:r w:rsidRPr="004C1747">
              <w:rPr>
                <w:rFonts w:ascii="Times New Roman" w:hAnsi="Times New Roman"/>
              </w:rPr>
              <w:t>3. Informācija par plānoto projekta ietekmi uz pašvaldības budžetu</w:t>
            </w:r>
          </w:p>
        </w:tc>
        <w:tc>
          <w:tcPr>
            <w:tcW w:w="5715" w:type="dxa"/>
            <w:tcBorders>
              <w:top w:val="single" w:sz="4" w:space="0" w:color="auto"/>
              <w:left w:val="single" w:sz="4" w:space="0" w:color="auto"/>
              <w:bottom w:val="single" w:sz="4" w:space="0" w:color="auto"/>
              <w:right w:val="single" w:sz="4" w:space="0" w:color="auto"/>
            </w:tcBorders>
            <w:hideMark/>
          </w:tcPr>
          <w:p w:rsidR="004C64CC" w:rsidRPr="00207AD1" w:rsidRDefault="004C64CC" w:rsidP="00E952FC">
            <w:pPr>
              <w:spacing w:line="240" w:lineRule="auto"/>
              <w:jc w:val="both"/>
              <w:rPr>
                <w:rFonts w:ascii="Times New Roman" w:hAnsi="Times New Roman"/>
              </w:rPr>
            </w:pPr>
            <w:r w:rsidRPr="00207AD1">
              <w:rPr>
                <w:rFonts w:ascii="Times New Roman" w:hAnsi="Times New Roman"/>
              </w:rPr>
              <w:t xml:space="preserve">Aptuvenā prognozējamā ietekme uz Gulbenes novada pašvaldības budžetu: Gulbenes novada izglītības iestāžu izglītojamo atbalstam </w:t>
            </w:r>
            <w:r>
              <w:rPr>
                <w:rFonts w:ascii="Times New Roman" w:hAnsi="Times New Roman"/>
              </w:rPr>
              <w:t>–</w:t>
            </w:r>
            <w:r w:rsidRPr="00207AD1">
              <w:rPr>
                <w:rFonts w:ascii="Times New Roman" w:hAnsi="Times New Roman"/>
              </w:rPr>
              <w:t xml:space="preserve"> 147</w:t>
            </w:r>
            <w:r>
              <w:rPr>
                <w:rFonts w:ascii="Times New Roman" w:hAnsi="Times New Roman"/>
              </w:rPr>
              <w:t xml:space="preserve"> </w:t>
            </w:r>
            <w:r w:rsidRPr="00207AD1">
              <w:rPr>
                <w:rFonts w:ascii="Times New Roman" w:hAnsi="Times New Roman"/>
              </w:rPr>
              <w:t xml:space="preserve">000,00 </w:t>
            </w:r>
            <w:proofErr w:type="spellStart"/>
            <w:r w:rsidRPr="00207AD1">
              <w:rPr>
                <w:rFonts w:ascii="Times New Roman" w:hAnsi="Times New Roman"/>
              </w:rPr>
              <w:t>euro</w:t>
            </w:r>
            <w:proofErr w:type="spellEnd"/>
            <w:r w:rsidRPr="00207AD1">
              <w:rPr>
                <w:rFonts w:ascii="Times New Roman" w:hAnsi="Times New Roman"/>
              </w:rPr>
              <w:t>, Gulbenes novada</w:t>
            </w:r>
            <w:r w:rsidRPr="00207AD1">
              <w:rPr>
                <w:rFonts w:ascii="Times New Roman" w:hAnsi="Times New Roman"/>
                <w:bCs/>
              </w:rPr>
              <w:t xml:space="preserve"> administratīvajā teritorijā dzīvesvietu deklarējušajiem 1.-9. klašu izglītojamajiem, k</w:t>
            </w:r>
            <w:r>
              <w:rPr>
                <w:rFonts w:ascii="Times New Roman" w:hAnsi="Times New Roman"/>
                <w:bCs/>
              </w:rPr>
              <w:t>uri</w:t>
            </w:r>
            <w:r w:rsidRPr="00207AD1">
              <w:rPr>
                <w:rFonts w:ascii="Times New Roman" w:hAnsi="Times New Roman"/>
                <w:bCs/>
              </w:rPr>
              <w:t xml:space="preserve"> mācās cita novada administratīvajā teritorijā esošā izglītības iestādē </w:t>
            </w:r>
            <w:r>
              <w:rPr>
                <w:rFonts w:ascii="Times New Roman" w:hAnsi="Times New Roman"/>
                <w:bCs/>
              </w:rPr>
              <w:t>–</w:t>
            </w:r>
            <w:r w:rsidRPr="00207AD1">
              <w:rPr>
                <w:rFonts w:ascii="Times New Roman" w:hAnsi="Times New Roman"/>
                <w:bCs/>
              </w:rPr>
              <w:t xml:space="preserve"> </w:t>
            </w:r>
            <w:r w:rsidRPr="00207AD1">
              <w:rPr>
                <w:rFonts w:ascii="Times New Roman" w:hAnsi="Times New Roman"/>
              </w:rPr>
              <w:t>8</w:t>
            </w:r>
            <w:r>
              <w:rPr>
                <w:rFonts w:ascii="Times New Roman" w:hAnsi="Times New Roman"/>
              </w:rPr>
              <w:t xml:space="preserve"> </w:t>
            </w:r>
            <w:r w:rsidRPr="00207AD1">
              <w:rPr>
                <w:rFonts w:ascii="Times New Roman" w:hAnsi="Times New Roman"/>
              </w:rPr>
              <w:t xml:space="preserve">890,00 </w:t>
            </w:r>
            <w:proofErr w:type="spellStart"/>
            <w:r w:rsidRPr="00207AD1">
              <w:rPr>
                <w:rFonts w:ascii="Times New Roman" w:hAnsi="Times New Roman"/>
              </w:rPr>
              <w:t>euro</w:t>
            </w:r>
            <w:proofErr w:type="spellEnd"/>
            <w:r w:rsidRPr="00207AD1">
              <w:rPr>
                <w:rFonts w:ascii="Times New Roman" w:hAnsi="Times New Roman"/>
              </w:rPr>
              <w:t>.</w:t>
            </w:r>
          </w:p>
        </w:tc>
      </w:tr>
      <w:tr w:rsidR="004C64CC" w:rsidRPr="00587F5F" w:rsidTr="00E952FC">
        <w:tc>
          <w:tcPr>
            <w:tcW w:w="3369" w:type="dxa"/>
            <w:tcBorders>
              <w:top w:val="single" w:sz="4" w:space="0" w:color="auto"/>
              <w:left w:val="single" w:sz="4" w:space="0" w:color="auto"/>
              <w:bottom w:val="single" w:sz="4" w:space="0" w:color="auto"/>
              <w:right w:val="single" w:sz="4" w:space="0" w:color="auto"/>
            </w:tcBorders>
            <w:hideMark/>
          </w:tcPr>
          <w:p w:rsidR="004C64CC" w:rsidRPr="004C1747" w:rsidRDefault="004C64CC" w:rsidP="00E952FC">
            <w:pPr>
              <w:spacing w:line="240" w:lineRule="auto"/>
              <w:rPr>
                <w:rFonts w:ascii="Times New Roman" w:hAnsi="Times New Roman"/>
              </w:rPr>
            </w:pPr>
            <w:r w:rsidRPr="004C1747">
              <w:rPr>
                <w:rFonts w:ascii="Times New Roman" w:hAnsi="Times New Roman"/>
              </w:rPr>
              <w:t>4. Informācija par plānoto projekta ietekmi uz uzņēmējdarbības vidi pašvaldības teritorijā</w:t>
            </w:r>
          </w:p>
        </w:tc>
        <w:tc>
          <w:tcPr>
            <w:tcW w:w="5715" w:type="dxa"/>
            <w:tcBorders>
              <w:top w:val="single" w:sz="4" w:space="0" w:color="auto"/>
              <w:left w:val="single" w:sz="4" w:space="0" w:color="auto"/>
              <w:bottom w:val="single" w:sz="4" w:space="0" w:color="auto"/>
              <w:right w:val="single" w:sz="4" w:space="0" w:color="auto"/>
            </w:tcBorders>
            <w:hideMark/>
          </w:tcPr>
          <w:p w:rsidR="004C64CC" w:rsidRPr="004C1747" w:rsidRDefault="004C64CC" w:rsidP="00E952FC">
            <w:pPr>
              <w:spacing w:line="240" w:lineRule="auto"/>
              <w:jc w:val="both"/>
              <w:rPr>
                <w:rFonts w:ascii="Times New Roman" w:hAnsi="Times New Roman"/>
              </w:rPr>
            </w:pPr>
            <w:r w:rsidRPr="004C1747">
              <w:rPr>
                <w:rFonts w:ascii="Times New Roman" w:hAnsi="Times New Roman"/>
              </w:rPr>
              <w:t>Nav paredzama.</w:t>
            </w:r>
          </w:p>
        </w:tc>
      </w:tr>
      <w:tr w:rsidR="004C64CC" w:rsidRPr="00587F5F" w:rsidTr="00E952FC">
        <w:tc>
          <w:tcPr>
            <w:tcW w:w="3369" w:type="dxa"/>
            <w:tcBorders>
              <w:top w:val="single" w:sz="4" w:space="0" w:color="auto"/>
              <w:left w:val="single" w:sz="4" w:space="0" w:color="auto"/>
              <w:bottom w:val="single" w:sz="4" w:space="0" w:color="auto"/>
              <w:right w:val="single" w:sz="4" w:space="0" w:color="auto"/>
            </w:tcBorders>
            <w:hideMark/>
          </w:tcPr>
          <w:p w:rsidR="004C64CC" w:rsidRPr="004C1747" w:rsidRDefault="004C64CC" w:rsidP="00E952FC">
            <w:pPr>
              <w:spacing w:line="240" w:lineRule="auto"/>
              <w:rPr>
                <w:rFonts w:ascii="Times New Roman" w:hAnsi="Times New Roman"/>
              </w:rPr>
            </w:pPr>
            <w:r w:rsidRPr="004C1747">
              <w:rPr>
                <w:rFonts w:ascii="Times New Roman" w:hAnsi="Times New Roman"/>
              </w:rPr>
              <w:t>5. Informācija par administratīvajām procedūrām</w:t>
            </w:r>
          </w:p>
        </w:tc>
        <w:tc>
          <w:tcPr>
            <w:tcW w:w="5715" w:type="dxa"/>
            <w:tcBorders>
              <w:top w:val="single" w:sz="4" w:space="0" w:color="auto"/>
              <w:left w:val="single" w:sz="4" w:space="0" w:color="auto"/>
              <w:bottom w:val="single" w:sz="4" w:space="0" w:color="auto"/>
              <w:right w:val="single" w:sz="4" w:space="0" w:color="auto"/>
            </w:tcBorders>
            <w:hideMark/>
          </w:tcPr>
          <w:p w:rsidR="004C64CC" w:rsidRPr="00874516" w:rsidRDefault="004C64CC" w:rsidP="00E952FC">
            <w:pPr>
              <w:spacing w:line="240" w:lineRule="auto"/>
              <w:jc w:val="both"/>
              <w:rPr>
                <w:rFonts w:ascii="Times New Roman" w:hAnsi="Times New Roman"/>
                <w:bCs/>
              </w:rPr>
            </w:pPr>
            <w:r w:rsidRPr="00874516">
              <w:rPr>
                <w:rFonts w:ascii="Times New Roman" w:hAnsi="Times New Roman"/>
                <w:bCs/>
              </w:rPr>
              <w:t>Ēdināšanas atbalsts tiek sniegts Gulbenes novada Izglītības pārvaldes noteiktajā kārtībā.</w:t>
            </w:r>
          </w:p>
          <w:p w:rsidR="004C64CC" w:rsidRPr="00874516" w:rsidRDefault="004C64CC" w:rsidP="00E952FC">
            <w:pPr>
              <w:spacing w:line="240" w:lineRule="auto"/>
              <w:jc w:val="both"/>
              <w:rPr>
                <w:rFonts w:ascii="Times New Roman" w:hAnsi="Times New Roman"/>
                <w:b/>
                <w:bCs/>
              </w:rPr>
            </w:pPr>
            <w:r w:rsidRPr="00874516">
              <w:rPr>
                <w:rFonts w:ascii="Times New Roman" w:hAnsi="Times New Roman"/>
                <w:bCs/>
              </w:rPr>
              <w:t xml:space="preserve">Pārtikas karšu izsniegšanu administrē, koordinē un organizē Gulbenes novada Izglītības pārvalde. </w:t>
            </w:r>
          </w:p>
        </w:tc>
      </w:tr>
      <w:tr w:rsidR="004C64CC" w:rsidRPr="00587F5F" w:rsidTr="00E952FC">
        <w:tc>
          <w:tcPr>
            <w:tcW w:w="3369" w:type="dxa"/>
            <w:tcBorders>
              <w:top w:val="single" w:sz="4" w:space="0" w:color="auto"/>
              <w:left w:val="single" w:sz="4" w:space="0" w:color="auto"/>
              <w:bottom w:val="single" w:sz="4" w:space="0" w:color="auto"/>
              <w:right w:val="single" w:sz="4" w:space="0" w:color="auto"/>
            </w:tcBorders>
            <w:hideMark/>
          </w:tcPr>
          <w:p w:rsidR="004C64CC" w:rsidRPr="004C1747" w:rsidRDefault="004C64CC" w:rsidP="00E952FC">
            <w:pPr>
              <w:spacing w:line="240" w:lineRule="auto"/>
              <w:rPr>
                <w:rFonts w:ascii="Times New Roman" w:hAnsi="Times New Roman"/>
              </w:rPr>
            </w:pPr>
            <w:r w:rsidRPr="004C1747">
              <w:rPr>
                <w:rFonts w:ascii="Times New Roman" w:hAnsi="Times New Roman"/>
              </w:rPr>
              <w:t>6. Informācija par konsultācijām ar privātpersonām</w:t>
            </w:r>
          </w:p>
        </w:tc>
        <w:tc>
          <w:tcPr>
            <w:tcW w:w="5715" w:type="dxa"/>
            <w:tcBorders>
              <w:top w:val="single" w:sz="4" w:space="0" w:color="auto"/>
              <w:left w:val="single" w:sz="4" w:space="0" w:color="auto"/>
              <w:bottom w:val="single" w:sz="4" w:space="0" w:color="auto"/>
              <w:right w:val="single" w:sz="4" w:space="0" w:color="auto"/>
            </w:tcBorders>
            <w:hideMark/>
          </w:tcPr>
          <w:p w:rsidR="004C64CC" w:rsidRPr="004C1747" w:rsidRDefault="004C64CC" w:rsidP="00E952FC">
            <w:pPr>
              <w:spacing w:line="240" w:lineRule="auto"/>
              <w:jc w:val="both"/>
              <w:rPr>
                <w:rFonts w:ascii="Times New Roman" w:hAnsi="Times New Roman"/>
              </w:rPr>
            </w:pPr>
            <w:r w:rsidRPr="004C1747">
              <w:rPr>
                <w:rFonts w:ascii="Times New Roman" w:hAnsi="Times New Roman"/>
              </w:rPr>
              <w:t xml:space="preserve">Saistošie noteikumi izstrādāti, ņemot vērā </w:t>
            </w:r>
            <w:r>
              <w:rPr>
                <w:rFonts w:ascii="Times New Roman" w:hAnsi="Times New Roman"/>
              </w:rPr>
              <w:t>iedzīvotāju vajadzības ārkārtējās situācijas laikā saistībā ar Covid-19 izplatību un izglītības procesa attālinātu organizēšanu</w:t>
            </w:r>
            <w:r w:rsidRPr="004C1747">
              <w:rPr>
                <w:rFonts w:ascii="Times New Roman" w:hAnsi="Times New Roman"/>
              </w:rPr>
              <w:t xml:space="preserve">. </w:t>
            </w:r>
          </w:p>
        </w:tc>
      </w:tr>
    </w:tbl>
    <w:p w:rsidR="004C64CC" w:rsidRPr="004C1747" w:rsidRDefault="004C64CC" w:rsidP="004C64CC">
      <w:pPr>
        <w:spacing w:after="0" w:line="240" w:lineRule="auto"/>
        <w:ind w:right="566"/>
        <w:rPr>
          <w:rFonts w:ascii="Times New Roman" w:hAnsi="Times New Roman"/>
          <w:sz w:val="24"/>
          <w:szCs w:val="24"/>
        </w:rPr>
      </w:pPr>
    </w:p>
    <w:p w:rsidR="004C64CC" w:rsidRPr="00587F5F" w:rsidRDefault="004C64CC" w:rsidP="004C64CC">
      <w:pPr>
        <w:spacing w:after="0" w:line="240" w:lineRule="auto"/>
        <w:ind w:right="566"/>
        <w:rPr>
          <w:rFonts w:ascii="Times New Roman" w:hAnsi="Times New Roman"/>
          <w:sz w:val="24"/>
          <w:szCs w:val="24"/>
        </w:rPr>
      </w:pPr>
      <w:r w:rsidRPr="004C1747">
        <w:rPr>
          <w:rFonts w:ascii="Times New Roman" w:hAnsi="Times New Roman"/>
          <w:sz w:val="24"/>
          <w:szCs w:val="24"/>
        </w:rPr>
        <w:t>Gulbenes novada domes priekšsēdētājs</w:t>
      </w:r>
      <w:r w:rsidRPr="004C1747">
        <w:rPr>
          <w:rFonts w:ascii="Times New Roman" w:hAnsi="Times New Roman"/>
          <w:sz w:val="24"/>
          <w:szCs w:val="24"/>
        </w:rPr>
        <w:tab/>
      </w:r>
      <w:r w:rsidRPr="004C1747">
        <w:rPr>
          <w:rFonts w:ascii="Times New Roman" w:hAnsi="Times New Roman"/>
          <w:sz w:val="24"/>
          <w:szCs w:val="24"/>
        </w:rPr>
        <w:tab/>
      </w:r>
      <w:r w:rsidRPr="004C1747">
        <w:rPr>
          <w:rFonts w:ascii="Times New Roman" w:hAnsi="Times New Roman"/>
          <w:sz w:val="24"/>
          <w:szCs w:val="24"/>
        </w:rPr>
        <w:tab/>
      </w:r>
      <w:proofErr w:type="spellStart"/>
      <w:r w:rsidRPr="004C1747">
        <w:rPr>
          <w:rFonts w:ascii="Times New Roman" w:hAnsi="Times New Roman"/>
          <w:sz w:val="24"/>
          <w:szCs w:val="24"/>
        </w:rPr>
        <w:t>N.Audzišs</w:t>
      </w:r>
      <w:proofErr w:type="spellEnd"/>
    </w:p>
    <w:p w:rsidR="004C64CC" w:rsidRDefault="004C64CC">
      <w:r>
        <w:br w:type="page"/>
      </w:r>
    </w:p>
    <w:tbl>
      <w:tblPr>
        <w:tblW w:w="0" w:type="auto"/>
        <w:tblLook w:val="01E0" w:firstRow="1" w:lastRow="1" w:firstColumn="1" w:lastColumn="1" w:noHBand="0" w:noVBand="0"/>
      </w:tblPr>
      <w:tblGrid>
        <w:gridCol w:w="3073"/>
        <w:gridCol w:w="3115"/>
        <w:gridCol w:w="2743"/>
      </w:tblGrid>
      <w:tr w:rsidR="004C64CC" w:rsidRPr="004C64CC" w:rsidTr="00E952FC">
        <w:tc>
          <w:tcPr>
            <w:tcW w:w="3073" w:type="dxa"/>
          </w:tcPr>
          <w:p w:rsidR="004C64CC" w:rsidRPr="004C64CC" w:rsidRDefault="004C64CC" w:rsidP="004C64CC">
            <w:pPr>
              <w:spacing w:after="0" w:line="256" w:lineRule="auto"/>
              <w:rPr>
                <w:rFonts w:ascii="Times New Roman" w:eastAsia="Times New Roman" w:hAnsi="Times New Roman"/>
                <w:sz w:val="24"/>
                <w:szCs w:val="24"/>
              </w:rPr>
            </w:pPr>
          </w:p>
        </w:tc>
        <w:tc>
          <w:tcPr>
            <w:tcW w:w="3115" w:type="dxa"/>
            <w:hideMark/>
          </w:tcPr>
          <w:p w:rsidR="004C64CC" w:rsidRPr="004C64CC" w:rsidRDefault="004C64CC" w:rsidP="004C64CC">
            <w:pPr>
              <w:spacing w:after="0" w:line="256" w:lineRule="auto"/>
              <w:jc w:val="center"/>
              <w:rPr>
                <w:rFonts w:ascii="Times New Roman" w:eastAsia="Times New Roman" w:hAnsi="Times New Roman"/>
              </w:rPr>
            </w:pPr>
            <w:r w:rsidRPr="004C64CC">
              <w:rPr>
                <w:rFonts w:ascii="Times New Roman" w:eastAsia="Times New Roman" w:hAnsi="Times New Roman"/>
                <w:noProof/>
              </w:rPr>
              <w:drawing>
                <wp:inline distT="0" distB="0" distL="0" distR="0" wp14:anchorId="02883E8C" wp14:editId="3FD43409">
                  <wp:extent cx="619125" cy="6858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rsidR="004C64CC" w:rsidRPr="004C64CC" w:rsidRDefault="004C64CC" w:rsidP="004C64CC">
            <w:pPr>
              <w:spacing w:after="0" w:line="256" w:lineRule="auto"/>
              <w:rPr>
                <w:rFonts w:ascii="Times New Roman" w:eastAsia="Times New Roman" w:hAnsi="Times New Roman"/>
                <w:sz w:val="32"/>
                <w:szCs w:val="32"/>
              </w:rPr>
            </w:pPr>
          </w:p>
        </w:tc>
      </w:tr>
      <w:tr w:rsidR="004C64CC" w:rsidRPr="004C64CC" w:rsidTr="00E952FC">
        <w:tc>
          <w:tcPr>
            <w:tcW w:w="8931" w:type="dxa"/>
            <w:gridSpan w:val="3"/>
            <w:hideMark/>
          </w:tcPr>
          <w:p w:rsidR="004C64CC" w:rsidRPr="004C64CC" w:rsidRDefault="004C64CC" w:rsidP="004C64CC">
            <w:pPr>
              <w:spacing w:before="240" w:after="0" w:line="256" w:lineRule="auto"/>
              <w:jc w:val="center"/>
              <w:rPr>
                <w:rFonts w:ascii="Times New Roman" w:eastAsia="Times New Roman" w:hAnsi="Times New Roman"/>
                <w:b/>
                <w:sz w:val="32"/>
                <w:szCs w:val="32"/>
              </w:rPr>
            </w:pPr>
            <w:r w:rsidRPr="004C64CC">
              <w:rPr>
                <w:rFonts w:ascii="Times New Roman" w:eastAsia="Times New Roman" w:hAnsi="Times New Roman"/>
                <w:b/>
                <w:sz w:val="32"/>
                <w:szCs w:val="32"/>
              </w:rPr>
              <w:t>GULBENES NOVADA PAŠVALDĪBA</w:t>
            </w:r>
          </w:p>
        </w:tc>
      </w:tr>
      <w:tr w:rsidR="004C64CC" w:rsidRPr="004C64CC" w:rsidTr="00E952FC">
        <w:tc>
          <w:tcPr>
            <w:tcW w:w="8931" w:type="dxa"/>
            <w:gridSpan w:val="3"/>
            <w:hideMark/>
          </w:tcPr>
          <w:p w:rsidR="004C64CC" w:rsidRPr="004C64CC" w:rsidRDefault="004C64CC" w:rsidP="004C64CC">
            <w:pPr>
              <w:spacing w:after="0" w:line="256" w:lineRule="auto"/>
              <w:jc w:val="center"/>
              <w:rPr>
                <w:rFonts w:ascii="Times New Roman" w:eastAsia="Times New Roman" w:hAnsi="Times New Roman"/>
                <w:sz w:val="24"/>
                <w:szCs w:val="24"/>
              </w:rPr>
            </w:pPr>
            <w:proofErr w:type="spellStart"/>
            <w:r w:rsidRPr="004C64CC">
              <w:rPr>
                <w:rFonts w:ascii="Times New Roman" w:eastAsia="Times New Roman" w:hAnsi="Times New Roman"/>
              </w:rPr>
              <w:t>Reģ</w:t>
            </w:r>
            <w:proofErr w:type="spellEnd"/>
            <w:r w:rsidRPr="004C64CC">
              <w:rPr>
                <w:rFonts w:ascii="Times New Roman" w:eastAsia="Times New Roman" w:hAnsi="Times New Roman"/>
              </w:rPr>
              <w:t>. Nr. 90009116327</w:t>
            </w:r>
          </w:p>
        </w:tc>
      </w:tr>
      <w:tr w:rsidR="004C64CC" w:rsidRPr="004C64CC" w:rsidTr="00E952FC">
        <w:tc>
          <w:tcPr>
            <w:tcW w:w="8931" w:type="dxa"/>
            <w:gridSpan w:val="3"/>
            <w:hideMark/>
          </w:tcPr>
          <w:p w:rsidR="004C64CC" w:rsidRPr="004C64CC" w:rsidRDefault="004C64CC" w:rsidP="004C64CC">
            <w:pPr>
              <w:spacing w:after="0" w:line="256" w:lineRule="auto"/>
              <w:jc w:val="center"/>
              <w:rPr>
                <w:rFonts w:ascii="Times New Roman" w:eastAsia="Times New Roman" w:hAnsi="Times New Roman"/>
              </w:rPr>
            </w:pPr>
            <w:r w:rsidRPr="004C64CC">
              <w:rPr>
                <w:rFonts w:ascii="Times New Roman" w:eastAsia="Times New Roman" w:hAnsi="Times New Roman"/>
              </w:rPr>
              <w:t>Ābeļu iela 2, Gulbene, Gulbenes nov., LV-4401</w:t>
            </w:r>
          </w:p>
        </w:tc>
      </w:tr>
      <w:tr w:rsidR="004C64CC" w:rsidRPr="004C64CC" w:rsidTr="00E952FC">
        <w:tc>
          <w:tcPr>
            <w:tcW w:w="8931" w:type="dxa"/>
            <w:gridSpan w:val="3"/>
            <w:hideMark/>
          </w:tcPr>
          <w:p w:rsidR="004C64CC" w:rsidRPr="004C64CC" w:rsidRDefault="004C64CC" w:rsidP="004C64CC">
            <w:pPr>
              <w:pBdr>
                <w:bottom w:val="single" w:sz="12" w:space="1" w:color="auto"/>
              </w:pBdr>
              <w:spacing w:after="0" w:line="256" w:lineRule="auto"/>
              <w:jc w:val="center"/>
              <w:rPr>
                <w:rFonts w:ascii="Times New Roman" w:eastAsia="Times New Roman" w:hAnsi="Times New Roman"/>
              </w:rPr>
            </w:pPr>
            <w:r w:rsidRPr="004C64CC">
              <w:rPr>
                <w:rFonts w:ascii="Times New Roman" w:eastAsia="Times New Roman" w:hAnsi="Times New Roman"/>
              </w:rPr>
              <w:t>Tālrunis 64497710, fakss 64497730, e-pasts: dome@gulbene.lv, www.gulbene.lv</w:t>
            </w:r>
          </w:p>
          <w:p w:rsidR="004C64CC" w:rsidRPr="004C64CC" w:rsidRDefault="004C64CC" w:rsidP="004C64CC">
            <w:pPr>
              <w:spacing w:after="0" w:line="256" w:lineRule="auto"/>
              <w:jc w:val="center"/>
              <w:rPr>
                <w:rFonts w:ascii="Times New Roman" w:eastAsia="Times New Roman" w:hAnsi="Times New Roman"/>
              </w:rPr>
            </w:pPr>
            <w:r w:rsidRPr="004C64CC">
              <w:rPr>
                <w:rFonts w:ascii="Times New Roman" w:eastAsia="Times New Roman" w:hAnsi="Times New Roman"/>
              </w:rPr>
              <w:softHyphen/>
            </w:r>
            <w:r w:rsidRPr="004C64CC">
              <w:rPr>
                <w:rFonts w:ascii="Times New Roman" w:eastAsia="Times New Roman" w:hAnsi="Times New Roman"/>
              </w:rPr>
              <w:softHyphen/>
            </w:r>
            <w:r w:rsidRPr="004C64CC">
              <w:rPr>
                <w:rFonts w:ascii="Times New Roman" w:eastAsia="Times New Roman" w:hAnsi="Times New Roman"/>
              </w:rPr>
              <w:softHyphen/>
            </w:r>
            <w:r w:rsidRPr="004C64CC">
              <w:rPr>
                <w:rFonts w:ascii="Times New Roman" w:eastAsia="Times New Roman" w:hAnsi="Times New Roman"/>
              </w:rPr>
              <w:softHyphen/>
            </w:r>
            <w:r w:rsidRPr="004C64CC">
              <w:rPr>
                <w:rFonts w:ascii="Times New Roman" w:eastAsia="Times New Roman" w:hAnsi="Times New Roman"/>
              </w:rPr>
              <w:softHyphen/>
            </w:r>
            <w:r w:rsidRPr="004C64CC">
              <w:rPr>
                <w:rFonts w:ascii="Times New Roman" w:eastAsia="Times New Roman" w:hAnsi="Times New Roman"/>
              </w:rPr>
              <w:softHyphen/>
            </w:r>
            <w:r w:rsidRPr="004C64CC">
              <w:rPr>
                <w:rFonts w:ascii="Times New Roman" w:eastAsia="Times New Roman" w:hAnsi="Times New Roman"/>
              </w:rPr>
              <w:softHyphen/>
            </w:r>
            <w:r w:rsidRPr="004C64CC">
              <w:rPr>
                <w:rFonts w:ascii="Times New Roman" w:eastAsia="Times New Roman" w:hAnsi="Times New Roman"/>
              </w:rPr>
              <w:softHyphen/>
            </w:r>
            <w:r w:rsidRPr="004C64CC">
              <w:rPr>
                <w:rFonts w:ascii="Times New Roman" w:eastAsia="Times New Roman" w:hAnsi="Times New Roman"/>
              </w:rPr>
              <w:softHyphen/>
            </w:r>
            <w:r w:rsidRPr="004C64CC">
              <w:rPr>
                <w:rFonts w:ascii="Times New Roman" w:eastAsia="Times New Roman" w:hAnsi="Times New Roman"/>
              </w:rPr>
              <w:softHyphen/>
            </w:r>
            <w:r w:rsidRPr="004C64CC">
              <w:rPr>
                <w:rFonts w:ascii="Times New Roman" w:eastAsia="Times New Roman" w:hAnsi="Times New Roman"/>
              </w:rPr>
              <w:softHyphen/>
            </w:r>
            <w:r w:rsidRPr="004C64CC">
              <w:rPr>
                <w:rFonts w:ascii="Times New Roman" w:eastAsia="Times New Roman" w:hAnsi="Times New Roman"/>
              </w:rPr>
              <w:softHyphen/>
            </w:r>
            <w:r w:rsidRPr="004C64CC">
              <w:rPr>
                <w:rFonts w:ascii="Times New Roman" w:eastAsia="Times New Roman" w:hAnsi="Times New Roman"/>
              </w:rPr>
              <w:softHyphen/>
            </w:r>
          </w:p>
        </w:tc>
      </w:tr>
    </w:tbl>
    <w:p w:rsidR="004C64CC" w:rsidRPr="004C64CC" w:rsidRDefault="004C64CC" w:rsidP="004C64CC">
      <w:pPr>
        <w:spacing w:after="0" w:line="240" w:lineRule="auto"/>
        <w:jc w:val="center"/>
        <w:rPr>
          <w:rFonts w:ascii="Times New Roman" w:eastAsia="Times New Roman" w:hAnsi="Times New Roman"/>
          <w:sz w:val="24"/>
          <w:szCs w:val="24"/>
          <w:lang w:eastAsia="lv-LV"/>
        </w:rPr>
      </w:pPr>
      <w:r w:rsidRPr="004C64CC">
        <w:rPr>
          <w:rFonts w:ascii="Times New Roman" w:eastAsia="Times New Roman" w:hAnsi="Times New Roman"/>
          <w:b/>
          <w:bCs/>
          <w:sz w:val="24"/>
          <w:szCs w:val="24"/>
          <w:lang w:eastAsia="lv-LV"/>
        </w:rPr>
        <w:t>GULBENES NOVADA DOMES LĒMUMS</w:t>
      </w:r>
    </w:p>
    <w:p w:rsidR="004C64CC" w:rsidRPr="004C64CC" w:rsidRDefault="004C64CC" w:rsidP="004C64CC">
      <w:pPr>
        <w:spacing w:after="0" w:line="240" w:lineRule="auto"/>
        <w:jc w:val="center"/>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Gulbenē</w:t>
      </w:r>
    </w:p>
    <w:p w:rsidR="004C64CC" w:rsidRPr="004C64CC" w:rsidRDefault="004C64CC" w:rsidP="004C64CC">
      <w:pPr>
        <w:spacing w:after="0" w:line="240" w:lineRule="auto"/>
        <w:rPr>
          <w:rFonts w:ascii="Times New Roman" w:eastAsia="Times New Roman" w:hAnsi="Times New Roman"/>
          <w:b/>
          <w:bCs/>
          <w:sz w:val="24"/>
          <w:szCs w:val="24"/>
          <w:lang w:eastAsia="lv-LV"/>
        </w:rPr>
      </w:pPr>
      <w:r w:rsidRPr="004C64CC">
        <w:rPr>
          <w:rFonts w:ascii="Times New Roman" w:eastAsia="Times New Roman" w:hAnsi="Times New Roman"/>
          <w:b/>
          <w:bCs/>
          <w:sz w:val="24"/>
          <w:szCs w:val="24"/>
          <w:lang w:eastAsia="lv-LV"/>
        </w:rPr>
        <w:t>2020.gada 11.maijā</w:t>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t>Nr. GND/2020/145</w:t>
      </w:r>
    </w:p>
    <w:p w:rsidR="004C64CC" w:rsidRPr="004C64CC" w:rsidRDefault="004C64CC" w:rsidP="004C64CC">
      <w:pPr>
        <w:spacing w:after="0" w:line="240" w:lineRule="auto"/>
        <w:rPr>
          <w:rFonts w:ascii="Times New Roman" w:eastAsia="Times New Roman" w:hAnsi="Times New Roman"/>
          <w:b/>
          <w:bCs/>
          <w:sz w:val="24"/>
          <w:szCs w:val="24"/>
          <w:lang w:eastAsia="lv-LV"/>
        </w:rPr>
      </w:pP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t>(prot.Nr.10, 3.§ )</w:t>
      </w:r>
    </w:p>
    <w:p w:rsidR="004C64CC" w:rsidRPr="004C64CC" w:rsidRDefault="004C64CC" w:rsidP="004C64CC">
      <w:pPr>
        <w:spacing w:after="0" w:line="240" w:lineRule="auto"/>
        <w:rPr>
          <w:rFonts w:ascii="Times New Roman" w:eastAsia="Times New Roman" w:hAnsi="Times New Roman"/>
          <w:snapToGrid w:val="0"/>
          <w:sz w:val="24"/>
          <w:szCs w:val="24"/>
        </w:rPr>
      </w:pPr>
      <w:r w:rsidRPr="004C64CC">
        <w:rPr>
          <w:rFonts w:ascii="Times New Roman" w:eastAsia="Times New Roman" w:hAnsi="Times New Roman"/>
          <w:snapToGrid w:val="0"/>
          <w:sz w:val="24"/>
          <w:szCs w:val="24"/>
        </w:rPr>
        <w:tab/>
      </w:r>
      <w:r w:rsidRPr="004C64CC">
        <w:rPr>
          <w:rFonts w:ascii="Times New Roman" w:eastAsia="Times New Roman" w:hAnsi="Times New Roman"/>
          <w:snapToGrid w:val="0"/>
          <w:sz w:val="24"/>
          <w:szCs w:val="24"/>
        </w:rPr>
        <w:tab/>
      </w:r>
      <w:r w:rsidRPr="004C64CC">
        <w:rPr>
          <w:rFonts w:ascii="Times New Roman" w:eastAsia="Times New Roman" w:hAnsi="Times New Roman"/>
          <w:snapToGrid w:val="0"/>
          <w:sz w:val="24"/>
          <w:szCs w:val="24"/>
        </w:rPr>
        <w:tab/>
      </w:r>
      <w:r w:rsidRPr="004C64CC">
        <w:rPr>
          <w:rFonts w:ascii="Times New Roman" w:eastAsia="Times New Roman" w:hAnsi="Times New Roman"/>
          <w:snapToGrid w:val="0"/>
          <w:sz w:val="24"/>
          <w:szCs w:val="24"/>
        </w:rPr>
        <w:tab/>
      </w:r>
      <w:r w:rsidRPr="004C64CC">
        <w:rPr>
          <w:rFonts w:ascii="Times New Roman" w:eastAsia="Times New Roman" w:hAnsi="Times New Roman"/>
          <w:snapToGrid w:val="0"/>
          <w:sz w:val="24"/>
          <w:szCs w:val="24"/>
        </w:rPr>
        <w:tab/>
      </w:r>
      <w:r w:rsidRPr="004C64CC">
        <w:rPr>
          <w:rFonts w:ascii="Times New Roman" w:eastAsia="Times New Roman" w:hAnsi="Times New Roman"/>
          <w:snapToGrid w:val="0"/>
          <w:sz w:val="24"/>
          <w:szCs w:val="24"/>
        </w:rPr>
        <w:tab/>
      </w:r>
      <w:r w:rsidRPr="004C64CC">
        <w:rPr>
          <w:rFonts w:ascii="Times New Roman" w:eastAsia="Times New Roman" w:hAnsi="Times New Roman"/>
          <w:snapToGrid w:val="0"/>
          <w:sz w:val="24"/>
          <w:szCs w:val="24"/>
        </w:rPr>
        <w:tab/>
      </w:r>
      <w:r w:rsidRPr="004C64CC">
        <w:rPr>
          <w:rFonts w:ascii="Times New Roman" w:eastAsia="Times New Roman" w:hAnsi="Times New Roman"/>
          <w:snapToGrid w:val="0"/>
          <w:sz w:val="24"/>
          <w:szCs w:val="24"/>
        </w:rPr>
        <w:tab/>
      </w:r>
    </w:p>
    <w:p w:rsidR="004C64CC" w:rsidRPr="004C64CC" w:rsidRDefault="004C64CC" w:rsidP="004C64CC">
      <w:pPr>
        <w:spacing w:after="0" w:line="240" w:lineRule="auto"/>
        <w:jc w:val="center"/>
        <w:rPr>
          <w:rFonts w:ascii="Times New Roman" w:eastAsia="Times New Roman" w:hAnsi="Times New Roman" w:cs="Arial"/>
          <w:b/>
          <w:sz w:val="24"/>
          <w:szCs w:val="24"/>
          <w:lang w:eastAsia="lv-LV"/>
        </w:rPr>
      </w:pPr>
      <w:r w:rsidRPr="004C64CC">
        <w:rPr>
          <w:rFonts w:ascii="Times New Roman" w:eastAsia="Times New Roman" w:hAnsi="Times New Roman" w:cs="Arial"/>
          <w:b/>
          <w:sz w:val="24"/>
          <w:szCs w:val="24"/>
          <w:lang w:eastAsia="lv-LV"/>
        </w:rPr>
        <w:t>Par Gulbenes novada Litenes pagasta pārvaldes iesnieguma izskatīšanu</w:t>
      </w:r>
    </w:p>
    <w:p w:rsidR="004C64CC" w:rsidRPr="004C64CC" w:rsidRDefault="004C64CC" w:rsidP="004C64CC">
      <w:pPr>
        <w:spacing w:after="0" w:line="360" w:lineRule="auto"/>
        <w:rPr>
          <w:rFonts w:ascii="Times New Roman" w:eastAsia="Times New Roman" w:hAnsi="Times New Roman" w:cs="Arial"/>
          <w:b/>
          <w:sz w:val="24"/>
          <w:szCs w:val="24"/>
          <w:lang w:eastAsia="lv-LV"/>
        </w:rPr>
      </w:pPr>
    </w:p>
    <w:p w:rsidR="004C64CC" w:rsidRPr="004C64CC" w:rsidRDefault="004C64CC" w:rsidP="004C64CC">
      <w:pPr>
        <w:widowControl w:val="0"/>
        <w:spacing w:after="0" w:line="360" w:lineRule="auto"/>
        <w:ind w:firstLine="567"/>
        <w:jc w:val="both"/>
        <w:rPr>
          <w:rFonts w:ascii="Times New Roman" w:eastAsia="Times New Roman" w:hAnsi="Times New Roman" w:cs="Arial"/>
          <w:sz w:val="24"/>
          <w:szCs w:val="24"/>
          <w:lang w:eastAsia="lv-LV"/>
        </w:rPr>
      </w:pPr>
      <w:r w:rsidRPr="004C64CC">
        <w:rPr>
          <w:rFonts w:ascii="Times New Roman" w:eastAsia="Times New Roman" w:hAnsi="Times New Roman" w:cs="Arial"/>
          <w:sz w:val="24"/>
          <w:szCs w:val="24"/>
          <w:lang w:eastAsia="lv-LV"/>
        </w:rPr>
        <w:t xml:space="preserve">Gulbenes novada pašvaldība ir saņēmusi Gulbenes novada Litenes pagasta pārvaldes, reģistrācijas Nr.90011483217, juridiskā adrese: “Pagastnams 1”, Litene, Litenes pagasts, Gulbenes novads, 2020.gada 22.aprīļa </w:t>
      </w:r>
      <w:r w:rsidRPr="004C64CC">
        <w:rPr>
          <w:rFonts w:ascii="Times New Roman" w:eastAsia="Times New Roman" w:hAnsi="Times New Roman"/>
          <w:sz w:val="24"/>
          <w:szCs w:val="24"/>
          <w:lang w:eastAsia="lv-LV"/>
        </w:rPr>
        <w:t>iesniegumu Nr.</w:t>
      </w:r>
      <w:r w:rsidRPr="004C64CC">
        <w:rPr>
          <w:rFonts w:ascii="Times New Roman" w:hAnsi="Times New Roman"/>
          <w:sz w:val="24"/>
          <w:szCs w:val="24"/>
          <w:lang w:eastAsia="lv-LV"/>
        </w:rPr>
        <w:t xml:space="preserve"> LI/4.2/20/18</w:t>
      </w:r>
      <w:r w:rsidRPr="004C64CC">
        <w:rPr>
          <w:rFonts w:ascii="Times New Roman" w:eastAsia="Times New Roman" w:hAnsi="Times New Roman"/>
          <w:sz w:val="24"/>
          <w:szCs w:val="24"/>
          <w:lang w:eastAsia="lv-LV"/>
        </w:rPr>
        <w:t xml:space="preserve"> </w:t>
      </w:r>
      <w:r w:rsidRPr="004C64CC">
        <w:rPr>
          <w:rFonts w:ascii="Times New Roman" w:eastAsia="SimSun" w:hAnsi="Times New Roman"/>
          <w:sz w:val="24"/>
          <w:szCs w:val="24"/>
          <w:lang w:eastAsia="zh-CN" w:bidi="hi-IN"/>
        </w:rPr>
        <w:t>(Gulbenes nova</w:t>
      </w:r>
      <w:r w:rsidRPr="004C64CC">
        <w:rPr>
          <w:rFonts w:ascii="Times New Roman" w:eastAsia="SimSun" w:hAnsi="Times New Roman" w:cs="Arial"/>
          <w:sz w:val="24"/>
          <w:szCs w:val="24"/>
          <w:lang w:eastAsia="zh-CN" w:bidi="hi-IN"/>
        </w:rPr>
        <w:t xml:space="preserve">da pašvaldībā saņemts 2020.gada 22.aprīlī un reģistrēts ar </w:t>
      </w:r>
      <w:proofErr w:type="spellStart"/>
      <w:r w:rsidRPr="004C64CC">
        <w:rPr>
          <w:rFonts w:ascii="Times New Roman" w:eastAsia="SimSun" w:hAnsi="Times New Roman" w:cs="Arial"/>
          <w:sz w:val="24"/>
          <w:szCs w:val="24"/>
          <w:lang w:eastAsia="zh-CN" w:bidi="hi-IN"/>
        </w:rPr>
        <w:t>Nr.GND</w:t>
      </w:r>
      <w:proofErr w:type="spellEnd"/>
      <w:r w:rsidRPr="004C64CC">
        <w:rPr>
          <w:rFonts w:ascii="Times New Roman" w:eastAsia="SimSun" w:hAnsi="Times New Roman" w:cs="Arial"/>
          <w:sz w:val="24"/>
          <w:szCs w:val="24"/>
          <w:lang w:eastAsia="zh-CN" w:bidi="hi-IN"/>
        </w:rPr>
        <w:t>/2.14.1/20/878-G)0 un 2020.gada 8.maija iesniegumu Nr.LI/4.2/20/21 (</w:t>
      </w:r>
      <w:r w:rsidRPr="004C64CC">
        <w:rPr>
          <w:rFonts w:ascii="Times New Roman" w:eastAsia="SimSun" w:hAnsi="Times New Roman"/>
          <w:sz w:val="24"/>
          <w:szCs w:val="24"/>
          <w:lang w:eastAsia="zh-CN" w:bidi="hi-IN"/>
        </w:rPr>
        <w:t>Gulbenes nova</w:t>
      </w:r>
      <w:r w:rsidRPr="004C64CC">
        <w:rPr>
          <w:rFonts w:ascii="Times New Roman" w:eastAsia="SimSun" w:hAnsi="Times New Roman" w:cs="Arial"/>
          <w:sz w:val="24"/>
          <w:szCs w:val="24"/>
          <w:lang w:eastAsia="zh-CN" w:bidi="hi-IN"/>
        </w:rPr>
        <w:t xml:space="preserve">da pašvaldībā saņemts 2020.gada 8.maijā un reģistrēts ar </w:t>
      </w:r>
      <w:proofErr w:type="spellStart"/>
      <w:r w:rsidRPr="004C64CC">
        <w:rPr>
          <w:rFonts w:ascii="Times New Roman" w:eastAsia="SimSun" w:hAnsi="Times New Roman" w:cs="Arial"/>
          <w:sz w:val="24"/>
          <w:szCs w:val="24"/>
          <w:lang w:eastAsia="zh-CN" w:bidi="hi-IN"/>
        </w:rPr>
        <w:t>Nr.</w:t>
      </w:r>
      <w:r w:rsidRPr="004C64CC">
        <w:rPr>
          <w:rFonts w:ascii="Times New Roman" w:hAnsi="Times New Roman"/>
          <w:sz w:val="24"/>
          <w:szCs w:val="24"/>
          <w:lang w:eastAsia="lv-LV"/>
        </w:rPr>
        <w:t>GND</w:t>
      </w:r>
      <w:proofErr w:type="spellEnd"/>
      <w:r w:rsidRPr="004C64CC">
        <w:rPr>
          <w:rFonts w:ascii="Times New Roman" w:hAnsi="Times New Roman"/>
          <w:sz w:val="24"/>
          <w:szCs w:val="24"/>
          <w:lang w:eastAsia="lv-LV"/>
        </w:rPr>
        <w:t>/4.10/20/1343-G</w:t>
      </w:r>
      <w:r w:rsidRPr="004C64CC">
        <w:rPr>
          <w:rFonts w:ascii="Times New Roman" w:eastAsia="SimSun" w:hAnsi="Times New Roman"/>
          <w:sz w:val="24"/>
          <w:szCs w:val="24"/>
          <w:lang w:eastAsia="zh-CN" w:bidi="hi-IN"/>
        </w:rPr>
        <w:t xml:space="preserve">), </w:t>
      </w:r>
      <w:r w:rsidRPr="004C64CC">
        <w:rPr>
          <w:rFonts w:ascii="Times New Roman" w:eastAsia="Times New Roman" w:hAnsi="Times New Roman" w:cs="Arial"/>
          <w:sz w:val="24"/>
          <w:szCs w:val="24"/>
          <w:lang w:eastAsia="lv-LV"/>
        </w:rPr>
        <w:t xml:space="preserve">kurā tiek lūgts atļaut veikt Litenes pagasta nekustamā īpašuma “Nometnes”, kadastra Nr.5068 007 0031, uz zemes vienības ar kadastra apzīmējumu 5068 007 0030 atrodošā meža kopšanas darbus pēc vēja radītajiem postījumiem. </w:t>
      </w:r>
    </w:p>
    <w:p w:rsidR="004C64CC" w:rsidRPr="004C64CC" w:rsidRDefault="004C64CC" w:rsidP="004C64CC">
      <w:pPr>
        <w:spacing w:after="0" w:line="360" w:lineRule="auto"/>
        <w:ind w:firstLine="567"/>
        <w:jc w:val="both"/>
        <w:rPr>
          <w:rFonts w:ascii="Times New Roman" w:eastAsia="Times New Roman" w:hAnsi="Times New Roman"/>
          <w:sz w:val="24"/>
        </w:rPr>
      </w:pPr>
      <w:r w:rsidRPr="004C64CC">
        <w:rPr>
          <w:rFonts w:ascii="Times New Roman" w:eastAsia="Times New Roman" w:hAnsi="Times New Roman" w:cs="Arial"/>
          <w:sz w:val="24"/>
          <w:szCs w:val="24"/>
          <w:lang w:eastAsia="lv-LV"/>
        </w:rPr>
        <w:t xml:space="preserve">Pamatojoties uz likuma “Par pašvaldībām” 14.panta pirmās daļas 2.punkts nosaka, ka pildot savas funkcijas, pašvaldībām likuma noteiktā kārtībā ir tiesības iegūt un atsavināt kustamo un nekustamo mantu, privatizēt pašvaldības īpašuma objektus, slēgt </w:t>
      </w:r>
      <w:r w:rsidRPr="004C64CC">
        <w:rPr>
          <w:rFonts w:ascii="Times New Roman" w:eastAsia="Times New Roman" w:hAnsi="Times New Roman"/>
          <w:sz w:val="24"/>
          <w:szCs w:val="24"/>
          <w:lang w:eastAsia="lv-LV"/>
        </w:rPr>
        <w:t>darījumus, kā arī veikt citas privāttiesiska rakstura darbības, šā panta otrās daļas 3.punktu, kas nosaka, – l</w:t>
      </w:r>
      <w:r w:rsidRPr="004C64CC">
        <w:rPr>
          <w:rFonts w:ascii="Times New Roman" w:hAnsi="Times New Roman"/>
          <w:sz w:val="24"/>
          <w:szCs w:val="24"/>
          <w:lang w:eastAsia="lv-LV"/>
        </w:rPr>
        <w:t xml:space="preserve">ai izpildītu savas funkcijas, pašvaldībām likumā noteiktajā kārtībā ir pienākums racionāli un lietderīgi apsaimniekot pašvaldības kustamo un nekustamo mantu, </w:t>
      </w:r>
      <w:r w:rsidRPr="004C64CC">
        <w:rPr>
          <w:rFonts w:ascii="Times New Roman" w:eastAsia="Times New Roman" w:hAnsi="Times New Roman"/>
          <w:sz w:val="24"/>
          <w:szCs w:val="24"/>
          <w:lang w:eastAsia="lv-LV"/>
        </w:rPr>
        <w:t>21.panta pirmās daļas 19.punktu, kas  cita starpā  nosaka, ka dome var izskatīt jebkuru jautājumu, kas ir attiecīgās pašvaldības pārziņā, turklāt tikai dome var noteikt kārtību, kādā veicami darīj</w:t>
      </w:r>
      <w:r w:rsidRPr="004C64CC">
        <w:rPr>
          <w:rFonts w:ascii="Times New Roman" w:eastAsia="Times New Roman" w:hAnsi="Times New Roman" w:cs="Arial"/>
          <w:sz w:val="24"/>
          <w:szCs w:val="24"/>
          <w:lang w:eastAsia="lv-LV"/>
        </w:rPr>
        <w:t xml:space="preserve">umi ar pašvaldības kustamo mantu, Meža likuma 12.panta pirmo daļu, kas cita starpā nosaka, ka, lai uzsāktu koku ciršanu mežā, nepieciešams apliecinājums, </w:t>
      </w:r>
      <w:r w:rsidRPr="004C64CC">
        <w:rPr>
          <w:rFonts w:ascii="Times New Roman" w:eastAsia="Times New Roman" w:hAnsi="Times New Roman"/>
          <w:sz w:val="24"/>
        </w:rPr>
        <w:t xml:space="preserve">Gulbenes novada dome atklāti balsojot: </w:t>
      </w:r>
      <w:r w:rsidRPr="004C64CC">
        <w:rPr>
          <w:rFonts w:ascii="Times New Roman" w:eastAsia="Times New Roman" w:hAnsi="Times New Roman"/>
          <w:noProof/>
          <w:sz w:val="24"/>
        </w:rPr>
        <w:t>ar 15 balsīm "Par" (Normunds Audzišs, Indra Caune, Andis Caunītis, Lāsma Gabdulļina, Ieva Grīnšteine, Stanislavs Gžibovskis, Valtis Krauklis, Intars Liepiņš, Normunds Mazūrs, Ilze Mezīte, Zintis Mezītis, Guntis Princovs, Guna Pūcīte, Anatolijs Savickis, Andris Vējiņš), "Pret" – nav, "Atturas" – nav</w:t>
      </w:r>
      <w:r w:rsidRPr="004C64CC">
        <w:rPr>
          <w:rFonts w:ascii="Times New Roman" w:eastAsia="Times New Roman" w:hAnsi="Times New Roman"/>
          <w:sz w:val="24"/>
        </w:rPr>
        <w:t>, NOLEMJ:</w:t>
      </w:r>
    </w:p>
    <w:p w:rsidR="004C64CC" w:rsidRPr="004C64CC" w:rsidRDefault="004C64CC" w:rsidP="004C64CC">
      <w:pPr>
        <w:widowControl w:val="0"/>
        <w:numPr>
          <w:ilvl w:val="0"/>
          <w:numId w:val="3"/>
        </w:numPr>
        <w:tabs>
          <w:tab w:val="left" w:pos="851"/>
        </w:tabs>
        <w:spacing w:after="0" w:line="360" w:lineRule="auto"/>
        <w:ind w:left="0" w:firstLine="567"/>
        <w:contextualSpacing/>
        <w:jc w:val="both"/>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VEIKT Gulbenes novada pašvaldībai piederošā nekustamā īpašuma “Nometnes”, kadastra numurs 5068 007 0031, zemes vienībā ar kadastra apzīmējumu 5068 007 0030:</w:t>
      </w:r>
    </w:p>
    <w:p w:rsidR="004C64CC" w:rsidRPr="004C64CC" w:rsidRDefault="004C64CC" w:rsidP="004C64CC">
      <w:pPr>
        <w:widowControl w:val="0"/>
        <w:numPr>
          <w:ilvl w:val="1"/>
          <w:numId w:val="3"/>
        </w:numPr>
        <w:tabs>
          <w:tab w:val="left" w:pos="1134"/>
        </w:tabs>
        <w:spacing w:after="0" w:line="360" w:lineRule="auto"/>
        <w:ind w:left="0" w:firstLine="567"/>
        <w:contextualSpacing/>
        <w:jc w:val="both"/>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sanitāro izlases cirti 6.nogabalā 0,50 ha platībā ar plānoto izcērtamo apjomu 10 m</w:t>
      </w:r>
      <w:r w:rsidRPr="004C64CC">
        <w:rPr>
          <w:rFonts w:ascii="Times New Roman" w:eastAsia="Times New Roman" w:hAnsi="Times New Roman"/>
          <w:sz w:val="24"/>
          <w:szCs w:val="24"/>
          <w:vertAlign w:val="superscript"/>
          <w:lang w:eastAsia="lv-LV"/>
        </w:rPr>
        <w:t>3</w:t>
      </w:r>
      <w:r w:rsidRPr="004C64CC">
        <w:rPr>
          <w:rFonts w:ascii="Times New Roman" w:eastAsia="Times New Roman" w:hAnsi="Times New Roman"/>
          <w:sz w:val="24"/>
          <w:szCs w:val="24"/>
          <w:lang w:eastAsia="lv-LV"/>
        </w:rPr>
        <w:t>;</w:t>
      </w:r>
    </w:p>
    <w:p w:rsidR="004C64CC" w:rsidRPr="004C64CC" w:rsidRDefault="004C64CC" w:rsidP="004C64CC">
      <w:pPr>
        <w:widowControl w:val="0"/>
        <w:numPr>
          <w:ilvl w:val="1"/>
          <w:numId w:val="3"/>
        </w:numPr>
        <w:tabs>
          <w:tab w:val="left" w:pos="1134"/>
        </w:tabs>
        <w:spacing w:after="0" w:line="360" w:lineRule="auto"/>
        <w:ind w:left="0" w:firstLine="567"/>
        <w:contextualSpacing/>
        <w:jc w:val="both"/>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lastRenderedPageBreak/>
        <w:t>sanitāro izlases cirti 8.nogabalā 1,50 ha platībā ar plānoto izcērtamo apjomu 10 m</w:t>
      </w:r>
      <w:r w:rsidRPr="004C64CC">
        <w:rPr>
          <w:rFonts w:ascii="Times New Roman" w:eastAsia="Times New Roman" w:hAnsi="Times New Roman"/>
          <w:sz w:val="24"/>
          <w:szCs w:val="24"/>
          <w:vertAlign w:val="superscript"/>
          <w:lang w:eastAsia="lv-LV"/>
        </w:rPr>
        <w:t>3</w:t>
      </w:r>
      <w:r w:rsidRPr="004C64CC">
        <w:rPr>
          <w:rFonts w:ascii="Times New Roman" w:eastAsia="Times New Roman" w:hAnsi="Times New Roman"/>
          <w:sz w:val="24"/>
          <w:szCs w:val="24"/>
          <w:lang w:eastAsia="lv-LV"/>
        </w:rPr>
        <w:t>;</w:t>
      </w:r>
    </w:p>
    <w:p w:rsidR="004C64CC" w:rsidRPr="004C64CC" w:rsidRDefault="004C64CC" w:rsidP="004C64CC">
      <w:pPr>
        <w:widowControl w:val="0"/>
        <w:numPr>
          <w:ilvl w:val="1"/>
          <w:numId w:val="3"/>
        </w:numPr>
        <w:tabs>
          <w:tab w:val="left" w:pos="1134"/>
        </w:tabs>
        <w:spacing w:after="0" w:line="360" w:lineRule="auto"/>
        <w:ind w:left="0" w:firstLine="567"/>
        <w:contextualSpacing/>
        <w:jc w:val="both"/>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sanitāro izlases cirti 9.nogabalā 0,90 ha platībā ar plānoto izcērtamo apjomu 10</w:t>
      </w:r>
      <w:r w:rsidRPr="004C64CC">
        <w:rPr>
          <w:rFonts w:ascii="Times New Roman" w:hAnsi="Times New Roman"/>
          <w:lang w:eastAsia="lv-LV"/>
        </w:rPr>
        <w:t xml:space="preserve"> </w:t>
      </w:r>
      <w:r w:rsidRPr="004C64CC">
        <w:rPr>
          <w:rFonts w:ascii="Times New Roman" w:eastAsia="Times New Roman" w:hAnsi="Times New Roman"/>
          <w:sz w:val="24"/>
          <w:szCs w:val="24"/>
          <w:lang w:eastAsia="lv-LV"/>
        </w:rPr>
        <w:t>m³;</w:t>
      </w:r>
    </w:p>
    <w:p w:rsidR="004C64CC" w:rsidRPr="004C64CC" w:rsidRDefault="004C64CC" w:rsidP="004C64CC">
      <w:pPr>
        <w:widowControl w:val="0"/>
        <w:numPr>
          <w:ilvl w:val="1"/>
          <w:numId w:val="3"/>
        </w:numPr>
        <w:tabs>
          <w:tab w:val="left" w:pos="1134"/>
        </w:tabs>
        <w:spacing w:after="0" w:line="360" w:lineRule="auto"/>
        <w:ind w:left="0" w:firstLine="567"/>
        <w:contextualSpacing/>
        <w:jc w:val="both"/>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 xml:space="preserve">sanitāro izlases cirti 10.nogabalā 2,70 ha platībā </w:t>
      </w:r>
      <w:bookmarkStart w:id="1" w:name="_Hlk39827938"/>
      <w:r w:rsidRPr="004C64CC">
        <w:rPr>
          <w:rFonts w:ascii="Times New Roman" w:eastAsia="Times New Roman" w:hAnsi="Times New Roman"/>
          <w:sz w:val="24"/>
          <w:szCs w:val="24"/>
          <w:lang w:eastAsia="lv-LV"/>
        </w:rPr>
        <w:t xml:space="preserve">ar plānoto izcērtamo apjomu 10 </w:t>
      </w:r>
      <w:bookmarkStart w:id="2" w:name="_Hlk39827830"/>
      <w:r w:rsidRPr="004C64CC">
        <w:rPr>
          <w:rFonts w:ascii="Times New Roman" w:eastAsia="Times New Roman" w:hAnsi="Times New Roman"/>
          <w:sz w:val="24"/>
          <w:szCs w:val="24"/>
          <w:lang w:eastAsia="lv-LV"/>
        </w:rPr>
        <w:t>m³</w:t>
      </w:r>
      <w:bookmarkEnd w:id="1"/>
      <w:bookmarkEnd w:id="2"/>
      <w:r w:rsidRPr="004C64CC">
        <w:rPr>
          <w:rFonts w:ascii="Times New Roman" w:eastAsia="Times New Roman" w:hAnsi="Times New Roman"/>
          <w:sz w:val="24"/>
          <w:szCs w:val="24"/>
          <w:lang w:eastAsia="lv-LV"/>
        </w:rPr>
        <w:t>;</w:t>
      </w:r>
    </w:p>
    <w:p w:rsidR="004C64CC" w:rsidRPr="004C64CC" w:rsidRDefault="004C64CC" w:rsidP="004C64CC">
      <w:pPr>
        <w:widowControl w:val="0"/>
        <w:numPr>
          <w:ilvl w:val="1"/>
          <w:numId w:val="3"/>
        </w:numPr>
        <w:tabs>
          <w:tab w:val="left" w:pos="1134"/>
        </w:tabs>
        <w:spacing w:after="0" w:line="360" w:lineRule="auto"/>
        <w:ind w:left="0" w:firstLine="567"/>
        <w:contextualSpacing/>
        <w:jc w:val="both"/>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galveno izlases cirti 11.nogabalā 2,10 ha platībā ar plānoto izcērtamo apjomu 30 m³.</w:t>
      </w:r>
    </w:p>
    <w:p w:rsidR="004C64CC" w:rsidRPr="004C64CC" w:rsidRDefault="004C64CC" w:rsidP="004C64CC">
      <w:pPr>
        <w:tabs>
          <w:tab w:val="left" w:pos="1134"/>
        </w:tabs>
        <w:spacing w:after="0" w:line="360" w:lineRule="auto"/>
        <w:ind w:firstLine="567"/>
        <w:jc w:val="both"/>
        <w:rPr>
          <w:rFonts w:ascii="Times New Roman" w:eastAsia="Times New Roman" w:hAnsi="Times New Roman" w:cs="Arial"/>
          <w:sz w:val="24"/>
          <w:szCs w:val="24"/>
          <w:lang w:eastAsia="lv-LV"/>
        </w:rPr>
      </w:pPr>
      <w:r w:rsidRPr="004C64CC">
        <w:rPr>
          <w:rFonts w:ascii="Times New Roman" w:eastAsia="Times New Roman" w:hAnsi="Times New Roman" w:cs="Arial"/>
          <w:sz w:val="24"/>
          <w:szCs w:val="24"/>
          <w:lang w:eastAsia="lv-LV"/>
        </w:rPr>
        <w:t xml:space="preserve">2. PILNVAROT Gulbenes novada Litenes pagasta pārvaldes vadītāju Vilni Lapiņu pārstāvēt Gulbenes novada pašvaldību Valsts meža dienestā apliecinājuma koku ciršanai saņemšanai. </w:t>
      </w:r>
    </w:p>
    <w:p w:rsidR="004C64CC" w:rsidRPr="004C64CC" w:rsidRDefault="004C64CC" w:rsidP="004C64CC">
      <w:pPr>
        <w:tabs>
          <w:tab w:val="left" w:pos="1134"/>
        </w:tabs>
        <w:spacing w:after="0" w:line="360" w:lineRule="auto"/>
        <w:ind w:firstLine="567"/>
        <w:jc w:val="both"/>
        <w:rPr>
          <w:rFonts w:ascii="Times New Roman" w:eastAsia="Times New Roman" w:hAnsi="Times New Roman" w:cs="Arial"/>
          <w:sz w:val="24"/>
          <w:szCs w:val="24"/>
          <w:lang w:eastAsia="lv-LV"/>
        </w:rPr>
      </w:pPr>
      <w:r w:rsidRPr="004C64CC">
        <w:rPr>
          <w:rFonts w:ascii="Times New Roman" w:eastAsia="Times New Roman" w:hAnsi="Times New Roman" w:cs="Arial"/>
          <w:sz w:val="24"/>
          <w:szCs w:val="24"/>
          <w:lang w:eastAsia="lv-LV"/>
        </w:rPr>
        <w:t xml:space="preserve">3. UZDOT Gulbenes novada pašvaldības Īpašumu pārraudzības nodaļas vadītājam veikt kontroli par lēmuma izpildi. </w:t>
      </w:r>
    </w:p>
    <w:p w:rsidR="004C64CC" w:rsidRPr="004C64CC" w:rsidRDefault="004C64CC" w:rsidP="004C64CC">
      <w:pPr>
        <w:tabs>
          <w:tab w:val="left" w:pos="1134"/>
        </w:tabs>
        <w:spacing w:after="0" w:line="360" w:lineRule="auto"/>
        <w:ind w:firstLine="567"/>
        <w:jc w:val="both"/>
        <w:rPr>
          <w:rFonts w:ascii="Times New Roman" w:eastAsia="Times New Roman" w:hAnsi="Times New Roman" w:cs="Arial"/>
          <w:sz w:val="24"/>
          <w:szCs w:val="24"/>
          <w:lang w:eastAsia="lv-LV"/>
        </w:rPr>
      </w:pPr>
    </w:p>
    <w:p w:rsidR="004C64CC" w:rsidRDefault="004C64CC" w:rsidP="004C64CC">
      <w:pPr>
        <w:tabs>
          <w:tab w:val="left" w:pos="1134"/>
        </w:tabs>
        <w:spacing w:after="0" w:line="360" w:lineRule="auto"/>
        <w:ind w:firstLine="567"/>
        <w:jc w:val="both"/>
        <w:rPr>
          <w:rFonts w:ascii="Times New Roman" w:eastAsia="Times New Roman" w:hAnsi="Times New Roman" w:cs="Arial"/>
          <w:sz w:val="24"/>
          <w:szCs w:val="24"/>
          <w:lang w:eastAsia="lv-LV"/>
        </w:rPr>
      </w:pPr>
      <w:r w:rsidRPr="004C64CC">
        <w:rPr>
          <w:rFonts w:ascii="Times New Roman" w:eastAsia="Times New Roman" w:hAnsi="Times New Roman" w:cs="Arial"/>
          <w:sz w:val="24"/>
          <w:szCs w:val="24"/>
          <w:lang w:eastAsia="lv-LV"/>
        </w:rPr>
        <w:t>Gulbenes novada domes priekšsēdētājs</w:t>
      </w:r>
      <w:r w:rsidRPr="004C64CC">
        <w:rPr>
          <w:rFonts w:ascii="Times New Roman" w:eastAsia="Times New Roman" w:hAnsi="Times New Roman" w:cs="Arial"/>
          <w:sz w:val="24"/>
          <w:szCs w:val="24"/>
          <w:lang w:eastAsia="lv-LV"/>
        </w:rPr>
        <w:tab/>
      </w:r>
      <w:r w:rsidRPr="004C64CC">
        <w:rPr>
          <w:rFonts w:ascii="Times New Roman" w:eastAsia="Times New Roman" w:hAnsi="Times New Roman" w:cs="Arial"/>
          <w:sz w:val="24"/>
          <w:szCs w:val="24"/>
          <w:lang w:eastAsia="lv-LV"/>
        </w:rPr>
        <w:tab/>
      </w:r>
      <w:r w:rsidRPr="004C64CC">
        <w:rPr>
          <w:rFonts w:ascii="Times New Roman" w:eastAsia="Times New Roman" w:hAnsi="Times New Roman" w:cs="Arial"/>
          <w:sz w:val="24"/>
          <w:szCs w:val="24"/>
          <w:lang w:eastAsia="lv-LV"/>
        </w:rPr>
        <w:tab/>
      </w:r>
      <w:r w:rsidRPr="004C64CC">
        <w:rPr>
          <w:rFonts w:ascii="Times New Roman" w:eastAsia="Times New Roman" w:hAnsi="Times New Roman" w:cs="Arial"/>
          <w:sz w:val="24"/>
          <w:szCs w:val="24"/>
          <w:lang w:eastAsia="lv-LV"/>
        </w:rPr>
        <w:tab/>
      </w:r>
      <w:r w:rsidRPr="004C64CC">
        <w:rPr>
          <w:rFonts w:ascii="Times New Roman" w:eastAsia="Times New Roman" w:hAnsi="Times New Roman" w:cs="Arial"/>
          <w:sz w:val="24"/>
          <w:szCs w:val="24"/>
          <w:lang w:eastAsia="lv-LV"/>
        </w:rPr>
        <w:tab/>
      </w:r>
      <w:r w:rsidRPr="004C64CC">
        <w:rPr>
          <w:rFonts w:ascii="Times New Roman" w:eastAsia="Times New Roman" w:hAnsi="Times New Roman" w:cs="Arial"/>
          <w:sz w:val="24"/>
          <w:szCs w:val="24"/>
          <w:lang w:eastAsia="lv-LV"/>
        </w:rPr>
        <w:tab/>
      </w:r>
      <w:proofErr w:type="spellStart"/>
      <w:r w:rsidRPr="004C64CC">
        <w:rPr>
          <w:rFonts w:ascii="Times New Roman" w:eastAsia="Times New Roman" w:hAnsi="Times New Roman" w:cs="Arial"/>
          <w:sz w:val="24"/>
          <w:szCs w:val="24"/>
          <w:lang w:eastAsia="lv-LV"/>
        </w:rPr>
        <w:t>N.Audzišs</w:t>
      </w:r>
      <w:proofErr w:type="spellEnd"/>
    </w:p>
    <w:p w:rsidR="004C64CC" w:rsidRDefault="004C64CC">
      <w:pPr>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br w:type="page"/>
      </w:r>
    </w:p>
    <w:p w:rsidR="004C64CC" w:rsidRPr="004C64CC" w:rsidRDefault="004C64CC" w:rsidP="004C64CC">
      <w:pPr>
        <w:tabs>
          <w:tab w:val="left" w:pos="1134"/>
        </w:tabs>
        <w:spacing w:after="0" w:line="360" w:lineRule="auto"/>
        <w:ind w:firstLine="567"/>
        <w:jc w:val="both"/>
        <w:rPr>
          <w:rFonts w:ascii="Arial" w:hAnsi="Arial" w:cs="Arial"/>
          <w:lang w:eastAsia="lv-LV"/>
        </w:rPr>
      </w:pPr>
    </w:p>
    <w:tbl>
      <w:tblPr>
        <w:tblW w:w="0" w:type="auto"/>
        <w:tblLook w:val="01E0" w:firstRow="1" w:lastRow="1" w:firstColumn="1" w:lastColumn="1" w:noHBand="0" w:noVBand="0"/>
      </w:tblPr>
      <w:tblGrid>
        <w:gridCol w:w="3073"/>
        <w:gridCol w:w="3115"/>
        <w:gridCol w:w="2743"/>
      </w:tblGrid>
      <w:tr w:rsidR="004C64CC" w:rsidRPr="004C64CC" w:rsidTr="00E952FC">
        <w:tc>
          <w:tcPr>
            <w:tcW w:w="3073" w:type="dxa"/>
          </w:tcPr>
          <w:p w:rsidR="004C64CC" w:rsidRPr="004C64CC" w:rsidRDefault="004C64CC" w:rsidP="004C64CC">
            <w:pPr>
              <w:spacing w:after="0" w:line="240" w:lineRule="auto"/>
              <w:rPr>
                <w:rFonts w:ascii="Times New Roman" w:eastAsia="Times New Roman" w:hAnsi="Times New Roman"/>
                <w:sz w:val="24"/>
                <w:szCs w:val="24"/>
                <w:lang w:eastAsia="lv-LV"/>
              </w:rPr>
            </w:pPr>
          </w:p>
        </w:tc>
        <w:tc>
          <w:tcPr>
            <w:tcW w:w="3115" w:type="dxa"/>
          </w:tcPr>
          <w:p w:rsidR="004C64CC" w:rsidRPr="004C64CC" w:rsidRDefault="004C64CC" w:rsidP="004C64CC">
            <w:pPr>
              <w:spacing w:after="0" w:line="240" w:lineRule="auto"/>
              <w:jc w:val="center"/>
              <w:rPr>
                <w:rFonts w:ascii="Times New Roman" w:eastAsia="Times New Roman" w:hAnsi="Times New Roman"/>
                <w:sz w:val="24"/>
                <w:szCs w:val="24"/>
                <w:lang w:eastAsia="lv-LV"/>
              </w:rPr>
            </w:pPr>
            <w:r w:rsidRPr="004C64CC">
              <w:rPr>
                <w:rFonts w:ascii="Times New Roman" w:eastAsia="Times New Roman" w:hAnsi="Times New Roman"/>
                <w:noProof/>
                <w:sz w:val="24"/>
                <w:szCs w:val="24"/>
                <w:lang w:eastAsia="lv-LV"/>
              </w:rPr>
              <w:drawing>
                <wp:inline distT="0" distB="0" distL="0" distR="0">
                  <wp:extent cx="619125" cy="685800"/>
                  <wp:effectExtent l="0" t="0" r="9525"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rsidR="004C64CC" w:rsidRPr="004C64CC" w:rsidRDefault="004C64CC" w:rsidP="004C64CC">
            <w:pPr>
              <w:spacing w:after="0" w:line="240" w:lineRule="auto"/>
              <w:rPr>
                <w:rFonts w:ascii="Times New Roman" w:eastAsia="Times New Roman" w:hAnsi="Times New Roman"/>
                <w:sz w:val="32"/>
                <w:szCs w:val="32"/>
                <w:lang w:eastAsia="lv-LV"/>
              </w:rPr>
            </w:pPr>
          </w:p>
        </w:tc>
      </w:tr>
      <w:tr w:rsidR="004C64CC" w:rsidRPr="004C64CC" w:rsidTr="00E952FC">
        <w:tc>
          <w:tcPr>
            <w:tcW w:w="8931" w:type="dxa"/>
            <w:gridSpan w:val="3"/>
          </w:tcPr>
          <w:p w:rsidR="004C64CC" w:rsidRPr="004C64CC" w:rsidRDefault="004C64CC" w:rsidP="004C64CC">
            <w:pPr>
              <w:spacing w:before="240" w:after="0" w:line="360" w:lineRule="auto"/>
              <w:jc w:val="center"/>
              <w:rPr>
                <w:rFonts w:ascii="Times New Roman" w:eastAsia="Times New Roman" w:hAnsi="Times New Roman"/>
                <w:b/>
                <w:sz w:val="32"/>
                <w:szCs w:val="32"/>
                <w:lang w:eastAsia="lv-LV"/>
              </w:rPr>
            </w:pPr>
            <w:r w:rsidRPr="004C64CC">
              <w:rPr>
                <w:rFonts w:ascii="Times New Roman" w:eastAsia="Times New Roman" w:hAnsi="Times New Roman"/>
                <w:b/>
                <w:sz w:val="32"/>
                <w:szCs w:val="32"/>
                <w:lang w:eastAsia="lv-LV"/>
              </w:rPr>
              <w:t>GULBENES NOVADA PAŠVALDĪBA</w:t>
            </w:r>
          </w:p>
        </w:tc>
      </w:tr>
      <w:tr w:rsidR="004C64CC" w:rsidRPr="004C64CC" w:rsidTr="00E952FC">
        <w:tc>
          <w:tcPr>
            <w:tcW w:w="8931" w:type="dxa"/>
            <w:gridSpan w:val="3"/>
          </w:tcPr>
          <w:p w:rsidR="004C64CC" w:rsidRPr="004C64CC" w:rsidRDefault="004C64CC" w:rsidP="004C64CC">
            <w:pPr>
              <w:spacing w:after="0" w:line="240" w:lineRule="auto"/>
              <w:jc w:val="center"/>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Reģistrācijas numurs 90009116327</w:t>
            </w:r>
          </w:p>
        </w:tc>
      </w:tr>
      <w:tr w:rsidR="004C64CC" w:rsidRPr="004C64CC" w:rsidTr="00E952FC">
        <w:tc>
          <w:tcPr>
            <w:tcW w:w="8931" w:type="dxa"/>
            <w:gridSpan w:val="3"/>
          </w:tcPr>
          <w:p w:rsidR="004C64CC" w:rsidRPr="004C64CC" w:rsidRDefault="004C64CC" w:rsidP="004C64CC">
            <w:pPr>
              <w:spacing w:after="0" w:line="240" w:lineRule="auto"/>
              <w:jc w:val="center"/>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Ābeļu iela 2, Gulbene, Gulbenes novads, LV-4401</w:t>
            </w:r>
          </w:p>
        </w:tc>
      </w:tr>
      <w:tr w:rsidR="004C64CC" w:rsidRPr="004C64CC" w:rsidTr="00E952FC">
        <w:tc>
          <w:tcPr>
            <w:tcW w:w="8931" w:type="dxa"/>
            <w:gridSpan w:val="3"/>
          </w:tcPr>
          <w:p w:rsidR="004C64CC" w:rsidRPr="004C64CC" w:rsidRDefault="004C64CC" w:rsidP="004C64CC">
            <w:pPr>
              <w:pBdr>
                <w:bottom w:val="single" w:sz="12" w:space="1" w:color="auto"/>
              </w:pBdr>
              <w:spacing w:after="0" w:line="240" w:lineRule="auto"/>
              <w:jc w:val="center"/>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 xml:space="preserve">Tālrunis 64497710, fakss 64497730, e-pasts: </w:t>
            </w:r>
            <w:hyperlink r:id="rId11" w:history="1">
              <w:r w:rsidRPr="004C64CC">
                <w:rPr>
                  <w:rFonts w:ascii="Times New Roman" w:eastAsia="Times New Roman" w:hAnsi="Times New Roman"/>
                  <w:color w:val="0563C1"/>
                  <w:sz w:val="24"/>
                  <w:szCs w:val="24"/>
                  <w:u w:val="single"/>
                  <w:lang w:eastAsia="lv-LV"/>
                </w:rPr>
                <w:t>dome@gulbene.lv</w:t>
              </w:r>
            </w:hyperlink>
            <w:r w:rsidRPr="004C64CC">
              <w:rPr>
                <w:rFonts w:ascii="Times New Roman" w:eastAsia="Times New Roman" w:hAnsi="Times New Roman"/>
                <w:sz w:val="24"/>
                <w:szCs w:val="24"/>
                <w:lang w:eastAsia="lv-LV"/>
              </w:rPr>
              <w:t xml:space="preserve">, </w:t>
            </w:r>
            <w:hyperlink r:id="rId12" w:history="1">
              <w:r w:rsidRPr="004C64CC">
                <w:rPr>
                  <w:rFonts w:ascii="Times New Roman" w:eastAsia="Times New Roman" w:hAnsi="Times New Roman"/>
                  <w:color w:val="0563C1"/>
                  <w:sz w:val="24"/>
                  <w:szCs w:val="24"/>
                  <w:u w:val="single"/>
                  <w:lang w:eastAsia="lv-LV"/>
                </w:rPr>
                <w:t>www.gulbene.lv</w:t>
              </w:r>
            </w:hyperlink>
            <w:r w:rsidRPr="004C64CC">
              <w:rPr>
                <w:rFonts w:ascii="Times New Roman" w:eastAsia="Times New Roman" w:hAnsi="Times New Roman"/>
                <w:sz w:val="24"/>
                <w:szCs w:val="24"/>
                <w:lang w:eastAsia="lv-LV"/>
              </w:rPr>
              <w:t xml:space="preserve"> </w:t>
            </w:r>
          </w:p>
          <w:p w:rsidR="004C64CC" w:rsidRPr="004C64CC" w:rsidRDefault="004C64CC" w:rsidP="004C64CC">
            <w:pPr>
              <w:spacing w:after="0" w:line="240" w:lineRule="auto"/>
              <w:jc w:val="center"/>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softHyphen/>
            </w:r>
            <w:r w:rsidRPr="004C64CC">
              <w:rPr>
                <w:rFonts w:ascii="Times New Roman" w:eastAsia="Times New Roman" w:hAnsi="Times New Roman"/>
                <w:sz w:val="24"/>
                <w:szCs w:val="24"/>
                <w:lang w:eastAsia="lv-LV"/>
              </w:rPr>
              <w:softHyphen/>
            </w:r>
            <w:r w:rsidRPr="004C64CC">
              <w:rPr>
                <w:rFonts w:ascii="Times New Roman" w:eastAsia="Times New Roman" w:hAnsi="Times New Roman"/>
                <w:sz w:val="24"/>
                <w:szCs w:val="24"/>
                <w:lang w:eastAsia="lv-LV"/>
              </w:rPr>
              <w:softHyphen/>
            </w:r>
            <w:r w:rsidRPr="004C64CC">
              <w:rPr>
                <w:rFonts w:ascii="Times New Roman" w:eastAsia="Times New Roman" w:hAnsi="Times New Roman"/>
                <w:sz w:val="24"/>
                <w:szCs w:val="24"/>
                <w:lang w:eastAsia="lv-LV"/>
              </w:rPr>
              <w:softHyphen/>
            </w:r>
            <w:r w:rsidRPr="004C64CC">
              <w:rPr>
                <w:rFonts w:ascii="Times New Roman" w:eastAsia="Times New Roman" w:hAnsi="Times New Roman"/>
                <w:sz w:val="24"/>
                <w:szCs w:val="24"/>
                <w:lang w:eastAsia="lv-LV"/>
              </w:rPr>
              <w:softHyphen/>
            </w:r>
            <w:r w:rsidRPr="004C64CC">
              <w:rPr>
                <w:rFonts w:ascii="Times New Roman" w:eastAsia="Times New Roman" w:hAnsi="Times New Roman"/>
                <w:sz w:val="24"/>
                <w:szCs w:val="24"/>
                <w:lang w:eastAsia="lv-LV"/>
              </w:rPr>
              <w:softHyphen/>
            </w:r>
            <w:r w:rsidRPr="004C64CC">
              <w:rPr>
                <w:rFonts w:ascii="Times New Roman" w:eastAsia="Times New Roman" w:hAnsi="Times New Roman"/>
                <w:sz w:val="24"/>
                <w:szCs w:val="24"/>
                <w:lang w:eastAsia="lv-LV"/>
              </w:rPr>
              <w:softHyphen/>
            </w:r>
            <w:r w:rsidRPr="004C64CC">
              <w:rPr>
                <w:rFonts w:ascii="Times New Roman" w:eastAsia="Times New Roman" w:hAnsi="Times New Roman"/>
                <w:sz w:val="24"/>
                <w:szCs w:val="24"/>
                <w:lang w:eastAsia="lv-LV"/>
              </w:rPr>
              <w:softHyphen/>
            </w:r>
            <w:r w:rsidRPr="004C64CC">
              <w:rPr>
                <w:rFonts w:ascii="Times New Roman" w:eastAsia="Times New Roman" w:hAnsi="Times New Roman"/>
                <w:sz w:val="24"/>
                <w:szCs w:val="24"/>
                <w:lang w:eastAsia="lv-LV"/>
              </w:rPr>
              <w:softHyphen/>
            </w:r>
            <w:r w:rsidRPr="004C64CC">
              <w:rPr>
                <w:rFonts w:ascii="Times New Roman" w:eastAsia="Times New Roman" w:hAnsi="Times New Roman"/>
                <w:sz w:val="24"/>
                <w:szCs w:val="24"/>
                <w:lang w:eastAsia="lv-LV"/>
              </w:rPr>
              <w:softHyphen/>
            </w:r>
            <w:r w:rsidRPr="004C64CC">
              <w:rPr>
                <w:rFonts w:ascii="Times New Roman" w:eastAsia="Times New Roman" w:hAnsi="Times New Roman"/>
                <w:sz w:val="24"/>
                <w:szCs w:val="24"/>
                <w:lang w:eastAsia="lv-LV"/>
              </w:rPr>
              <w:softHyphen/>
            </w:r>
            <w:r w:rsidRPr="004C64CC">
              <w:rPr>
                <w:rFonts w:ascii="Times New Roman" w:eastAsia="Times New Roman" w:hAnsi="Times New Roman"/>
                <w:sz w:val="24"/>
                <w:szCs w:val="24"/>
                <w:lang w:eastAsia="lv-LV"/>
              </w:rPr>
              <w:softHyphen/>
            </w:r>
            <w:r w:rsidRPr="004C64CC">
              <w:rPr>
                <w:rFonts w:ascii="Times New Roman" w:eastAsia="Times New Roman" w:hAnsi="Times New Roman"/>
                <w:sz w:val="24"/>
                <w:szCs w:val="24"/>
                <w:lang w:eastAsia="lv-LV"/>
              </w:rPr>
              <w:softHyphen/>
            </w:r>
          </w:p>
        </w:tc>
      </w:tr>
    </w:tbl>
    <w:p w:rsidR="004C64CC" w:rsidRPr="004C64CC" w:rsidRDefault="004C64CC" w:rsidP="004C64CC">
      <w:pPr>
        <w:spacing w:after="0" w:line="240" w:lineRule="auto"/>
        <w:jc w:val="center"/>
        <w:rPr>
          <w:rFonts w:ascii="Times New Roman" w:eastAsia="Times New Roman" w:hAnsi="Times New Roman"/>
          <w:sz w:val="24"/>
          <w:szCs w:val="24"/>
          <w:lang w:eastAsia="lv-LV"/>
        </w:rPr>
      </w:pPr>
      <w:r w:rsidRPr="004C64CC">
        <w:rPr>
          <w:rFonts w:ascii="Times New Roman" w:eastAsia="Times New Roman" w:hAnsi="Times New Roman"/>
          <w:b/>
          <w:bCs/>
          <w:sz w:val="24"/>
          <w:szCs w:val="24"/>
          <w:lang w:eastAsia="lv-LV"/>
        </w:rPr>
        <w:t>GULBENES NOVADA DOMES LĒMUMS</w:t>
      </w:r>
    </w:p>
    <w:p w:rsidR="004C64CC" w:rsidRPr="004C64CC" w:rsidRDefault="004C64CC" w:rsidP="004C64CC">
      <w:pPr>
        <w:spacing w:after="0" w:line="240" w:lineRule="auto"/>
        <w:jc w:val="center"/>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Gulbenē</w:t>
      </w:r>
    </w:p>
    <w:p w:rsidR="004C64CC" w:rsidRPr="004C64CC" w:rsidRDefault="004C64CC" w:rsidP="004C64CC">
      <w:pPr>
        <w:spacing w:after="0" w:line="240" w:lineRule="auto"/>
        <w:rPr>
          <w:rFonts w:ascii="Times New Roman" w:eastAsia="Times New Roman" w:hAnsi="Times New Roman"/>
          <w:b/>
          <w:bCs/>
          <w:sz w:val="24"/>
          <w:szCs w:val="24"/>
          <w:lang w:eastAsia="lv-LV"/>
        </w:rPr>
      </w:pPr>
    </w:p>
    <w:p w:rsidR="004C64CC" w:rsidRPr="004C64CC" w:rsidRDefault="004C64CC" w:rsidP="004C64CC">
      <w:pPr>
        <w:spacing w:after="0" w:line="240" w:lineRule="auto"/>
        <w:rPr>
          <w:rFonts w:ascii="Times New Roman" w:eastAsia="Times New Roman" w:hAnsi="Times New Roman"/>
          <w:b/>
          <w:bCs/>
          <w:sz w:val="24"/>
          <w:szCs w:val="24"/>
          <w:lang w:eastAsia="lv-LV"/>
        </w:rPr>
      </w:pPr>
      <w:r w:rsidRPr="004C64CC">
        <w:rPr>
          <w:rFonts w:ascii="Times New Roman" w:eastAsia="Times New Roman" w:hAnsi="Times New Roman"/>
          <w:b/>
          <w:bCs/>
          <w:sz w:val="24"/>
          <w:szCs w:val="24"/>
          <w:lang w:eastAsia="lv-LV"/>
        </w:rPr>
        <w:t>2020.gada 11.maijā</w:t>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t>Nr. GND/2020/146</w:t>
      </w:r>
    </w:p>
    <w:p w:rsidR="004C64CC" w:rsidRPr="004C64CC" w:rsidRDefault="004C64CC" w:rsidP="004C64CC">
      <w:pPr>
        <w:spacing w:after="0" w:line="240" w:lineRule="auto"/>
        <w:rPr>
          <w:rFonts w:ascii="Times New Roman" w:eastAsia="Times New Roman" w:hAnsi="Times New Roman"/>
          <w:b/>
          <w:bCs/>
          <w:sz w:val="24"/>
          <w:szCs w:val="24"/>
          <w:lang w:eastAsia="lv-LV"/>
        </w:rPr>
      </w:pP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r>
      <w:r w:rsidRPr="004C64CC">
        <w:rPr>
          <w:rFonts w:ascii="Times New Roman" w:eastAsia="Times New Roman" w:hAnsi="Times New Roman"/>
          <w:b/>
          <w:bCs/>
          <w:sz w:val="24"/>
          <w:szCs w:val="24"/>
          <w:lang w:eastAsia="lv-LV"/>
        </w:rPr>
        <w:tab/>
        <w:t>(prot. Nr.10, 4.§ )</w:t>
      </w:r>
    </w:p>
    <w:p w:rsidR="004C64CC" w:rsidRPr="004C64CC" w:rsidRDefault="004C64CC" w:rsidP="004C64CC">
      <w:pPr>
        <w:autoSpaceDE w:val="0"/>
        <w:autoSpaceDN w:val="0"/>
        <w:adjustRightInd w:val="0"/>
        <w:spacing w:after="0" w:line="240" w:lineRule="auto"/>
        <w:rPr>
          <w:rFonts w:ascii="Times New Roman" w:hAnsi="Times New Roman"/>
          <w:color w:val="000000"/>
          <w:sz w:val="24"/>
          <w:szCs w:val="24"/>
        </w:rPr>
      </w:pPr>
      <w:r w:rsidRPr="004C64CC">
        <w:rPr>
          <w:rFonts w:ascii="Times New Roman" w:hAnsi="Times New Roman"/>
          <w:color w:val="000000"/>
          <w:sz w:val="24"/>
          <w:szCs w:val="24"/>
        </w:rPr>
        <w:tab/>
      </w:r>
      <w:r w:rsidRPr="004C64CC">
        <w:rPr>
          <w:rFonts w:ascii="Times New Roman" w:hAnsi="Times New Roman"/>
          <w:color w:val="000000"/>
          <w:sz w:val="24"/>
          <w:szCs w:val="24"/>
        </w:rPr>
        <w:tab/>
      </w:r>
      <w:r w:rsidRPr="004C64CC">
        <w:rPr>
          <w:rFonts w:ascii="Times New Roman" w:hAnsi="Times New Roman"/>
          <w:color w:val="000000"/>
          <w:sz w:val="24"/>
          <w:szCs w:val="24"/>
        </w:rPr>
        <w:tab/>
      </w:r>
      <w:r w:rsidRPr="004C64CC">
        <w:rPr>
          <w:rFonts w:ascii="Times New Roman" w:hAnsi="Times New Roman"/>
          <w:color w:val="000000"/>
          <w:sz w:val="24"/>
          <w:szCs w:val="24"/>
        </w:rPr>
        <w:tab/>
      </w:r>
      <w:r w:rsidRPr="004C64CC">
        <w:rPr>
          <w:rFonts w:ascii="Times New Roman" w:hAnsi="Times New Roman"/>
          <w:color w:val="000000"/>
          <w:sz w:val="24"/>
          <w:szCs w:val="24"/>
        </w:rPr>
        <w:tab/>
      </w:r>
      <w:r w:rsidRPr="004C64CC">
        <w:rPr>
          <w:rFonts w:ascii="Times New Roman" w:hAnsi="Times New Roman"/>
          <w:color w:val="000000"/>
          <w:sz w:val="24"/>
          <w:szCs w:val="24"/>
        </w:rPr>
        <w:tab/>
      </w:r>
      <w:r w:rsidRPr="004C64CC">
        <w:rPr>
          <w:rFonts w:ascii="Times New Roman" w:hAnsi="Times New Roman"/>
          <w:color w:val="000000"/>
          <w:sz w:val="24"/>
          <w:szCs w:val="24"/>
        </w:rPr>
        <w:tab/>
      </w:r>
      <w:r w:rsidRPr="004C64CC">
        <w:rPr>
          <w:rFonts w:ascii="Times New Roman" w:hAnsi="Times New Roman"/>
          <w:color w:val="000000"/>
          <w:sz w:val="24"/>
          <w:szCs w:val="24"/>
        </w:rPr>
        <w:tab/>
      </w:r>
    </w:p>
    <w:p w:rsidR="004C64CC" w:rsidRPr="004C64CC" w:rsidRDefault="004C64CC" w:rsidP="004C64CC">
      <w:pPr>
        <w:autoSpaceDE w:val="0"/>
        <w:autoSpaceDN w:val="0"/>
        <w:adjustRightInd w:val="0"/>
        <w:spacing w:after="0" w:line="240" w:lineRule="auto"/>
        <w:rPr>
          <w:rFonts w:ascii="Times New Roman" w:hAnsi="Times New Roman"/>
          <w:color w:val="000000"/>
          <w:sz w:val="24"/>
          <w:szCs w:val="24"/>
        </w:rPr>
      </w:pPr>
    </w:p>
    <w:p w:rsidR="004C64CC" w:rsidRPr="004C64CC" w:rsidRDefault="004C64CC" w:rsidP="004C64CC">
      <w:pPr>
        <w:autoSpaceDE w:val="0"/>
        <w:autoSpaceDN w:val="0"/>
        <w:adjustRightInd w:val="0"/>
        <w:spacing w:after="0" w:line="240" w:lineRule="auto"/>
        <w:jc w:val="center"/>
        <w:rPr>
          <w:rFonts w:ascii="Times New Roman" w:hAnsi="Times New Roman"/>
          <w:color w:val="000000"/>
          <w:sz w:val="24"/>
          <w:szCs w:val="24"/>
        </w:rPr>
      </w:pPr>
      <w:r w:rsidRPr="004C64CC">
        <w:rPr>
          <w:rFonts w:ascii="Times New Roman" w:hAnsi="Times New Roman"/>
          <w:b/>
          <w:bCs/>
          <w:color w:val="000000"/>
          <w:sz w:val="24"/>
          <w:szCs w:val="24"/>
        </w:rPr>
        <w:t>Par grozījumu Gulbenes novada domes 2009.gada 24.septembra saistošajos noteikumos Nr.11 “Par pašvaldības nodevām Gulbenes novadā”</w:t>
      </w:r>
    </w:p>
    <w:p w:rsidR="004C64CC" w:rsidRPr="004C64CC" w:rsidRDefault="004C64CC" w:rsidP="004C64CC">
      <w:pPr>
        <w:autoSpaceDE w:val="0"/>
        <w:autoSpaceDN w:val="0"/>
        <w:adjustRightInd w:val="0"/>
        <w:spacing w:after="0" w:line="240" w:lineRule="auto"/>
        <w:rPr>
          <w:rFonts w:ascii="Times New Roman" w:hAnsi="Times New Roman"/>
          <w:color w:val="000000"/>
          <w:sz w:val="24"/>
          <w:szCs w:val="24"/>
        </w:rPr>
      </w:pPr>
    </w:p>
    <w:p w:rsidR="004C64CC" w:rsidRPr="004C64CC" w:rsidRDefault="004C64CC" w:rsidP="004C64CC">
      <w:pPr>
        <w:spacing w:after="0" w:line="360" w:lineRule="auto"/>
        <w:ind w:firstLine="567"/>
        <w:jc w:val="both"/>
        <w:rPr>
          <w:rFonts w:ascii="Times New Roman" w:eastAsia="Times New Roman" w:hAnsi="Times New Roman"/>
          <w:sz w:val="24"/>
        </w:rPr>
      </w:pPr>
      <w:r w:rsidRPr="004C64CC">
        <w:rPr>
          <w:rFonts w:ascii="Times New Roman" w:hAnsi="Times New Roman"/>
          <w:sz w:val="23"/>
          <w:szCs w:val="23"/>
          <w:lang w:eastAsia="lv-LV"/>
        </w:rPr>
        <w:t xml:space="preserve">Gulbenes novada dome, </w:t>
      </w:r>
      <w:r w:rsidRPr="004C64CC">
        <w:rPr>
          <w:rFonts w:ascii="Times New Roman" w:hAnsi="Times New Roman"/>
          <w:sz w:val="23"/>
          <w:szCs w:val="20"/>
          <w:lang w:eastAsia="lv-LV"/>
        </w:rPr>
        <w:t>pamatojoties uz likuma “Par pašvaldībām” 21.panta pirmās daļas 15. un 27.punktu, likuma “Par nodokļiem un nodevām” 12.panta pirmās daļas 4.punktu, Ministru kabineta 2005.gada 28.jūnija noteikumu Nr.480 “Noteikumi par kārtību, kādā pašvaldības var uzlikt pašvaldības nodevas” 3., 9., 16.</w:t>
      </w:r>
      <w:r w:rsidRPr="004C64CC">
        <w:rPr>
          <w:rFonts w:ascii="Times New Roman" w:hAnsi="Times New Roman"/>
          <w:sz w:val="23"/>
          <w:szCs w:val="20"/>
          <w:vertAlign w:val="superscript"/>
          <w:lang w:eastAsia="lv-LV"/>
        </w:rPr>
        <w:t>1</w:t>
      </w:r>
      <w:r w:rsidRPr="004C64CC">
        <w:rPr>
          <w:rFonts w:ascii="Times New Roman" w:hAnsi="Times New Roman"/>
          <w:sz w:val="23"/>
          <w:szCs w:val="20"/>
          <w:lang w:eastAsia="lv-LV"/>
        </w:rPr>
        <w:t xml:space="preserve"> punktu, likuma “Par valsts institūciju darbību ārkārtējās situācijas laikā saistībā ar COVID-19 izplatību” 36.panta pirmo daļu, </w:t>
      </w:r>
      <w:r w:rsidRPr="004C64CC">
        <w:rPr>
          <w:rFonts w:ascii="Times New Roman" w:eastAsia="Times New Roman" w:hAnsi="Times New Roman"/>
          <w:sz w:val="24"/>
        </w:rPr>
        <w:t>Gulbenes novada dome atklāti balsojot:</w:t>
      </w:r>
    </w:p>
    <w:p w:rsidR="004C64CC" w:rsidRPr="004C64CC" w:rsidRDefault="004C64CC" w:rsidP="004C64CC">
      <w:pPr>
        <w:spacing w:after="0" w:line="360" w:lineRule="auto"/>
        <w:jc w:val="both"/>
        <w:rPr>
          <w:rFonts w:ascii="Times New Roman" w:eastAsia="Times New Roman" w:hAnsi="Times New Roman"/>
          <w:sz w:val="24"/>
        </w:rPr>
      </w:pPr>
      <w:r w:rsidRPr="004C64CC">
        <w:rPr>
          <w:rFonts w:ascii="Times New Roman" w:eastAsia="Times New Roman" w:hAnsi="Times New Roman"/>
          <w:noProof/>
          <w:sz w:val="24"/>
        </w:rPr>
        <w:t>ar 9 balsīm "Par" (Normunds Audzišs, Indra Caune, Andis Caunītis, Ieva Grīnšteine, Stanislavs Gžibovskis, Guntis Princovs, Guna Pūcīte, Anatolijs Savickis, Andris Vējiņš), "Pret" – 3 (Lāsma Gabdulļina, Valtis Krauklis, Ilze Mezīte), "Atturas" – 3 (Intars Liepiņš, Normunds Mazūrs, Zintis Mezītis)</w:t>
      </w:r>
      <w:r w:rsidRPr="004C64CC">
        <w:rPr>
          <w:rFonts w:ascii="Times New Roman" w:eastAsia="Times New Roman" w:hAnsi="Times New Roman"/>
          <w:sz w:val="24"/>
        </w:rPr>
        <w:t>, NOLEMJ:</w:t>
      </w:r>
    </w:p>
    <w:p w:rsidR="004C64CC" w:rsidRPr="004C64CC" w:rsidRDefault="004C64CC" w:rsidP="004C64CC">
      <w:pPr>
        <w:numPr>
          <w:ilvl w:val="0"/>
          <w:numId w:val="4"/>
        </w:numPr>
        <w:overflowPunct w:val="0"/>
        <w:autoSpaceDE w:val="0"/>
        <w:autoSpaceDN w:val="0"/>
        <w:adjustRightInd w:val="0"/>
        <w:spacing w:after="0" w:line="360" w:lineRule="auto"/>
        <w:ind w:left="0" w:firstLine="567"/>
        <w:jc w:val="both"/>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 xml:space="preserve">IZDOT Gulbenes novada domes 2020.gada 11.maija </w:t>
      </w:r>
      <w:r w:rsidRPr="004C64CC">
        <w:rPr>
          <w:rFonts w:ascii="Times New Roman" w:eastAsia="Times New Roman" w:hAnsi="Times New Roman"/>
          <w:bCs/>
          <w:sz w:val="24"/>
          <w:szCs w:val="24"/>
        </w:rPr>
        <w:t>saistošos noteikumus Nr.13 “Grozījums Gulbenes novada domes 2009.gada 24.septembra saistošajos noteikumos Nr.11 “Par pašvaldības nodevām Gulbenes novadā”</w:t>
      </w:r>
      <w:r w:rsidRPr="004C64CC">
        <w:rPr>
          <w:rFonts w:ascii="Times New Roman" w:eastAsia="Times New Roman" w:hAnsi="Times New Roman"/>
          <w:sz w:val="24"/>
          <w:szCs w:val="24"/>
          <w:lang w:eastAsia="lv-LV"/>
        </w:rPr>
        <w:t>.</w:t>
      </w:r>
    </w:p>
    <w:p w:rsidR="004C64CC" w:rsidRPr="004C64CC" w:rsidRDefault="004C64CC" w:rsidP="004C64CC">
      <w:pPr>
        <w:numPr>
          <w:ilvl w:val="0"/>
          <w:numId w:val="4"/>
        </w:numPr>
        <w:overflowPunct w:val="0"/>
        <w:autoSpaceDE w:val="0"/>
        <w:autoSpaceDN w:val="0"/>
        <w:adjustRightInd w:val="0"/>
        <w:spacing w:after="0" w:line="360" w:lineRule="auto"/>
        <w:ind w:left="0" w:firstLine="567"/>
        <w:jc w:val="both"/>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NOSŪTĪT Gulbenes novada domes 2020.gada 11.maija saistošos noteikumus Nr.13 “Grozījums Gulbenes novada domes 2009.gada 24.septembra saistošajos noteikumos Nr.11 “Par pašvaldības nodevām Gulbenes novadā” un paskaidrojuma rakstu publicēšanai oficiālajā izdevumā "Latvijas Vēstnesis".</w:t>
      </w:r>
    </w:p>
    <w:p w:rsidR="004C64CC" w:rsidRPr="004C64CC" w:rsidRDefault="004C64CC" w:rsidP="004C64CC">
      <w:pPr>
        <w:numPr>
          <w:ilvl w:val="0"/>
          <w:numId w:val="4"/>
        </w:numPr>
        <w:overflowPunct w:val="0"/>
        <w:autoSpaceDE w:val="0"/>
        <w:autoSpaceDN w:val="0"/>
        <w:adjustRightInd w:val="0"/>
        <w:spacing w:after="0" w:line="360" w:lineRule="auto"/>
        <w:ind w:left="0" w:firstLine="567"/>
        <w:jc w:val="both"/>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 xml:space="preserve">NOSŪTĪT Gulbenes novada domes 2020.gada 11.maija </w:t>
      </w:r>
      <w:r w:rsidRPr="004C64CC">
        <w:rPr>
          <w:rFonts w:ascii="Times New Roman" w:eastAsia="Times New Roman" w:hAnsi="Times New Roman"/>
          <w:bCs/>
          <w:sz w:val="24"/>
          <w:szCs w:val="24"/>
        </w:rPr>
        <w:t xml:space="preserve">saistošos noteikumus Nr.13 “Grozījums Gulbenes novada domes 2009.gada 24.septembra saistošajos noteikumos Nr.11 “Par pašvaldības nodevām Gulbenes novadā” </w:t>
      </w:r>
      <w:r w:rsidRPr="004C64CC">
        <w:rPr>
          <w:rFonts w:ascii="Times New Roman" w:eastAsia="Times New Roman" w:hAnsi="Times New Roman"/>
          <w:sz w:val="24"/>
          <w:szCs w:val="24"/>
          <w:lang w:eastAsia="lv-LV"/>
        </w:rPr>
        <w:t xml:space="preserve">triju dienu laikā pēc to parakstīšanas Vides aizsardzības un reģionālās attīstības ministrijai zināšanai. </w:t>
      </w:r>
    </w:p>
    <w:p w:rsidR="004C64CC" w:rsidRPr="004C64CC" w:rsidRDefault="004C64CC" w:rsidP="004C64CC">
      <w:pPr>
        <w:numPr>
          <w:ilvl w:val="0"/>
          <w:numId w:val="4"/>
        </w:numPr>
        <w:overflowPunct w:val="0"/>
        <w:autoSpaceDE w:val="0"/>
        <w:autoSpaceDN w:val="0"/>
        <w:adjustRightInd w:val="0"/>
        <w:spacing w:after="0" w:line="360" w:lineRule="auto"/>
        <w:ind w:left="0" w:firstLine="567"/>
        <w:jc w:val="both"/>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 xml:space="preserve">PUBLICĒT Gulbenes novada domes 2020.gada 11.maija saistošos noteikumus Nr.13 “Grozījums Gulbenes novada domes 2009.gada 24.septembra saistošajos noteikumos Nr.11 </w:t>
      </w:r>
      <w:r w:rsidRPr="004C64CC">
        <w:rPr>
          <w:rFonts w:ascii="Times New Roman" w:eastAsia="Times New Roman" w:hAnsi="Times New Roman"/>
          <w:sz w:val="24"/>
          <w:szCs w:val="24"/>
          <w:lang w:eastAsia="lv-LV"/>
        </w:rPr>
        <w:lastRenderedPageBreak/>
        <w:t xml:space="preserve">“Par pašvaldības nodevām Gulbenes novadā” Gulbenes novada pašvaldības informatīvajā izdevumā “Gulbenes Novada Ziņas” un pašvaldības mājaslapā </w:t>
      </w:r>
      <w:hyperlink r:id="rId13" w:history="1">
        <w:r w:rsidRPr="004C64CC">
          <w:rPr>
            <w:rFonts w:ascii="Times New Roman" w:eastAsia="Times New Roman" w:hAnsi="Times New Roman"/>
            <w:color w:val="0563C1"/>
            <w:sz w:val="24"/>
            <w:szCs w:val="24"/>
            <w:u w:val="single"/>
            <w:lang w:eastAsia="lv-LV"/>
          </w:rPr>
          <w:t>www.gulbene.lv</w:t>
        </w:r>
      </w:hyperlink>
      <w:r w:rsidRPr="004C64CC">
        <w:rPr>
          <w:rFonts w:ascii="Times New Roman" w:eastAsia="Times New Roman" w:hAnsi="Times New Roman"/>
          <w:sz w:val="24"/>
          <w:szCs w:val="24"/>
          <w:lang w:eastAsia="lv-LV"/>
        </w:rPr>
        <w:t xml:space="preserve"> internetā. </w:t>
      </w:r>
    </w:p>
    <w:p w:rsidR="004C64CC" w:rsidRPr="004C64CC" w:rsidRDefault="004C64CC" w:rsidP="004C64CC">
      <w:pPr>
        <w:spacing w:after="0" w:line="240" w:lineRule="auto"/>
        <w:jc w:val="center"/>
        <w:rPr>
          <w:rFonts w:ascii="Times New Roman" w:eastAsia="Times New Roman" w:hAnsi="Times New Roman"/>
          <w:sz w:val="24"/>
          <w:szCs w:val="24"/>
          <w:lang w:eastAsia="lv-LV"/>
        </w:rPr>
      </w:pPr>
    </w:p>
    <w:p w:rsidR="004C64CC" w:rsidRPr="004C64CC" w:rsidRDefault="004C64CC" w:rsidP="004C64CC">
      <w:pPr>
        <w:spacing w:after="0" w:line="240" w:lineRule="auto"/>
        <w:jc w:val="center"/>
        <w:rPr>
          <w:rFonts w:ascii="Times New Roman" w:eastAsia="Times New Roman" w:hAnsi="Times New Roman"/>
          <w:sz w:val="24"/>
          <w:szCs w:val="24"/>
          <w:lang w:eastAsia="lv-LV"/>
        </w:rPr>
      </w:pPr>
    </w:p>
    <w:p w:rsidR="004C64CC" w:rsidRPr="004C64CC" w:rsidRDefault="004C64CC" w:rsidP="004C64CC">
      <w:pPr>
        <w:spacing w:after="0" w:line="240" w:lineRule="auto"/>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t>Gulbenes novada domes priekšsēdētājs</w:t>
      </w:r>
      <w:r w:rsidRPr="004C64CC">
        <w:rPr>
          <w:rFonts w:ascii="Times New Roman" w:eastAsia="Times New Roman" w:hAnsi="Times New Roman"/>
          <w:sz w:val="24"/>
          <w:szCs w:val="24"/>
          <w:lang w:eastAsia="lv-LV"/>
        </w:rPr>
        <w:tab/>
      </w:r>
      <w:r w:rsidRPr="004C64CC">
        <w:rPr>
          <w:rFonts w:ascii="Times New Roman" w:eastAsia="Times New Roman" w:hAnsi="Times New Roman"/>
          <w:sz w:val="24"/>
          <w:szCs w:val="24"/>
          <w:lang w:eastAsia="lv-LV"/>
        </w:rPr>
        <w:tab/>
      </w:r>
      <w:r w:rsidRPr="004C64CC">
        <w:rPr>
          <w:rFonts w:ascii="Times New Roman" w:eastAsia="Times New Roman" w:hAnsi="Times New Roman"/>
          <w:sz w:val="24"/>
          <w:szCs w:val="24"/>
          <w:lang w:eastAsia="lv-LV"/>
        </w:rPr>
        <w:tab/>
      </w:r>
      <w:r w:rsidRPr="004C64CC">
        <w:rPr>
          <w:rFonts w:ascii="Times New Roman" w:eastAsia="Times New Roman" w:hAnsi="Times New Roman"/>
          <w:sz w:val="24"/>
          <w:szCs w:val="24"/>
          <w:lang w:eastAsia="lv-LV"/>
        </w:rPr>
        <w:tab/>
      </w:r>
      <w:r w:rsidRPr="004C64CC">
        <w:rPr>
          <w:rFonts w:ascii="Times New Roman" w:eastAsia="Times New Roman" w:hAnsi="Times New Roman"/>
          <w:sz w:val="24"/>
          <w:szCs w:val="24"/>
          <w:lang w:eastAsia="lv-LV"/>
        </w:rPr>
        <w:tab/>
      </w:r>
      <w:r w:rsidRPr="004C64CC">
        <w:rPr>
          <w:rFonts w:ascii="Times New Roman" w:eastAsia="Times New Roman" w:hAnsi="Times New Roman"/>
          <w:sz w:val="24"/>
          <w:szCs w:val="24"/>
          <w:lang w:eastAsia="lv-LV"/>
        </w:rPr>
        <w:tab/>
        <w:t xml:space="preserve">N. </w:t>
      </w:r>
      <w:proofErr w:type="spellStart"/>
      <w:r w:rsidRPr="004C64CC">
        <w:rPr>
          <w:rFonts w:ascii="Times New Roman" w:eastAsia="Times New Roman" w:hAnsi="Times New Roman"/>
          <w:sz w:val="24"/>
          <w:szCs w:val="24"/>
          <w:lang w:eastAsia="lv-LV"/>
        </w:rPr>
        <w:t>Audzišs</w:t>
      </w:r>
      <w:proofErr w:type="spellEnd"/>
    </w:p>
    <w:p w:rsidR="004C64CC" w:rsidRPr="004C64CC" w:rsidRDefault="004C64CC" w:rsidP="004C64CC">
      <w:pPr>
        <w:spacing w:after="0" w:line="240" w:lineRule="auto"/>
        <w:rPr>
          <w:rFonts w:ascii="Times New Roman" w:eastAsia="Times New Roman" w:hAnsi="Times New Roman"/>
          <w:sz w:val="24"/>
          <w:szCs w:val="24"/>
          <w:lang w:eastAsia="lv-LV"/>
        </w:rPr>
      </w:pPr>
      <w:r w:rsidRPr="004C64CC">
        <w:rPr>
          <w:rFonts w:ascii="Times New Roman" w:eastAsia="Times New Roman" w:hAnsi="Times New Roman"/>
          <w:sz w:val="24"/>
          <w:szCs w:val="24"/>
          <w:lang w:eastAsia="lv-LV"/>
        </w:rPr>
        <w:br w:type="page"/>
      </w:r>
    </w:p>
    <w:p w:rsidR="004C64CC" w:rsidRPr="004C64CC" w:rsidRDefault="004C64CC" w:rsidP="004C64CC">
      <w:pPr>
        <w:overflowPunct w:val="0"/>
        <w:autoSpaceDE w:val="0"/>
        <w:autoSpaceDN w:val="0"/>
        <w:adjustRightInd w:val="0"/>
        <w:spacing w:after="0" w:line="240" w:lineRule="auto"/>
        <w:rPr>
          <w:rFonts w:ascii="Times New Roman" w:eastAsia="Times New Roman" w:hAnsi="Times New Roman"/>
          <w:sz w:val="20"/>
          <w:szCs w:val="20"/>
          <w:lang w:val="en-US" w:eastAsia="lv-LV"/>
        </w:rPr>
      </w:pPr>
    </w:p>
    <w:tbl>
      <w:tblPr>
        <w:tblW w:w="9480" w:type="dxa"/>
        <w:tblLayout w:type="fixed"/>
        <w:tblLook w:val="0000" w:firstRow="0" w:lastRow="0" w:firstColumn="0" w:lastColumn="0" w:noHBand="0" w:noVBand="0"/>
      </w:tblPr>
      <w:tblGrid>
        <w:gridCol w:w="3160"/>
        <w:gridCol w:w="3160"/>
        <w:gridCol w:w="3160"/>
      </w:tblGrid>
      <w:tr w:rsidR="004C64CC" w:rsidRPr="004C64CC" w:rsidTr="00E952FC">
        <w:trPr>
          <w:trHeight w:val="1070"/>
        </w:trPr>
        <w:tc>
          <w:tcPr>
            <w:tcW w:w="3160" w:type="dxa"/>
            <w:shd w:val="clear" w:color="auto" w:fill="auto"/>
          </w:tcPr>
          <w:p w:rsidR="004C64CC" w:rsidRPr="004C64CC" w:rsidRDefault="004C64CC" w:rsidP="004C64CC">
            <w:pPr>
              <w:overflowPunct w:val="0"/>
              <w:autoSpaceDE w:val="0"/>
              <w:autoSpaceDN w:val="0"/>
              <w:adjustRightInd w:val="0"/>
              <w:snapToGrid w:val="0"/>
              <w:spacing w:after="0" w:line="240" w:lineRule="auto"/>
              <w:rPr>
                <w:rFonts w:ascii="Times New Roman" w:eastAsia="Times New Roman" w:hAnsi="Times New Roman"/>
                <w:sz w:val="20"/>
                <w:szCs w:val="20"/>
                <w:lang w:eastAsia="lv-LV"/>
              </w:rPr>
            </w:pPr>
          </w:p>
        </w:tc>
        <w:tc>
          <w:tcPr>
            <w:tcW w:w="3160" w:type="dxa"/>
            <w:shd w:val="clear" w:color="auto" w:fill="auto"/>
          </w:tcPr>
          <w:p w:rsidR="004C64CC" w:rsidRPr="004C64CC" w:rsidRDefault="004C64CC" w:rsidP="004C64CC">
            <w:pPr>
              <w:overflowPunct w:val="0"/>
              <w:autoSpaceDE w:val="0"/>
              <w:autoSpaceDN w:val="0"/>
              <w:adjustRightInd w:val="0"/>
              <w:snapToGrid w:val="0"/>
              <w:spacing w:after="0" w:line="240" w:lineRule="auto"/>
              <w:jc w:val="center"/>
              <w:rPr>
                <w:rFonts w:ascii="Times New Roman" w:eastAsia="Times New Roman" w:hAnsi="Times New Roman"/>
                <w:sz w:val="20"/>
                <w:szCs w:val="20"/>
                <w:lang w:eastAsia="lv-LV"/>
              </w:rPr>
            </w:pPr>
          </w:p>
          <w:p w:rsidR="004C64CC" w:rsidRPr="004C64CC" w:rsidRDefault="004C64CC" w:rsidP="004C64CC">
            <w:pPr>
              <w:overflowPunct w:val="0"/>
              <w:autoSpaceDE w:val="0"/>
              <w:autoSpaceDN w:val="0"/>
              <w:adjustRightInd w:val="0"/>
              <w:snapToGrid w:val="0"/>
              <w:spacing w:after="0" w:line="240" w:lineRule="auto"/>
              <w:jc w:val="center"/>
              <w:rPr>
                <w:rFonts w:ascii="Times New Roman" w:eastAsia="Times New Roman" w:hAnsi="Times New Roman"/>
                <w:sz w:val="32"/>
                <w:szCs w:val="20"/>
                <w:lang w:eastAsia="lv-LV"/>
              </w:rPr>
            </w:pPr>
            <w:r w:rsidRPr="004C64CC">
              <w:rPr>
                <w:rFonts w:ascii="Times New Roman" w:eastAsia="Times New Roman" w:hAnsi="Times New Roman"/>
                <w:noProof/>
                <w:sz w:val="20"/>
                <w:szCs w:val="20"/>
                <w:lang w:eastAsia="lv-LV"/>
              </w:rPr>
              <w:drawing>
                <wp:inline distT="0" distB="0" distL="0" distR="0">
                  <wp:extent cx="609600" cy="68580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solidFill>
                            <a:srgbClr val="FFFFFF">
                              <a:alpha val="0"/>
                            </a:srgbClr>
                          </a:solidFill>
                          <a:ln>
                            <a:noFill/>
                          </a:ln>
                        </pic:spPr>
                      </pic:pic>
                    </a:graphicData>
                  </a:graphic>
                </wp:inline>
              </w:drawing>
            </w:r>
          </w:p>
        </w:tc>
        <w:tc>
          <w:tcPr>
            <w:tcW w:w="3160" w:type="dxa"/>
            <w:shd w:val="clear" w:color="auto" w:fill="auto"/>
          </w:tcPr>
          <w:p w:rsidR="004C64CC" w:rsidRPr="004C64CC" w:rsidRDefault="004C64CC" w:rsidP="004C64CC">
            <w:pPr>
              <w:overflowPunct w:val="0"/>
              <w:autoSpaceDE w:val="0"/>
              <w:autoSpaceDN w:val="0"/>
              <w:adjustRightInd w:val="0"/>
              <w:snapToGrid w:val="0"/>
              <w:spacing w:after="0" w:line="240" w:lineRule="auto"/>
              <w:ind w:right="333"/>
              <w:jc w:val="right"/>
              <w:rPr>
                <w:rFonts w:ascii="Times New Roman" w:eastAsia="Times New Roman" w:hAnsi="Times New Roman"/>
                <w:sz w:val="32"/>
                <w:szCs w:val="20"/>
                <w:lang w:eastAsia="lv-LV"/>
              </w:rPr>
            </w:pPr>
          </w:p>
        </w:tc>
      </w:tr>
      <w:tr w:rsidR="004C64CC" w:rsidRPr="004C64CC" w:rsidTr="00E952FC">
        <w:trPr>
          <w:trHeight w:val="788"/>
        </w:trPr>
        <w:tc>
          <w:tcPr>
            <w:tcW w:w="9480" w:type="dxa"/>
            <w:gridSpan w:val="3"/>
            <w:shd w:val="clear" w:color="auto" w:fill="auto"/>
          </w:tcPr>
          <w:p w:rsidR="004C64CC" w:rsidRPr="004C64CC" w:rsidRDefault="004C64CC" w:rsidP="004C64CC">
            <w:pPr>
              <w:overflowPunct w:val="0"/>
              <w:autoSpaceDE w:val="0"/>
              <w:autoSpaceDN w:val="0"/>
              <w:adjustRightInd w:val="0"/>
              <w:snapToGrid w:val="0"/>
              <w:spacing w:before="240" w:after="0" w:line="360" w:lineRule="auto"/>
              <w:jc w:val="center"/>
              <w:rPr>
                <w:rFonts w:ascii="Times New Roman" w:eastAsia="Times New Roman" w:hAnsi="Times New Roman"/>
                <w:b/>
                <w:sz w:val="32"/>
                <w:szCs w:val="32"/>
                <w:lang w:eastAsia="lv-LV"/>
              </w:rPr>
            </w:pPr>
            <w:r w:rsidRPr="004C64CC">
              <w:rPr>
                <w:rFonts w:ascii="Times New Roman" w:eastAsia="Times New Roman" w:hAnsi="Times New Roman"/>
                <w:b/>
                <w:sz w:val="32"/>
                <w:szCs w:val="32"/>
                <w:lang w:eastAsia="lv-LV"/>
              </w:rPr>
              <w:t>GULBENES NOVADA PAŠVALDĪBA</w:t>
            </w:r>
          </w:p>
        </w:tc>
      </w:tr>
      <w:tr w:rsidR="004C64CC" w:rsidRPr="004C64CC" w:rsidTr="00E952FC">
        <w:trPr>
          <w:trHeight w:val="108"/>
        </w:trPr>
        <w:tc>
          <w:tcPr>
            <w:tcW w:w="9480" w:type="dxa"/>
            <w:gridSpan w:val="3"/>
            <w:shd w:val="clear" w:color="auto" w:fill="auto"/>
          </w:tcPr>
          <w:p w:rsidR="004C64CC" w:rsidRPr="004C64CC" w:rsidRDefault="004C64CC" w:rsidP="004C64CC">
            <w:pPr>
              <w:overflowPunct w:val="0"/>
              <w:autoSpaceDE w:val="0"/>
              <w:autoSpaceDN w:val="0"/>
              <w:adjustRightInd w:val="0"/>
              <w:snapToGrid w:val="0"/>
              <w:spacing w:after="0" w:line="240" w:lineRule="auto"/>
              <w:jc w:val="center"/>
              <w:rPr>
                <w:rFonts w:ascii="Times New Roman" w:eastAsia="Times New Roman" w:hAnsi="Times New Roman"/>
                <w:sz w:val="20"/>
                <w:szCs w:val="20"/>
                <w:lang w:eastAsia="lv-LV"/>
              </w:rPr>
            </w:pPr>
            <w:r w:rsidRPr="004C64CC">
              <w:rPr>
                <w:rFonts w:ascii="Times New Roman" w:eastAsia="Times New Roman" w:hAnsi="Times New Roman"/>
                <w:sz w:val="20"/>
                <w:szCs w:val="20"/>
                <w:lang w:eastAsia="lv-LV"/>
              </w:rPr>
              <w:t>Reģistrācijas numurs 90009116327</w:t>
            </w:r>
          </w:p>
        </w:tc>
      </w:tr>
      <w:tr w:rsidR="004C64CC" w:rsidRPr="004C64CC" w:rsidTr="00E952FC">
        <w:trPr>
          <w:trHeight w:val="168"/>
        </w:trPr>
        <w:tc>
          <w:tcPr>
            <w:tcW w:w="9480" w:type="dxa"/>
            <w:gridSpan w:val="3"/>
            <w:shd w:val="clear" w:color="auto" w:fill="auto"/>
          </w:tcPr>
          <w:p w:rsidR="004C64CC" w:rsidRPr="004C64CC" w:rsidRDefault="004C64CC" w:rsidP="004C64CC">
            <w:pPr>
              <w:overflowPunct w:val="0"/>
              <w:autoSpaceDE w:val="0"/>
              <w:autoSpaceDN w:val="0"/>
              <w:adjustRightInd w:val="0"/>
              <w:snapToGrid w:val="0"/>
              <w:spacing w:after="0" w:line="240" w:lineRule="auto"/>
              <w:jc w:val="center"/>
              <w:rPr>
                <w:rFonts w:ascii="Times New Roman" w:eastAsia="Times New Roman" w:hAnsi="Times New Roman"/>
                <w:sz w:val="20"/>
                <w:szCs w:val="20"/>
                <w:lang w:eastAsia="lv-LV"/>
              </w:rPr>
            </w:pPr>
            <w:r w:rsidRPr="004C64CC">
              <w:rPr>
                <w:rFonts w:ascii="Times New Roman" w:eastAsia="Times New Roman" w:hAnsi="Times New Roman"/>
                <w:sz w:val="20"/>
                <w:szCs w:val="20"/>
                <w:lang w:eastAsia="lv-LV"/>
              </w:rPr>
              <w:t>Ābeļu iela 2, Gulbene, Gulbenes novads , LV-4401</w:t>
            </w:r>
          </w:p>
        </w:tc>
      </w:tr>
      <w:tr w:rsidR="004C64CC" w:rsidRPr="004C64CC" w:rsidTr="00E952FC">
        <w:trPr>
          <w:trHeight w:val="580"/>
        </w:trPr>
        <w:tc>
          <w:tcPr>
            <w:tcW w:w="9480" w:type="dxa"/>
            <w:gridSpan w:val="3"/>
            <w:shd w:val="clear" w:color="auto" w:fill="auto"/>
          </w:tcPr>
          <w:p w:rsidR="004C64CC" w:rsidRPr="004C64CC" w:rsidRDefault="004C64CC" w:rsidP="004C64CC">
            <w:pPr>
              <w:pBdr>
                <w:bottom w:val="single" w:sz="8" w:space="1" w:color="000000"/>
              </w:pBdr>
              <w:overflowPunct w:val="0"/>
              <w:autoSpaceDE w:val="0"/>
              <w:autoSpaceDN w:val="0"/>
              <w:adjustRightInd w:val="0"/>
              <w:snapToGrid w:val="0"/>
              <w:spacing w:after="0" w:line="240" w:lineRule="auto"/>
              <w:jc w:val="center"/>
              <w:rPr>
                <w:rFonts w:ascii="Times New Roman" w:eastAsia="Times New Roman" w:hAnsi="Times New Roman"/>
                <w:sz w:val="20"/>
                <w:szCs w:val="20"/>
                <w:lang w:eastAsia="lv-LV"/>
              </w:rPr>
            </w:pPr>
            <w:r w:rsidRPr="004C64CC">
              <w:rPr>
                <w:rFonts w:ascii="Times New Roman" w:eastAsia="Times New Roman" w:hAnsi="Times New Roman"/>
                <w:sz w:val="20"/>
                <w:szCs w:val="20"/>
                <w:lang w:eastAsia="lv-LV"/>
              </w:rPr>
              <w:t xml:space="preserve">Tālrunis 64497710, fakss 64497730, e-pasts: </w:t>
            </w:r>
            <w:hyperlink r:id="rId15" w:history="1">
              <w:r w:rsidRPr="004C64CC">
                <w:rPr>
                  <w:rFonts w:ascii="Times New Roman" w:eastAsia="Times New Roman" w:hAnsi="Times New Roman"/>
                  <w:color w:val="0000FF"/>
                  <w:sz w:val="20"/>
                  <w:szCs w:val="20"/>
                  <w:u w:val="single"/>
                  <w:lang w:eastAsia="lv-LV"/>
                </w:rPr>
                <w:t>dome@gulbene.lv</w:t>
              </w:r>
            </w:hyperlink>
            <w:r w:rsidRPr="004C64CC">
              <w:rPr>
                <w:rFonts w:ascii="Times New Roman" w:eastAsia="Times New Roman" w:hAnsi="Times New Roman"/>
                <w:sz w:val="20"/>
                <w:szCs w:val="20"/>
                <w:lang w:eastAsia="lv-LV"/>
              </w:rPr>
              <w:t xml:space="preserve">, </w:t>
            </w:r>
            <w:hyperlink r:id="rId16" w:history="1">
              <w:r w:rsidRPr="004C64CC">
                <w:rPr>
                  <w:rFonts w:ascii="Times New Roman" w:eastAsia="Times New Roman" w:hAnsi="Times New Roman"/>
                  <w:color w:val="0000FF"/>
                  <w:sz w:val="20"/>
                  <w:szCs w:val="20"/>
                  <w:u w:val="single"/>
                  <w:lang w:eastAsia="lv-LV"/>
                </w:rPr>
                <w:t>www.gulbene.lv</w:t>
              </w:r>
            </w:hyperlink>
            <w:r w:rsidRPr="004C64CC">
              <w:rPr>
                <w:rFonts w:ascii="Times New Roman" w:eastAsia="Times New Roman" w:hAnsi="Times New Roman"/>
                <w:sz w:val="20"/>
                <w:szCs w:val="20"/>
                <w:lang w:eastAsia="lv-LV"/>
              </w:rPr>
              <w:t xml:space="preserve"> </w:t>
            </w:r>
          </w:p>
          <w:p w:rsidR="004C64CC" w:rsidRPr="004C64CC" w:rsidRDefault="004C64CC" w:rsidP="004C64CC">
            <w:pPr>
              <w:overflowPunct w:val="0"/>
              <w:autoSpaceDE w:val="0"/>
              <w:autoSpaceDN w:val="0"/>
              <w:adjustRightInd w:val="0"/>
              <w:spacing w:after="0" w:line="240" w:lineRule="auto"/>
              <w:jc w:val="center"/>
              <w:rPr>
                <w:rFonts w:ascii="Times New Roman" w:eastAsia="Times New Roman" w:hAnsi="Times New Roman"/>
                <w:sz w:val="20"/>
                <w:szCs w:val="20"/>
                <w:lang w:eastAsia="lv-LV"/>
              </w:rPr>
            </w:pPr>
            <w:r w:rsidRPr="004C64CC">
              <w:rPr>
                <w:rFonts w:ascii="Times New Roman" w:eastAsia="Times New Roman" w:hAnsi="Times New Roman"/>
                <w:sz w:val="20"/>
                <w:szCs w:val="20"/>
                <w:lang w:eastAsia="lv-LV"/>
              </w:rPr>
              <w:softHyphen/>
            </w:r>
            <w:r w:rsidRPr="004C64CC">
              <w:rPr>
                <w:rFonts w:ascii="Times New Roman" w:eastAsia="Times New Roman" w:hAnsi="Times New Roman"/>
                <w:sz w:val="20"/>
                <w:szCs w:val="20"/>
                <w:lang w:eastAsia="lv-LV"/>
              </w:rPr>
              <w:softHyphen/>
            </w:r>
            <w:r w:rsidRPr="004C64CC">
              <w:rPr>
                <w:rFonts w:ascii="Times New Roman" w:eastAsia="Times New Roman" w:hAnsi="Times New Roman"/>
                <w:sz w:val="20"/>
                <w:szCs w:val="20"/>
                <w:lang w:eastAsia="lv-LV"/>
              </w:rPr>
              <w:softHyphen/>
            </w:r>
            <w:r w:rsidRPr="004C64CC">
              <w:rPr>
                <w:rFonts w:ascii="Times New Roman" w:eastAsia="Times New Roman" w:hAnsi="Times New Roman"/>
                <w:sz w:val="20"/>
                <w:szCs w:val="20"/>
                <w:lang w:eastAsia="lv-LV"/>
              </w:rPr>
              <w:softHyphen/>
            </w:r>
            <w:r w:rsidRPr="004C64CC">
              <w:rPr>
                <w:rFonts w:ascii="Times New Roman" w:eastAsia="Times New Roman" w:hAnsi="Times New Roman"/>
                <w:sz w:val="20"/>
                <w:szCs w:val="20"/>
                <w:lang w:eastAsia="lv-LV"/>
              </w:rPr>
              <w:softHyphen/>
            </w:r>
            <w:r w:rsidRPr="004C64CC">
              <w:rPr>
                <w:rFonts w:ascii="Times New Roman" w:eastAsia="Times New Roman" w:hAnsi="Times New Roman"/>
                <w:sz w:val="20"/>
                <w:szCs w:val="20"/>
                <w:lang w:eastAsia="lv-LV"/>
              </w:rPr>
              <w:softHyphen/>
            </w:r>
            <w:r w:rsidRPr="004C64CC">
              <w:rPr>
                <w:rFonts w:ascii="Times New Roman" w:eastAsia="Times New Roman" w:hAnsi="Times New Roman"/>
                <w:sz w:val="20"/>
                <w:szCs w:val="20"/>
                <w:lang w:eastAsia="lv-LV"/>
              </w:rPr>
              <w:softHyphen/>
            </w:r>
          </w:p>
        </w:tc>
      </w:tr>
    </w:tbl>
    <w:p w:rsidR="004C64CC" w:rsidRPr="004C64CC" w:rsidRDefault="004C64CC" w:rsidP="004C64CC">
      <w:pPr>
        <w:overflowPunct w:val="0"/>
        <w:autoSpaceDE w:val="0"/>
        <w:autoSpaceDN w:val="0"/>
        <w:adjustRightInd w:val="0"/>
        <w:spacing w:after="0" w:line="240" w:lineRule="auto"/>
        <w:jc w:val="center"/>
        <w:rPr>
          <w:rFonts w:ascii="Times New Roman" w:eastAsia="Times New Roman" w:hAnsi="Times New Roman"/>
          <w:bCs/>
          <w:sz w:val="24"/>
          <w:szCs w:val="24"/>
          <w:lang w:eastAsia="lv-LV"/>
        </w:rPr>
      </w:pPr>
      <w:r w:rsidRPr="004C64CC">
        <w:rPr>
          <w:rFonts w:ascii="Times New Roman" w:eastAsia="Times New Roman" w:hAnsi="Times New Roman"/>
          <w:bCs/>
          <w:sz w:val="24"/>
          <w:szCs w:val="24"/>
          <w:lang w:eastAsia="lv-LV"/>
        </w:rPr>
        <w:t>Gulbenē</w:t>
      </w:r>
    </w:p>
    <w:p w:rsidR="004C64CC" w:rsidRPr="004C64CC" w:rsidRDefault="004C64CC" w:rsidP="004C64CC">
      <w:pPr>
        <w:overflowPunct w:val="0"/>
        <w:autoSpaceDE w:val="0"/>
        <w:autoSpaceDN w:val="0"/>
        <w:adjustRightInd w:val="0"/>
        <w:spacing w:after="0" w:line="240" w:lineRule="auto"/>
        <w:jc w:val="center"/>
        <w:rPr>
          <w:rFonts w:ascii="Times New Roman" w:eastAsia="Times New Roman" w:hAnsi="Times New Roman"/>
          <w:bCs/>
          <w:sz w:val="24"/>
          <w:szCs w:val="24"/>
          <w:lang w:eastAsia="lv-LV"/>
        </w:rPr>
      </w:pPr>
    </w:p>
    <w:p w:rsidR="004C64CC" w:rsidRPr="004C64CC" w:rsidRDefault="004C64CC" w:rsidP="004C64CC">
      <w:pPr>
        <w:overflowPunct w:val="0"/>
        <w:autoSpaceDE w:val="0"/>
        <w:autoSpaceDN w:val="0"/>
        <w:adjustRightInd w:val="0"/>
        <w:spacing w:after="0" w:line="240" w:lineRule="auto"/>
        <w:jc w:val="both"/>
        <w:rPr>
          <w:rFonts w:ascii="Times New Roman" w:eastAsia="Times New Roman" w:hAnsi="Times New Roman"/>
          <w:sz w:val="24"/>
          <w:szCs w:val="20"/>
          <w:lang w:val="en-US" w:eastAsia="lv-LV"/>
        </w:rPr>
      </w:pPr>
      <w:r w:rsidRPr="004C64CC">
        <w:rPr>
          <w:rFonts w:ascii="Times New Roman" w:eastAsia="Times New Roman" w:hAnsi="Times New Roman"/>
          <w:b/>
          <w:bCs/>
          <w:sz w:val="24"/>
          <w:szCs w:val="20"/>
          <w:lang w:val="en-US" w:eastAsia="lv-LV"/>
        </w:rPr>
        <w:t xml:space="preserve">2020. </w:t>
      </w:r>
      <w:proofErr w:type="spellStart"/>
      <w:r w:rsidRPr="004C64CC">
        <w:rPr>
          <w:rFonts w:ascii="Times New Roman" w:eastAsia="Times New Roman" w:hAnsi="Times New Roman"/>
          <w:b/>
          <w:bCs/>
          <w:sz w:val="24"/>
          <w:szCs w:val="20"/>
          <w:lang w:val="en-US" w:eastAsia="lv-LV"/>
        </w:rPr>
        <w:t>gada</w:t>
      </w:r>
      <w:proofErr w:type="spellEnd"/>
      <w:r w:rsidRPr="004C64CC">
        <w:rPr>
          <w:rFonts w:ascii="Times New Roman" w:eastAsia="Times New Roman" w:hAnsi="Times New Roman"/>
          <w:b/>
          <w:bCs/>
          <w:sz w:val="24"/>
          <w:szCs w:val="20"/>
          <w:lang w:val="en-US" w:eastAsia="lv-LV"/>
        </w:rPr>
        <w:t xml:space="preserve"> 11. </w:t>
      </w:r>
      <w:proofErr w:type="spellStart"/>
      <w:r w:rsidRPr="004C64CC">
        <w:rPr>
          <w:rFonts w:ascii="Times New Roman" w:eastAsia="Times New Roman" w:hAnsi="Times New Roman"/>
          <w:b/>
          <w:bCs/>
          <w:sz w:val="24"/>
          <w:szCs w:val="20"/>
          <w:lang w:val="en-US" w:eastAsia="lv-LV"/>
        </w:rPr>
        <w:t>maijā</w:t>
      </w:r>
      <w:proofErr w:type="spellEnd"/>
      <w:r w:rsidRPr="004C64CC">
        <w:rPr>
          <w:rFonts w:ascii="Times New Roman" w:eastAsia="Times New Roman" w:hAnsi="Times New Roman"/>
          <w:b/>
          <w:bCs/>
          <w:sz w:val="24"/>
          <w:szCs w:val="20"/>
          <w:lang w:val="en-US" w:eastAsia="lv-LV"/>
        </w:rPr>
        <w:tab/>
      </w:r>
      <w:r w:rsidRPr="004C64CC">
        <w:rPr>
          <w:rFonts w:ascii="Times New Roman" w:eastAsia="Times New Roman" w:hAnsi="Times New Roman"/>
          <w:sz w:val="24"/>
          <w:szCs w:val="20"/>
          <w:lang w:val="en-US" w:eastAsia="lv-LV"/>
        </w:rPr>
        <w:tab/>
      </w:r>
      <w:r w:rsidRPr="004C64CC">
        <w:rPr>
          <w:rFonts w:ascii="Times New Roman" w:eastAsia="Times New Roman" w:hAnsi="Times New Roman"/>
          <w:sz w:val="24"/>
          <w:szCs w:val="20"/>
          <w:lang w:val="en-US" w:eastAsia="lv-LV"/>
        </w:rPr>
        <w:tab/>
      </w:r>
      <w:r w:rsidRPr="004C64CC">
        <w:rPr>
          <w:rFonts w:ascii="Times New Roman" w:eastAsia="Times New Roman" w:hAnsi="Times New Roman"/>
          <w:sz w:val="24"/>
          <w:szCs w:val="20"/>
          <w:lang w:val="en-US" w:eastAsia="lv-LV"/>
        </w:rPr>
        <w:tab/>
      </w:r>
      <w:r w:rsidRPr="004C64CC">
        <w:rPr>
          <w:rFonts w:ascii="Times New Roman" w:eastAsia="Times New Roman" w:hAnsi="Times New Roman"/>
          <w:sz w:val="24"/>
          <w:szCs w:val="20"/>
          <w:lang w:val="en-US" w:eastAsia="lv-LV"/>
        </w:rPr>
        <w:tab/>
      </w:r>
      <w:r w:rsidRPr="004C64CC">
        <w:rPr>
          <w:rFonts w:ascii="Times New Roman" w:eastAsia="Times New Roman" w:hAnsi="Times New Roman"/>
          <w:sz w:val="24"/>
          <w:szCs w:val="20"/>
          <w:lang w:val="en-US" w:eastAsia="lv-LV"/>
        </w:rPr>
        <w:tab/>
      </w:r>
      <w:r w:rsidRPr="004C64CC">
        <w:rPr>
          <w:rFonts w:ascii="Times New Roman" w:eastAsia="Times New Roman" w:hAnsi="Times New Roman"/>
          <w:sz w:val="24"/>
          <w:szCs w:val="20"/>
          <w:lang w:val="en-US" w:eastAsia="lv-LV"/>
        </w:rPr>
        <w:tab/>
      </w:r>
      <w:proofErr w:type="spellStart"/>
      <w:r w:rsidRPr="004C64CC">
        <w:rPr>
          <w:rFonts w:ascii="Times New Roman" w:eastAsia="Times New Roman" w:hAnsi="Times New Roman"/>
          <w:b/>
          <w:bCs/>
          <w:sz w:val="24"/>
          <w:szCs w:val="24"/>
          <w:lang w:val="en-US" w:eastAsia="lv-LV"/>
        </w:rPr>
        <w:t>Saistošie</w:t>
      </w:r>
      <w:proofErr w:type="spellEnd"/>
      <w:r w:rsidRPr="004C64CC">
        <w:rPr>
          <w:rFonts w:ascii="Times New Roman" w:eastAsia="Times New Roman" w:hAnsi="Times New Roman"/>
          <w:b/>
          <w:bCs/>
          <w:sz w:val="24"/>
          <w:szCs w:val="24"/>
          <w:lang w:val="en-US" w:eastAsia="lv-LV"/>
        </w:rPr>
        <w:t xml:space="preserve"> </w:t>
      </w:r>
      <w:proofErr w:type="spellStart"/>
      <w:r w:rsidRPr="004C64CC">
        <w:rPr>
          <w:rFonts w:ascii="Times New Roman" w:eastAsia="Times New Roman" w:hAnsi="Times New Roman"/>
          <w:b/>
          <w:bCs/>
          <w:sz w:val="24"/>
          <w:szCs w:val="24"/>
          <w:lang w:val="en-US" w:eastAsia="lv-LV"/>
        </w:rPr>
        <w:t>noteikumi</w:t>
      </w:r>
      <w:proofErr w:type="spellEnd"/>
      <w:r w:rsidRPr="004C64CC">
        <w:rPr>
          <w:rFonts w:ascii="Times New Roman" w:eastAsia="Times New Roman" w:hAnsi="Times New Roman"/>
          <w:b/>
          <w:bCs/>
          <w:sz w:val="24"/>
          <w:szCs w:val="20"/>
          <w:lang w:val="en-US" w:eastAsia="lv-LV"/>
        </w:rPr>
        <w:t xml:space="preserve"> Nr. 13</w:t>
      </w:r>
    </w:p>
    <w:p w:rsidR="004C64CC" w:rsidRPr="004C64CC" w:rsidRDefault="004C64CC" w:rsidP="004C64CC">
      <w:pPr>
        <w:overflowPunct w:val="0"/>
        <w:autoSpaceDE w:val="0"/>
        <w:autoSpaceDN w:val="0"/>
        <w:adjustRightInd w:val="0"/>
        <w:spacing w:after="0" w:line="240" w:lineRule="auto"/>
        <w:ind w:left="5760" w:firstLine="720"/>
        <w:jc w:val="both"/>
        <w:rPr>
          <w:rFonts w:ascii="Times New Roman" w:eastAsia="Times New Roman" w:hAnsi="Times New Roman"/>
          <w:b/>
          <w:bCs/>
          <w:sz w:val="24"/>
          <w:szCs w:val="24"/>
          <w:lang w:val="en-US" w:eastAsia="lv-LV"/>
        </w:rPr>
      </w:pPr>
      <w:r w:rsidRPr="004C64CC">
        <w:rPr>
          <w:rFonts w:ascii="Times New Roman" w:eastAsia="Times New Roman" w:hAnsi="Times New Roman"/>
          <w:b/>
          <w:bCs/>
          <w:sz w:val="24"/>
          <w:szCs w:val="24"/>
          <w:lang w:val="en-US" w:eastAsia="lv-LV"/>
        </w:rPr>
        <w:t>(</w:t>
      </w:r>
      <w:proofErr w:type="spellStart"/>
      <w:r w:rsidRPr="004C64CC">
        <w:rPr>
          <w:rFonts w:ascii="Times New Roman" w:eastAsia="Times New Roman" w:hAnsi="Times New Roman"/>
          <w:b/>
          <w:bCs/>
          <w:sz w:val="24"/>
          <w:szCs w:val="24"/>
          <w:lang w:val="en-US" w:eastAsia="lv-LV"/>
        </w:rPr>
        <w:t>prot.</w:t>
      </w:r>
      <w:proofErr w:type="spellEnd"/>
      <w:r w:rsidRPr="004C64CC">
        <w:rPr>
          <w:rFonts w:ascii="Times New Roman" w:eastAsia="Times New Roman" w:hAnsi="Times New Roman"/>
          <w:b/>
          <w:bCs/>
          <w:sz w:val="24"/>
          <w:szCs w:val="24"/>
          <w:lang w:val="en-US" w:eastAsia="lv-LV"/>
        </w:rPr>
        <w:t xml:space="preserve"> Nr.10, </w:t>
      </w:r>
      <w:proofErr w:type="gramStart"/>
      <w:r w:rsidRPr="004C64CC">
        <w:rPr>
          <w:rFonts w:ascii="Times New Roman" w:eastAsia="Times New Roman" w:hAnsi="Times New Roman"/>
          <w:b/>
          <w:bCs/>
          <w:sz w:val="24"/>
          <w:szCs w:val="24"/>
          <w:lang w:val="en-US" w:eastAsia="lv-LV"/>
        </w:rPr>
        <w:t>4.§</w:t>
      </w:r>
      <w:proofErr w:type="gramEnd"/>
      <w:r w:rsidRPr="004C64CC">
        <w:rPr>
          <w:rFonts w:ascii="Times New Roman" w:eastAsia="Times New Roman" w:hAnsi="Times New Roman"/>
          <w:b/>
          <w:bCs/>
          <w:sz w:val="24"/>
          <w:szCs w:val="24"/>
          <w:lang w:val="en-US" w:eastAsia="lv-LV"/>
        </w:rPr>
        <w:t>)</w:t>
      </w:r>
    </w:p>
    <w:p w:rsidR="004C64CC" w:rsidRPr="004C64CC" w:rsidRDefault="004C64CC" w:rsidP="004C64CC">
      <w:pPr>
        <w:overflowPunct w:val="0"/>
        <w:autoSpaceDE w:val="0"/>
        <w:autoSpaceDN w:val="0"/>
        <w:adjustRightInd w:val="0"/>
        <w:spacing w:after="0" w:line="240" w:lineRule="auto"/>
        <w:jc w:val="both"/>
        <w:rPr>
          <w:rFonts w:ascii="Times New Roman" w:eastAsia="Times New Roman" w:hAnsi="Times New Roman"/>
          <w:sz w:val="24"/>
          <w:szCs w:val="24"/>
          <w:lang w:val="en-US" w:eastAsia="lv-LV"/>
        </w:rPr>
      </w:pPr>
    </w:p>
    <w:p w:rsidR="004C64CC" w:rsidRPr="004C64CC" w:rsidRDefault="004C64CC" w:rsidP="004C64CC">
      <w:pPr>
        <w:overflowPunct w:val="0"/>
        <w:autoSpaceDE w:val="0"/>
        <w:autoSpaceDN w:val="0"/>
        <w:adjustRightInd w:val="0"/>
        <w:spacing w:after="0" w:line="240" w:lineRule="auto"/>
        <w:jc w:val="both"/>
        <w:rPr>
          <w:rFonts w:ascii="Times New Roman" w:eastAsia="Times New Roman" w:hAnsi="Times New Roman"/>
          <w:sz w:val="24"/>
          <w:szCs w:val="24"/>
          <w:lang w:val="en-US" w:eastAsia="lv-LV"/>
        </w:rPr>
      </w:pPr>
    </w:p>
    <w:p w:rsidR="004C64CC" w:rsidRPr="004C64CC" w:rsidRDefault="004C64CC" w:rsidP="004C64CC">
      <w:pPr>
        <w:overflowPunct w:val="0"/>
        <w:autoSpaceDE w:val="0"/>
        <w:autoSpaceDN w:val="0"/>
        <w:adjustRightInd w:val="0"/>
        <w:spacing w:after="0" w:line="240" w:lineRule="auto"/>
        <w:jc w:val="center"/>
        <w:rPr>
          <w:rFonts w:ascii="Times New Roman" w:eastAsia="Times New Roman" w:hAnsi="Times New Roman"/>
          <w:b/>
          <w:bCs/>
          <w:sz w:val="24"/>
          <w:szCs w:val="24"/>
          <w:lang w:val="en-US" w:eastAsia="lv-LV"/>
        </w:rPr>
      </w:pPr>
      <w:proofErr w:type="spellStart"/>
      <w:r w:rsidRPr="004C64CC">
        <w:rPr>
          <w:rFonts w:ascii="Times New Roman" w:eastAsia="Times New Roman" w:hAnsi="Times New Roman"/>
          <w:b/>
          <w:bCs/>
          <w:sz w:val="24"/>
          <w:szCs w:val="24"/>
          <w:lang w:val="en-US" w:eastAsia="lv-LV"/>
        </w:rPr>
        <w:t>Grozījums</w:t>
      </w:r>
      <w:proofErr w:type="spellEnd"/>
      <w:r w:rsidRPr="004C64CC">
        <w:rPr>
          <w:rFonts w:ascii="Times New Roman" w:eastAsia="Times New Roman" w:hAnsi="Times New Roman"/>
          <w:b/>
          <w:bCs/>
          <w:sz w:val="24"/>
          <w:szCs w:val="24"/>
          <w:lang w:val="en-US" w:eastAsia="lv-LV"/>
        </w:rPr>
        <w:t xml:space="preserve"> </w:t>
      </w:r>
      <w:proofErr w:type="spellStart"/>
      <w:r w:rsidRPr="004C64CC">
        <w:rPr>
          <w:rFonts w:ascii="Times New Roman" w:eastAsia="Times New Roman" w:hAnsi="Times New Roman"/>
          <w:b/>
          <w:bCs/>
          <w:sz w:val="24"/>
          <w:szCs w:val="24"/>
          <w:lang w:val="en-US" w:eastAsia="lv-LV"/>
        </w:rPr>
        <w:t>Gulbenes</w:t>
      </w:r>
      <w:proofErr w:type="spellEnd"/>
      <w:r w:rsidRPr="004C64CC">
        <w:rPr>
          <w:rFonts w:ascii="Times New Roman" w:eastAsia="Times New Roman" w:hAnsi="Times New Roman"/>
          <w:b/>
          <w:bCs/>
          <w:sz w:val="24"/>
          <w:szCs w:val="24"/>
          <w:lang w:val="en-US" w:eastAsia="lv-LV"/>
        </w:rPr>
        <w:t xml:space="preserve"> </w:t>
      </w:r>
      <w:proofErr w:type="spellStart"/>
      <w:r w:rsidRPr="004C64CC">
        <w:rPr>
          <w:rFonts w:ascii="Times New Roman" w:eastAsia="Times New Roman" w:hAnsi="Times New Roman"/>
          <w:b/>
          <w:bCs/>
          <w:sz w:val="24"/>
          <w:szCs w:val="24"/>
          <w:lang w:val="en-US" w:eastAsia="lv-LV"/>
        </w:rPr>
        <w:t>novada</w:t>
      </w:r>
      <w:proofErr w:type="spellEnd"/>
      <w:r w:rsidRPr="004C64CC">
        <w:rPr>
          <w:rFonts w:ascii="Times New Roman" w:eastAsia="Times New Roman" w:hAnsi="Times New Roman"/>
          <w:b/>
          <w:bCs/>
          <w:sz w:val="24"/>
          <w:szCs w:val="24"/>
          <w:lang w:val="en-US" w:eastAsia="lv-LV"/>
        </w:rPr>
        <w:t xml:space="preserve"> domes 2009.gada 24. </w:t>
      </w:r>
      <w:proofErr w:type="spellStart"/>
      <w:r w:rsidRPr="004C64CC">
        <w:rPr>
          <w:rFonts w:ascii="Times New Roman" w:eastAsia="Times New Roman" w:hAnsi="Times New Roman"/>
          <w:b/>
          <w:bCs/>
          <w:sz w:val="24"/>
          <w:szCs w:val="24"/>
          <w:lang w:val="en-US" w:eastAsia="lv-LV"/>
        </w:rPr>
        <w:t>septembra</w:t>
      </w:r>
      <w:proofErr w:type="spellEnd"/>
      <w:r w:rsidRPr="004C64CC">
        <w:rPr>
          <w:rFonts w:ascii="Times New Roman" w:eastAsia="Times New Roman" w:hAnsi="Times New Roman"/>
          <w:b/>
          <w:bCs/>
          <w:sz w:val="24"/>
          <w:szCs w:val="24"/>
          <w:lang w:val="en-US" w:eastAsia="lv-LV"/>
        </w:rPr>
        <w:t xml:space="preserve"> </w:t>
      </w:r>
      <w:proofErr w:type="spellStart"/>
      <w:r w:rsidRPr="004C64CC">
        <w:rPr>
          <w:rFonts w:ascii="Times New Roman" w:eastAsia="Times New Roman" w:hAnsi="Times New Roman"/>
          <w:b/>
          <w:bCs/>
          <w:sz w:val="24"/>
          <w:szCs w:val="24"/>
          <w:lang w:val="en-US" w:eastAsia="lv-LV"/>
        </w:rPr>
        <w:t>saistošajos</w:t>
      </w:r>
      <w:proofErr w:type="spellEnd"/>
      <w:r w:rsidRPr="004C64CC">
        <w:rPr>
          <w:rFonts w:ascii="Times New Roman" w:eastAsia="Times New Roman" w:hAnsi="Times New Roman"/>
          <w:b/>
          <w:bCs/>
          <w:sz w:val="24"/>
          <w:szCs w:val="24"/>
          <w:lang w:val="en-US" w:eastAsia="lv-LV"/>
        </w:rPr>
        <w:t xml:space="preserve"> </w:t>
      </w:r>
      <w:proofErr w:type="spellStart"/>
      <w:r w:rsidRPr="004C64CC">
        <w:rPr>
          <w:rFonts w:ascii="Times New Roman" w:eastAsia="Times New Roman" w:hAnsi="Times New Roman"/>
          <w:b/>
          <w:bCs/>
          <w:sz w:val="24"/>
          <w:szCs w:val="24"/>
          <w:lang w:val="en-US" w:eastAsia="lv-LV"/>
        </w:rPr>
        <w:t>noteikumos</w:t>
      </w:r>
      <w:proofErr w:type="spellEnd"/>
      <w:r w:rsidRPr="004C64CC">
        <w:rPr>
          <w:rFonts w:ascii="Times New Roman" w:eastAsia="Times New Roman" w:hAnsi="Times New Roman"/>
          <w:b/>
          <w:bCs/>
          <w:sz w:val="24"/>
          <w:szCs w:val="24"/>
          <w:lang w:val="en-US" w:eastAsia="lv-LV"/>
        </w:rPr>
        <w:t xml:space="preserve"> Nr.11 “Par </w:t>
      </w:r>
      <w:proofErr w:type="spellStart"/>
      <w:r w:rsidRPr="004C64CC">
        <w:rPr>
          <w:rFonts w:ascii="Times New Roman" w:eastAsia="Times New Roman" w:hAnsi="Times New Roman"/>
          <w:b/>
          <w:bCs/>
          <w:sz w:val="24"/>
          <w:szCs w:val="24"/>
          <w:lang w:val="en-US" w:eastAsia="lv-LV"/>
        </w:rPr>
        <w:t>pašvaldības</w:t>
      </w:r>
      <w:proofErr w:type="spellEnd"/>
      <w:r w:rsidRPr="004C64CC">
        <w:rPr>
          <w:rFonts w:ascii="Times New Roman" w:eastAsia="Times New Roman" w:hAnsi="Times New Roman"/>
          <w:b/>
          <w:bCs/>
          <w:sz w:val="24"/>
          <w:szCs w:val="24"/>
          <w:lang w:val="en-US" w:eastAsia="lv-LV"/>
        </w:rPr>
        <w:t xml:space="preserve"> </w:t>
      </w:r>
      <w:proofErr w:type="spellStart"/>
      <w:r w:rsidRPr="004C64CC">
        <w:rPr>
          <w:rFonts w:ascii="Times New Roman" w:eastAsia="Times New Roman" w:hAnsi="Times New Roman"/>
          <w:b/>
          <w:bCs/>
          <w:sz w:val="24"/>
          <w:szCs w:val="24"/>
          <w:lang w:val="en-US" w:eastAsia="lv-LV"/>
        </w:rPr>
        <w:t>nodevām</w:t>
      </w:r>
      <w:proofErr w:type="spellEnd"/>
      <w:r w:rsidRPr="004C64CC">
        <w:rPr>
          <w:rFonts w:ascii="Times New Roman" w:eastAsia="Times New Roman" w:hAnsi="Times New Roman"/>
          <w:b/>
          <w:bCs/>
          <w:sz w:val="24"/>
          <w:szCs w:val="24"/>
          <w:lang w:val="en-US" w:eastAsia="lv-LV"/>
        </w:rPr>
        <w:t xml:space="preserve"> </w:t>
      </w:r>
      <w:proofErr w:type="spellStart"/>
      <w:r w:rsidRPr="004C64CC">
        <w:rPr>
          <w:rFonts w:ascii="Times New Roman" w:eastAsia="Times New Roman" w:hAnsi="Times New Roman"/>
          <w:b/>
          <w:bCs/>
          <w:sz w:val="24"/>
          <w:szCs w:val="24"/>
          <w:lang w:val="en-US" w:eastAsia="lv-LV"/>
        </w:rPr>
        <w:t>Gulbenes</w:t>
      </w:r>
      <w:proofErr w:type="spellEnd"/>
      <w:r w:rsidRPr="004C64CC">
        <w:rPr>
          <w:rFonts w:ascii="Times New Roman" w:eastAsia="Times New Roman" w:hAnsi="Times New Roman"/>
          <w:b/>
          <w:bCs/>
          <w:sz w:val="24"/>
          <w:szCs w:val="24"/>
          <w:lang w:val="en-US" w:eastAsia="lv-LV"/>
        </w:rPr>
        <w:t xml:space="preserve"> </w:t>
      </w:r>
      <w:proofErr w:type="spellStart"/>
      <w:r w:rsidRPr="004C64CC">
        <w:rPr>
          <w:rFonts w:ascii="Times New Roman" w:eastAsia="Times New Roman" w:hAnsi="Times New Roman"/>
          <w:b/>
          <w:bCs/>
          <w:sz w:val="24"/>
          <w:szCs w:val="24"/>
          <w:lang w:val="en-US" w:eastAsia="lv-LV"/>
        </w:rPr>
        <w:t>novadā</w:t>
      </w:r>
      <w:proofErr w:type="spellEnd"/>
      <w:r w:rsidRPr="004C64CC">
        <w:rPr>
          <w:rFonts w:ascii="Times New Roman" w:eastAsia="Times New Roman" w:hAnsi="Times New Roman"/>
          <w:b/>
          <w:bCs/>
          <w:sz w:val="24"/>
          <w:szCs w:val="24"/>
          <w:lang w:val="en-US" w:eastAsia="lv-LV"/>
        </w:rPr>
        <w:t>”</w:t>
      </w:r>
    </w:p>
    <w:p w:rsidR="004C64CC" w:rsidRPr="004C64CC" w:rsidRDefault="004C64CC" w:rsidP="004C64CC">
      <w:pPr>
        <w:overflowPunct w:val="0"/>
        <w:autoSpaceDE w:val="0"/>
        <w:autoSpaceDN w:val="0"/>
        <w:adjustRightInd w:val="0"/>
        <w:spacing w:after="0" w:line="240" w:lineRule="auto"/>
        <w:jc w:val="center"/>
        <w:rPr>
          <w:rFonts w:ascii="Times New Roman" w:eastAsia="Times New Roman" w:hAnsi="Times New Roman"/>
          <w:b/>
          <w:bCs/>
          <w:sz w:val="24"/>
          <w:szCs w:val="24"/>
          <w:lang w:val="en-US" w:eastAsia="lv-LV"/>
        </w:rPr>
      </w:pPr>
    </w:p>
    <w:p w:rsidR="004C64CC" w:rsidRPr="004C64CC" w:rsidRDefault="004C64CC" w:rsidP="004C64CC">
      <w:pPr>
        <w:overflowPunct w:val="0"/>
        <w:autoSpaceDE w:val="0"/>
        <w:autoSpaceDN w:val="0"/>
        <w:adjustRightInd w:val="0"/>
        <w:spacing w:after="0" w:line="240" w:lineRule="auto"/>
        <w:jc w:val="center"/>
        <w:rPr>
          <w:rFonts w:ascii="Times New Roman" w:eastAsia="Times New Roman" w:hAnsi="Times New Roman"/>
          <w:b/>
          <w:bCs/>
          <w:sz w:val="24"/>
          <w:szCs w:val="24"/>
          <w:lang w:val="en-US" w:eastAsia="lv-LV"/>
        </w:rPr>
      </w:pPr>
    </w:p>
    <w:p w:rsidR="004C64CC" w:rsidRPr="004C64CC" w:rsidRDefault="004C64CC" w:rsidP="004C64CC">
      <w:pPr>
        <w:overflowPunct w:val="0"/>
        <w:autoSpaceDE w:val="0"/>
        <w:autoSpaceDN w:val="0"/>
        <w:adjustRightInd w:val="0"/>
        <w:spacing w:after="0" w:line="240" w:lineRule="auto"/>
        <w:ind w:left="3828"/>
        <w:jc w:val="both"/>
        <w:rPr>
          <w:rFonts w:ascii="Times New Roman" w:eastAsia="Times New Roman" w:hAnsi="Times New Roman"/>
          <w:sz w:val="20"/>
          <w:szCs w:val="20"/>
          <w:lang w:val="en-US" w:eastAsia="lv-LV"/>
        </w:rPr>
      </w:pPr>
      <w:proofErr w:type="spellStart"/>
      <w:r w:rsidRPr="004C64CC">
        <w:rPr>
          <w:rFonts w:ascii="Times New Roman" w:eastAsia="Times New Roman" w:hAnsi="Times New Roman"/>
          <w:sz w:val="20"/>
          <w:szCs w:val="20"/>
          <w:lang w:val="en-US" w:eastAsia="lv-LV"/>
        </w:rPr>
        <w:t>Izdoti</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saskaņā</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ar</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likumu</w:t>
      </w:r>
      <w:proofErr w:type="spellEnd"/>
      <w:r w:rsidRPr="004C64CC">
        <w:rPr>
          <w:rFonts w:ascii="Times New Roman" w:eastAsia="Times New Roman" w:hAnsi="Times New Roman"/>
          <w:sz w:val="20"/>
          <w:szCs w:val="20"/>
          <w:lang w:val="en-US" w:eastAsia="lv-LV"/>
        </w:rPr>
        <w:t xml:space="preserve"> “Par </w:t>
      </w:r>
      <w:proofErr w:type="spellStart"/>
      <w:r w:rsidRPr="004C64CC">
        <w:rPr>
          <w:rFonts w:ascii="Times New Roman" w:eastAsia="Times New Roman" w:hAnsi="Times New Roman"/>
          <w:sz w:val="20"/>
          <w:szCs w:val="20"/>
          <w:lang w:val="en-US" w:eastAsia="lv-LV"/>
        </w:rPr>
        <w:t>pašvaldībām</w:t>
      </w:r>
      <w:proofErr w:type="spellEnd"/>
      <w:r w:rsidRPr="004C64CC">
        <w:rPr>
          <w:rFonts w:ascii="Times New Roman" w:eastAsia="Times New Roman" w:hAnsi="Times New Roman"/>
          <w:sz w:val="20"/>
          <w:szCs w:val="20"/>
          <w:lang w:val="en-US" w:eastAsia="lv-LV"/>
        </w:rPr>
        <w:t xml:space="preserve">” </w:t>
      </w:r>
      <w:proofErr w:type="gramStart"/>
      <w:r w:rsidRPr="004C64CC">
        <w:rPr>
          <w:rFonts w:ascii="Times New Roman" w:eastAsia="Times New Roman" w:hAnsi="Times New Roman"/>
          <w:sz w:val="20"/>
          <w:szCs w:val="20"/>
          <w:lang w:val="en-US" w:eastAsia="lv-LV"/>
        </w:rPr>
        <w:t>21.panta</w:t>
      </w:r>
      <w:proofErr w:type="gram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pirmās</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daļas</w:t>
      </w:r>
      <w:proofErr w:type="spellEnd"/>
      <w:r w:rsidRPr="004C64CC">
        <w:rPr>
          <w:rFonts w:ascii="Times New Roman" w:eastAsia="Times New Roman" w:hAnsi="Times New Roman"/>
          <w:sz w:val="20"/>
          <w:szCs w:val="20"/>
          <w:lang w:val="en-US" w:eastAsia="lv-LV"/>
        </w:rPr>
        <w:t xml:space="preserve"> 15. </w:t>
      </w:r>
      <w:proofErr w:type="spellStart"/>
      <w:r w:rsidRPr="004C64CC">
        <w:rPr>
          <w:rFonts w:ascii="Times New Roman" w:eastAsia="Times New Roman" w:hAnsi="Times New Roman"/>
          <w:sz w:val="20"/>
          <w:szCs w:val="20"/>
          <w:lang w:val="en-US" w:eastAsia="lv-LV"/>
        </w:rPr>
        <w:t>punktu</w:t>
      </w:r>
      <w:proofErr w:type="spellEnd"/>
      <w:r w:rsidRPr="004C64CC">
        <w:rPr>
          <w:rFonts w:ascii="Times New Roman" w:eastAsia="Times New Roman" w:hAnsi="Times New Roman"/>
          <w:sz w:val="20"/>
          <w:szCs w:val="20"/>
          <w:lang w:val="en-US" w:eastAsia="lv-LV"/>
        </w:rPr>
        <w:t xml:space="preserve">, 43. </w:t>
      </w:r>
      <w:proofErr w:type="spellStart"/>
      <w:r w:rsidRPr="004C64CC">
        <w:rPr>
          <w:rFonts w:ascii="Times New Roman" w:eastAsia="Times New Roman" w:hAnsi="Times New Roman"/>
          <w:sz w:val="20"/>
          <w:szCs w:val="20"/>
          <w:lang w:val="en-US" w:eastAsia="lv-LV"/>
        </w:rPr>
        <w:t>panta</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trešo</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daļu</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likumu</w:t>
      </w:r>
      <w:proofErr w:type="spellEnd"/>
      <w:r w:rsidRPr="004C64CC">
        <w:rPr>
          <w:rFonts w:ascii="Times New Roman" w:eastAsia="Times New Roman" w:hAnsi="Times New Roman"/>
          <w:sz w:val="20"/>
          <w:szCs w:val="20"/>
          <w:lang w:val="en-US" w:eastAsia="lv-LV"/>
        </w:rPr>
        <w:t xml:space="preserve"> “Par </w:t>
      </w:r>
      <w:proofErr w:type="spellStart"/>
      <w:r w:rsidRPr="004C64CC">
        <w:rPr>
          <w:rFonts w:ascii="Times New Roman" w:eastAsia="Times New Roman" w:hAnsi="Times New Roman"/>
          <w:sz w:val="20"/>
          <w:szCs w:val="20"/>
          <w:lang w:val="en-US" w:eastAsia="lv-LV"/>
        </w:rPr>
        <w:t>nodokļiem</w:t>
      </w:r>
      <w:proofErr w:type="spellEnd"/>
      <w:r w:rsidRPr="004C64CC">
        <w:rPr>
          <w:rFonts w:ascii="Times New Roman" w:eastAsia="Times New Roman" w:hAnsi="Times New Roman"/>
          <w:sz w:val="20"/>
          <w:szCs w:val="20"/>
          <w:lang w:val="en-US" w:eastAsia="lv-LV"/>
        </w:rPr>
        <w:t xml:space="preserve"> un </w:t>
      </w:r>
      <w:proofErr w:type="spellStart"/>
      <w:r w:rsidRPr="004C64CC">
        <w:rPr>
          <w:rFonts w:ascii="Times New Roman" w:eastAsia="Times New Roman" w:hAnsi="Times New Roman"/>
          <w:sz w:val="20"/>
          <w:szCs w:val="20"/>
          <w:lang w:val="en-US" w:eastAsia="lv-LV"/>
        </w:rPr>
        <w:t>nodevām</w:t>
      </w:r>
      <w:proofErr w:type="spellEnd"/>
      <w:r w:rsidRPr="004C64CC">
        <w:rPr>
          <w:rFonts w:ascii="Times New Roman" w:eastAsia="Times New Roman" w:hAnsi="Times New Roman"/>
          <w:sz w:val="20"/>
          <w:szCs w:val="20"/>
          <w:lang w:val="en-US" w:eastAsia="lv-LV"/>
        </w:rPr>
        <w:t xml:space="preserve">” 10. </w:t>
      </w:r>
      <w:proofErr w:type="spellStart"/>
      <w:r w:rsidRPr="004C64CC">
        <w:rPr>
          <w:rFonts w:ascii="Times New Roman" w:eastAsia="Times New Roman" w:hAnsi="Times New Roman"/>
          <w:sz w:val="20"/>
          <w:szCs w:val="20"/>
          <w:lang w:val="en-US" w:eastAsia="lv-LV"/>
        </w:rPr>
        <w:t>panta</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trešo</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daļu</w:t>
      </w:r>
      <w:proofErr w:type="spellEnd"/>
      <w:r w:rsidRPr="004C64CC">
        <w:rPr>
          <w:rFonts w:ascii="Times New Roman" w:eastAsia="Times New Roman" w:hAnsi="Times New Roman"/>
          <w:sz w:val="20"/>
          <w:szCs w:val="20"/>
          <w:lang w:val="en-US" w:eastAsia="lv-LV"/>
        </w:rPr>
        <w:t xml:space="preserve">, </w:t>
      </w:r>
      <w:proofErr w:type="gramStart"/>
      <w:r w:rsidRPr="004C64CC">
        <w:rPr>
          <w:rFonts w:ascii="Times New Roman" w:eastAsia="Times New Roman" w:hAnsi="Times New Roman"/>
          <w:sz w:val="20"/>
          <w:szCs w:val="20"/>
          <w:lang w:val="en-US" w:eastAsia="lv-LV"/>
        </w:rPr>
        <w:t>12.panta</w:t>
      </w:r>
      <w:proofErr w:type="gram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pirmās</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daļas</w:t>
      </w:r>
      <w:proofErr w:type="spellEnd"/>
      <w:r w:rsidRPr="004C64CC">
        <w:rPr>
          <w:rFonts w:ascii="Times New Roman" w:eastAsia="Times New Roman" w:hAnsi="Times New Roman"/>
          <w:sz w:val="20"/>
          <w:szCs w:val="20"/>
          <w:lang w:val="en-US" w:eastAsia="lv-LV"/>
        </w:rPr>
        <w:t xml:space="preserve"> 1., 2., 4., 5., 9., 10. </w:t>
      </w:r>
      <w:proofErr w:type="spellStart"/>
      <w:r w:rsidRPr="004C64CC">
        <w:rPr>
          <w:rFonts w:ascii="Times New Roman" w:eastAsia="Times New Roman" w:hAnsi="Times New Roman"/>
          <w:sz w:val="20"/>
          <w:szCs w:val="20"/>
          <w:lang w:val="en-US" w:eastAsia="lv-LV"/>
        </w:rPr>
        <w:t>punktu</w:t>
      </w:r>
      <w:proofErr w:type="spellEnd"/>
      <w:r w:rsidRPr="004C64CC">
        <w:rPr>
          <w:rFonts w:ascii="Times New Roman" w:eastAsia="Times New Roman" w:hAnsi="Times New Roman"/>
          <w:sz w:val="20"/>
          <w:szCs w:val="20"/>
          <w:lang w:val="en-US" w:eastAsia="lv-LV"/>
        </w:rPr>
        <w:t xml:space="preserve"> un </w:t>
      </w:r>
      <w:proofErr w:type="spellStart"/>
      <w:r w:rsidRPr="004C64CC">
        <w:rPr>
          <w:rFonts w:ascii="Times New Roman" w:eastAsia="Times New Roman" w:hAnsi="Times New Roman"/>
          <w:sz w:val="20"/>
          <w:szCs w:val="20"/>
          <w:lang w:val="en-US" w:eastAsia="lv-LV"/>
        </w:rPr>
        <w:t>Ministru</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kabineta</w:t>
      </w:r>
      <w:proofErr w:type="spellEnd"/>
      <w:r w:rsidRPr="004C64CC">
        <w:rPr>
          <w:rFonts w:ascii="Times New Roman" w:eastAsia="Times New Roman" w:hAnsi="Times New Roman"/>
          <w:sz w:val="20"/>
          <w:szCs w:val="20"/>
          <w:lang w:val="en-US" w:eastAsia="lv-LV"/>
        </w:rPr>
        <w:t xml:space="preserve"> 2005.gada 28. </w:t>
      </w:r>
      <w:proofErr w:type="spellStart"/>
      <w:r w:rsidRPr="004C64CC">
        <w:rPr>
          <w:rFonts w:ascii="Times New Roman" w:eastAsia="Times New Roman" w:hAnsi="Times New Roman"/>
          <w:sz w:val="20"/>
          <w:szCs w:val="20"/>
          <w:lang w:val="en-US" w:eastAsia="lv-LV"/>
        </w:rPr>
        <w:t>jūnija</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noteikumu</w:t>
      </w:r>
      <w:proofErr w:type="spellEnd"/>
      <w:r w:rsidRPr="004C64CC">
        <w:rPr>
          <w:rFonts w:ascii="Times New Roman" w:eastAsia="Times New Roman" w:hAnsi="Times New Roman"/>
          <w:sz w:val="20"/>
          <w:szCs w:val="20"/>
          <w:lang w:val="en-US" w:eastAsia="lv-LV"/>
        </w:rPr>
        <w:t xml:space="preserve"> Nr.480 “</w:t>
      </w:r>
      <w:proofErr w:type="spellStart"/>
      <w:r w:rsidRPr="004C64CC">
        <w:rPr>
          <w:rFonts w:ascii="Times New Roman" w:eastAsia="Times New Roman" w:hAnsi="Times New Roman"/>
          <w:sz w:val="20"/>
          <w:szCs w:val="20"/>
          <w:lang w:val="en-US" w:eastAsia="lv-LV"/>
        </w:rPr>
        <w:t>Noteikumi</w:t>
      </w:r>
      <w:proofErr w:type="spellEnd"/>
      <w:r w:rsidRPr="004C64CC">
        <w:rPr>
          <w:rFonts w:ascii="Times New Roman" w:eastAsia="Times New Roman" w:hAnsi="Times New Roman"/>
          <w:sz w:val="20"/>
          <w:szCs w:val="20"/>
          <w:lang w:val="en-US" w:eastAsia="lv-LV"/>
        </w:rPr>
        <w:t xml:space="preserve"> par </w:t>
      </w:r>
      <w:proofErr w:type="spellStart"/>
      <w:r w:rsidRPr="004C64CC">
        <w:rPr>
          <w:rFonts w:ascii="Times New Roman" w:eastAsia="Times New Roman" w:hAnsi="Times New Roman"/>
          <w:sz w:val="20"/>
          <w:szCs w:val="20"/>
          <w:lang w:val="en-US" w:eastAsia="lv-LV"/>
        </w:rPr>
        <w:t>kārtību</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kādā</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pašvaldības</w:t>
      </w:r>
      <w:proofErr w:type="spellEnd"/>
      <w:r w:rsidRPr="004C64CC">
        <w:rPr>
          <w:rFonts w:ascii="Times New Roman" w:eastAsia="Times New Roman" w:hAnsi="Times New Roman"/>
          <w:sz w:val="20"/>
          <w:szCs w:val="20"/>
          <w:lang w:val="en-US" w:eastAsia="lv-LV"/>
        </w:rPr>
        <w:t xml:space="preserve"> var </w:t>
      </w:r>
      <w:proofErr w:type="spellStart"/>
      <w:r w:rsidRPr="004C64CC">
        <w:rPr>
          <w:rFonts w:ascii="Times New Roman" w:eastAsia="Times New Roman" w:hAnsi="Times New Roman"/>
          <w:sz w:val="20"/>
          <w:szCs w:val="20"/>
          <w:lang w:val="en-US" w:eastAsia="lv-LV"/>
        </w:rPr>
        <w:t>uzlikt</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pašvaldības</w:t>
      </w:r>
      <w:proofErr w:type="spellEnd"/>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nodevas</w:t>
      </w:r>
      <w:proofErr w:type="spellEnd"/>
      <w:r w:rsidRPr="004C64CC">
        <w:rPr>
          <w:rFonts w:ascii="Times New Roman" w:eastAsia="Times New Roman" w:hAnsi="Times New Roman"/>
          <w:sz w:val="20"/>
          <w:szCs w:val="20"/>
          <w:lang w:val="en-US" w:eastAsia="lv-LV"/>
        </w:rPr>
        <w:t>” 12., 16.</w:t>
      </w:r>
      <w:r w:rsidRPr="004C64CC">
        <w:rPr>
          <w:rFonts w:ascii="Times New Roman" w:eastAsia="Times New Roman" w:hAnsi="Times New Roman"/>
          <w:sz w:val="20"/>
          <w:szCs w:val="20"/>
          <w:vertAlign w:val="superscript"/>
          <w:lang w:val="en-US" w:eastAsia="lv-LV"/>
        </w:rPr>
        <w:t>1</w:t>
      </w:r>
      <w:r w:rsidRPr="004C64CC">
        <w:rPr>
          <w:rFonts w:ascii="Times New Roman" w:eastAsia="Times New Roman" w:hAnsi="Times New Roman"/>
          <w:sz w:val="20"/>
          <w:szCs w:val="20"/>
          <w:lang w:val="en-US" w:eastAsia="lv-LV"/>
        </w:rPr>
        <w:t xml:space="preserve"> </w:t>
      </w:r>
      <w:proofErr w:type="spellStart"/>
      <w:r w:rsidRPr="004C64CC">
        <w:rPr>
          <w:rFonts w:ascii="Times New Roman" w:eastAsia="Times New Roman" w:hAnsi="Times New Roman"/>
          <w:sz w:val="20"/>
          <w:szCs w:val="20"/>
          <w:lang w:val="en-US" w:eastAsia="lv-LV"/>
        </w:rPr>
        <w:t>punktu</w:t>
      </w:r>
      <w:proofErr w:type="spellEnd"/>
    </w:p>
    <w:p w:rsidR="004C64CC" w:rsidRPr="004C64CC" w:rsidRDefault="004C64CC" w:rsidP="004C64CC">
      <w:pPr>
        <w:overflowPunct w:val="0"/>
        <w:autoSpaceDE w:val="0"/>
        <w:autoSpaceDN w:val="0"/>
        <w:adjustRightInd w:val="0"/>
        <w:spacing w:after="0" w:line="240" w:lineRule="auto"/>
        <w:jc w:val="right"/>
        <w:rPr>
          <w:rFonts w:ascii="Times New Roman" w:eastAsia="Times New Roman" w:hAnsi="Times New Roman"/>
          <w:sz w:val="20"/>
          <w:szCs w:val="20"/>
          <w:lang w:val="en-US" w:eastAsia="lv-LV"/>
        </w:rPr>
      </w:pPr>
    </w:p>
    <w:p w:rsidR="004C64CC" w:rsidRPr="004C64CC" w:rsidRDefault="004C64CC" w:rsidP="004C64CC">
      <w:pPr>
        <w:overflowPunct w:val="0"/>
        <w:autoSpaceDE w:val="0"/>
        <w:autoSpaceDN w:val="0"/>
        <w:adjustRightInd w:val="0"/>
        <w:spacing w:after="0" w:line="240" w:lineRule="auto"/>
        <w:jc w:val="right"/>
        <w:rPr>
          <w:rFonts w:ascii="Times New Roman" w:eastAsia="Times New Roman" w:hAnsi="Times New Roman"/>
          <w:sz w:val="20"/>
          <w:szCs w:val="20"/>
          <w:lang w:val="en-US" w:eastAsia="lv-LV"/>
        </w:rPr>
      </w:pPr>
    </w:p>
    <w:p w:rsidR="004C64CC" w:rsidRPr="004C64CC" w:rsidRDefault="004C64CC" w:rsidP="004C64CC">
      <w:pPr>
        <w:overflowPunct w:val="0"/>
        <w:autoSpaceDE w:val="0"/>
        <w:autoSpaceDN w:val="0"/>
        <w:adjustRightInd w:val="0"/>
        <w:spacing w:after="0" w:line="360" w:lineRule="auto"/>
        <w:ind w:firstLine="567"/>
        <w:jc w:val="both"/>
        <w:rPr>
          <w:rFonts w:ascii="Times New Roman" w:eastAsia="Times New Roman" w:hAnsi="Times New Roman"/>
          <w:sz w:val="24"/>
          <w:szCs w:val="24"/>
          <w:lang w:val="en-US" w:eastAsia="lv-LV"/>
        </w:rPr>
      </w:pPr>
      <w:proofErr w:type="spellStart"/>
      <w:r w:rsidRPr="004C64CC">
        <w:rPr>
          <w:rFonts w:ascii="Times New Roman" w:eastAsia="Times New Roman" w:hAnsi="Times New Roman"/>
          <w:sz w:val="24"/>
          <w:szCs w:val="24"/>
          <w:lang w:val="en-US" w:eastAsia="lv-LV"/>
        </w:rPr>
        <w:t>Izdarīt</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Gulbenes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novada</w:t>
      </w:r>
      <w:proofErr w:type="spellEnd"/>
      <w:r w:rsidRPr="004C64CC">
        <w:rPr>
          <w:rFonts w:ascii="Times New Roman" w:eastAsia="Times New Roman" w:hAnsi="Times New Roman"/>
          <w:sz w:val="24"/>
          <w:szCs w:val="24"/>
          <w:lang w:val="en-US" w:eastAsia="lv-LV"/>
        </w:rPr>
        <w:t xml:space="preserve"> domes 2009.gada 24. </w:t>
      </w:r>
      <w:proofErr w:type="spellStart"/>
      <w:r w:rsidRPr="004C64CC">
        <w:rPr>
          <w:rFonts w:ascii="Times New Roman" w:eastAsia="Times New Roman" w:hAnsi="Times New Roman"/>
          <w:sz w:val="24"/>
          <w:szCs w:val="24"/>
          <w:lang w:val="en-US" w:eastAsia="lv-LV"/>
        </w:rPr>
        <w:t>septembra</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saistošajos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noteikumos</w:t>
      </w:r>
      <w:proofErr w:type="spellEnd"/>
      <w:r w:rsidRPr="004C64CC">
        <w:rPr>
          <w:rFonts w:ascii="Times New Roman" w:eastAsia="Times New Roman" w:hAnsi="Times New Roman"/>
          <w:sz w:val="24"/>
          <w:szCs w:val="24"/>
          <w:lang w:val="en-US" w:eastAsia="lv-LV"/>
        </w:rPr>
        <w:t xml:space="preserve"> Nr.11 “Par </w:t>
      </w:r>
      <w:proofErr w:type="spellStart"/>
      <w:r w:rsidRPr="004C64CC">
        <w:rPr>
          <w:rFonts w:ascii="Times New Roman" w:eastAsia="Times New Roman" w:hAnsi="Times New Roman"/>
          <w:sz w:val="24"/>
          <w:szCs w:val="24"/>
          <w:lang w:val="en-US" w:eastAsia="lv-LV"/>
        </w:rPr>
        <w:t>pašvaldības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nodevām</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Gulbenes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novadā</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šādu</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grozījumu</w:t>
      </w:r>
      <w:proofErr w:type="spellEnd"/>
      <w:r w:rsidRPr="004C64CC">
        <w:rPr>
          <w:rFonts w:ascii="Times New Roman" w:eastAsia="Times New Roman" w:hAnsi="Times New Roman"/>
          <w:sz w:val="24"/>
          <w:szCs w:val="24"/>
          <w:lang w:val="en-US" w:eastAsia="lv-LV"/>
        </w:rPr>
        <w:t>:</w:t>
      </w:r>
    </w:p>
    <w:p w:rsidR="004C64CC" w:rsidRPr="004C64CC" w:rsidRDefault="004C64CC" w:rsidP="004C64CC">
      <w:pPr>
        <w:overflowPunct w:val="0"/>
        <w:autoSpaceDE w:val="0"/>
        <w:autoSpaceDN w:val="0"/>
        <w:adjustRightInd w:val="0"/>
        <w:spacing w:after="0" w:line="360" w:lineRule="auto"/>
        <w:ind w:firstLine="567"/>
        <w:rPr>
          <w:rFonts w:ascii="Times New Roman" w:eastAsia="Times New Roman" w:hAnsi="Times New Roman"/>
          <w:sz w:val="24"/>
          <w:szCs w:val="24"/>
          <w:lang w:val="en-US" w:eastAsia="lv-LV"/>
        </w:rPr>
      </w:pPr>
      <w:proofErr w:type="spellStart"/>
      <w:r w:rsidRPr="004C64CC">
        <w:rPr>
          <w:rFonts w:ascii="Times New Roman" w:eastAsia="Times New Roman" w:hAnsi="Times New Roman"/>
          <w:sz w:val="24"/>
          <w:szCs w:val="24"/>
          <w:lang w:val="en-US" w:eastAsia="lv-LV"/>
        </w:rPr>
        <w:t>papildināt</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saistošos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noteikumus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ar</w:t>
      </w:r>
      <w:proofErr w:type="spellEnd"/>
      <w:r w:rsidRPr="004C64CC">
        <w:rPr>
          <w:rFonts w:ascii="Times New Roman" w:eastAsia="Times New Roman" w:hAnsi="Times New Roman"/>
          <w:sz w:val="24"/>
          <w:szCs w:val="24"/>
          <w:lang w:val="en-US" w:eastAsia="lv-LV"/>
        </w:rPr>
        <w:t xml:space="preserve"> 9. </w:t>
      </w:r>
      <w:proofErr w:type="spellStart"/>
      <w:r w:rsidRPr="004C64CC">
        <w:rPr>
          <w:rFonts w:ascii="Times New Roman" w:eastAsia="Times New Roman" w:hAnsi="Times New Roman"/>
          <w:sz w:val="24"/>
          <w:szCs w:val="24"/>
          <w:lang w:val="en-US" w:eastAsia="lv-LV"/>
        </w:rPr>
        <w:t>punktu</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šādā</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redakcijā</w:t>
      </w:r>
      <w:proofErr w:type="spellEnd"/>
      <w:r w:rsidRPr="004C64CC">
        <w:rPr>
          <w:rFonts w:ascii="Times New Roman" w:eastAsia="Times New Roman" w:hAnsi="Times New Roman"/>
          <w:sz w:val="24"/>
          <w:szCs w:val="24"/>
          <w:lang w:val="en-US" w:eastAsia="lv-LV"/>
        </w:rPr>
        <w:t>:</w:t>
      </w:r>
    </w:p>
    <w:p w:rsidR="004C64CC" w:rsidRPr="004C64CC" w:rsidRDefault="004C64CC" w:rsidP="004C64CC">
      <w:pPr>
        <w:overflowPunct w:val="0"/>
        <w:autoSpaceDE w:val="0"/>
        <w:autoSpaceDN w:val="0"/>
        <w:adjustRightInd w:val="0"/>
        <w:spacing w:after="0" w:line="360" w:lineRule="auto"/>
        <w:ind w:firstLine="567"/>
        <w:jc w:val="both"/>
        <w:rPr>
          <w:rFonts w:ascii="Times New Roman" w:eastAsia="Times New Roman" w:hAnsi="Times New Roman"/>
          <w:sz w:val="24"/>
          <w:szCs w:val="24"/>
          <w:lang w:val="en-US" w:eastAsia="lv-LV"/>
        </w:rPr>
      </w:pPr>
      <w:r w:rsidRPr="004C64CC">
        <w:rPr>
          <w:rFonts w:ascii="Times New Roman" w:eastAsia="Times New Roman" w:hAnsi="Times New Roman"/>
          <w:sz w:val="24"/>
          <w:szCs w:val="24"/>
          <w:lang w:val="en-US" w:eastAsia="lv-LV"/>
        </w:rPr>
        <w:t xml:space="preserve">“9. </w:t>
      </w:r>
      <w:proofErr w:type="spellStart"/>
      <w:r w:rsidRPr="004C64CC">
        <w:rPr>
          <w:rFonts w:ascii="Times New Roman" w:eastAsia="Times New Roman" w:hAnsi="Times New Roman"/>
          <w:sz w:val="24"/>
          <w:szCs w:val="24"/>
          <w:lang w:val="en-US" w:eastAsia="lv-LV"/>
        </w:rPr>
        <w:t>Saistošo</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noteikumu</w:t>
      </w:r>
      <w:proofErr w:type="spellEnd"/>
      <w:r w:rsidRPr="004C64CC">
        <w:rPr>
          <w:rFonts w:ascii="Times New Roman" w:eastAsia="Times New Roman" w:hAnsi="Times New Roman"/>
          <w:sz w:val="24"/>
          <w:szCs w:val="24"/>
          <w:lang w:val="en-US" w:eastAsia="lv-LV"/>
        </w:rPr>
        <w:t xml:space="preserve"> 3. un 8. </w:t>
      </w:r>
      <w:proofErr w:type="spellStart"/>
      <w:r w:rsidRPr="004C64CC">
        <w:rPr>
          <w:rFonts w:ascii="Times New Roman" w:eastAsia="Times New Roman" w:hAnsi="Times New Roman"/>
          <w:sz w:val="24"/>
          <w:szCs w:val="24"/>
          <w:lang w:val="en-US" w:eastAsia="lv-LV"/>
        </w:rPr>
        <w:t>punktu</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nepiemēro</w:t>
      </w:r>
      <w:proofErr w:type="spellEnd"/>
      <w:r w:rsidRPr="004C64CC">
        <w:rPr>
          <w:rFonts w:ascii="Times New Roman" w:eastAsia="Times New Roman" w:hAnsi="Times New Roman"/>
          <w:sz w:val="24"/>
          <w:szCs w:val="24"/>
          <w:lang w:val="en-US" w:eastAsia="lv-LV"/>
        </w:rPr>
        <w:t xml:space="preserve"> no 2020.gada 12. </w:t>
      </w:r>
      <w:proofErr w:type="spellStart"/>
      <w:r w:rsidRPr="004C64CC">
        <w:rPr>
          <w:rFonts w:ascii="Times New Roman" w:eastAsia="Times New Roman" w:hAnsi="Times New Roman"/>
          <w:sz w:val="24"/>
          <w:szCs w:val="24"/>
          <w:lang w:val="en-US" w:eastAsia="lv-LV"/>
        </w:rPr>
        <w:t>marta</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līdz</w:t>
      </w:r>
      <w:proofErr w:type="spellEnd"/>
      <w:r w:rsidRPr="004C64CC">
        <w:rPr>
          <w:rFonts w:ascii="Times New Roman" w:eastAsia="Times New Roman" w:hAnsi="Times New Roman"/>
          <w:sz w:val="24"/>
          <w:szCs w:val="24"/>
          <w:lang w:val="en-US" w:eastAsia="lv-LV"/>
        </w:rPr>
        <w:t xml:space="preserve"> 2020.gada 31. </w:t>
      </w:r>
      <w:proofErr w:type="spellStart"/>
      <w:r w:rsidRPr="004C64CC">
        <w:rPr>
          <w:rFonts w:ascii="Times New Roman" w:eastAsia="Times New Roman" w:hAnsi="Times New Roman"/>
          <w:sz w:val="24"/>
          <w:szCs w:val="24"/>
          <w:lang w:val="en-US" w:eastAsia="lv-LV"/>
        </w:rPr>
        <w:t>decembrim</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Gulbenes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novada</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pašvaldības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izpilddirektora</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vietnieks</w:t>
      </w:r>
      <w:proofErr w:type="spellEnd"/>
      <w:r w:rsidRPr="004C64CC">
        <w:rPr>
          <w:rFonts w:ascii="Times New Roman" w:eastAsia="Times New Roman" w:hAnsi="Times New Roman"/>
          <w:sz w:val="24"/>
          <w:szCs w:val="24"/>
          <w:lang w:val="en-US" w:eastAsia="lv-LV"/>
        </w:rPr>
        <w:t xml:space="preserve"> un </w:t>
      </w:r>
      <w:proofErr w:type="spellStart"/>
      <w:r w:rsidRPr="004C64CC">
        <w:rPr>
          <w:rFonts w:ascii="Times New Roman" w:eastAsia="Times New Roman" w:hAnsi="Times New Roman"/>
          <w:sz w:val="24"/>
          <w:szCs w:val="24"/>
          <w:lang w:val="en-US" w:eastAsia="lv-LV"/>
        </w:rPr>
        <w:t>Gulbenes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novada</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pašvaldības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Grāmatvedības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nodaļa</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nodrošina</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samaksātās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nodevas</w:t>
      </w:r>
      <w:proofErr w:type="spellEnd"/>
      <w:r w:rsidRPr="004C64CC">
        <w:rPr>
          <w:rFonts w:ascii="Times New Roman" w:eastAsia="Times New Roman" w:hAnsi="Times New Roman"/>
          <w:sz w:val="24"/>
          <w:szCs w:val="24"/>
          <w:lang w:val="en-US" w:eastAsia="lv-LV"/>
        </w:rPr>
        <w:t xml:space="preserve"> par </w:t>
      </w:r>
      <w:proofErr w:type="spellStart"/>
      <w:r w:rsidRPr="004C64CC">
        <w:rPr>
          <w:rFonts w:ascii="Times New Roman" w:eastAsia="Times New Roman" w:hAnsi="Times New Roman"/>
          <w:sz w:val="24"/>
          <w:szCs w:val="24"/>
          <w:lang w:val="en-US" w:eastAsia="lv-LV"/>
        </w:rPr>
        <w:t>periodu</w:t>
      </w:r>
      <w:proofErr w:type="spellEnd"/>
      <w:r w:rsidRPr="004C64CC">
        <w:rPr>
          <w:rFonts w:ascii="Times New Roman" w:eastAsia="Times New Roman" w:hAnsi="Times New Roman"/>
          <w:sz w:val="24"/>
          <w:szCs w:val="24"/>
          <w:lang w:val="en-US" w:eastAsia="lv-LV"/>
        </w:rPr>
        <w:t xml:space="preserve"> no 2020.gada 12. </w:t>
      </w:r>
      <w:proofErr w:type="spellStart"/>
      <w:r w:rsidRPr="004C64CC">
        <w:rPr>
          <w:rFonts w:ascii="Times New Roman" w:eastAsia="Times New Roman" w:hAnsi="Times New Roman"/>
          <w:sz w:val="24"/>
          <w:szCs w:val="24"/>
          <w:lang w:val="en-US" w:eastAsia="lv-LV"/>
        </w:rPr>
        <w:t>marta</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līdz</w:t>
      </w:r>
      <w:proofErr w:type="spellEnd"/>
      <w:r w:rsidRPr="004C64CC">
        <w:rPr>
          <w:rFonts w:ascii="Times New Roman" w:eastAsia="Times New Roman" w:hAnsi="Times New Roman"/>
          <w:sz w:val="24"/>
          <w:szCs w:val="24"/>
          <w:lang w:val="en-US" w:eastAsia="lv-LV"/>
        </w:rPr>
        <w:t xml:space="preserve"> 2020.gada 31. </w:t>
      </w:r>
      <w:proofErr w:type="spellStart"/>
      <w:r w:rsidRPr="004C64CC">
        <w:rPr>
          <w:rFonts w:ascii="Times New Roman" w:eastAsia="Times New Roman" w:hAnsi="Times New Roman"/>
          <w:sz w:val="24"/>
          <w:szCs w:val="24"/>
          <w:lang w:val="en-US" w:eastAsia="lv-LV"/>
        </w:rPr>
        <w:t>decembrim</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atmaksu</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kontā</w:t>
      </w:r>
      <w:proofErr w:type="spellEnd"/>
      <w:r w:rsidRPr="004C64CC">
        <w:rPr>
          <w:rFonts w:ascii="Times New Roman" w:eastAsia="Times New Roman" w:hAnsi="Times New Roman"/>
          <w:sz w:val="24"/>
          <w:szCs w:val="24"/>
          <w:lang w:val="en-US" w:eastAsia="lv-LV"/>
        </w:rPr>
        <w:t xml:space="preserve">, no </w:t>
      </w:r>
      <w:proofErr w:type="spellStart"/>
      <w:r w:rsidRPr="004C64CC">
        <w:rPr>
          <w:rFonts w:ascii="Times New Roman" w:eastAsia="Times New Roman" w:hAnsi="Times New Roman"/>
          <w:sz w:val="24"/>
          <w:szCs w:val="24"/>
          <w:lang w:val="en-US" w:eastAsia="lv-LV"/>
        </w:rPr>
        <w:t>kura</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tā</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saņemta</w:t>
      </w:r>
      <w:proofErr w:type="spellEnd"/>
      <w:r w:rsidRPr="004C64CC">
        <w:rPr>
          <w:rFonts w:ascii="Times New Roman" w:eastAsia="Times New Roman" w:hAnsi="Times New Roman"/>
          <w:sz w:val="24"/>
          <w:szCs w:val="24"/>
          <w:lang w:val="en-US" w:eastAsia="lv-LV"/>
        </w:rPr>
        <w:t xml:space="preserve">, ja </w:t>
      </w:r>
      <w:proofErr w:type="spellStart"/>
      <w:r w:rsidRPr="004C64CC">
        <w:rPr>
          <w:rFonts w:ascii="Times New Roman" w:eastAsia="Times New Roman" w:hAnsi="Times New Roman"/>
          <w:sz w:val="24"/>
          <w:szCs w:val="24"/>
          <w:lang w:val="en-US" w:eastAsia="lv-LV"/>
        </w:rPr>
        <w:t>iemaksa</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veikta</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ar</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pārskaitījumu</w:t>
      </w:r>
      <w:proofErr w:type="spellEnd"/>
      <w:r w:rsidRPr="004C64CC">
        <w:rPr>
          <w:rFonts w:ascii="Times New Roman" w:eastAsia="Times New Roman" w:hAnsi="Times New Roman"/>
          <w:sz w:val="24"/>
          <w:szCs w:val="24"/>
          <w:lang w:val="en-US" w:eastAsia="lv-LV"/>
        </w:rPr>
        <w:t xml:space="preserve"> no </w:t>
      </w:r>
      <w:proofErr w:type="spellStart"/>
      <w:r w:rsidRPr="004C64CC">
        <w:rPr>
          <w:rFonts w:ascii="Times New Roman" w:eastAsia="Times New Roman" w:hAnsi="Times New Roman"/>
          <w:sz w:val="24"/>
          <w:szCs w:val="24"/>
          <w:lang w:val="en-US" w:eastAsia="lv-LV"/>
        </w:rPr>
        <w:t>bankas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norēķinu</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konta</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vai</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atbilstoši</w:t>
      </w:r>
      <w:proofErr w:type="spellEnd"/>
      <w:r w:rsidRPr="004C64CC">
        <w:rPr>
          <w:rFonts w:ascii="Times New Roman" w:eastAsia="Times New Roman" w:hAnsi="Times New Roman"/>
          <w:sz w:val="24"/>
          <w:szCs w:val="24"/>
          <w:lang w:val="en-US" w:eastAsia="lv-LV"/>
        </w:rPr>
        <w:t xml:space="preserve"> personas </w:t>
      </w:r>
      <w:proofErr w:type="spellStart"/>
      <w:r w:rsidRPr="004C64CC">
        <w:rPr>
          <w:rFonts w:ascii="Times New Roman" w:eastAsia="Times New Roman" w:hAnsi="Times New Roman"/>
          <w:sz w:val="24"/>
          <w:szCs w:val="24"/>
          <w:lang w:val="en-US" w:eastAsia="lv-LV"/>
        </w:rPr>
        <w:t>iesniegumam</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kurā</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norādīts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norēķinu</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konts</w:t>
      </w:r>
      <w:proofErr w:type="spellEnd"/>
      <w:r w:rsidRPr="004C64CC">
        <w:rPr>
          <w:rFonts w:ascii="Times New Roman" w:eastAsia="Times New Roman" w:hAnsi="Times New Roman"/>
          <w:sz w:val="24"/>
          <w:szCs w:val="24"/>
          <w:lang w:val="en-US" w:eastAsia="lv-LV"/>
        </w:rPr>
        <w:t>.”</w:t>
      </w:r>
    </w:p>
    <w:p w:rsidR="004C64CC" w:rsidRPr="004C64CC" w:rsidRDefault="004C64CC" w:rsidP="004C64CC">
      <w:pPr>
        <w:overflowPunct w:val="0"/>
        <w:autoSpaceDE w:val="0"/>
        <w:autoSpaceDN w:val="0"/>
        <w:adjustRightInd w:val="0"/>
        <w:spacing w:after="0" w:line="240" w:lineRule="auto"/>
        <w:ind w:left="720"/>
        <w:jc w:val="both"/>
        <w:rPr>
          <w:rFonts w:ascii="Times New Roman" w:eastAsia="Times New Roman" w:hAnsi="Times New Roman"/>
          <w:sz w:val="20"/>
          <w:szCs w:val="20"/>
          <w:lang w:val="en-US" w:eastAsia="lv-LV"/>
        </w:rPr>
      </w:pPr>
    </w:p>
    <w:p w:rsidR="004C64CC" w:rsidRPr="004C64CC" w:rsidRDefault="004C64CC" w:rsidP="004C64CC">
      <w:pPr>
        <w:overflowPunct w:val="0"/>
        <w:autoSpaceDE w:val="0"/>
        <w:autoSpaceDN w:val="0"/>
        <w:adjustRightInd w:val="0"/>
        <w:spacing w:after="0" w:line="240" w:lineRule="auto"/>
        <w:ind w:left="720"/>
        <w:jc w:val="both"/>
        <w:rPr>
          <w:rFonts w:ascii="Times New Roman" w:eastAsia="Times New Roman" w:hAnsi="Times New Roman"/>
          <w:sz w:val="20"/>
          <w:szCs w:val="20"/>
          <w:lang w:val="en-US" w:eastAsia="lv-LV"/>
        </w:rPr>
      </w:pPr>
    </w:p>
    <w:p w:rsidR="004C64CC" w:rsidRPr="004C64CC" w:rsidRDefault="004C64CC" w:rsidP="004C64CC">
      <w:pPr>
        <w:overflowPunct w:val="0"/>
        <w:autoSpaceDE w:val="0"/>
        <w:autoSpaceDN w:val="0"/>
        <w:adjustRightInd w:val="0"/>
        <w:spacing w:after="0" w:line="240" w:lineRule="auto"/>
        <w:ind w:left="720"/>
        <w:jc w:val="both"/>
        <w:rPr>
          <w:rFonts w:ascii="Times New Roman" w:eastAsia="Times New Roman" w:hAnsi="Times New Roman"/>
          <w:sz w:val="20"/>
          <w:szCs w:val="20"/>
          <w:lang w:val="en-US" w:eastAsia="lv-LV"/>
        </w:rPr>
      </w:pPr>
    </w:p>
    <w:p w:rsidR="004C64CC" w:rsidRPr="004C64CC" w:rsidRDefault="004C64CC" w:rsidP="004C64CC">
      <w:pPr>
        <w:overflowPunct w:val="0"/>
        <w:autoSpaceDE w:val="0"/>
        <w:autoSpaceDN w:val="0"/>
        <w:adjustRightInd w:val="0"/>
        <w:spacing w:after="0" w:line="240" w:lineRule="auto"/>
        <w:rPr>
          <w:rFonts w:ascii="Times New Roman" w:eastAsia="Times New Roman" w:hAnsi="Times New Roman"/>
          <w:sz w:val="24"/>
          <w:szCs w:val="24"/>
          <w:lang w:val="en-US" w:eastAsia="lv-LV"/>
        </w:rPr>
      </w:pPr>
      <w:proofErr w:type="spellStart"/>
      <w:r w:rsidRPr="004C64CC">
        <w:rPr>
          <w:rFonts w:ascii="Times New Roman" w:eastAsia="Times New Roman" w:hAnsi="Times New Roman"/>
          <w:sz w:val="24"/>
          <w:szCs w:val="24"/>
          <w:lang w:val="en-US" w:eastAsia="lv-LV"/>
        </w:rPr>
        <w:t>Gulbenes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novada</w:t>
      </w:r>
      <w:proofErr w:type="spellEnd"/>
      <w:r w:rsidRPr="004C64CC">
        <w:rPr>
          <w:rFonts w:ascii="Times New Roman" w:eastAsia="Times New Roman" w:hAnsi="Times New Roman"/>
          <w:sz w:val="24"/>
          <w:szCs w:val="24"/>
          <w:lang w:val="en-US" w:eastAsia="lv-LV"/>
        </w:rPr>
        <w:t xml:space="preserve"> domes </w:t>
      </w:r>
      <w:proofErr w:type="spellStart"/>
      <w:r w:rsidRPr="004C64CC">
        <w:rPr>
          <w:rFonts w:ascii="Times New Roman" w:eastAsia="Times New Roman" w:hAnsi="Times New Roman"/>
          <w:sz w:val="24"/>
          <w:szCs w:val="24"/>
          <w:lang w:val="en-US" w:eastAsia="lv-LV"/>
        </w:rPr>
        <w:t>priekšsēdētājs</w:t>
      </w:r>
      <w:proofErr w:type="spellEnd"/>
      <w:r w:rsidRPr="004C64CC">
        <w:rPr>
          <w:rFonts w:ascii="Times New Roman" w:eastAsia="Times New Roman" w:hAnsi="Times New Roman"/>
          <w:sz w:val="24"/>
          <w:szCs w:val="24"/>
          <w:lang w:val="en-US" w:eastAsia="lv-LV"/>
        </w:rPr>
        <w:tab/>
      </w:r>
      <w:r w:rsidRPr="004C64CC">
        <w:rPr>
          <w:rFonts w:ascii="Times New Roman" w:eastAsia="Times New Roman" w:hAnsi="Times New Roman"/>
          <w:sz w:val="24"/>
          <w:szCs w:val="24"/>
          <w:lang w:val="en-US" w:eastAsia="lv-LV"/>
        </w:rPr>
        <w:tab/>
      </w:r>
      <w:r w:rsidRPr="004C64CC">
        <w:rPr>
          <w:rFonts w:ascii="Times New Roman" w:eastAsia="Times New Roman" w:hAnsi="Times New Roman"/>
          <w:sz w:val="24"/>
          <w:szCs w:val="24"/>
          <w:lang w:val="en-US" w:eastAsia="lv-LV"/>
        </w:rPr>
        <w:tab/>
      </w:r>
      <w:r w:rsidRPr="004C64CC">
        <w:rPr>
          <w:rFonts w:ascii="Times New Roman" w:eastAsia="Times New Roman" w:hAnsi="Times New Roman"/>
          <w:sz w:val="24"/>
          <w:szCs w:val="24"/>
          <w:lang w:val="en-US" w:eastAsia="lv-LV"/>
        </w:rPr>
        <w:tab/>
      </w:r>
      <w:r w:rsidRPr="004C64CC">
        <w:rPr>
          <w:rFonts w:ascii="Times New Roman" w:eastAsia="Times New Roman" w:hAnsi="Times New Roman"/>
          <w:sz w:val="24"/>
          <w:szCs w:val="24"/>
          <w:lang w:val="en-US" w:eastAsia="lv-LV"/>
        </w:rPr>
        <w:tab/>
      </w:r>
      <w:r w:rsidRPr="004C64CC">
        <w:rPr>
          <w:rFonts w:ascii="Times New Roman" w:eastAsia="Times New Roman" w:hAnsi="Times New Roman"/>
          <w:sz w:val="24"/>
          <w:szCs w:val="24"/>
          <w:lang w:val="en-US" w:eastAsia="lv-LV"/>
        </w:rPr>
        <w:tab/>
        <w:t xml:space="preserve">N. </w:t>
      </w:r>
      <w:proofErr w:type="spellStart"/>
      <w:r w:rsidRPr="004C64CC">
        <w:rPr>
          <w:rFonts w:ascii="Times New Roman" w:eastAsia="Times New Roman" w:hAnsi="Times New Roman"/>
          <w:sz w:val="24"/>
          <w:szCs w:val="24"/>
          <w:lang w:val="en-US" w:eastAsia="lv-LV"/>
        </w:rPr>
        <w:t>Audzišs</w:t>
      </w:r>
      <w:proofErr w:type="spellEnd"/>
    </w:p>
    <w:p w:rsidR="004C64CC" w:rsidRPr="004C64CC" w:rsidRDefault="004C64CC" w:rsidP="004C64CC">
      <w:pPr>
        <w:overflowPunct w:val="0"/>
        <w:autoSpaceDE w:val="0"/>
        <w:autoSpaceDN w:val="0"/>
        <w:adjustRightInd w:val="0"/>
        <w:spacing w:after="0" w:line="240" w:lineRule="auto"/>
        <w:ind w:right="-2"/>
        <w:jc w:val="center"/>
        <w:rPr>
          <w:rFonts w:ascii="Times New Roman" w:hAnsi="Times New Roman"/>
          <w:b/>
          <w:sz w:val="24"/>
          <w:szCs w:val="24"/>
        </w:rPr>
      </w:pPr>
      <w:r w:rsidRPr="004C64CC">
        <w:rPr>
          <w:rFonts w:ascii="Times New Roman" w:eastAsia="Times New Roman" w:hAnsi="Times New Roman"/>
          <w:sz w:val="24"/>
          <w:szCs w:val="24"/>
          <w:lang w:val="en-US" w:eastAsia="lv-LV"/>
        </w:rPr>
        <w:br w:type="page"/>
      </w:r>
      <w:r w:rsidRPr="004C64CC">
        <w:rPr>
          <w:rFonts w:ascii="Times New Roman" w:hAnsi="Times New Roman"/>
          <w:b/>
          <w:sz w:val="24"/>
          <w:szCs w:val="24"/>
        </w:rPr>
        <w:lastRenderedPageBreak/>
        <w:t>PASKAIDROJUMA RAKSTS</w:t>
      </w:r>
    </w:p>
    <w:p w:rsidR="004C64CC" w:rsidRPr="004C64CC" w:rsidRDefault="004C64CC" w:rsidP="004C64CC">
      <w:pPr>
        <w:spacing w:after="0" w:line="240" w:lineRule="auto"/>
        <w:ind w:right="-2"/>
        <w:jc w:val="center"/>
        <w:rPr>
          <w:rFonts w:ascii="Times New Roman" w:hAnsi="Times New Roman"/>
          <w:b/>
          <w:sz w:val="24"/>
          <w:szCs w:val="24"/>
        </w:rPr>
      </w:pPr>
      <w:r w:rsidRPr="004C64CC">
        <w:rPr>
          <w:rFonts w:ascii="Times New Roman" w:hAnsi="Times New Roman"/>
          <w:b/>
          <w:sz w:val="24"/>
          <w:szCs w:val="24"/>
        </w:rPr>
        <w:t>Gulbenes novada domes 2020.gada 11.maija saistošajiem noteikumiem Nr.13</w:t>
      </w:r>
    </w:p>
    <w:p w:rsidR="004C64CC" w:rsidRPr="004C64CC" w:rsidRDefault="004C64CC" w:rsidP="004C64CC">
      <w:pPr>
        <w:spacing w:after="0" w:line="240" w:lineRule="auto"/>
        <w:ind w:right="-2"/>
        <w:jc w:val="center"/>
        <w:rPr>
          <w:rFonts w:ascii="Times New Roman" w:hAnsi="Times New Roman"/>
          <w:b/>
          <w:sz w:val="24"/>
          <w:szCs w:val="24"/>
        </w:rPr>
      </w:pPr>
      <w:r w:rsidRPr="004C64CC">
        <w:rPr>
          <w:rFonts w:ascii="Times New Roman" w:hAnsi="Times New Roman"/>
          <w:b/>
          <w:sz w:val="24"/>
          <w:szCs w:val="24"/>
        </w:rPr>
        <w:t xml:space="preserve">“Grozījums Gulbenes novada domes 2009.gada 24.septembra saistošajos noteikumos Nr.11 „Par </w:t>
      </w:r>
      <w:r w:rsidRPr="004C64CC">
        <w:rPr>
          <w:rFonts w:ascii="Times New Roman" w:hAnsi="Times New Roman"/>
          <w:b/>
          <w:bCs/>
          <w:sz w:val="24"/>
          <w:szCs w:val="24"/>
        </w:rPr>
        <w:t>pašvaldības nodevām Gulbenes novadā</w:t>
      </w:r>
      <w:r w:rsidRPr="004C64CC">
        <w:rPr>
          <w:rFonts w:ascii="Times New Roman" w:hAnsi="Times New Roman"/>
          <w:b/>
          <w:sz w:val="24"/>
          <w:szCs w:val="24"/>
        </w:rPr>
        <w:t>”</w:t>
      </w:r>
    </w:p>
    <w:p w:rsidR="004C64CC" w:rsidRPr="004C64CC" w:rsidRDefault="004C64CC" w:rsidP="004C64CC">
      <w:pPr>
        <w:spacing w:after="0" w:line="240" w:lineRule="auto"/>
        <w:ind w:right="566"/>
        <w:jc w:val="center"/>
        <w:rPr>
          <w:rFonts w:ascii="Times New Roman" w:hAnsi="Times New Roman"/>
          <w:b/>
          <w:sz w:val="24"/>
          <w:szCs w:val="24"/>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81"/>
      </w:tblGrid>
      <w:tr w:rsidR="004C64CC" w:rsidRPr="004C64CC" w:rsidTr="00E952FC">
        <w:tc>
          <w:tcPr>
            <w:tcW w:w="4503"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rPr>
                <w:rFonts w:ascii="Times New Roman" w:hAnsi="Times New Roman"/>
                <w:b/>
                <w:lang w:eastAsia="lv-LV"/>
              </w:rPr>
            </w:pPr>
            <w:r w:rsidRPr="004C64CC">
              <w:rPr>
                <w:rFonts w:ascii="Times New Roman" w:hAnsi="Times New Roman"/>
                <w:b/>
              </w:rPr>
              <w:t>Paskaidrojuma raksta sadaļas</w:t>
            </w:r>
          </w:p>
        </w:tc>
        <w:tc>
          <w:tcPr>
            <w:tcW w:w="4581"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rPr>
                <w:rFonts w:ascii="Times New Roman" w:hAnsi="Times New Roman"/>
                <w:b/>
              </w:rPr>
            </w:pPr>
            <w:r w:rsidRPr="004C64CC">
              <w:rPr>
                <w:rFonts w:ascii="Times New Roman" w:hAnsi="Times New Roman"/>
                <w:b/>
              </w:rPr>
              <w:t>Norādāmā informācija</w:t>
            </w:r>
          </w:p>
        </w:tc>
      </w:tr>
      <w:tr w:rsidR="004C64CC" w:rsidRPr="004C64CC" w:rsidTr="00E952FC">
        <w:tc>
          <w:tcPr>
            <w:tcW w:w="4503"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rPr>
                <w:rFonts w:ascii="Times New Roman" w:hAnsi="Times New Roman"/>
              </w:rPr>
            </w:pPr>
            <w:r w:rsidRPr="004C64CC">
              <w:rPr>
                <w:rFonts w:ascii="Times New Roman" w:hAnsi="Times New Roman"/>
              </w:rPr>
              <w:t>1. Projekta nepieciešamības pamatojums</w:t>
            </w:r>
          </w:p>
        </w:tc>
        <w:tc>
          <w:tcPr>
            <w:tcW w:w="4581"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jc w:val="both"/>
              <w:rPr>
                <w:rFonts w:ascii="Times New Roman" w:hAnsi="Times New Roman"/>
                <w:bCs/>
              </w:rPr>
            </w:pPr>
            <w:r w:rsidRPr="004C64CC">
              <w:rPr>
                <w:rFonts w:ascii="Times New Roman" w:hAnsi="Times New Roman"/>
                <w:bCs/>
              </w:rPr>
              <w:t xml:space="preserve">Saskaņā ar Ministru kabineta 2020.gada 12.marta rīkojuma Nr.103 “Par ārkārtējās situācijas izsludināšanu” 1.punktu no 2020.gada 12.marta visā valsts teritorijā izsludināta ārkārtējā situācija. Sakarā ar ārkārtējo situāciju nepieciešami atbalsta pasākumi saimnieciskās darbības veicējiem. </w:t>
            </w:r>
          </w:p>
        </w:tc>
      </w:tr>
      <w:tr w:rsidR="004C64CC" w:rsidRPr="004C64CC" w:rsidTr="00E952FC">
        <w:tc>
          <w:tcPr>
            <w:tcW w:w="4503"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rPr>
                <w:rFonts w:ascii="Times New Roman" w:hAnsi="Times New Roman"/>
              </w:rPr>
            </w:pPr>
            <w:r w:rsidRPr="004C64CC">
              <w:rPr>
                <w:rFonts w:ascii="Times New Roman" w:hAnsi="Times New Roman"/>
              </w:rPr>
              <w:t>2. Īss projekta satura izklāsts</w:t>
            </w:r>
          </w:p>
        </w:tc>
        <w:tc>
          <w:tcPr>
            <w:tcW w:w="4581"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jc w:val="both"/>
              <w:rPr>
                <w:rFonts w:ascii="Times New Roman" w:hAnsi="Times New Roman"/>
              </w:rPr>
            </w:pPr>
            <w:r w:rsidRPr="004C64CC">
              <w:rPr>
                <w:rFonts w:ascii="Times New Roman" w:hAnsi="Times New Roman"/>
              </w:rPr>
              <w:t>Saistošie noteikumi paredz uz laiku apturēt Gulbenes novada domes 2009.gada 24.septembra saistošo noteikumu Nr.11 “Par pašvaldības nodevām Gulbenes novadā” 3. un 8. punkta darbību uz laiku no 2020.gada 12.marta līdz 2020.gada 31.decembrim, tas ir, nepiemērot pašvaldības nodevu par tirdzniecību publiskās vietās Gulbenes novadā, kā arī par tirdzniecību publiskās vietās pašvaldības rīkotajā “Zaļajā tirdziņā”. Vienlaikus tiek noteikts, ka samaksātā nodeva atbrīvojuma periodā tiek atmaksāta.</w:t>
            </w:r>
          </w:p>
        </w:tc>
      </w:tr>
      <w:tr w:rsidR="004C64CC" w:rsidRPr="004C64CC" w:rsidTr="00E952FC">
        <w:tc>
          <w:tcPr>
            <w:tcW w:w="4503"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rPr>
                <w:rFonts w:ascii="Times New Roman" w:hAnsi="Times New Roman"/>
              </w:rPr>
            </w:pPr>
            <w:r w:rsidRPr="004C64CC">
              <w:rPr>
                <w:rFonts w:ascii="Times New Roman" w:hAnsi="Times New Roman"/>
              </w:rPr>
              <w:t>3. Informācija par plānoto projekta ietekmi uz pašvaldības budžetu</w:t>
            </w:r>
          </w:p>
        </w:tc>
        <w:tc>
          <w:tcPr>
            <w:tcW w:w="4581"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jc w:val="both"/>
              <w:rPr>
                <w:rFonts w:ascii="Times New Roman" w:hAnsi="Times New Roman"/>
              </w:rPr>
            </w:pPr>
            <w:r w:rsidRPr="004C64CC">
              <w:rPr>
                <w:rFonts w:ascii="Times New Roman" w:hAnsi="Times New Roman"/>
              </w:rPr>
              <w:t>Atbilstoši likuma “Par pašvaldībām” 43.</w:t>
            </w:r>
            <w:r w:rsidRPr="004C64CC">
              <w:rPr>
                <w:rFonts w:ascii="Times New Roman" w:hAnsi="Times New Roman"/>
                <w:vertAlign w:val="superscript"/>
              </w:rPr>
              <w:t>1</w:t>
            </w:r>
            <w:r w:rsidRPr="004C64CC">
              <w:rPr>
                <w:rFonts w:ascii="Times New Roman" w:hAnsi="Times New Roman"/>
              </w:rPr>
              <w:t xml:space="preserve"> panta otrajai daļai informācija par plānoto ietekmi uz pašvaldības budžetu netiek iekļauta. </w:t>
            </w:r>
          </w:p>
        </w:tc>
      </w:tr>
      <w:tr w:rsidR="004C64CC" w:rsidRPr="004C64CC" w:rsidTr="00E952FC">
        <w:tc>
          <w:tcPr>
            <w:tcW w:w="4503"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rPr>
                <w:rFonts w:ascii="Times New Roman" w:hAnsi="Times New Roman"/>
              </w:rPr>
            </w:pPr>
            <w:r w:rsidRPr="004C64CC">
              <w:rPr>
                <w:rFonts w:ascii="Times New Roman" w:hAnsi="Times New Roman"/>
              </w:rPr>
              <w:t>4. Informācija par plānoto projekta ietekmi uz uzņēmējdarbības vidi pašvaldības teritorijā</w:t>
            </w:r>
          </w:p>
        </w:tc>
        <w:tc>
          <w:tcPr>
            <w:tcW w:w="4581"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jc w:val="both"/>
              <w:rPr>
                <w:rFonts w:ascii="Times New Roman" w:hAnsi="Times New Roman"/>
              </w:rPr>
            </w:pPr>
            <w:r w:rsidRPr="004C64CC">
              <w:rPr>
                <w:rFonts w:ascii="Times New Roman" w:hAnsi="Times New Roman"/>
              </w:rPr>
              <w:t>Saistošie noteikumi labvēlīgi ietekmē uzņēmējdarbību, jo paredz uz noteiktu laiku atbrīvot no nodevas par ielu tirdzniecību publiskās vietās.</w:t>
            </w:r>
          </w:p>
        </w:tc>
      </w:tr>
      <w:tr w:rsidR="004C64CC" w:rsidRPr="004C64CC" w:rsidTr="00E952FC">
        <w:tc>
          <w:tcPr>
            <w:tcW w:w="4503"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rPr>
                <w:rFonts w:ascii="Times New Roman" w:hAnsi="Times New Roman"/>
              </w:rPr>
            </w:pPr>
            <w:r w:rsidRPr="004C64CC">
              <w:rPr>
                <w:rFonts w:ascii="Times New Roman" w:hAnsi="Times New Roman"/>
              </w:rPr>
              <w:t>5. Informācija par administratīvajām procedūrām</w:t>
            </w:r>
          </w:p>
        </w:tc>
        <w:tc>
          <w:tcPr>
            <w:tcW w:w="4581"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jc w:val="both"/>
              <w:rPr>
                <w:rFonts w:ascii="Times New Roman" w:hAnsi="Times New Roman"/>
              </w:rPr>
            </w:pPr>
            <w:r w:rsidRPr="004C64CC">
              <w:rPr>
                <w:rFonts w:ascii="Times New Roman" w:hAnsi="Times New Roman"/>
              </w:rPr>
              <w:t xml:space="preserve">Tiek atvieglota kārtība ielu tirdzniecības atļaujas saņemšanai. </w:t>
            </w:r>
          </w:p>
        </w:tc>
      </w:tr>
      <w:tr w:rsidR="004C64CC" w:rsidRPr="004C64CC" w:rsidTr="00E952FC">
        <w:tc>
          <w:tcPr>
            <w:tcW w:w="4503"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rPr>
                <w:rFonts w:ascii="Times New Roman" w:hAnsi="Times New Roman"/>
              </w:rPr>
            </w:pPr>
            <w:r w:rsidRPr="004C64CC">
              <w:rPr>
                <w:rFonts w:ascii="Times New Roman" w:hAnsi="Times New Roman"/>
              </w:rPr>
              <w:t>6. Informācija par konsultācijām ar privātpersonām</w:t>
            </w:r>
          </w:p>
        </w:tc>
        <w:tc>
          <w:tcPr>
            <w:tcW w:w="4581" w:type="dxa"/>
            <w:tcBorders>
              <w:top w:val="single" w:sz="4" w:space="0" w:color="auto"/>
              <w:left w:val="single" w:sz="4" w:space="0" w:color="auto"/>
              <w:bottom w:val="single" w:sz="4" w:space="0" w:color="auto"/>
              <w:right w:val="single" w:sz="4" w:space="0" w:color="auto"/>
            </w:tcBorders>
            <w:hideMark/>
          </w:tcPr>
          <w:p w:rsidR="004C64CC" w:rsidRPr="004C64CC" w:rsidRDefault="004C64CC" w:rsidP="004C64CC">
            <w:pPr>
              <w:spacing w:line="240" w:lineRule="auto"/>
              <w:jc w:val="both"/>
              <w:rPr>
                <w:rFonts w:ascii="Times New Roman" w:hAnsi="Times New Roman"/>
              </w:rPr>
            </w:pPr>
            <w:r w:rsidRPr="004C64CC">
              <w:rPr>
                <w:rFonts w:ascii="Times New Roman" w:hAnsi="Times New Roman"/>
              </w:rPr>
              <w:t xml:space="preserve">Konsultācijas ar privātpersonām vai saistošo noteikumu mērķauditoriju nav notikušas. </w:t>
            </w:r>
          </w:p>
          <w:p w:rsidR="004C64CC" w:rsidRPr="004C64CC" w:rsidRDefault="004C64CC" w:rsidP="004C64CC">
            <w:pPr>
              <w:spacing w:line="240" w:lineRule="auto"/>
              <w:jc w:val="both"/>
              <w:rPr>
                <w:rFonts w:ascii="Times New Roman" w:hAnsi="Times New Roman"/>
              </w:rPr>
            </w:pPr>
          </w:p>
        </w:tc>
      </w:tr>
    </w:tbl>
    <w:p w:rsidR="004C64CC" w:rsidRPr="004C64CC" w:rsidRDefault="004C64CC" w:rsidP="004C64CC">
      <w:pPr>
        <w:spacing w:after="0" w:line="240" w:lineRule="auto"/>
        <w:ind w:right="566"/>
        <w:rPr>
          <w:rFonts w:ascii="Times New Roman" w:hAnsi="Times New Roman"/>
          <w:b/>
          <w:sz w:val="24"/>
          <w:szCs w:val="24"/>
        </w:rPr>
      </w:pPr>
    </w:p>
    <w:p w:rsidR="004C64CC" w:rsidRPr="004C64CC" w:rsidRDefault="004C64CC" w:rsidP="004C64CC">
      <w:pPr>
        <w:spacing w:after="0" w:line="240" w:lineRule="auto"/>
        <w:ind w:right="566"/>
        <w:rPr>
          <w:rFonts w:ascii="Times New Roman" w:hAnsi="Times New Roman"/>
          <w:bCs/>
          <w:sz w:val="24"/>
          <w:szCs w:val="24"/>
        </w:rPr>
      </w:pPr>
    </w:p>
    <w:p w:rsidR="004C64CC" w:rsidRPr="004C64CC" w:rsidRDefault="004C64CC" w:rsidP="004C64CC">
      <w:pPr>
        <w:spacing w:after="0" w:line="240" w:lineRule="auto"/>
        <w:ind w:right="566"/>
        <w:rPr>
          <w:rFonts w:ascii="Times New Roman" w:hAnsi="Times New Roman"/>
          <w:bCs/>
          <w:sz w:val="24"/>
          <w:szCs w:val="24"/>
        </w:rPr>
      </w:pPr>
    </w:p>
    <w:p w:rsidR="004C64CC" w:rsidRPr="004C64CC" w:rsidRDefault="004C64CC" w:rsidP="004C64CC">
      <w:pPr>
        <w:spacing w:after="0" w:line="240" w:lineRule="auto"/>
        <w:ind w:right="566"/>
        <w:rPr>
          <w:rFonts w:ascii="Times New Roman" w:hAnsi="Times New Roman"/>
          <w:bCs/>
          <w:sz w:val="24"/>
          <w:szCs w:val="24"/>
        </w:rPr>
      </w:pPr>
    </w:p>
    <w:p w:rsidR="004C64CC" w:rsidRPr="004C64CC" w:rsidRDefault="004C64CC" w:rsidP="004C64CC">
      <w:pPr>
        <w:spacing w:after="0" w:line="240" w:lineRule="auto"/>
        <w:ind w:right="566"/>
        <w:rPr>
          <w:rFonts w:ascii="Times New Roman" w:hAnsi="Times New Roman"/>
          <w:bCs/>
          <w:sz w:val="24"/>
          <w:szCs w:val="24"/>
        </w:rPr>
      </w:pPr>
    </w:p>
    <w:p w:rsidR="004C64CC" w:rsidRDefault="004C64CC" w:rsidP="004C64CC">
      <w:pPr>
        <w:spacing w:after="0" w:line="240" w:lineRule="auto"/>
        <w:ind w:right="566"/>
        <w:rPr>
          <w:rFonts w:ascii="Times New Roman" w:eastAsia="Times New Roman" w:hAnsi="Times New Roman"/>
          <w:sz w:val="24"/>
          <w:szCs w:val="20"/>
          <w:lang w:eastAsia="lv-LV"/>
        </w:rPr>
      </w:pPr>
      <w:proofErr w:type="spellStart"/>
      <w:r w:rsidRPr="004C64CC">
        <w:rPr>
          <w:rFonts w:ascii="Times New Roman" w:eastAsia="Times New Roman" w:hAnsi="Times New Roman"/>
          <w:sz w:val="24"/>
          <w:szCs w:val="24"/>
          <w:lang w:val="en-US" w:eastAsia="lv-LV"/>
        </w:rPr>
        <w:t>Gulbenes</w:t>
      </w:r>
      <w:proofErr w:type="spellEnd"/>
      <w:r w:rsidRPr="004C64CC">
        <w:rPr>
          <w:rFonts w:ascii="Times New Roman" w:eastAsia="Times New Roman" w:hAnsi="Times New Roman"/>
          <w:sz w:val="24"/>
          <w:szCs w:val="24"/>
          <w:lang w:val="en-US" w:eastAsia="lv-LV"/>
        </w:rPr>
        <w:t xml:space="preserve"> </w:t>
      </w:r>
      <w:proofErr w:type="spellStart"/>
      <w:r w:rsidRPr="004C64CC">
        <w:rPr>
          <w:rFonts w:ascii="Times New Roman" w:eastAsia="Times New Roman" w:hAnsi="Times New Roman"/>
          <w:sz w:val="24"/>
          <w:szCs w:val="24"/>
          <w:lang w:val="en-US" w:eastAsia="lv-LV"/>
        </w:rPr>
        <w:t>novada</w:t>
      </w:r>
      <w:proofErr w:type="spellEnd"/>
      <w:r w:rsidRPr="004C64CC">
        <w:rPr>
          <w:rFonts w:ascii="Times New Roman" w:eastAsia="Times New Roman" w:hAnsi="Times New Roman"/>
          <w:sz w:val="24"/>
          <w:szCs w:val="24"/>
          <w:lang w:val="en-US" w:eastAsia="lv-LV"/>
        </w:rPr>
        <w:t xml:space="preserve"> domes</w:t>
      </w:r>
      <w:r w:rsidRPr="004C64CC">
        <w:rPr>
          <w:rFonts w:ascii="Times New Roman" w:eastAsia="Times New Roman" w:hAnsi="Times New Roman"/>
          <w:sz w:val="24"/>
          <w:szCs w:val="20"/>
          <w:lang w:eastAsia="lv-LV"/>
        </w:rPr>
        <w:t xml:space="preserve"> priekšsēdētājs</w:t>
      </w:r>
      <w:r w:rsidRPr="004C64CC">
        <w:rPr>
          <w:rFonts w:ascii="Times New Roman" w:eastAsia="Times New Roman" w:hAnsi="Times New Roman"/>
          <w:sz w:val="24"/>
          <w:szCs w:val="20"/>
          <w:lang w:eastAsia="lv-LV"/>
        </w:rPr>
        <w:tab/>
      </w:r>
      <w:r w:rsidRPr="004C64CC">
        <w:rPr>
          <w:rFonts w:ascii="Times New Roman" w:eastAsia="Times New Roman" w:hAnsi="Times New Roman"/>
          <w:sz w:val="24"/>
          <w:szCs w:val="20"/>
          <w:lang w:eastAsia="lv-LV"/>
        </w:rPr>
        <w:tab/>
      </w:r>
      <w:r w:rsidRPr="004C64CC">
        <w:rPr>
          <w:rFonts w:ascii="Times New Roman" w:eastAsia="Times New Roman" w:hAnsi="Times New Roman"/>
          <w:sz w:val="24"/>
          <w:szCs w:val="20"/>
          <w:lang w:eastAsia="lv-LV"/>
        </w:rPr>
        <w:tab/>
      </w:r>
      <w:r w:rsidRPr="004C64CC">
        <w:rPr>
          <w:rFonts w:ascii="Times New Roman" w:eastAsia="Times New Roman" w:hAnsi="Times New Roman"/>
          <w:sz w:val="24"/>
          <w:szCs w:val="20"/>
          <w:lang w:eastAsia="lv-LV"/>
        </w:rPr>
        <w:tab/>
      </w:r>
      <w:r w:rsidRPr="004C64CC">
        <w:rPr>
          <w:rFonts w:ascii="Times New Roman" w:eastAsia="Times New Roman" w:hAnsi="Times New Roman"/>
          <w:sz w:val="24"/>
          <w:szCs w:val="20"/>
          <w:lang w:eastAsia="lv-LV"/>
        </w:rPr>
        <w:tab/>
        <w:t xml:space="preserve">N. </w:t>
      </w:r>
      <w:proofErr w:type="spellStart"/>
      <w:r w:rsidRPr="004C64CC">
        <w:rPr>
          <w:rFonts w:ascii="Times New Roman" w:eastAsia="Times New Roman" w:hAnsi="Times New Roman"/>
          <w:sz w:val="24"/>
          <w:szCs w:val="20"/>
          <w:lang w:eastAsia="lv-LV"/>
        </w:rPr>
        <w:t>Audzišs</w:t>
      </w:r>
      <w:proofErr w:type="spellEnd"/>
    </w:p>
    <w:p w:rsidR="004C64CC" w:rsidRDefault="004C64CC">
      <w:pPr>
        <w:rPr>
          <w:rFonts w:ascii="Times New Roman" w:eastAsia="Times New Roman" w:hAnsi="Times New Roman"/>
          <w:sz w:val="24"/>
          <w:szCs w:val="20"/>
          <w:lang w:eastAsia="lv-LV"/>
        </w:rPr>
      </w:pPr>
      <w:r>
        <w:rPr>
          <w:rFonts w:ascii="Times New Roman" w:eastAsia="Times New Roman" w:hAnsi="Times New Roman"/>
          <w:sz w:val="24"/>
          <w:szCs w:val="20"/>
          <w:lang w:eastAsia="lv-LV"/>
        </w:rPr>
        <w:br w:type="page"/>
      </w:r>
    </w:p>
    <w:p w:rsidR="004C64CC" w:rsidRPr="004C64CC" w:rsidRDefault="004C64CC" w:rsidP="004C64CC">
      <w:pPr>
        <w:spacing w:after="0" w:line="240" w:lineRule="auto"/>
        <w:ind w:right="566"/>
        <w:rPr>
          <w:rFonts w:ascii="Times New Roman" w:eastAsia="Times New Roman" w:hAnsi="Times New Roman"/>
          <w:sz w:val="24"/>
          <w:szCs w:val="20"/>
          <w:lang w:eastAsia="lv-LV"/>
        </w:rPr>
      </w:pPr>
    </w:p>
    <w:p w:rsidR="004C64CC" w:rsidRPr="004C64CC" w:rsidRDefault="004C64CC" w:rsidP="004C64CC">
      <w:pPr>
        <w:spacing w:after="0" w:line="240" w:lineRule="auto"/>
        <w:rPr>
          <w:rFonts w:ascii="Times New Roman" w:eastAsia="Times New Roman" w:hAnsi="Times New Roman"/>
          <w:sz w:val="24"/>
          <w:szCs w:val="24"/>
          <w:lang w:eastAsia="lv-LV"/>
        </w:rPr>
      </w:pPr>
    </w:p>
    <w:p w:rsidR="004C64CC" w:rsidRPr="004C64CC" w:rsidRDefault="004C64CC" w:rsidP="004C64CC">
      <w:pPr>
        <w:overflowPunct w:val="0"/>
        <w:autoSpaceDE w:val="0"/>
        <w:autoSpaceDN w:val="0"/>
        <w:adjustRightInd w:val="0"/>
        <w:spacing w:after="0" w:line="240" w:lineRule="auto"/>
        <w:rPr>
          <w:rFonts w:ascii="Times New Roman" w:eastAsia="Times New Roman" w:hAnsi="Times New Roman"/>
          <w:sz w:val="24"/>
          <w:szCs w:val="24"/>
          <w:lang w:val="en-US" w:eastAsia="lv-LV"/>
        </w:rPr>
      </w:pPr>
    </w:p>
    <w:tbl>
      <w:tblPr>
        <w:tblW w:w="8789" w:type="dxa"/>
        <w:tblLook w:val="01E0" w:firstRow="1" w:lastRow="1" w:firstColumn="1" w:lastColumn="1" w:noHBand="0" w:noVBand="0"/>
      </w:tblPr>
      <w:tblGrid>
        <w:gridCol w:w="2830"/>
        <w:gridCol w:w="2957"/>
        <w:gridCol w:w="3002"/>
      </w:tblGrid>
      <w:tr w:rsidR="004C64CC" w:rsidRPr="00EB537A" w:rsidTr="00E952FC">
        <w:tc>
          <w:tcPr>
            <w:tcW w:w="2830" w:type="dxa"/>
          </w:tcPr>
          <w:p w:rsidR="004C64CC" w:rsidRPr="00EB537A" w:rsidRDefault="004C64CC" w:rsidP="00E952FC">
            <w:pPr>
              <w:spacing w:after="0" w:line="240" w:lineRule="auto"/>
              <w:rPr>
                <w:rFonts w:ascii="Times New Roman" w:eastAsia="Times New Roman" w:hAnsi="Times New Roman"/>
                <w:sz w:val="24"/>
                <w:szCs w:val="24"/>
                <w:lang w:eastAsia="lv-LV"/>
              </w:rPr>
            </w:pPr>
          </w:p>
        </w:tc>
        <w:tc>
          <w:tcPr>
            <w:tcW w:w="2957" w:type="dxa"/>
          </w:tcPr>
          <w:p w:rsidR="004C64CC" w:rsidRPr="00EB537A" w:rsidRDefault="004C64CC" w:rsidP="00E952FC">
            <w:pPr>
              <w:spacing w:after="0" w:line="240" w:lineRule="auto"/>
              <w:jc w:val="center"/>
              <w:rPr>
                <w:rFonts w:ascii="Times New Roman" w:eastAsia="Times New Roman" w:hAnsi="Times New Roman"/>
                <w:sz w:val="24"/>
                <w:szCs w:val="24"/>
                <w:lang w:eastAsia="lv-LV"/>
              </w:rPr>
            </w:pPr>
            <w:r w:rsidRPr="00B74615">
              <w:rPr>
                <w:rFonts w:ascii="Times New Roman" w:eastAsia="Times New Roman" w:hAnsi="Times New Roman"/>
                <w:noProof/>
                <w:sz w:val="24"/>
                <w:szCs w:val="24"/>
                <w:lang w:eastAsia="lv-LV"/>
              </w:rPr>
              <w:drawing>
                <wp:inline distT="0" distB="0" distL="0" distR="0">
                  <wp:extent cx="619125" cy="685800"/>
                  <wp:effectExtent l="0" t="0" r="9525"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002" w:type="dxa"/>
          </w:tcPr>
          <w:p w:rsidR="004C64CC" w:rsidRPr="00EB537A" w:rsidRDefault="004C64CC" w:rsidP="00E952FC">
            <w:pPr>
              <w:spacing w:after="0" w:line="240" w:lineRule="auto"/>
              <w:rPr>
                <w:rFonts w:ascii="Times New Roman" w:eastAsia="Times New Roman" w:hAnsi="Times New Roman"/>
                <w:sz w:val="32"/>
                <w:szCs w:val="32"/>
                <w:lang w:eastAsia="lv-LV"/>
              </w:rPr>
            </w:pPr>
          </w:p>
        </w:tc>
      </w:tr>
      <w:tr w:rsidR="004C64CC" w:rsidRPr="00EB537A" w:rsidTr="00E952FC">
        <w:tc>
          <w:tcPr>
            <w:tcW w:w="8789" w:type="dxa"/>
            <w:gridSpan w:val="3"/>
          </w:tcPr>
          <w:p w:rsidR="004C64CC" w:rsidRPr="00EB537A" w:rsidRDefault="004C64CC" w:rsidP="00E952FC">
            <w:pPr>
              <w:spacing w:before="240" w:after="0" w:line="360" w:lineRule="auto"/>
              <w:jc w:val="center"/>
              <w:rPr>
                <w:rFonts w:ascii="Times New Roman" w:eastAsia="Times New Roman" w:hAnsi="Times New Roman"/>
                <w:b/>
                <w:sz w:val="32"/>
                <w:szCs w:val="32"/>
                <w:lang w:eastAsia="lv-LV"/>
              </w:rPr>
            </w:pPr>
            <w:r w:rsidRPr="00EB537A">
              <w:rPr>
                <w:rFonts w:ascii="Times New Roman" w:eastAsia="Times New Roman" w:hAnsi="Times New Roman"/>
                <w:b/>
                <w:sz w:val="32"/>
                <w:szCs w:val="32"/>
                <w:lang w:eastAsia="lv-LV"/>
              </w:rPr>
              <w:t>GULBENES NOVADA PAŠVALDĪBA</w:t>
            </w:r>
          </w:p>
        </w:tc>
      </w:tr>
      <w:tr w:rsidR="004C64CC" w:rsidRPr="00EB537A" w:rsidTr="00E952FC">
        <w:tc>
          <w:tcPr>
            <w:tcW w:w="8789" w:type="dxa"/>
            <w:gridSpan w:val="3"/>
          </w:tcPr>
          <w:p w:rsidR="004C64CC" w:rsidRPr="00EB537A" w:rsidRDefault="004C64CC" w:rsidP="00E952FC">
            <w:pPr>
              <w:spacing w:after="0" w:line="360" w:lineRule="auto"/>
              <w:jc w:val="center"/>
              <w:rPr>
                <w:rFonts w:ascii="Times New Roman" w:eastAsia="Times New Roman" w:hAnsi="Times New Roman"/>
                <w:sz w:val="24"/>
                <w:szCs w:val="24"/>
                <w:lang w:eastAsia="lv-LV"/>
              </w:rPr>
            </w:pPr>
            <w:proofErr w:type="spellStart"/>
            <w:r w:rsidRPr="00EB537A">
              <w:rPr>
                <w:rFonts w:ascii="Times New Roman" w:eastAsia="Times New Roman" w:hAnsi="Times New Roman"/>
                <w:sz w:val="24"/>
                <w:szCs w:val="24"/>
                <w:lang w:eastAsia="lv-LV"/>
              </w:rPr>
              <w:t>Reģ</w:t>
            </w:r>
            <w:proofErr w:type="spellEnd"/>
            <w:r w:rsidRPr="00EB537A">
              <w:rPr>
                <w:rFonts w:ascii="Times New Roman" w:eastAsia="Times New Roman" w:hAnsi="Times New Roman"/>
                <w:sz w:val="24"/>
                <w:szCs w:val="24"/>
                <w:lang w:eastAsia="lv-LV"/>
              </w:rPr>
              <w:t>. Nr. 90009116327</w:t>
            </w:r>
          </w:p>
        </w:tc>
      </w:tr>
      <w:tr w:rsidR="004C64CC" w:rsidRPr="00EB537A" w:rsidTr="00E952FC">
        <w:tc>
          <w:tcPr>
            <w:tcW w:w="8789" w:type="dxa"/>
            <w:gridSpan w:val="3"/>
          </w:tcPr>
          <w:p w:rsidR="004C64CC" w:rsidRPr="00EB537A" w:rsidRDefault="004C64CC" w:rsidP="00E952FC">
            <w:pP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sz w:val="24"/>
                <w:szCs w:val="24"/>
                <w:lang w:eastAsia="lv-LV"/>
              </w:rPr>
              <w:t>Ābeļu iela 2, Gulbene, Gulbenes nov., LV-4401</w:t>
            </w:r>
          </w:p>
        </w:tc>
      </w:tr>
      <w:tr w:rsidR="004C64CC" w:rsidRPr="00EB537A" w:rsidTr="00E952FC">
        <w:tc>
          <w:tcPr>
            <w:tcW w:w="8789" w:type="dxa"/>
            <w:gridSpan w:val="3"/>
          </w:tcPr>
          <w:p w:rsidR="004C64CC" w:rsidRPr="00EB537A" w:rsidRDefault="004C64CC" w:rsidP="00E952FC">
            <w:pPr>
              <w:pBdr>
                <w:bottom w:val="single" w:sz="12" w:space="1" w:color="auto"/>
              </w:pBd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sz w:val="24"/>
                <w:szCs w:val="24"/>
                <w:lang w:eastAsia="lv-LV"/>
              </w:rPr>
              <w:t>Tālrunis 64497710, fakss 64497730, e-pasts: dome@gulbene.lv, www.gulbene.lv</w:t>
            </w:r>
          </w:p>
          <w:p w:rsidR="004C64CC" w:rsidRPr="00EB537A" w:rsidRDefault="004C64CC" w:rsidP="00E952FC">
            <w:pP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p>
        </w:tc>
      </w:tr>
    </w:tbl>
    <w:p w:rsidR="004C64CC" w:rsidRPr="00EB537A" w:rsidRDefault="004C64CC" w:rsidP="004C64CC">
      <w:pPr>
        <w:spacing w:after="0" w:line="240" w:lineRule="auto"/>
        <w:jc w:val="center"/>
        <w:rPr>
          <w:rFonts w:ascii="Times New Roman" w:eastAsia="Times New Roman" w:hAnsi="Times New Roman"/>
          <w:sz w:val="24"/>
          <w:szCs w:val="24"/>
          <w:lang w:eastAsia="lv-LV"/>
        </w:rPr>
      </w:pPr>
    </w:p>
    <w:p w:rsidR="004C64CC" w:rsidRPr="00EB537A" w:rsidRDefault="004C64CC" w:rsidP="004C64CC">
      <w:pP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b/>
          <w:bCs/>
          <w:sz w:val="24"/>
          <w:szCs w:val="24"/>
          <w:lang w:eastAsia="lv-LV"/>
        </w:rPr>
        <w:t xml:space="preserve">LĒMUMS </w:t>
      </w:r>
    </w:p>
    <w:p w:rsidR="004C64CC" w:rsidRPr="00EB537A" w:rsidRDefault="004C64CC" w:rsidP="004C64CC">
      <w:pP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sz w:val="24"/>
          <w:szCs w:val="24"/>
          <w:lang w:eastAsia="lv-LV"/>
        </w:rPr>
        <w:t>Gulbenē</w:t>
      </w:r>
    </w:p>
    <w:p w:rsidR="004C64CC" w:rsidRPr="00EB537A" w:rsidRDefault="004C64CC" w:rsidP="004C64CC">
      <w:pPr>
        <w:spacing w:after="0" w:line="240" w:lineRule="auto"/>
        <w:rPr>
          <w:rFonts w:ascii="Times New Roman" w:eastAsia="Times New Roman" w:hAnsi="Times New Roman"/>
          <w:b/>
          <w:bCs/>
          <w:sz w:val="24"/>
          <w:szCs w:val="24"/>
          <w:lang w:eastAsia="lv-LV"/>
        </w:rPr>
      </w:pPr>
      <w:r w:rsidRPr="00EB537A">
        <w:rPr>
          <w:rFonts w:ascii="Times New Roman" w:eastAsia="Times New Roman" w:hAnsi="Times New Roman"/>
          <w:b/>
          <w:bCs/>
          <w:sz w:val="24"/>
          <w:szCs w:val="24"/>
          <w:lang w:eastAsia="lv-LV"/>
        </w:rPr>
        <w:t xml:space="preserve">2020.gada </w:t>
      </w:r>
      <w:r>
        <w:rPr>
          <w:rFonts w:ascii="Times New Roman" w:eastAsia="Times New Roman" w:hAnsi="Times New Roman"/>
          <w:b/>
          <w:bCs/>
          <w:sz w:val="24"/>
          <w:szCs w:val="24"/>
          <w:lang w:eastAsia="lv-LV"/>
        </w:rPr>
        <w:t>11</w:t>
      </w:r>
      <w:r w:rsidRPr="00EB537A">
        <w:rPr>
          <w:rFonts w:ascii="Times New Roman" w:eastAsia="Times New Roman" w:hAnsi="Times New Roman"/>
          <w:b/>
          <w:bCs/>
          <w:sz w:val="24"/>
          <w:szCs w:val="24"/>
          <w:lang w:eastAsia="lv-LV"/>
        </w:rPr>
        <w:t>.</w:t>
      </w:r>
      <w:r>
        <w:rPr>
          <w:rFonts w:ascii="Times New Roman" w:eastAsia="Times New Roman" w:hAnsi="Times New Roman"/>
          <w:b/>
          <w:bCs/>
          <w:sz w:val="24"/>
          <w:szCs w:val="24"/>
          <w:lang w:eastAsia="lv-LV"/>
        </w:rPr>
        <w:t>maijā</w:t>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t xml:space="preserve">Nr. </w:t>
      </w:r>
      <w:r>
        <w:rPr>
          <w:rFonts w:ascii="Times New Roman" w:eastAsia="Times New Roman" w:hAnsi="Times New Roman"/>
          <w:b/>
          <w:bCs/>
          <w:sz w:val="24"/>
          <w:szCs w:val="24"/>
          <w:lang w:eastAsia="lv-LV"/>
        </w:rPr>
        <w:t>GND/2020/147</w:t>
      </w:r>
    </w:p>
    <w:p w:rsidR="004C64CC" w:rsidRPr="0020782E" w:rsidRDefault="004C64CC" w:rsidP="004C64CC">
      <w:pPr>
        <w:jc w:val="center"/>
        <w:rPr>
          <w:rFonts w:ascii="Times New Roman" w:eastAsia="Times New Roman" w:hAnsi="Times New Roman"/>
          <w:color w:val="000000"/>
          <w:sz w:val="24"/>
          <w:szCs w:val="24"/>
        </w:rPr>
      </w:pP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t xml:space="preserve">(protokols Nr. </w:t>
      </w:r>
      <w:r>
        <w:rPr>
          <w:rFonts w:ascii="Times New Roman" w:eastAsia="Times New Roman" w:hAnsi="Times New Roman"/>
          <w:b/>
          <w:bCs/>
          <w:sz w:val="24"/>
          <w:szCs w:val="24"/>
          <w:lang w:eastAsia="lv-LV"/>
        </w:rPr>
        <w:t xml:space="preserve">10, </w:t>
      </w:r>
      <w:r w:rsidRPr="0020782E">
        <w:rPr>
          <w:rFonts w:ascii="Times New Roman" w:eastAsia="Times New Roman" w:hAnsi="Times New Roman"/>
          <w:b/>
          <w:noProof/>
          <w:color w:val="000000"/>
          <w:sz w:val="24"/>
          <w:szCs w:val="24"/>
        </w:rPr>
        <w:t>5</w:t>
      </w:r>
      <w:r w:rsidRPr="0020782E">
        <w:rPr>
          <w:rFonts w:ascii="Times New Roman" w:eastAsia="Times New Roman" w:hAnsi="Times New Roman"/>
          <w:b/>
          <w:color w:val="000000"/>
          <w:sz w:val="24"/>
          <w:szCs w:val="24"/>
        </w:rPr>
        <w:t>.</w:t>
      </w:r>
      <w:r w:rsidRPr="0020782E">
        <w:rPr>
          <w:rFonts w:ascii="Times New Roman" w:hAnsi="Times New Roman"/>
          <w:b/>
          <w:sz w:val="24"/>
          <w:szCs w:val="24"/>
        </w:rPr>
        <w:t>§</w:t>
      </w:r>
      <w:r w:rsidRPr="00EB537A">
        <w:rPr>
          <w:rFonts w:ascii="Times New Roman" w:eastAsia="Times New Roman" w:hAnsi="Times New Roman"/>
          <w:b/>
          <w:bCs/>
          <w:sz w:val="24"/>
          <w:szCs w:val="24"/>
          <w:lang w:eastAsia="lv-LV"/>
        </w:rPr>
        <w:t xml:space="preserve">) </w:t>
      </w:r>
    </w:p>
    <w:p w:rsidR="004C64CC" w:rsidRPr="00EB537A" w:rsidRDefault="004C64CC" w:rsidP="004C64CC">
      <w:pPr>
        <w:autoSpaceDE w:val="0"/>
        <w:autoSpaceDN w:val="0"/>
        <w:adjustRightInd w:val="0"/>
        <w:spacing w:after="0" w:line="240" w:lineRule="auto"/>
        <w:rPr>
          <w:rFonts w:ascii="Times New Roman" w:hAnsi="Times New Roman"/>
          <w:color w:val="000000"/>
          <w:sz w:val="24"/>
          <w:szCs w:val="24"/>
        </w:rPr>
      </w:pPr>
    </w:p>
    <w:p w:rsidR="004C64CC" w:rsidRDefault="004C64CC" w:rsidP="004C64CC">
      <w:pPr>
        <w:autoSpaceDE w:val="0"/>
        <w:autoSpaceDN w:val="0"/>
        <w:adjustRightInd w:val="0"/>
        <w:spacing w:after="0" w:line="240" w:lineRule="auto"/>
        <w:rPr>
          <w:rFonts w:ascii="Times New Roman" w:hAnsi="Times New Roman"/>
          <w:b/>
          <w:bCs/>
          <w:sz w:val="24"/>
          <w:szCs w:val="24"/>
          <w:shd w:val="clear" w:color="auto" w:fill="FFFFFF"/>
        </w:rPr>
      </w:pPr>
      <w:r w:rsidRPr="00E27C77">
        <w:rPr>
          <w:rFonts w:ascii="Times New Roman" w:eastAsia="Times New Roman" w:hAnsi="Times New Roman"/>
          <w:b/>
          <w:bCs/>
          <w:sz w:val="24"/>
          <w:szCs w:val="24"/>
          <w:lang w:eastAsia="lv-LV"/>
        </w:rPr>
        <w:t xml:space="preserve">Par </w:t>
      </w:r>
      <w:r w:rsidRPr="00E27C77">
        <w:rPr>
          <w:rFonts w:ascii="Times New Roman" w:hAnsi="Times New Roman"/>
          <w:b/>
          <w:bCs/>
          <w:sz w:val="24"/>
          <w:szCs w:val="24"/>
          <w:shd w:val="clear" w:color="auto" w:fill="FFFFFF"/>
        </w:rPr>
        <w:t xml:space="preserve">obligātajā izglītības vecumā esošo </w:t>
      </w:r>
    </w:p>
    <w:p w:rsidR="004C64CC" w:rsidRPr="00E27C77" w:rsidRDefault="004C64CC" w:rsidP="004C64CC">
      <w:pPr>
        <w:autoSpaceDE w:val="0"/>
        <w:autoSpaceDN w:val="0"/>
        <w:adjustRightInd w:val="0"/>
        <w:spacing w:after="0" w:line="240" w:lineRule="auto"/>
        <w:rPr>
          <w:rFonts w:ascii="Times New Roman" w:hAnsi="Times New Roman"/>
          <w:b/>
          <w:bCs/>
          <w:sz w:val="24"/>
          <w:szCs w:val="24"/>
        </w:rPr>
      </w:pPr>
      <w:r w:rsidRPr="00E27C77">
        <w:rPr>
          <w:rFonts w:ascii="Times New Roman" w:hAnsi="Times New Roman"/>
          <w:b/>
          <w:bCs/>
          <w:sz w:val="24"/>
          <w:szCs w:val="24"/>
          <w:shd w:val="clear" w:color="auto" w:fill="FFFFFF"/>
        </w:rPr>
        <w:t>bērnu sagatavošanu klātienē pamatizglītības ieguvei</w:t>
      </w:r>
    </w:p>
    <w:p w:rsidR="004C64CC" w:rsidRDefault="004C64CC" w:rsidP="004C64CC"/>
    <w:p w:rsidR="004C64CC" w:rsidRPr="0020782E" w:rsidRDefault="004C64CC" w:rsidP="004C64CC">
      <w:pPr>
        <w:spacing w:after="0" w:line="360" w:lineRule="auto"/>
        <w:ind w:firstLine="567"/>
        <w:jc w:val="both"/>
        <w:rPr>
          <w:rFonts w:ascii="Times New Roman" w:eastAsia="Times New Roman" w:hAnsi="Times New Roman"/>
          <w:sz w:val="24"/>
        </w:rPr>
      </w:pPr>
      <w:r w:rsidRPr="00BD242A">
        <w:rPr>
          <w:rFonts w:ascii="Times New Roman" w:eastAsia="Times New Roman" w:hAnsi="Times New Roman"/>
          <w:sz w:val="24"/>
          <w:szCs w:val="24"/>
          <w:lang w:eastAsia="lv-LV"/>
        </w:rPr>
        <w:t>Ņemot vērā Gulbenes novada Izglītības pārvaldes ierosinājumu</w:t>
      </w:r>
      <w:r>
        <w:rPr>
          <w:rFonts w:ascii="Times New Roman" w:eastAsia="Times New Roman" w:hAnsi="Times New Roman"/>
          <w:sz w:val="24"/>
          <w:szCs w:val="24"/>
          <w:lang w:eastAsia="lv-LV"/>
        </w:rPr>
        <w:t xml:space="preserve"> un</w:t>
      </w:r>
      <w:r w:rsidRPr="00BD242A">
        <w:rPr>
          <w:rFonts w:ascii="Times New Roman" w:eastAsia="Times New Roman" w:hAnsi="Times New Roman"/>
          <w:sz w:val="24"/>
          <w:szCs w:val="24"/>
          <w:lang w:eastAsia="lv-LV"/>
        </w:rPr>
        <w:t xml:space="preserve"> pamatojoties uz </w:t>
      </w:r>
      <w:r w:rsidRPr="00D61EB0">
        <w:rPr>
          <w:rFonts w:ascii="Times New Roman" w:hAnsi="Times New Roman"/>
          <w:sz w:val="24"/>
          <w:szCs w:val="24"/>
        </w:rPr>
        <w:t>Ministru kabineta 2020</w:t>
      </w:r>
      <w:r w:rsidRPr="00511EFC">
        <w:rPr>
          <w:rFonts w:ascii="Times New Roman" w:hAnsi="Times New Roman"/>
          <w:sz w:val="24"/>
          <w:szCs w:val="24"/>
        </w:rPr>
        <w:t xml:space="preserve">.gada 12.marta rīkojuma Nr. 103 „Par ārkārtējās situācijas izsludināšanu” 4.3.3. apakšpunktu, kas nosaka, ka </w:t>
      </w:r>
      <w:r w:rsidRPr="00511EFC">
        <w:rPr>
          <w:rFonts w:ascii="Times New Roman" w:hAnsi="Times New Roman"/>
          <w:sz w:val="24"/>
          <w:szCs w:val="24"/>
          <w:shd w:val="clear" w:color="auto" w:fill="FFFFFF"/>
        </w:rPr>
        <w:t>atbilstoši izglītības iestādes dibinātāja lēmumam no 2020.gada 12.maija var atsākt obligātajā izglītības vecumā esošo bērnu sagatavošanu klātienē pamatizglītības ieguvei</w:t>
      </w:r>
      <w:r w:rsidRPr="00511EFC">
        <w:rPr>
          <w:rFonts w:ascii="Times New Roman" w:hAnsi="Times New Roman"/>
          <w:sz w:val="24"/>
          <w:szCs w:val="24"/>
          <w:lang w:eastAsia="lv-LV"/>
        </w:rPr>
        <w:t>,</w:t>
      </w:r>
      <w:r>
        <w:rPr>
          <w:rFonts w:ascii="Times New Roman" w:hAnsi="Times New Roman"/>
          <w:sz w:val="24"/>
          <w:szCs w:val="24"/>
        </w:rPr>
        <w:t xml:space="preserve"> </w:t>
      </w:r>
      <w:r w:rsidRPr="000C3301">
        <w:rPr>
          <w:rFonts w:ascii="Times New Roman" w:eastAsia="Times New Roman" w:hAnsi="Times New Roman"/>
          <w:sz w:val="24"/>
        </w:rPr>
        <w:t>Gulbenes novada dome atklāti balsojot:</w:t>
      </w:r>
      <w:r>
        <w:rPr>
          <w:rFonts w:ascii="Times New Roman" w:eastAsia="Times New Roman" w:hAnsi="Times New Roman"/>
          <w:sz w:val="24"/>
        </w:rPr>
        <w:t xml:space="preserve"> </w:t>
      </w:r>
      <w:r w:rsidRPr="000C3301">
        <w:rPr>
          <w:rFonts w:ascii="Times New Roman" w:eastAsia="Times New Roman" w:hAnsi="Times New Roman"/>
          <w:noProof/>
          <w:sz w:val="24"/>
        </w:rPr>
        <w:t>ar 15 balsīm "Par" (Normunds Audzišs, Indra Caune, Andis Caunītis, Lāsma Gabdulļina, Ieva Grīnšteine, Stanislavs Gžibovskis, Valtis Krauklis, Intars Liepiņš, Normunds Mazūrs, Ilze Mezīte, Zintis Mezītis, Guntis Princovs, Guna Pūcīte, Anatolijs Savickis, Andris Vējiņš), "Pret" – nav, "Atturas" – nav</w:t>
      </w:r>
      <w:r w:rsidRPr="000C3301">
        <w:rPr>
          <w:rFonts w:ascii="Times New Roman" w:eastAsia="Times New Roman" w:hAnsi="Times New Roman"/>
          <w:sz w:val="24"/>
        </w:rPr>
        <w:t>, NOLEMJ:</w:t>
      </w:r>
    </w:p>
    <w:p w:rsidR="004C64CC" w:rsidRPr="00E27C77" w:rsidRDefault="004C64CC" w:rsidP="004C64CC">
      <w:pPr>
        <w:numPr>
          <w:ilvl w:val="0"/>
          <w:numId w:val="2"/>
        </w:numPr>
        <w:spacing w:after="0" w:line="360" w:lineRule="auto"/>
        <w:ind w:left="0" w:firstLine="567"/>
        <w:jc w:val="both"/>
        <w:rPr>
          <w:rFonts w:ascii="Times New Roman" w:hAnsi="Times New Roman"/>
          <w:sz w:val="24"/>
          <w:szCs w:val="24"/>
        </w:rPr>
      </w:pPr>
      <w:r>
        <w:rPr>
          <w:rFonts w:ascii="Times New Roman" w:eastAsia="Times New Roman" w:hAnsi="Times New Roman"/>
          <w:sz w:val="24"/>
          <w:szCs w:val="24"/>
          <w:lang w:eastAsia="lv-LV"/>
        </w:rPr>
        <w:t>No 2020.gada 13.maija a</w:t>
      </w:r>
      <w:r w:rsidRPr="00E27C77">
        <w:rPr>
          <w:rFonts w:ascii="Times New Roman" w:eastAsia="Times New Roman" w:hAnsi="Times New Roman"/>
          <w:sz w:val="24"/>
          <w:szCs w:val="24"/>
          <w:lang w:eastAsia="lv-LV"/>
        </w:rPr>
        <w:t xml:space="preserve">tsākt </w:t>
      </w:r>
      <w:r w:rsidRPr="00E27C77">
        <w:rPr>
          <w:rFonts w:ascii="Times New Roman" w:hAnsi="Times New Roman"/>
          <w:sz w:val="24"/>
          <w:szCs w:val="24"/>
          <w:shd w:val="clear" w:color="auto" w:fill="FFFFFF"/>
        </w:rPr>
        <w:t>obligātajā izglītības vecumā esošo bērnu sagatavošanu klātienē pamatizglītības ieguvei</w:t>
      </w:r>
      <w:r>
        <w:rPr>
          <w:rFonts w:ascii="Times New Roman" w:hAnsi="Times New Roman"/>
          <w:sz w:val="24"/>
          <w:szCs w:val="24"/>
          <w:shd w:val="clear" w:color="auto" w:fill="FFFFFF"/>
        </w:rPr>
        <w:t xml:space="preserve"> Gulbenes novada pašvaldības dibinātajās izglītības iestādēs, kas īsteno pirmsskolas izglītības programmas</w:t>
      </w:r>
      <w:r w:rsidRPr="00E27C77">
        <w:rPr>
          <w:rFonts w:ascii="Times New Roman" w:eastAsia="Times New Roman" w:hAnsi="Times New Roman"/>
          <w:sz w:val="24"/>
          <w:szCs w:val="24"/>
          <w:lang w:eastAsia="lv-LV"/>
        </w:rPr>
        <w:t>.</w:t>
      </w:r>
    </w:p>
    <w:p w:rsidR="004C64CC" w:rsidRPr="00E27C77" w:rsidRDefault="004C64CC" w:rsidP="004C64CC">
      <w:pPr>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shd w:val="clear" w:color="auto" w:fill="FFFFFF"/>
        </w:rPr>
        <w:t xml:space="preserve">Izglītības iestādes vadītājam </w:t>
      </w:r>
      <w:r w:rsidRPr="00E27C77">
        <w:rPr>
          <w:rFonts w:ascii="Times New Roman" w:hAnsi="Times New Roman"/>
          <w:sz w:val="24"/>
          <w:szCs w:val="24"/>
          <w:shd w:val="clear" w:color="auto" w:fill="FFFFFF"/>
        </w:rPr>
        <w:t>nodrošin</w:t>
      </w:r>
      <w:r>
        <w:rPr>
          <w:rFonts w:ascii="Times New Roman" w:hAnsi="Times New Roman"/>
          <w:sz w:val="24"/>
          <w:szCs w:val="24"/>
          <w:shd w:val="clear" w:color="auto" w:fill="FFFFFF"/>
        </w:rPr>
        <w:t>āt</w:t>
      </w:r>
      <w:r w:rsidRPr="00E27C77">
        <w:rPr>
          <w:rFonts w:ascii="Times New Roman" w:hAnsi="Times New Roman"/>
          <w:sz w:val="24"/>
          <w:szCs w:val="24"/>
          <w:shd w:val="clear" w:color="auto" w:fill="FFFFFF"/>
        </w:rPr>
        <w:t xml:space="preserve"> mācīb</w:t>
      </w:r>
      <w:r>
        <w:rPr>
          <w:rFonts w:ascii="Times New Roman" w:hAnsi="Times New Roman"/>
          <w:sz w:val="24"/>
          <w:szCs w:val="24"/>
          <w:shd w:val="clear" w:color="auto" w:fill="FFFFFF"/>
        </w:rPr>
        <w:t>u organizēšanu</w:t>
      </w:r>
      <w:r w:rsidRPr="00E27C77">
        <w:rPr>
          <w:rFonts w:ascii="Times New Roman" w:hAnsi="Times New Roman"/>
          <w:sz w:val="24"/>
          <w:szCs w:val="24"/>
          <w:shd w:val="clear" w:color="auto" w:fill="FFFFFF"/>
        </w:rPr>
        <w:t xml:space="preserve"> attālināti, ja bērns neapmeklē izglītības iestādi</w:t>
      </w:r>
      <w:r w:rsidRPr="00E27C77">
        <w:rPr>
          <w:rFonts w:ascii="Times New Roman" w:eastAsia="Times New Roman" w:hAnsi="Times New Roman"/>
          <w:sz w:val="24"/>
          <w:szCs w:val="24"/>
          <w:lang w:eastAsia="lv-LV"/>
        </w:rPr>
        <w:t>.</w:t>
      </w:r>
    </w:p>
    <w:p w:rsidR="004C64CC" w:rsidRPr="00E27C77" w:rsidRDefault="004C64CC" w:rsidP="004C64CC">
      <w:pPr>
        <w:numPr>
          <w:ilvl w:val="0"/>
          <w:numId w:val="2"/>
        </w:numPr>
        <w:spacing w:after="0" w:line="360" w:lineRule="auto"/>
        <w:ind w:left="0" w:firstLine="567"/>
        <w:jc w:val="both"/>
        <w:rPr>
          <w:rFonts w:ascii="Times New Roman" w:hAnsi="Times New Roman"/>
          <w:sz w:val="24"/>
          <w:szCs w:val="24"/>
        </w:rPr>
      </w:pPr>
      <w:r w:rsidRPr="00E27C77">
        <w:rPr>
          <w:rFonts w:ascii="Times New Roman" w:hAnsi="Times New Roman"/>
          <w:sz w:val="24"/>
          <w:szCs w:val="24"/>
          <w:shd w:val="clear" w:color="auto" w:fill="FFFFFF"/>
        </w:rPr>
        <w:t>Izglītības iestādes vadītājam nodrošināt bērna likumiskā pārstāvja informēšanu par pieņemto lēmumu</w:t>
      </w:r>
      <w:r w:rsidRPr="00E27C77">
        <w:rPr>
          <w:rFonts w:ascii="Times New Roman" w:eastAsia="Times New Roman" w:hAnsi="Times New Roman"/>
          <w:sz w:val="24"/>
          <w:szCs w:val="24"/>
          <w:lang w:eastAsia="lv-LV"/>
        </w:rPr>
        <w:t>.</w:t>
      </w:r>
    </w:p>
    <w:p w:rsidR="004C64CC" w:rsidRDefault="004C64CC" w:rsidP="004C64CC">
      <w:pPr>
        <w:spacing w:after="0" w:line="240" w:lineRule="auto"/>
        <w:jc w:val="both"/>
        <w:rPr>
          <w:rFonts w:ascii="Times New Roman" w:hAnsi="Times New Roman"/>
          <w:sz w:val="24"/>
          <w:szCs w:val="24"/>
        </w:rPr>
      </w:pPr>
    </w:p>
    <w:p w:rsidR="004C64CC" w:rsidRPr="00E27C77" w:rsidRDefault="004C64CC" w:rsidP="004C64CC">
      <w:pPr>
        <w:spacing w:after="0" w:line="240" w:lineRule="auto"/>
        <w:jc w:val="both"/>
        <w:rPr>
          <w:rFonts w:ascii="Times New Roman" w:hAnsi="Times New Roman"/>
          <w:sz w:val="24"/>
          <w:szCs w:val="24"/>
        </w:rPr>
      </w:pPr>
    </w:p>
    <w:p w:rsidR="004C64CC" w:rsidRPr="004C1747" w:rsidRDefault="004C64CC" w:rsidP="004C64CC">
      <w:pPr>
        <w:spacing w:line="240" w:lineRule="auto"/>
        <w:ind w:right="566"/>
        <w:rPr>
          <w:rFonts w:ascii="Times New Roman" w:hAnsi="Times New Roman"/>
          <w:sz w:val="24"/>
          <w:szCs w:val="24"/>
        </w:rPr>
      </w:pPr>
      <w:r w:rsidRPr="004C1747">
        <w:rPr>
          <w:rFonts w:ascii="Times New Roman" w:hAnsi="Times New Roman"/>
          <w:sz w:val="24"/>
          <w:szCs w:val="24"/>
        </w:rPr>
        <w:t>Gulbenes novada domes priekšsēdētājs</w:t>
      </w:r>
      <w:r w:rsidRPr="004C1747">
        <w:rPr>
          <w:rFonts w:ascii="Times New Roman" w:hAnsi="Times New Roman"/>
          <w:sz w:val="24"/>
          <w:szCs w:val="24"/>
        </w:rPr>
        <w:tab/>
      </w:r>
      <w:r w:rsidRPr="004C1747">
        <w:rPr>
          <w:rFonts w:ascii="Times New Roman" w:hAnsi="Times New Roman"/>
          <w:sz w:val="24"/>
          <w:szCs w:val="24"/>
        </w:rPr>
        <w:tab/>
      </w:r>
      <w:r w:rsidRPr="004C1747">
        <w:rPr>
          <w:rFonts w:ascii="Times New Roman" w:hAnsi="Times New Roman"/>
          <w:sz w:val="24"/>
          <w:szCs w:val="24"/>
        </w:rPr>
        <w:tab/>
      </w:r>
      <w:r w:rsidRPr="004C1747">
        <w:rPr>
          <w:rFonts w:ascii="Times New Roman" w:hAnsi="Times New Roman"/>
          <w:sz w:val="24"/>
          <w:szCs w:val="24"/>
        </w:rPr>
        <w:tab/>
      </w:r>
      <w:proofErr w:type="spellStart"/>
      <w:r w:rsidRPr="004C1747">
        <w:rPr>
          <w:rFonts w:ascii="Times New Roman" w:hAnsi="Times New Roman"/>
          <w:sz w:val="24"/>
          <w:szCs w:val="24"/>
        </w:rPr>
        <w:t>N.Audzišs</w:t>
      </w:r>
      <w:proofErr w:type="spellEnd"/>
    </w:p>
    <w:p w:rsidR="004C64CC" w:rsidRDefault="004C64CC" w:rsidP="004C64CC"/>
    <w:p w:rsidR="004C64CC" w:rsidRDefault="004C64CC" w:rsidP="004C64CC"/>
    <w:p w:rsidR="004C64CC" w:rsidRDefault="004C64CC" w:rsidP="004C64CC"/>
    <w:p w:rsidR="004C64CC" w:rsidRDefault="004C64CC" w:rsidP="004C64CC"/>
    <w:p w:rsidR="00677651" w:rsidRDefault="00677651"/>
    <w:sectPr w:rsidR="00677651" w:rsidSect="0002661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45A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EA44D4"/>
    <w:multiLevelType w:val="hybridMultilevel"/>
    <w:tmpl w:val="D8F0FD6C"/>
    <w:lvl w:ilvl="0" w:tplc="212E6B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8A77E87"/>
    <w:multiLevelType w:val="hybridMultilevel"/>
    <w:tmpl w:val="94540958"/>
    <w:lvl w:ilvl="0" w:tplc="1646E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AB93824"/>
    <w:multiLevelType w:val="hybridMultilevel"/>
    <w:tmpl w:val="4A9E1A8A"/>
    <w:lvl w:ilvl="0" w:tplc="C37867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CC"/>
    <w:rsid w:val="004C64CC"/>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E1747-E6CF-4D08-AC3F-207B8815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64C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C64CC"/>
    <w:pPr>
      <w:ind w:left="720"/>
      <w:contextualSpacing/>
    </w:pPr>
  </w:style>
  <w:style w:type="character" w:styleId="Hipersaite">
    <w:name w:val="Hyperlink"/>
    <w:uiPriority w:val="99"/>
    <w:semiHidden/>
    <w:unhideWhenUsed/>
    <w:rsid w:val="004C64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hyperlink" Target="http://www.gulbene.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mailto:dome@gulbene.lv" TargetMode="External"/><Relationship Id="rId5" Type="http://schemas.openxmlformats.org/officeDocument/2006/relationships/image" Target="media/image1.png"/><Relationship Id="rId15" Type="http://schemas.openxmlformats.org/officeDocument/2006/relationships/hyperlink" Target="mailto:dome@gulbene.lv" TargetMode="External"/><Relationship Id="rId10" Type="http://schemas.openxmlformats.org/officeDocument/2006/relationships/hyperlink" Target="https://likumi.lv/ta/id/313191-par-arkartejas-situacijas-izsludinasanu" TargetMode="External"/><Relationship Id="rId4" Type="http://schemas.openxmlformats.org/officeDocument/2006/relationships/webSettings" Target="webSettings.xml"/><Relationship Id="rId9" Type="http://schemas.openxmlformats.org/officeDocument/2006/relationships/hyperlink" Target="https://likumi.lv/ta/id/57255-par-pasvaldibam" TargetMode="External"/><Relationship Id="rId14"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12178</Words>
  <Characters>6942</Characters>
  <Application>Microsoft Office Word</Application>
  <DocSecurity>0</DocSecurity>
  <Lines>57</Lines>
  <Paragraphs>38</Paragraphs>
  <ScaleCrop>false</ScaleCrop>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2020-05-13T12:06:00Z</dcterms:created>
  <dcterms:modified xsi:type="dcterms:W3CDTF">2020-05-13T12:10:00Z</dcterms:modified>
</cp:coreProperties>
</file>