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8FEF" w14:textId="479B3DEA" w:rsidR="00DC2D73" w:rsidRPr="00AC578B" w:rsidRDefault="00366CB8" w:rsidP="00DC2D73">
      <w:pPr>
        <w:spacing w:after="120" w:line="240" w:lineRule="auto"/>
        <w:jc w:val="center"/>
        <w:rPr>
          <w:rFonts w:ascii="Calibri" w:hAnsi="Calibri" w:cs="Calibri"/>
          <w:b/>
          <w:sz w:val="32"/>
          <w:lang w:val="lv-LV"/>
        </w:rPr>
      </w:pPr>
      <w:r>
        <w:rPr>
          <w:rFonts w:ascii="Calibri" w:hAnsi="Calibri" w:cs="Calibri"/>
          <w:noProof/>
          <w:lang w:val="ru-RU" w:eastAsia="ru-RU"/>
        </w:rPr>
        <w:drawing>
          <wp:anchor distT="0" distB="0" distL="114300" distR="114300" simplePos="0" relativeHeight="251654144" behindDoc="1" locked="0" layoutInCell="1" allowOverlap="1" wp14:anchorId="4D6EDF57" wp14:editId="0D6AD7B6">
            <wp:simplePos x="0" y="0"/>
            <wp:positionH relativeFrom="column">
              <wp:posOffset>305435</wp:posOffset>
            </wp:positionH>
            <wp:positionV relativeFrom="paragraph">
              <wp:posOffset>-23495</wp:posOffset>
            </wp:positionV>
            <wp:extent cx="1219200" cy="541020"/>
            <wp:effectExtent l="0" t="0" r="0" b="0"/>
            <wp:wrapThrough wrapText="bothSides">
              <wp:wrapPolygon edited="0">
                <wp:start x="0" y="0"/>
                <wp:lineTo x="0" y="20535"/>
                <wp:lineTo x="21263" y="20535"/>
                <wp:lineTo x="212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jpg"/>
                    <pic:cNvPicPr/>
                  </pic:nvPicPr>
                  <pic:blipFill rotWithShape="1">
                    <a:blip r:embed="rId8" cstate="print">
                      <a:extLst>
                        <a:ext uri="{BEBA8EAE-BF5A-486C-A8C5-ECC9F3942E4B}">
                          <a14:imgProps xmlns:a14="http://schemas.microsoft.com/office/drawing/2010/main">
                            <a14:imgLayer r:embed="rId9">
                              <a14:imgEffect>
                                <a14:backgroundRemoval t="37739" b="62996" l="33388" r="66860">
                                  <a14:foregroundMark x1="35537" y1="61087" x2="65372" y2="60646"/>
                                  <a14:foregroundMark x1="65372" y1="60646" x2="64876" y2="37739"/>
                                  <a14:foregroundMark x1="42975" y1="40675" x2="33388" y2="40382"/>
                                  <a14:foregroundMark x1="49917" y1="52129" x2="61818" y2="53451"/>
                                  <a14:foregroundMark x1="51818" y1="47137" x2="47025" y2="48018"/>
                                </a14:backgroundRemoval>
                              </a14:imgEffect>
                            </a14:imgLayer>
                          </a14:imgProps>
                        </a:ext>
                        <a:ext uri="{28A0092B-C50C-407E-A947-70E740481C1C}">
                          <a14:useLocalDpi xmlns:a14="http://schemas.microsoft.com/office/drawing/2010/main" val="0"/>
                        </a:ext>
                      </a:extLst>
                    </a:blip>
                    <a:srcRect l="34819" t="37531" r="35548" b="39096"/>
                    <a:stretch/>
                  </pic:blipFill>
                  <pic:spPr bwMode="auto">
                    <a:xfrm>
                      <a:off x="0" y="0"/>
                      <a:ext cx="1219200" cy="541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131">
        <w:rPr>
          <w:rFonts w:ascii="Times New Roman" w:hAnsi="Times New Roman" w:cs="Times New Roman"/>
          <w:b/>
          <w:noProof/>
          <w:spacing w:val="60"/>
          <w:position w:val="-2"/>
          <w:sz w:val="28"/>
          <w:lang w:val="ru-RU" w:eastAsia="ru-RU"/>
        </w:rPr>
        <w:drawing>
          <wp:anchor distT="0" distB="0" distL="114300" distR="114300" simplePos="0" relativeHeight="251657216" behindDoc="1" locked="0" layoutInCell="1" allowOverlap="1" wp14:anchorId="04D754B2" wp14:editId="75355375">
            <wp:simplePos x="0" y="0"/>
            <wp:positionH relativeFrom="column">
              <wp:posOffset>7287260</wp:posOffset>
            </wp:positionH>
            <wp:positionV relativeFrom="paragraph">
              <wp:posOffset>-8890</wp:posOffset>
            </wp:positionV>
            <wp:extent cx="1668780" cy="681990"/>
            <wp:effectExtent l="0" t="0" r="0" b="0"/>
            <wp:wrapThrough wrapText="bothSides">
              <wp:wrapPolygon edited="0">
                <wp:start x="2712" y="3620"/>
                <wp:lineTo x="1726" y="13877"/>
                <wp:lineTo x="1726" y="15084"/>
                <wp:lineTo x="3945" y="18101"/>
                <wp:lineTo x="6658" y="18101"/>
                <wp:lineTo x="7151" y="14480"/>
                <wp:lineTo x="18740" y="13274"/>
                <wp:lineTo x="19726" y="10257"/>
                <wp:lineTo x="16521" y="3620"/>
                <wp:lineTo x="2712" y="3620"/>
              </wp:wrapPolygon>
            </wp:wrapThrough>
            <wp:docPr id="1" name="Picture 1" descr="C:\Users\Egija\AppData\Local\Microsoft\Windows\INetCache\Content.Word\Volejbols kra╠ä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gija\AppData\Local\Microsoft\Windows\INetCache\Content.Word\Volejbols kra╠äs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878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EEDC8" w14:textId="7FC2EDD5" w:rsidR="00AC578B" w:rsidRPr="00AC578B" w:rsidRDefault="00992474" w:rsidP="00992474">
      <w:pPr>
        <w:spacing w:after="120" w:line="240" w:lineRule="auto"/>
        <w:jc w:val="center"/>
        <w:rPr>
          <w:rFonts w:ascii="Calibri" w:hAnsi="Calibri" w:cs="Calibri"/>
          <w:b/>
          <w:sz w:val="28"/>
          <w:lang w:val="lv-LV"/>
        </w:rPr>
      </w:pPr>
      <w:r>
        <w:rPr>
          <w:rFonts w:ascii="Calibri" w:hAnsi="Calibri" w:cs="Calibri"/>
          <w:b/>
          <w:sz w:val="28"/>
          <w:lang w:val="lv-LV"/>
        </w:rPr>
        <w:t xml:space="preserve">                                                                                                    </w:t>
      </w:r>
    </w:p>
    <w:p w14:paraId="3004D2B2" w14:textId="74913E51" w:rsidR="00AC578B" w:rsidRPr="007549AC" w:rsidRDefault="00AC578B" w:rsidP="00DC2D73">
      <w:pPr>
        <w:spacing w:after="120" w:line="240" w:lineRule="auto"/>
        <w:jc w:val="center"/>
        <w:rPr>
          <w:rFonts w:ascii="Times New Roman" w:hAnsi="Times New Roman" w:cs="Times New Roman"/>
          <w:b/>
          <w:sz w:val="36"/>
          <w:lang w:val="lv-LV"/>
        </w:rPr>
      </w:pPr>
      <w:bookmarkStart w:id="0" w:name="_Hlk75768704"/>
      <w:r w:rsidRPr="007549AC">
        <w:rPr>
          <w:rFonts w:ascii="Times New Roman" w:hAnsi="Times New Roman" w:cs="Times New Roman"/>
          <w:b/>
          <w:sz w:val="36"/>
          <w:lang w:val="lv-LV"/>
        </w:rPr>
        <w:t>ATZELES VOLEJBOLS</w:t>
      </w:r>
      <w:r w:rsidR="007549AC" w:rsidRPr="007549AC">
        <w:rPr>
          <w:rFonts w:ascii="Times New Roman" w:hAnsi="Times New Roman" w:cs="Times New Roman"/>
          <w:b/>
          <w:sz w:val="36"/>
          <w:lang w:val="lv-LV"/>
        </w:rPr>
        <w:t xml:space="preserve"> KAUSS</w:t>
      </w:r>
      <w:r w:rsidR="00FE302B">
        <w:rPr>
          <w:rFonts w:ascii="Times New Roman" w:hAnsi="Times New Roman" w:cs="Times New Roman"/>
          <w:b/>
          <w:sz w:val="36"/>
          <w:lang w:val="lv-LV"/>
        </w:rPr>
        <w:t xml:space="preserve"> </w:t>
      </w:r>
    </w:p>
    <w:bookmarkEnd w:id="0"/>
    <w:p w14:paraId="021B6C14" w14:textId="288EB67D" w:rsidR="001A7973" w:rsidRPr="007549AC" w:rsidRDefault="00547CA0" w:rsidP="001A7973">
      <w:pPr>
        <w:spacing w:after="120" w:line="240" w:lineRule="auto"/>
        <w:jc w:val="center"/>
        <w:rPr>
          <w:rFonts w:ascii="Times New Roman" w:hAnsi="Times New Roman" w:cs="Times New Roman"/>
          <w:b/>
          <w:sz w:val="24"/>
          <w:lang w:val="lv-LV"/>
        </w:rPr>
      </w:pPr>
      <w:r w:rsidRPr="007549AC">
        <w:rPr>
          <w:rFonts w:ascii="Times New Roman" w:hAnsi="Times New Roman" w:cs="Times New Roman"/>
          <w:b/>
          <w:sz w:val="24"/>
          <w:lang w:val="lv-LV"/>
        </w:rPr>
        <w:t>(</w:t>
      </w:r>
      <w:r w:rsidR="001A7973">
        <w:rPr>
          <w:rFonts w:ascii="Times New Roman" w:hAnsi="Times New Roman" w:cs="Times New Roman"/>
          <w:b/>
          <w:sz w:val="24"/>
          <w:lang w:val="lv-LV"/>
        </w:rPr>
        <w:t>vīriešiem/sievietēm</w:t>
      </w:r>
      <w:r w:rsidRPr="007549AC">
        <w:rPr>
          <w:rFonts w:ascii="Times New Roman" w:hAnsi="Times New Roman" w:cs="Times New Roman"/>
          <w:b/>
          <w:sz w:val="24"/>
          <w:lang w:val="lv-LV"/>
        </w:rPr>
        <w:t>)</w:t>
      </w:r>
    </w:p>
    <w:p w14:paraId="6810885E" w14:textId="18A9518F" w:rsidR="00AC578B" w:rsidRPr="007549AC" w:rsidRDefault="00DC2D73" w:rsidP="008B4B30">
      <w:pPr>
        <w:spacing w:after="120" w:line="240" w:lineRule="auto"/>
        <w:jc w:val="center"/>
        <w:rPr>
          <w:rFonts w:ascii="Times New Roman" w:hAnsi="Times New Roman" w:cs="Times New Roman"/>
          <w:b/>
          <w:spacing w:val="60"/>
          <w:position w:val="-2"/>
          <w:sz w:val="28"/>
          <w:lang w:val="lv-LV"/>
        </w:rPr>
      </w:pPr>
      <w:r w:rsidRPr="007549AC">
        <w:rPr>
          <w:rFonts w:ascii="Times New Roman" w:hAnsi="Times New Roman" w:cs="Times New Roman"/>
          <w:b/>
          <w:spacing w:val="60"/>
          <w:position w:val="-2"/>
          <w:sz w:val="28"/>
          <w:lang w:val="lv-LV"/>
        </w:rPr>
        <w:t>NOLIKUMS</w:t>
      </w:r>
    </w:p>
    <w:p w14:paraId="7AD86CB1" w14:textId="77777777" w:rsidR="00133B97" w:rsidRPr="007549AC" w:rsidRDefault="00133B97" w:rsidP="009B5B25">
      <w:pPr>
        <w:pStyle w:val="Sarakstarindkopa"/>
        <w:spacing w:after="240" w:line="276" w:lineRule="auto"/>
        <w:ind w:left="792"/>
        <w:jc w:val="both"/>
        <w:rPr>
          <w:rFonts w:ascii="Times New Roman" w:hAnsi="Times New Roman" w:cs="Times New Roman"/>
          <w:lang w:val="lv-LV"/>
        </w:rPr>
      </w:pPr>
    </w:p>
    <w:p w14:paraId="77C648C5" w14:textId="2177223B" w:rsidR="00237F2B" w:rsidRPr="00237F2B" w:rsidRDefault="00221131" w:rsidP="00237F2B">
      <w:pPr>
        <w:pStyle w:val="Sarakstarindkopa"/>
        <w:numPr>
          <w:ilvl w:val="0"/>
          <w:numId w:val="1"/>
        </w:numPr>
        <w:spacing w:before="100" w:beforeAutospacing="1" w:after="100" w:afterAutospacing="1" w:line="240" w:lineRule="auto"/>
        <w:jc w:val="both"/>
        <w:rPr>
          <w:rFonts w:ascii="Times New Roman" w:hAnsi="Times New Roman" w:cs="Times New Roman"/>
          <w:b/>
          <w:sz w:val="24"/>
          <w:szCs w:val="24"/>
          <w:lang w:val="lv-LV"/>
        </w:rPr>
      </w:pPr>
      <w:r w:rsidRPr="00221131">
        <w:rPr>
          <w:rFonts w:ascii="Times New Roman" w:hAnsi="Times New Roman" w:cs="Times New Roman"/>
          <w:b/>
          <w:sz w:val="24"/>
          <w:szCs w:val="24"/>
          <w:lang w:val="lv-LV"/>
        </w:rPr>
        <w:t>Mērķis un uzdevumi</w:t>
      </w:r>
    </w:p>
    <w:p w14:paraId="2C660F0D" w14:textId="701FBA58" w:rsidR="00221131" w:rsidRPr="00221131" w:rsidRDefault="00221131" w:rsidP="00221131">
      <w:pPr>
        <w:pStyle w:val="Sarakstarindkopa"/>
        <w:spacing w:before="100" w:beforeAutospacing="1" w:after="100" w:afterAutospacing="1" w:line="240" w:lineRule="auto"/>
        <w:ind w:left="360"/>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 xml:space="preserve">1.1. </w:t>
      </w:r>
      <w:r>
        <w:rPr>
          <w:rFonts w:ascii="Times New Roman" w:hAnsi="Times New Roman" w:cs="Times New Roman"/>
          <w:sz w:val="24"/>
          <w:szCs w:val="24"/>
          <w:lang w:val="lv-LV"/>
        </w:rPr>
        <w:t xml:space="preserve">Sekmēt un popularizēt volejbolu </w:t>
      </w:r>
      <w:r w:rsidRPr="00221131">
        <w:rPr>
          <w:rFonts w:ascii="Times New Roman" w:hAnsi="Times New Roman" w:cs="Times New Roman"/>
          <w:sz w:val="24"/>
          <w:szCs w:val="24"/>
          <w:lang w:val="lv-LV"/>
        </w:rPr>
        <w:t>Alūksnes, Balvu, Gulbenes un Madonas novados.</w:t>
      </w:r>
    </w:p>
    <w:p w14:paraId="69973B42" w14:textId="77777777" w:rsidR="00221131" w:rsidRPr="00221131" w:rsidRDefault="00221131" w:rsidP="00221131">
      <w:pPr>
        <w:pStyle w:val="Sarakstarindkopa"/>
        <w:spacing w:before="100" w:beforeAutospacing="1" w:after="100" w:afterAutospacing="1" w:line="240" w:lineRule="auto"/>
        <w:ind w:left="360"/>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1.2. Uzdevumi:</w:t>
      </w:r>
    </w:p>
    <w:p w14:paraId="72A4FBB0" w14:textId="77777777" w:rsidR="00221131" w:rsidRPr="00221131" w:rsidRDefault="00221131" w:rsidP="00221131">
      <w:pPr>
        <w:pStyle w:val="Sarakstarindkopa"/>
        <w:spacing w:before="100" w:beforeAutospacing="1" w:after="100" w:afterAutospacing="1" w:line="240"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1.2.1. nodrošināt spēlētājiem atbilstoša līmeņa sacensības;</w:t>
      </w:r>
    </w:p>
    <w:p w14:paraId="65C15BAE" w14:textId="3E58822D" w:rsidR="00221131" w:rsidRPr="00221131" w:rsidRDefault="00221131" w:rsidP="00221131">
      <w:pPr>
        <w:pStyle w:val="Sarakstarindkopa"/>
        <w:spacing w:before="100" w:beforeAutospacing="1" w:after="100" w:afterAutospacing="1" w:line="240"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1.2.2. popularizēt volejbola spēļu aktivitātes, veselīgu dzīvesveidu;</w:t>
      </w:r>
    </w:p>
    <w:p w14:paraId="6CEF0FAF" w14:textId="5BB0E8D5" w:rsidR="00237F2B" w:rsidRDefault="00221131" w:rsidP="008B4B30">
      <w:pPr>
        <w:pStyle w:val="Sarakstarindkopa"/>
        <w:spacing w:before="100" w:beforeAutospacing="1" w:after="100" w:afterAutospacing="1" w:line="240"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1.2.3. noskaidrot labākās komandas Atzeles volejbola kausa</w:t>
      </w:r>
      <w:r>
        <w:rPr>
          <w:rFonts w:ascii="Times New Roman" w:hAnsi="Times New Roman" w:cs="Times New Roman"/>
          <w:sz w:val="24"/>
          <w:szCs w:val="24"/>
          <w:lang w:val="lv-LV"/>
        </w:rPr>
        <w:t xml:space="preserve"> 202</w:t>
      </w:r>
      <w:r w:rsidR="00FE302B">
        <w:rPr>
          <w:rFonts w:ascii="Times New Roman" w:hAnsi="Times New Roman" w:cs="Times New Roman"/>
          <w:sz w:val="24"/>
          <w:szCs w:val="24"/>
          <w:lang w:val="lv-LV"/>
        </w:rPr>
        <w:t>3</w:t>
      </w:r>
      <w:r>
        <w:rPr>
          <w:rFonts w:ascii="Times New Roman" w:hAnsi="Times New Roman" w:cs="Times New Roman"/>
          <w:sz w:val="24"/>
          <w:szCs w:val="24"/>
          <w:lang w:val="lv-LV"/>
        </w:rPr>
        <w:t>.gadā</w:t>
      </w:r>
      <w:r w:rsidRPr="00221131">
        <w:rPr>
          <w:rFonts w:ascii="Times New Roman" w:hAnsi="Times New Roman" w:cs="Times New Roman"/>
          <w:sz w:val="24"/>
          <w:szCs w:val="24"/>
          <w:lang w:val="lv-LV"/>
        </w:rPr>
        <w:t>.</w:t>
      </w:r>
    </w:p>
    <w:p w14:paraId="353AEE9C" w14:textId="77777777" w:rsidR="008B4B30" w:rsidRPr="008B4B30" w:rsidRDefault="008B4B30" w:rsidP="008B4B30">
      <w:pPr>
        <w:pStyle w:val="Sarakstarindkopa"/>
        <w:spacing w:before="100" w:beforeAutospacing="1" w:after="100" w:afterAutospacing="1" w:line="240" w:lineRule="auto"/>
        <w:jc w:val="both"/>
        <w:rPr>
          <w:rFonts w:ascii="Times New Roman" w:hAnsi="Times New Roman" w:cs="Times New Roman"/>
          <w:b/>
          <w:sz w:val="24"/>
          <w:szCs w:val="24"/>
          <w:lang w:val="lv-LV"/>
        </w:rPr>
      </w:pPr>
    </w:p>
    <w:p w14:paraId="0CE2B890" w14:textId="4444716F" w:rsidR="00237F2B" w:rsidRPr="00237F2B" w:rsidRDefault="00133B97" w:rsidP="00237F2B">
      <w:pPr>
        <w:pStyle w:val="Sarakstarindkopa"/>
        <w:numPr>
          <w:ilvl w:val="0"/>
          <w:numId w:val="1"/>
        </w:numPr>
        <w:spacing w:after="240" w:line="276" w:lineRule="auto"/>
        <w:jc w:val="both"/>
        <w:rPr>
          <w:rFonts w:ascii="Times New Roman" w:hAnsi="Times New Roman" w:cs="Times New Roman"/>
          <w:b/>
          <w:sz w:val="24"/>
          <w:szCs w:val="24"/>
          <w:lang w:val="lv-LV"/>
        </w:rPr>
      </w:pPr>
      <w:r w:rsidRPr="00221131">
        <w:rPr>
          <w:rFonts w:ascii="Times New Roman" w:hAnsi="Times New Roman" w:cs="Times New Roman"/>
          <w:b/>
          <w:sz w:val="24"/>
          <w:szCs w:val="24"/>
          <w:lang w:val="lv-LV"/>
        </w:rPr>
        <w:t>Sacensību organizatori</w:t>
      </w:r>
    </w:p>
    <w:p w14:paraId="7466976D" w14:textId="32EFA8D7" w:rsidR="00FA0B64" w:rsidRPr="00221131" w:rsidRDefault="00133B97" w:rsidP="009B5B25">
      <w:pPr>
        <w:pStyle w:val="Sarakstarindkopa"/>
        <w:numPr>
          <w:ilvl w:val="1"/>
          <w:numId w:val="1"/>
        </w:numPr>
        <w:spacing w:after="240" w:line="276"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Sacensības organizē Biedrība “</w:t>
      </w:r>
      <w:r w:rsidR="007549AC" w:rsidRPr="00221131">
        <w:rPr>
          <w:rFonts w:ascii="Times New Roman" w:hAnsi="Times New Roman" w:cs="Times New Roman"/>
          <w:sz w:val="24"/>
          <w:szCs w:val="24"/>
          <w:lang w:val="lv-LV"/>
        </w:rPr>
        <w:t>1</w:t>
      </w:r>
      <w:r w:rsidR="002B7CA5" w:rsidRPr="00221131">
        <w:rPr>
          <w:rFonts w:ascii="Times New Roman" w:hAnsi="Times New Roman" w:cs="Times New Roman"/>
          <w:sz w:val="24"/>
          <w:szCs w:val="24"/>
          <w:lang w:val="lv-LV"/>
        </w:rPr>
        <w:t>stPlace”</w:t>
      </w:r>
      <w:r w:rsidR="00FA0B64" w:rsidRPr="00221131">
        <w:rPr>
          <w:rFonts w:ascii="Times New Roman" w:hAnsi="Times New Roman" w:cs="Times New Roman"/>
          <w:sz w:val="24"/>
          <w:szCs w:val="24"/>
          <w:lang w:val="lv-LV"/>
        </w:rPr>
        <w:t xml:space="preserve"> (turpmāk tekstā – Biedrība) sadarbībā ar </w:t>
      </w:r>
      <w:r w:rsidR="00FA0B64" w:rsidRPr="00147477">
        <w:rPr>
          <w:rFonts w:ascii="Times New Roman" w:hAnsi="Times New Roman" w:cs="Times New Roman"/>
          <w:sz w:val="24"/>
          <w:szCs w:val="24"/>
          <w:lang w:val="lv-LV"/>
        </w:rPr>
        <w:t>Gulbenes, Alūksnes</w:t>
      </w:r>
      <w:r w:rsidR="00221131" w:rsidRPr="00147477">
        <w:rPr>
          <w:rFonts w:ascii="Times New Roman" w:hAnsi="Times New Roman" w:cs="Times New Roman"/>
          <w:sz w:val="24"/>
          <w:szCs w:val="24"/>
          <w:lang w:val="lv-LV"/>
        </w:rPr>
        <w:t xml:space="preserve"> un Madonas novadu pašvaldībām.</w:t>
      </w:r>
      <w:r w:rsidR="002B7CA5" w:rsidRPr="00147477">
        <w:rPr>
          <w:rFonts w:ascii="Times New Roman" w:hAnsi="Times New Roman" w:cs="Times New Roman"/>
          <w:sz w:val="24"/>
          <w:szCs w:val="24"/>
          <w:lang w:val="lv-LV"/>
        </w:rPr>
        <w:t xml:space="preserve"> </w:t>
      </w:r>
    </w:p>
    <w:p w14:paraId="236DBE9E" w14:textId="5EB0638E" w:rsidR="00133B97" w:rsidRPr="00221131" w:rsidRDefault="00A35F0C" w:rsidP="009B5B25">
      <w:pPr>
        <w:pStyle w:val="Sarakstarindkopa"/>
        <w:numPr>
          <w:ilvl w:val="1"/>
          <w:numId w:val="1"/>
        </w:numPr>
        <w:spacing w:after="240" w:line="276"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Biedrība ir izveidojusi kopīgu četru novadu sporta pasākumu nosaukumu – “ATZELES SPORTS”.</w:t>
      </w:r>
    </w:p>
    <w:p w14:paraId="44366A65" w14:textId="3986D092" w:rsidR="0047467E" w:rsidRPr="00221131" w:rsidRDefault="0047467E" w:rsidP="009B5B25">
      <w:pPr>
        <w:pStyle w:val="Sarakstarindkopa"/>
        <w:numPr>
          <w:ilvl w:val="1"/>
          <w:numId w:val="1"/>
        </w:numPr>
        <w:spacing w:after="240" w:line="276"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w:t>
      </w:r>
      <w:r w:rsidR="007549AC" w:rsidRPr="00221131">
        <w:rPr>
          <w:rFonts w:ascii="Times New Roman" w:hAnsi="Times New Roman" w:cs="Times New Roman"/>
          <w:sz w:val="24"/>
          <w:szCs w:val="24"/>
          <w:lang w:val="lv-LV"/>
        </w:rPr>
        <w:t>Atzeles</w:t>
      </w:r>
      <w:r w:rsidRPr="00221131">
        <w:rPr>
          <w:rFonts w:ascii="Times New Roman" w:hAnsi="Times New Roman" w:cs="Times New Roman"/>
          <w:sz w:val="24"/>
          <w:szCs w:val="24"/>
          <w:lang w:val="lv-LV"/>
        </w:rPr>
        <w:t xml:space="preserve"> volejbol</w:t>
      </w:r>
      <w:r w:rsidR="00FA0B64" w:rsidRPr="00221131">
        <w:rPr>
          <w:rFonts w:ascii="Times New Roman" w:hAnsi="Times New Roman" w:cs="Times New Roman"/>
          <w:sz w:val="24"/>
          <w:szCs w:val="24"/>
          <w:lang w:val="lv-LV"/>
        </w:rPr>
        <w:t>s</w:t>
      </w:r>
      <w:r w:rsidR="007549AC" w:rsidRPr="00221131">
        <w:rPr>
          <w:rFonts w:ascii="Times New Roman" w:hAnsi="Times New Roman" w:cs="Times New Roman"/>
          <w:sz w:val="24"/>
          <w:szCs w:val="24"/>
          <w:lang w:val="lv-LV"/>
        </w:rPr>
        <w:t xml:space="preserve"> kauss</w:t>
      </w:r>
      <w:r w:rsidRPr="00221131">
        <w:rPr>
          <w:rFonts w:ascii="Times New Roman" w:hAnsi="Times New Roman" w:cs="Times New Roman"/>
          <w:sz w:val="24"/>
          <w:szCs w:val="24"/>
          <w:lang w:val="lv-LV"/>
        </w:rPr>
        <w:t>”</w:t>
      </w:r>
      <w:r w:rsidR="00237F2B">
        <w:rPr>
          <w:rFonts w:ascii="Times New Roman" w:hAnsi="Times New Roman" w:cs="Times New Roman"/>
          <w:sz w:val="24"/>
          <w:szCs w:val="24"/>
          <w:lang w:val="lv-LV"/>
        </w:rPr>
        <w:t xml:space="preserve"> (turpmāk tekstā - Kauss)</w:t>
      </w:r>
      <w:r w:rsidR="0090712A" w:rsidRPr="00221131">
        <w:rPr>
          <w:rFonts w:ascii="Times New Roman" w:hAnsi="Times New Roman" w:cs="Times New Roman"/>
          <w:sz w:val="24"/>
          <w:szCs w:val="24"/>
          <w:lang w:val="lv-LV"/>
        </w:rPr>
        <w:t xml:space="preserve"> </w:t>
      </w:r>
      <w:r w:rsidRPr="00221131">
        <w:rPr>
          <w:rFonts w:ascii="Times New Roman" w:hAnsi="Times New Roman" w:cs="Times New Roman"/>
          <w:sz w:val="24"/>
          <w:szCs w:val="24"/>
          <w:lang w:val="lv-LV"/>
        </w:rPr>
        <w:t xml:space="preserve">ir </w:t>
      </w:r>
      <w:r w:rsidR="00A35F0C" w:rsidRPr="00221131">
        <w:rPr>
          <w:rFonts w:ascii="Times New Roman" w:hAnsi="Times New Roman" w:cs="Times New Roman"/>
          <w:sz w:val="24"/>
          <w:szCs w:val="24"/>
          <w:lang w:val="lv-LV"/>
        </w:rPr>
        <w:t xml:space="preserve"> </w:t>
      </w:r>
      <w:r w:rsidRPr="00221131">
        <w:rPr>
          <w:rFonts w:ascii="Times New Roman" w:hAnsi="Times New Roman" w:cs="Times New Roman"/>
          <w:sz w:val="24"/>
          <w:szCs w:val="24"/>
          <w:lang w:val="lv-LV"/>
        </w:rPr>
        <w:t xml:space="preserve">“ATZELES SPORTS” </w:t>
      </w:r>
      <w:r w:rsidR="0090712A" w:rsidRPr="00221131">
        <w:rPr>
          <w:rFonts w:ascii="Times New Roman" w:hAnsi="Times New Roman" w:cs="Times New Roman"/>
          <w:sz w:val="24"/>
          <w:szCs w:val="24"/>
          <w:lang w:val="lv-LV"/>
        </w:rPr>
        <w:t>sporta pasākums</w:t>
      </w:r>
      <w:r w:rsidR="00A35F0C" w:rsidRPr="00221131">
        <w:rPr>
          <w:rFonts w:ascii="Times New Roman" w:hAnsi="Times New Roman" w:cs="Times New Roman"/>
          <w:sz w:val="24"/>
          <w:szCs w:val="24"/>
          <w:lang w:val="lv-LV"/>
        </w:rPr>
        <w:t>.</w:t>
      </w:r>
    </w:p>
    <w:p w14:paraId="769C8AF7" w14:textId="03FD2B2A" w:rsidR="00133B97" w:rsidRPr="00221131" w:rsidRDefault="002B7CA5" w:rsidP="00992474">
      <w:pPr>
        <w:pStyle w:val="Sarakstarindkopa"/>
        <w:numPr>
          <w:ilvl w:val="1"/>
          <w:numId w:val="1"/>
        </w:numPr>
        <w:spacing w:after="0" w:line="276" w:lineRule="auto"/>
        <w:ind w:left="788" w:hanging="431"/>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 xml:space="preserve">Biedrība </w:t>
      </w:r>
      <w:r w:rsidR="00D30E9B" w:rsidRPr="00221131">
        <w:rPr>
          <w:rFonts w:ascii="Times New Roman" w:hAnsi="Times New Roman" w:cs="Times New Roman"/>
          <w:sz w:val="24"/>
          <w:szCs w:val="24"/>
          <w:lang w:val="lv-LV"/>
        </w:rPr>
        <w:t>ir atbildīga</w:t>
      </w:r>
      <w:r w:rsidR="00133B97" w:rsidRPr="00221131">
        <w:rPr>
          <w:rFonts w:ascii="Times New Roman" w:hAnsi="Times New Roman" w:cs="Times New Roman"/>
          <w:sz w:val="24"/>
          <w:szCs w:val="24"/>
          <w:lang w:val="lv-LV"/>
        </w:rPr>
        <w:t xml:space="preserve"> par sacensību vieta</w:t>
      </w:r>
      <w:r w:rsidR="003A7727" w:rsidRPr="00221131">
        <w:rPr>
          <w:rFonts w:ascii="Times New Roman" w:hAnsi="Times New Roman" w:cs="Times New Roman"/>
          <w:sz w:val="24"/>
          <w:szCs w:val="24"/>
          <w:lang w:val="lv-LV"/>
        </w:rPr>
        <w:t>s kvalitāti un to nodrošinājumu.</w:t>
      </w:r>
      <w:r w:rsidR="00133B97" w:rsidRPr="00221131">
        <w:rPr>
          <w:rFonts w:ascii="Times New Roman" w:hAnsi="Times New Roman" w:cs="Times New Roman"/>
          <w:sz w:val="24"/>
          <w:szCs w:val="24"/>
          <w:lang w:val="lv-LV"/>
        </w:rPr>
        <w:t xml:space="preserve"> </w:t>
      </w:r>
    </w:p>
    <w:p w14:paraId="6E8C239C" w14:textId="7BC8C3DC" w:rsidR="00133B97" w:rsidRPr="00221131" w:rsidRDefault="002B7CA5" w:rsidP="009B5B25">
      <w:pPr>
        <w:pStyle w:val="Sarakstarindkopa"/>
        <w:numPr>
          <w:ilvl w:val="1"/>
          <w:numId w:val="1"/>
        </w:numPr>
        <w:spacing w:after="240" w:line="276"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Biedrība</w:t>
      </w:r>
      <w:r w:rsidR="004D332C" w:rsidRPr="00221131">
        <w:rPr>
          <w:rFonts w:ascii="Times New Roman" w:hAnsi="Times New Roman" w:cs="Times New Roman"/>
          <w:sz w:val="24"/>
          <w:szCs w:val="24"/>
          <w:lang w:val="lv-LV"/>
        </w:rPr>
        <w:t>i</w:t>
      </w:r>
      <w:r w:rsidRPr="00221131">
        <w:rPr>
          <w:rFonts w:ascii="Times New Roman" w:hAnsi="Times New Roman" w:cs="Times New Roman"/>
          <w:sz w:val="24"/>
          <w:szCs w:val="24"/>
          <w:lang w:val="lv-LV"/>
        </w:rPr>
        <w:t xml:space="preserve"> </w:t>
      </w:r>
      <w:r w:rsidR="00133B97" w:rsidRPr="00221131">
        <w:rPr>
          <w:rFonts w:ascii="Times New Roman" w:hAnsi="Times New Roman" w:cs="Times New Roman"/>
          <w:sz w:val="24"/>
          <w:szCs w:val="24"/>
          <w:lang w:val="lv-LV"/>
        </w:rPr>
        <w:t>ir tiesības veikt atkāpe</w:t>
      </w:r>
      <w:r w:rsidR="00771EF7" w:rsidRPr="00221131">
        <w:rPr>
          <w:rFonts w:ascii="Times New Roman" w:hAnsi="Times New Roman" w:cs="Times New Roman"/>
          <w:sz w:val="24"/>
          <w:szCs w:val="24"/>
          <w:lang w:val="lv-LV"/>
        </w:rPr>
        <w:t>s no Starptautisko vai Latvijas volejbola noteikumu prasībām sacensību vietas nodrošinājumā un i</w:t>
      </w:r>
      <w:r w:rsidR="003A7727" w:rsidRPr="00221131">
        <w:rPr>
          <w:rFonts w:ascii="Times New Roman" w:hAnsi="Times New Roman" w:cs="Times New Roman"/>
          <w:sz w:val="24"/>
          <w:szCs w:val="24"/>
          <w:lang w:val="lv-LV"/>
        </w:rPr>
        <w:t>ekārtojumā.</w:t>
      </w:r>
    </w:p>
    <w:p w14:paraId="714F1B2C" w14:textId="118E1713" w:rsidR="007549AC" w:rsidRPr="00221131" w:rsidRDefault="008B4B30" w:rsidP="007549AC">
      <w:pPr>
        <w:pStyle w:val="Sarakstarindkopa"/>
        <w:numPr>
          <w:ilvl w:val="1"/>
          <w:numId w:val="1"/>
        </w:numPr>
        <w:spacing w:after="24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Kausa</w:t>
      </w:r>
      <w:r w:rsidR="0066082B" w:rsidRPr="00221131">
        <w:rPr>
          <w:rFonts w:ascii="Times New Roman" w:hAnsi="Times New Roman" w:cs="Times New Roman"/>
          <w:sz w:val="24"/>
          <w:szCs w:val="24"/>
          <w:lang w:val="lv-LV"/>
        </w:rPr>
        <w:t xml:space="preserve"> galvenais tiesnesis</w:t>
      </w:r>
      <w:r w:rsidR="002B7CA5" w:rsidRPr="00221131">
        <w:rPr>
          <w:rFonts w:ascii="Times New Roman" w:hAnsi="Times New Roman" w:cs="Times New Roman"/>
          <w:sz w:val="24"/>
          <w:szCs w:val="24"/>
          <w:lang w:val="lv-LV"/>
        </w:rPr>
        <w:t xml:space="preserve"> </w:t>
      </w:r>
      <w:r w:rsidR="0066082B" w:rsidRPr="00221131">
        <w:rPr>
          <w:rFonts w:ascii="Times New Roman" w:hAnsi="Times New Roman" w:cs="Times New Roman"/>
          <w:sz w:val="24"/>
          <w:szCs w:val="24"/>
          <w:lang w:val="lv-LV"/>
        </w:rPr>
        <w:t>nozīmē</w:t>
      </w:r>
      <w:r w:rsidR="00771EF7" w:rsidRPr="00221131">
        <w:rPr>
          <w:rFonts w:ascii="Times New Roman" w:hAnsi="Times New Roman" w:cs="Times New Roman"/>
          <w:sz w:val="24"/>
          <w:szCs w:val="24"/>
          <w:lang w:val="lv-LV"/>
        </w:rPr>
        <w:t xml:space="preserve"> tiesnešu</w:t>
      </w:r>
      <w:r w:rsidR="007549AC" w:rsidRPr="00221131">
        <w:rPr>
          <w:rFonts w:ascii="Times New Roman" w:hAnsi="Times New Roman" w:cs="Times New Roman"/>
          <w:sz w:val="24"/>
          <w:szCs w:val="24"/>
          <w:lang w:val="lv-LV"/>
        </w:rPr>
        <w:t>s uz spēli</w:t>
      </w:r>
      <w:r w:rsidR="003A7727" w:rsidRPr="00221131">
        <w:rPr>
          <w:rFonts w:ascii="Times New Roman" w:hAnsi="Times New Roman" w:cs="Times New Roman"/>
          <w:sz w:val="24"/>
          <w:szCs w:val="24"/>
          <w:lang w:val="lv-LV"/>
        </w:rPr>
        <w:t>.</w:t>
      </w:r>
    </w:p>
    <w:p w14:paraId="1B24744F" w14:textId="05470622" w:rsidR="001F4FF5" w:rsidRPr="00221131" w:rsidRDefault="001F4FF5" w:rsidP="007549AC">
      <w:pPr>
        <w:pStyle w:val="Sarakstarindkopa"/>
        <w:spacing w:after="240" w:line="276" w:lineRule="auto"/>
        <w:ind w:left="792"/>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Elvijs STĪBELIS</w:t>
      </w:r>
      <w:r w:rsidRPr="00221131">
        <w:rPr>
          <w:rFonts w:ascii="Times New Roman" w:hAnsi="Times New Roman" w:cs="Times New Roman"/>
          <w:b/>
          <w:sz w:val="24"/>
          <w:szCs w:val="24"/>
          <w:lang w:val="lv-LV"/>
        </w:rPr>
        <w:t xml:space="preserve"> </w:t>
      </w:r>
      <w:r w:rsidRPr="00221131">
        <w:rPr>
          <w:rFonts w:ascii="Times New Roman" w:hAnsi="Times New Roman" w:cs="Times New Roman"/>
          <w:sz w:val="24"/>
          <w:szCs w:val="24"/>
          <w:lang w:val="lv-LV"/>
        </w:rPr>
        <w:t xml:space="preserve">– </w:t>
      </w:r>
      <w:r w:rsidR="007549AC" w:rsidRPr="00221131">
        <w:rPr>
          <w:rFonts w:ascii="Times New Roman" w:hAnsi="Times New Roman" w:cs="Times New Roman"/>
          <w:sz w:val="24"/>
          <w:szCs w:val="24"/>
          <w:lang w:val="lv-LV"/>
        </w:rPr>
        <w:t>Biedrība “1</w:t>
      </w:r>
      <w:r w:rsidR="002B7CA5" w:rsidRPr="00221131">
        <w:rPr>
          <w:rFonts w:ascii="Times New Roman" w:hAnsi="Times New Roman" w:cs="Times New Roman"/>
          <w:sz w:val="24"/>
          <w:szCs w:val="24"/>
          <w:lang w:val="lv-LV"/>
        </w:rPr>
        <w:t xml:space="preserve">stPlace” </w:t>
      </w:r>
      <w:r w:rsidRPr="00221131">
        <w:rPr>
          <w:rFonts w:ascii="Times New Roman" w:hAnsi="Times New Roman" w:cs="Times New Roman"/>
          <w:sz w:val="24"/>
          <w:szCs w:val="24"/>
          <w:lang w:val="lv-LV"/>
        </w:rPr>
        <w:t xml:space="preserve">valdes loceklis/sporta pasākumu organizators/Atzeles </w:t>
      </w:r>
      <w:r w:rsidR="007549AC" w:rsidRPr="00221131">
        <w:rPr>
          <w:rFonts w:ascii="Times New Roman" w:hAnsi="Times New Roman" w:cs="Times New Roman"/>
          <w:sz w:val="24"/>
          <w:szCs w:val="24"/>
          <w:lang w:val="lv-LV"/>
        </w:rPr>
        <w:t>volejbola kausa</w:t>
      </w:r>
      <w:r w:rsidRPr="00221131">
        <w:rPr>
          <w:rFonts w:ascii="Times New Roman" w:hAnsi="Times New Roman" w:cs="Times New Roman"/>
          <w:sz w:val="24"/>
          <w:szCs w:val="24"/>
          <w:lang w:val="lv-LV"/>
        </w:rPr>
        <w:t xml:space="preserve"> galvenais </w:t>
      </w:r>
      <w:r w:rsidR="007549AC" w:rsidRPr="00221131">
        <w:rPr>
          <w:rFonts w:ascii="Times New Roman" w:hAnsi="Times New Roman" w:cs="Times New Roman"/>
          <w:sz w:val="24"/>
          <w:szCs w:val="24"/>
          <w:lang w:val="lv-LV"/>
        </w:rPr>
        <w:t>tiesnesis</w:t>
      </w:r>
      <w:r w:rsidR="00FA0B64" w:rsidRPr="00221131">
        <w:rPr>
          <w:rFonts w:ascii="Times New Roman" w:hAnsi="Times New Roman" w:cs="Times New Roman"/>
          <w:sz w:val="24"/>
          <w:szCs w:val="24"/>
          <w:lang w:val="lv-LV"/>
        </w:rPr>
        <w:t xml:space="preserve">, tel. nr.: 20205200, e-pasts: </w:t>
      </w:r>
      <w:hyperlink r:id="rId11" w:history="1">
        <w:r w:rsidR="00221131" w:rsidRPr="00356BDF">
          <w:rPr>
            <w:rStyle w:val="Hipersaite"/>
            <w:rFonts w:ascii="Times New Roman" w:hAnsi="Times New Roman" w:cs="Times New Roman"/>
            <w:sz w:val="24"/>
            <w:szCs w:val="24"/>
            <w:lang w:val="lv-LV"/>
          </w:rPr>
          <w:t>atzelesvl@inbox.lv</w:t>
        </w:r>
      </w:hyperlink>
      <w:r w:rsidR="00892753" w:rsidRPr="00221131">
        <w:rPr>
          <w:rFonts w:ascii="Times New Roman" w:hAnsi="Times New Roman" w:cs="Times New Roman"/>
          <w:sz w:val="24"/>
          <w:szCs w:val="24"/>
          <w:lang w:val="lv-LV"/>
        </w:rPr>
        <w:t xml:space="preserve"> </w:t>
      </w:r>
    </w:p>
    <w:p w14:paraId="2A39A49C" w14:textId="77777777" w:rsidR="00237F2B" w:rsidRPr="00221131" w:rsidRDefault="00237F2B" w:rsidP="006654E6">
      <w:pPr>
        <w:pStyle w:val="Sarakstarindkopa"/>
        <w:spacing w:after="240" w:line="276" w:lineRule="auto"/>
        <w:ind w:left="1224"/>
        <w:jc w:val="both"/>
        <w:rPr>
          <w:rFonts w:ascii="Times New Roman" w:hAnsi="Times New Roman" w:cs="Times New Roman"/>
          <w:sz w:val="24"/>
          <w:szCs w:val="24"/>
          <w:lang w:val="lv-LV"/>
        </w:rPr>
      </w:pPr>
    </w:p>
    <w:p w14:paraId="70CF1DB0" w14:textId="1E0055AF" w:rsidR="00237F2B" w:rsidRPr="00237F2B" w:rsidRDefault="00771EF7" w:rsidP="00237F2B">
      <w:pPr>
        <w:pStyle w:val="Sarakstarindkopa"/>
        <w:numPr>
          <w:ilvl w:val="0"/>
          <w:numId w:val="1"/>
        </w:numPr>
        <w:spacing w:after="240" w:line="276" w:lineRule="auto"/>
        <w:jc w:val="both"/>
        <w:rPr>
          <w:rFonts w:ascii="Times New Roman" w:hAnsi="Times New Roman" w:cs="Times New Roman"/>
          <w:b/>
          <w:sz w:val="24"/>
          <w:szCs w:val="24"/>
          <w:lang w:val="lv-LV"/>
        </w:rPr>
      </w:pPr>
      <w:r w:rsidRPr="00221131">
        <w:rPr>
          <w:rFonts w:ascii="Times New Roman" w:hAnsi="Times New Roman" w:cs="Times New Roman"/>
          <w:b/>
          <w:sz w:val="24"/>
          <w:szCs w:val="24"/>
          <w:lang w:val="lv-LV"/>
        </w:rPr>
        <w:t>S</w:t>
      </w:r>
      <w:r w:rsidR="00221131">
        <w:rPr>
          <w:rFonts w:ascii="Times New Roman" w:hAnsi="Times New Roman" w:cs="Times New Roman"/>
          <w:b/>
          <w:sz w:val="24"/>
          <w:szCs w:val="24"/>
          <w:lang w:val="lv-LV"/>
        </w:rPr>
        <w:t>acensību norises laiki un vieta</w:t>
      </w:r>
    </w:p>
    <w:p w14:paraId="2ED193FE" w14:textId="11FA9943" w:rsidR="00852576" w:rsidRPr="00221131" w:rsidRDefault="00852576" w:rsidP="00852576">
      <w:pPr>
        <w:pStyle w:val="Sarakstarindkopa"/>
        <w:numPr>
          <w:ilvl w:val="1"/>
          <w:numId w:val="1"/>
        </w:numPr>
        <w:spacing w:after="240" w:line="276" w:lineRule="auto"/>
        <w:jc w:val="both"/>
        <w:rPr>
          <w:rFonts w:ascii="Times New Roman" w:hAnsi="Times New Roman" w:cs="Times New Roman"/>
          <w:bCs/>
          <w:sz w:val="24"/>
          <w:szCs w:val="24"/>
          <w:lang w:val="lv-LV"/>
        </w:rPr>
      </w:pPr>
      <w:r w:rsidRPr="00221131">
        <w:rPr>
          <w:rFonts w:ascii="Times New Roman" w:hAnsi="Times New Roman" w:cs="Times New Roman"/>
          <w:bCs/>
          <w:sz w:val="24"/>
          <w:szCs w:val="24"/>
          <w:lang w:val="lv-LV"/>
        </w:rPr>
        <w:t>Sacensību grafiks</w:t>
      </w:r>
      <w:r w:rsidR="002F3945" w:rsidRPr="00221131">
        <w:rPr>
          <w:rFonts w:ascii="Times New Roman" w:hAnsi="Times New Roman" w:cs="Times New Roman"/>
          <w:bCs/>
          <w:sz w:val="24"/>
          <w:szCs w:val="24"/>
          <w:lang w:val="lv-LV"/>
        </w:rPr>
        <w:t xml:space="preserve"> un norises vieta</w:t>
      </w:r>
      <w:r w:rsidRPr="00221131">
        <w:rPr>
          <w:rFonts w:ascii="Times New Roman" w:hAnsi="Times New Roman" w:cs="Times New Roman"/>
          <w:bCs/>
          <w:sz w:val="24"/>
          <w:szCs w:val="24"/>
          <w:lang w:val="lv-LV"/>
        </w:rPr>
        <w:t>:</w:t>
      </w:r>
    </w:p>
    <w:p w14:paraId="321251B8" w14:textId="259CE9D7" w:rsidR="008B02E9" w:rsidRPr="00221131" w:rsidRDefault="001A7973" w:rsidP="001A7973">
      <w:pPr>
        <w:pStyle w:val="Sarakstarindkopa"/>
        <w:numPr>
          <w:ilvl w:val="2"/>
          <w:numId w:val="1"/>
        </w:numPr>
        <w:spacing w:after="240" w:line="276"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 xml:space="preserve"> Atzeles volejbola kauss</w:t>
      </w:r>
      <w:r w:rsidR="007549AC" w:rsidRPr="00221131">
        <w:rPr>
          <w:rFonts w:ascii="Times New Roman" w:hAnsi="Times New Roman" w:cs="Times New Roman"/>
          <w:sz w:val="24"/>
          <w:szCs w:val="24"/>
          <w:lang w:val="lv-LV"/>
        </w:rPr>
        <w:t xml:space="preserve"> </w:t>
      </w:r>
      <w:r w:rsidR="00AA66B8" w:rsidRPr="00221131">
        <w:rPr>
          <w:rFonts w:ascii="Times New Roman" w:hAnsi="Times New Roman" w:cs="Times New Roman"/>
          <w:b/>
          <w:sz w:val="24"/>
          <w:szCs w:val="24"/>
          <w:lang w:val="lv-LV"/>
        </w:rPr>
        <w:t>vīriešiem</w:t>
      </w:r>
      <w:r w:rsidRPr="00221131">
        <w:rPr>
          <w:rFonts w:ascii="Times New Roman" w:hAnsi="Times New Roman" w:cs="Times New Roman"/>
          <w:b/>
          <w:sz w:val="24"/>
          <w:szCs w:val="24"/>
          <w:lang w:val="lv-LV"/>
        </w:rPr>
        <w:t>,</w:t>
      </w:r>
      <w:r w:rsidRPr="00221131">
        <w:rPr>
          <w:rFonts w:ascii="Times New Roman" w:hAnsi="Times New Roman" w:cs="Times New Roman"/>
          <w:sz w:val="24"/>
          <w:szCs w:val="24"/>
          <w:lang w:val="lv-LV"/>
        </w:rPr>
        <w:t xml:space="preserve"> </w:t>
      </w:r>
      <w:r w:rsidR="00FE302B">
        <w:rPr>
          <w:rFonts w:ascii="Times New Roman" w:hAnsi="Times New Roman" w:cs="Times New Roman"/>
          <w:b/>
          <w:sz w:val="24"/>
          <w:szCs w:val="24"/>
          <w:lang w:val="lv-LV"/>
        </w:rPr>
        <w:t>25</w:t>
      </w:r>
      <w:r w:rsidRPr="00221131">
        <w:rPr>
          <w:rFonts w:ascii="Times New Roman" w:hAnsi="Times New Roman" w:cs="Times New Roman"/>
          <w:b/>
          <w:sz w:val="24"/>
          <w:szCs w:val="24"/>
          <w:lang w:val="lv-LV"/>
        </w:rPr>
        <w:t>.februārī – Gulbene, Skolas iela 12A</w:t>
      </w:r>
      <w:r w:rsidR="002F3945" w:rsidRPr="00221131">
        <w:rPr>
          <w:rFonts w:ascii="Times New Roman" w:hAnsi="Times New Roman" w:cs="Times New Roman"/>
          <w:sz w:val="24"/>
          <w:szCs w:val="24"/>
          <w:lang w:val="lv-LV"/>
        </w:rPr>
        <w:t>;</w:t>
      </w:r>
    </w:p>
    <w:p w14:paraId="78C0ADE1" w14:textId="57B599C0" w:rsidR="001A7973" w:rsidRPr="00221131" w:rsidRDefault="001A7973" w:rsidP="001A7973">
      <w:pPr>
        <w:pStyle w:val="Sarakstarindkopa"/>
        <w:numPr>
          <w:ilvl w:val="2"/>
          <w:numId w:val="1"/>
        </w:numPr>
        <w:spacing w:after="240" w:line="276"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 xml:space="preserve"> Atzeles volejbola kauss </w:t>
      </w:r>
      <w:r w:rsidRPr="00221131">
        <w:rPr>
          <w:rFonts w:ascii="Times New Roman" w:hAnsi="Times New Roman" w:cs="Times New Roman"/>
          <w:b/>
          <w:sz w:val="24"/>
          <w:szCs w:val="24"/>
          <w:lang w:val="lv-LV"/>
        </w:rPr>
        <w:t xml:space="preserve">sievietēm, </w:t>
      </w:r>
      <w:r w:rsidR="00FE302B">
        <w:rPr>
          <w:rFonts w:ascii="Times New Roman" w:hAnsi="Times New Roman" w:cs="Times New Roman"/>
          <w:b/>
          <w:sz w:val="24"/>
          <w:szCs w:val="24"/>
          <w:lang w:val="lv-LV"/>
        </w:rPr>
        <w:t>25</w:t>
      </w:r>
      <w:r w:rsidRPr="00221131">
        <w:rPr>
          <w:rFonts w:ascii="Times New Roman" w:hAnsi="Times New Roman" w:cs="Times New Roman"/>
          <w:b/>
          <w:sz w:val="24"/>
          <w:szCs w:val="24"/>
          <w:lang w:val="lv-LV"/>
        </w:rPr>
        <w:t>.februārī – Gulbene, Skolas iela  10A un Vidus iela 7.</w:t>
      </w:r>
    </w:p>
    <w:p w14:paraId="6ED46231" w14:textId="1C5B66D3" w:rsidR="00852576" w:rsidRPr="00221131" w:rsidRDefault="00852576" w:rsidP="00852576">
      <w:pPr>
        <w:pStyle w:val="Sarakstarindkopa"/>
        <w:numPr>
          <w:ilvl w:val="1"/>
          <w:numId w:val="1"/>
        </w:numPr>
        <w:spacing w:after="0" w:line="240" w:lineRule="auto"/>
        <w:jc w:val="both"/>
        <w:rPr>
          <w:rFonts w:ascii="Times New Roman" w:hAnsi="Times New Roman" w:cs="Times New Roman"/>
          <w:bCs/>
          <w:sz w:val="24"/>
          <w:szCs w:val="24"/>
          <w:lang w:val="lv-LV"/>
        </w:rPr>
      </w:pPr>
      <w:r w:rsidRPr="00221131">
        <w:rPr>
          <w:rFonts w:ascii="Times New Roman" w:hAnsi="Times New Roman" w:cs="Times New Roman"/>
          <w:bCs/>
          <w:sz w:val="24"/>
          <w:szCs w:val="24"/>
          <w:lang w:val="lv-LV"/>
        </w:rPr>
        <w:t>Sacensību sākums</w:t>
      </w:r>
      <w:r w:rsidR="003A35EC" w:rsidRPr="00221131">
        <w:rPr>
          <w:rFonts w:ascii="Times New Roman" w:hAnsi="Times New Roman" w:cs="Times New Roman"/>
          <w:bCs/>
          <w:sz w:val="24"/>
          <w:szCs w:val="24"/>
          <w:lang w:val="lv-LV"/>
        </w:rPr>
        <w:t>:</w:t>
      </w:r>
    </w:p>
    <w:p w14:paraId="5BFD9F59" w14:textId="33A34B96" w:rsidR="00852576" w:rsidRPr="00221131" w:rsidRDefault="00852576" w:rsidP="003A35EC">
      <w:pPr>
        <w:pStyle w:val="Sarakstarindkopa"/>
        <w:spacing w:after="0" w:line="240" w:lineRule="auto"/>
        <w:ind w:left="792"/>
        <w:jc w:val="both"/>
        <w:rPr>
          <w:rFonts w:ascii="Times New Roman" w:hAnsi="Times New Roman" w:cs="Times New Roman"/>
          <w:sz w:val="24"/>
          <w:szCs w:val="24"/>
          <w:lang w:val="lv-LV"/>
        </w:rPr>
      </w:pPr>
      <w:r w:rsidRPr="00221131">
        <w:rPr>
          <w:rFonts w:ascii="Times New Roman" w:hAnsi="Times New Roman" w:cs="Times New Roman"/>
          <w:b/>
          <w:sz w:val="24"/>
          <w:szCs w:val="24"/>
          <w:lang w:val="lv-LV"/>
        </w:rPr>
        <w:t>Sacensību sākums</w:t>
      </w:r>
      <w:r w:rsidRPr="00221131">
        <w:rPr>
          <w:rFonts w:ascii="Times New Roman" w:hAnsi="Times New Roman" w:cs="Times New Roman"/>
          <w:sz w:val="24"/>
          <w:szCs w:val="24"/>
          <w:lang w:val="lv-LV"/>
        </w:rPr>
        <w:t xml:space="preserve"> </w:t>
      </w:r>
      <w:r w:rsidRPr="00221131">
        <w:rPr>
          <w:rFonts w:ascii="Times New Roman" w:hAnsi="Times New Roman" w:cs="Times New Roman"/>
          <w:sz w:val="24"/>
          <w:szCs w:val="24"/>
          <w:u w:val="single"/>
          <w:lang w:val="lv-LV"/>
        </w:rPr>
        <w:t>pl. 10:00</w:t>
      </w:r>
      <w:r w:rsidRPr="00221131">
        <w:rPr>
          <w:rFonts w:ascii="Times New Roman" w:hAnsi="Times New Roman" w:cs="Times New Roman"/>
          <w:sz w:val="24"/>
          <w:szCs w:val="24"/>
          <w:lang w:val="lv-LV"/>
        </w:rPr>
        <w:t>.</w:t>
      </w:r>
      <w:r w:rsidR="0090712A" w:rsidRPr="00221131">
        <w:rPr>
          <w:rFonts w:ascii="Times New Roman" w:hAnsi="Times New Roman" w:cs="Times New Roman"/>
          <w:sz w:val="24"/>
          <w:szCs w:val="24"/>
          <w:lang w:val="lv-LV"/>
        </w:rPr>
        <w:t xml:space="preserve"> Dalībniekiem nepieciešams uz spēli ierasties 20 min pirms spēles sākuma.</w:t>
      </w:r>
    </w:p>
    <w:p w14:paraId="3EFCDAFA" w14:textId="30E09B15" w:rsidR="00237F2B" w:rsidRPr="008B4B30" w:rsidRDefault="002B7CA5" w:rsidP="008B4B30">
      <w:pPr>
        <w:spacing w:after="0" w:line="276" w:lineRule="auto"/>
        <w:ind w:left="720"/>
        <w:jc w:val="both"/>
        <w:rPr>
          <w:rFonts w:ascii="Times New Roman" w:hAnsi="Times New Roman" w:cs="Times New Roman"/>
          <w:i/>
          <w:iCs/>
          <w:sz w:val="24"/>
          <w:szCs w:val="24"/>
          <w:lang w:val="lv-LV"/>
        </w:rPr>
      </w:pPr>
      <w:r w:rsidRPr="00221131">
        <w:rPr>
          <w:rFonts w:ascii="Times New Roman" w:hAnsi="Times New Roman" w:cs="Times New Roman"/>
          <w:i/>
          <w:iCs/>
          <w:sz w:val="24"/>
          <w:szCs w:val="24"/>
          <w:lang w:val="lv-LV"/>
        </w:rPr>
        <w:t xml:space="preserve">Biedrība </w:t>
      </w:r>
      <w:r w:rsidR="008B02E9" w:rsidRPr="00221131">
        <w:rPr>
          <w:rFonts w:ascii="Times New Roman" w:hAnsi="Times New Roman" w:cs="Times New Roman"/>
          <w:i/>
          <w:iCs/>
          <w:sz w:val="24"/>
          <w:szCs w:val="24"/>
          <w:lang w:val="lv-LV"/>
        </w:rPr>
        <w:t xml:space="preserve">patur tiesības </w:t>
      </w:r>
      <w:r w:rsidR="0090712A" w:rsidRPr="00221131">
        <w:rPr>
          <w:rFonts w:ascii="Times New Roman" w:hAnsi="Times New Roman" w:cs="Times New Roman"/>
          <w:i/>
          <w:iCs/>
          <w:sz w:val="24"/>
          <w:szCs w:val="24"/>
          <w:lang w:val="lv-LV"/>
        </w:rPr>
        <w:t>mainīt spēles sākuma laiku</w:t>
      </w:r>
      <w:r w:rsidR="00237F2B">
        <w:rPr>
          <w:rFonts w:ascii="Times New Roman" w:hAnsi="Times New Roman" w:cs="Times New Roman"/>
          <w:i/>
          <w:iCs/>
          <w:sz w:val="24"/>
          <w:szCs w:val="24"/>
          <w:lang w:val="lv-LV"/>
        </w:rPr>
        <w:t>, norises vietas</w:t>
      </w:r>
      <w:r w:rsidR="00852576" w:rsidRPr="00221131">
        <w:rPr>
          <w:rFonts w:ascii="Times New Roman" w:hAnsi="Times New Roman" w:cs="Times New Roman"/>
          <w:i/>
          <w:iCs/>
          <w:sz w:val="24"/>
          <w:szCs w:val="24"/>
          <w:lang w:val="lv-LV"/>
        </w:rPr>
        <w:t>.</w:t>
      </w:r>
    </w:p>
    <w:p w14:paraId="05698CDA" w14:textId="77777777" w:rsidR="00237F2B" w:rsidRPr="00221131" w:rsidRDefault="00237F2B" w:rsidP="002F3945">
      <w:pPr>
        <w:spacing w:after="0" w:line="276" w:lineRule="auto"/>
        <w:ind w:left="720"/>
        <w:jc w:val="both"/>
        <w:rPr>
          <w:rFonts w:ascii="Times New Roman" w:hAnsi="Times New Roman" w:cs="Times New Roman"/>
          <w:sz w:val="24"/>
          <w:szCs w:val="24"/>
          <w:lang w:val="lv-LV"/>
        </w:rPr>
      </w:pPr>
    </w:p>
    <w:p w14:paraId="54B2DDAD" w14:textId="71620326" w:rsidR="00237F2B" w:rsidRPr="00237F2B" w:rsidRDefault="00F5328C" w:rsidP="00237F2B">
      <w:pPr>
        <w:pStyle w:val="Sarakstarindkopa"/>
        <w:numPr>
          <w:ilvl w:val="0"/>
          <w:numId w:val="1"/>
        </w:numPr>
        <w:spacing w:after="240" w:line="276" w:lineRule="auto"/>
        <w:jc w:val="both"/>
        <w:rPr>
          <w:rFonts w:ascii="Times New Roman" w:hAnsi="Times New Roman" w:cs="Times New Roman"/>
          <w:b/>
          <w:sz w:val="24"/>
          <w:szCs w:val="24"/>
          <w:lang w:val="lv-LV"/>
        </w:rPr>
      </w:pPr>
      <w:r w:rsidRPr="00221131">
        <w:rPr>
          <w:rFonts w:ascii="Times New Roman" w:hAnsi="Times New Roman" w:cs="Times New Roman"/>
          <w:b/>
          <w:sz w:val="24"/>
          <w:szCs w:val="24"/>
          <w:lang w:val="lv-LV"/>
        </w:rPr>
        <w:lastRenderedPageBreak/>
        <w:t xml:space="preserve">Dalībnieku pieteikšanās </w:t>
      </w:r>
      <w:r w:rsidR="00647AD2" w:rsidRPr="00221131">
        <w:rPr>
          <w:rFonts w:ascii="Times New Roman" w:hAnsi="Times New Roman" w:cs="Times New Roman"/>
          <w:b/>
          <w:sz w:val="24"/>
          <w:szCs w:val="24"/>
          <w:lang w:val="lv-LV"/>
        </w:rPr>
        <w:t>un reģistrēšanās</w:t>
      </w:r>
    </w:p>
    <w:p w14:paraId="3D430C3C" w14:textId="2CA15877" w:rsidR="009D1272" w:rsidRPr="00221131" w:rsidRDefault="00647AD2" w:rsidP="009B5B25">
      <w:pPr>
        <w:pStyle w:val="Sarakstarindkopa"/>
        <w:spacing w:after="240" w:line="276" w:lineRule="auto"/>
        <w:ind w:left="360"/>
        <w:jc w:val="both"/>
        <w:rPr>
          <w:rFonts w:ascii="Times New Roman" w:hAnsi="Times New Roman" w:cs="Times New Roman"/>
          <w:b/>
          <w:sz w:val="24"/>
          <w:szCs w:val="24"/>
          <w:lang w:val="lv-LV"/>
        </w:rPr>
      </w:pPr>
      <w:r w:rsidRPr="00221131">
        <w:rPr>
          <w:rFonts w:ascii="Times New Roman" w:hAnsi="Times New Roman" w:cs="Times New Roman"/>
          <w:sz w:val="24"/>
          <w:szCs w:val="24"/>
          <w:lang w:val="lv-LV"/>
        </w:rPr>
        <w:t>Lai pieteiktu</w:t>
      </w:r>
      <w:r w:rsidR="009D1272" w:rsidRPr="00221131">
        <w:rPr>
          <w:rFonts w:ascii="Times New Roman" w:hAnsi="Times New Roman" w:cs="Times New Roman"/>
          <w:sz w:val="24"/>
          <w:szCs w:val="24"/>
          <w:lang w:val="lv-LV"/>
        </w:rPr>
        <w:t xml:space="preserve"> </w:t>
      </w:r>
      <w:r w:rsidRPr="00221131">
        <w:rPr>
          <w:rFonts w:ascii="Times New Roman" w:hAnsi="Times New Roman" w:cs="Times New Roman"/>
          <w:sz w:val="24"/>
          <w:szCs w:val="24"/>
          <w:lang w:val="lv-LV"/>
        </w:rPr>
        <w:t>komandu dalībai</w:t>
      </w:r>
      <w:r w:rsidR="00291C51" w:rsidRPr="00221131">
        <w:rPr>
          <w:rFonts w:ascii="Times New Roman" w:hAnsi="Times New Roman" w:cs="Times New Roman"/>
          <w:sz w:val="24"/>
          <w:szCs w:val="24"/>
          <w:lang w:val="lv-LV"/>
        </w:rPr>
        <w:t xml:space="preserve"> </w:t>
      </w:r>
      <w:r w:rsidR="008B4B30">
        <w:rPr>
          <w:rFonts w:ascii="Times New Roman" w:hAnsi="Times New Roman" w:cs="Times New Roman"/>
          <w:sz w:val="24"/>
          <w:szCs w:val="24"/>
          <w:lang w:val="lv-LV"/>
        </w:rPr>
        <w:t>K</w:t>
      </w:r>
      <w:r w:rsidR="0090712A" w:rsidRPr="00221131">
        <w:rPr>
          <w:rFonts w:ascii="Times New Roman" w:hAnsi="Times New Roman" w:cs="Times New Roman"/>
          <w:sz w:val="24"/>
          <w:szCs w:val="24"/>
          <w:lang w:val="lv-LV"/>
        </w:rPr>
        <w:t>ausā</w:t>
      </w:r>
      <w:r w:rsidRPr="00221131">
        <w:rPr>
          <w:rFonts w:ascii="Times New Roman" w:hAnsi="Times New Roman" w:cs="Times New Roman"/>
          <w:sz w:val="24"/>
          <w:szCs w:val="24"/>
          <w:lang w:val="lv-LV"/>
        </w:rPr>
        <w:t>, nepieciešams izpildīt sekojošus prasības:</w:t>
      </w:r>
    </w:p>
    <w:p w14:paraId="50393E5A" w14:textId="77777777" w:rsidR="009D1272" w:rsidRPr="00221131" w:rsidRDefault="00547CA0" w:rsidP="004B7A1E">
      <w:pPr>
        <w:pStyle w:val="Sarakstarindkopa"/>
        <w:numPr>
          <w:ilvl w:val="1"/>
          <w:numId w:val="9"/>
        </w:numPr>
        <w:spacing w:after="240" w:line="276"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Nepieciešams a</w:t>
      </w:r>
      <w:r w:rsidR="004B7A1E" w:rsidRPr="00221131">
        <w:rPr>
          <w:rFonts w:ascii="Times New Roman" w:hAnsi="Times New Roman" w:cs="Times New Roman"/>
          <w:sz w:val="24"/>
          <w:szCs w:val="24"/>
          <w:lang w:val="lv-LV"/>
        </w:rPr>
        <w:t xml:space="preserve">izpildīt komandas pieteikumu </w:t>
      </w:r>
      <w:r w:rsidR="004C40BC" w:rsidRPr="00221131">
        <w:rPr>
          <w:rFonts w:ascii="Times New Roman" w:hAnsi="Times New Roman" w:cs="Times New Roman"/>
          <w:sz w:val="24"/>
          <w:szCs w:val="24"/>
          <w:lang w:val="lv-LV"/>
        </w:rPr>
        <w:t>(pielikums nr.1</w:t>
      </w:r>
      <w:r w:rsidRPr="00221131">
        <w:rPr>
          <w:rFonts w:ascii="Times New Roman" w:hAnsi="Times New Roman" w:cs="Times New Roman"/>
          <w:sz w:val="24"/>
          <w:szCs w:val="24"/>
          <w:lang w:val="lv-LV"/>
        </w:rPr>
        <w:t>)</w:t>
      </w:r>
      <w:r w:rsidR="004B7A1E" w:rsidRPr="00221131">
        <w:rPr>
          <w:rFonts w:ascii="Times New Roman" w:hAnsi="Times New Roman" w:cs="Times New Roman"/>
          <w:sz w:val="24"/>
          <w:szCs w:val="24"/>
          <w:lang w:val="lv-LV"/>
        </w:rPr>
        <w:t>;</w:t>
      </w:r>
    </w:p>
    <w:p w14:paraId="3F19D365" w14:textId="421776B2" w:rsidR="004B7A1E" w:rsidRPr="00221131" w:rsidRDefault="000F49ED" w:rsidP="004B7A1E">
      <w:pPr>
        <w:pStyle w:val="Sarakstarindkopa"/>
        <w:numPr>
          <w:ilvl w:val="1"/>
          <w:numId w:val="9"/>
        </w:numPr>
        <w:spacing w:after="240" w:line="276"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Komandas pieteikumu</w:t>
      </w:r>
      <w:r w:rsidR="004B7A1E" w:rsidRPr="00221131">
        <w:rPr>
          <w:rFonts w:ascii="Times New Roman" w:hAnsi="Times New Roman" w:cs="Times New Roman"/>
          <w:sz w:val="24"/>
          <w:szCs w:val="24"/>
          <w:lang w:val="lv-LV"/>
        </w:rPr>
        <w:t xml:space="preserve"> </w:t>
      </w:r>
      <w:r w:rsidRPr="00221131">
        <w:rPr>
          <w:rFonts w:ascii="Times New Roman" w:hAnsi="Times New Roman" w:cs="Times New Roman"/>
          <w:sz w:val="24"/>
          <w:szCs w:val="24"/>
          <w:lang w:val="lv-LV"/>
        </w:rPr>
        <w:t xml:space="preserve">nepieciešams </w:t>
      </w:r>
      <w:r w:rsidR="00D14CC4">
        <w:rPr>
          <w:rFonts w:ascii="Times New Roman" w:hAnsi="Times New Roman" w:cs="Times New Roman"/>
          <w:sz w:val="24"/>
          <w:szCs w:val="24"/>
          <w:lang w:val="lv-LV"/>
        </w:rPr>
        <w:t>ie</w:t>
      </w:r>
      <w:r w:rsidRPr="00221131">
        <w:rPr>
          <w:rFonts w:ascii="Times New Roman" w:hAnsi="Times New Roman" w:cs="Times New Roman"/>
          <w:sz w:val="24"/>
          <w:szCs w:val="24"/>
          <w:lang w:val="lv-LV"/>
        </w:rPr>
        <w:t>sūtīt</w:t>
      </w:r>
      <w:r w:rsidR="004B7A1E" w:rsidRPr="00221131">
        <w:rPr>
          <w:rFonts w:ascii="Times New Roman" w:hAnsi="Times New Roman" w:cs="Times New Roman"/>
          <w:sz w:val="24"/>
          <w:szCs w:val="24"/>
          <w:lang w:val="lv-LV"/>
        </w:rPr>
        <w:t xml:space="preserve"> uz e-pastu: </w:t>
      </w:r>
      <w:hyperlink r:id="rId12" w:history="1">
        <w:r w:rsidR="00237F2B" w:rsidRPr="00356BDF">
          <w:rPr>
            <w:rStyle w:val="Hipersaite"/>
            <w:rFonts w:ascii="Times New Roman" w:hAnsi="Times New Roman" w:cs="Times New Roman"/>
            <w:sz w:val="24"/>
            <w:szCs w:val="24"/>
            <w:lang w:val="lv-LV"/>
          </w:rPr>
          <w:t>atzelesvl@inbox.lv</w:t>
        </w:r>
      </w:hyperlink>
      <w:r w:rsidR="00D14CC4">
        <w:rPr>
          <w:rFonts w:ascii="Times New Roman" w:hAnsi="Times New Roman" w:cs="Times New Roman"/>
          <w:sz w:val="24"/>
          <w:szCs w:val="24"/>
          <w:lang w:val="lv-LV"/>
        </w:rPr>
        <w:t xml:space="preserve"> līdz </w:t>
      </w:r>
      <w:r w:rsidR="00FE302B">
        <w:rPr>
          <w:rFonts w:ascii="Times New Roman" w:hAnsi="Times New Roman" w:cs="Times New Roman"/>
          <w:b/>
          <w:sz w:val="24"/>
          <w:szCs w:val="24"/>
          <w:lang w:val="lv-LV"/>
        </w:rPr>
        <w:t>10</w:t>
      </w:r>
      <w:r w:rsidR="00D14CC4" w:rsidRPr="00D14CC4">
        <w:rPr>
          <w:rFonts w:ascii="Times New Roman" w:hAnsi="Times New Roman" w:cs="Times New Roman"/>
          <w:b/>
          <w:sz w:val="24"/>
          <w:szCs w:val="24"/>
          <w:lang w:val="lv-LV"/>
        </w:rPr>
        <w:t>.</w:t>
      </w:r>
      <w:r w:rsidR="00FE302B">
        <w:rPr>
          <w:rFonts w:ascii="Times New Roman" w:hAnsi="Times New Roman" w:cs="Times New Roman"/>
          <w:b/>
          <w:sz w:val="24"/>
          <w:szCs w:val="24"/>
          <w:lang w:val="lv-LV"/>
        </w:rPr>
        <w:t>februāri</w:t>
      </w:r>
      <w:r w:rsidR="00D14CC4" w:rsidRPr="00D14CC4">
        <w:rPr>
          <w:rFonts w:ascii="Times New Roman" w:hAnsi="Times New Roman" w:cs="Times New Roman"/>
          <w:b/>
          <w:sz w:val="24"/>
          <w:szCs w:val="24"/>
          <w:lang w:val="lv-LV"/>
        </w:rPr>
        <w:t>m</w:t>
      </w:r>
      <w:r w:rsidR="00D14CC4">
        <w:rPr>
          <w:rFonts w:ascii="Times New Roman" w:hAnsi="Times New Roman" w:cs="Times New Roman"/>
          <w:sz w:val="24"/>
          <w:szCs w:val="24"/>
          <w:lang w:val="lv-LV"/>
        </w:rPr>
        <w:t>;</w:t>
      </w:r>
    </w:p>
    <w:p w14:paraId="022464C2" w14:textId="597A3019" w:rsidR="00D41D0E" w:rsidRDefault="000F49ED" w:rsidP="00D41D0E">
      <w:pPr>
        <w:pStyle w:val="Sarakstarindkopa"/>
        <w:numPr>
          <w:ilvl w:val="1"/>
          <w:numId w:val="9"/>
        </w:numPr>
        <w:spacing w:after="240" w:line="276"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 xml:space="preserve">Gadījumā, ja komanda ir aizkavējusies, </w:t>
      </w:r>
      <w:r w:rsidR="00237F2B">
        <w:rPr>
          <w:rFonts w:ascii="Times New Roman" w:hAnsi="Times New Roman" w:cs="Times New Roman"/>
          <w:sz w:val="24"/>
          <w:szCs w:val="24"/>
          <w:lang w:val="lv-LV"/>
        </w:rPr>
        <w:t xml:space="preserve">par to </w:t>
      </w:r>
      <w:r w:rsidR="0090712A" w:rsidRPr="00221131">
        <w:rPr>
          <w:rFonts w:ascii="Times New Roman" w:hAnsi="Times New Roman" w:cs="Times New Roman"/>
          <w:sz w:val="24"/>
          <w:szCs w:val="24"/>
          <w:lang w:val="lv-LV"/>
        </w:rPr>
        <w:t xml:space="preserve">nepieciešams </w:t>
      </w:r>
      <w:r w:rsidRPr="00221131">
        <w:rPr>
          <w:rFonts w:ascii="Times New Roman" w:hAnsi="Times New Roman" w:cs="Times New Roman"/>
          <w:sz w:val="24"/>
          <w:szCs w:val="24"/>
          <w:lang w:val="lv-LV"/>
        </w:rPr>
        <w:t>informēt telefoniski</w:t>
      </w:r>
      <w:r w:rsidR="0090712A" w:rsidRPr="00221131">
        <w:rPr>
          <w:rFonts w:ascii="Times New Roman" w:hAnsi="Times New Roman" w:cs="Times New Roman"/>
          <w:sz w:val="24"/>
          <w:szCs w:val="24"/>
          <w:lang w:val="lv-LV"/>
        </w:rPr>
        <w:t xml:space="preserve"> galveno tiesnesi</w:t>
      </w:r>
      <w:r w:rsidRPr="00221131">
        <w:rPr>
          <w:rFonts w:ascii="Times New Roman" w:hAnsi="Times New Roman" w:cs="Times New Roman"/>
          <w:sz w:val="24"/>
          <w:szCs w:val="24"/>
          <w:lang w:val="lv-LV"/>
        </w:rPr>
        <w:t>. Komanda tik</w:t>
      </w:r>
      <w:r w:rsidR="00237F2B">
        <w:rPr>
          <w:rFonts w:ascii="Times New Roman" w:hAnsi="Times New Roman" w:cs="Times New Roman"/>
          <w:sz w:val="24"/>
          <w:szCs w:val="24"/>
          <w:lang w:val="lv-LV"/>
        </w:rPr>
        <w:t>s gaidīta, ja tā nokavēsies</w:t>
      </w:r>
      <w:r w:rsidRPr="00221131">
        <w:rPr>
          <w:rFonts w:ascii="Times New Roman" w:hAnsi="Times New Roman" w:cs="Times New Roman"/>
          <w:sz w:val="24"/>
          <w:szCs w:val="24"/>
          <w:lang w:val="lv-LV"/>
        </w:rPr>
        <w:t xml:space="preserve"> </w:t>
      </w:r>
      <w:r w:rsidR="0090712A" w:rsidRPr="00221131">
        <w:rPr>
          <w:rFonts w:ascii="Times New Roman" w:hAnsi="Times New Roman" w:cs="Times New Roman"/>
          <w:sz w:val="24"/>
          <w:szCs w:val="24"/>
          <w:lang w:val="lv-LV"/>
        </w:rPr>
        <w:t>15</w:t>
      </w:r>
      <w:r w:rsidR="00237F2B">
        <w:rPr>
          <w:rFonts w:ascii="Times New Roman" w:hAnsi="Times New Roman" w:cs="Times New Roman"/>
          <w:sz w:val="24"/>
          <w:szCs w:val="24"/>
          <w:lang w:val="lv-LV"/>
        </w:rPr>
        <w:t xml:space="preserve"> min līdz</w:t>
      </w:r>
      <w:r w:rsidRPr="00221131">
        <w:rPr>
          <w:rFonts w:ascii="Times New Roman" w:hAnsi="Times New Roman" w:cs="Times New Roman"/>
          <w:sz w:val="24"/>
          <w:szCs w:val="24"/>
          <w:lang w:val="lv-LV"/>
        </w:rPr>
        <w:t xml:space="preserve"> sacensību sākuma</w:t>
      </w:r>
      <w:r w:rsidR="00237F2B">
        <w:rPr>
          <w:rFonts w:ascii="Times New Roman" w:hAnsi="Times New Roman" w:cs="Times New Roman"/>
          <w:sz w:val="24"/>
          <w:szCs w:val="24"/>
          <w:lang w:val="lv-LV"/>
        </w:rPr>
        <w:t>m</w:t>
      </w:r>
      <w:r w:rsidRPr="00221131">
        <w:rPr>
          <w:rFonts w:ascii="Times New Roman" w:hAnsi="Times New Roman" w:cs="Times New Roman"/>
          <w:sz w:val="24"/>
          <w:szCs w:val="24"/>
          <w:lang w:val="lv-LV"/>
        </w:rPr>
        <w:t>.</w:t>
      </w:r>
    </w:p>
    <w:p w14:paraId="3F941403" w14:textId="77777777" w:rsidR="00D41D0E" w:rsidRPr="00D41D0E" w:rsidRDefault="00D41D0E" w:rsidP="00D41D0E">
      <w:pPr>
        <w:pStyle w:val="Sarakstarindkopa"/>
        <w:spacing w:after="240" w:line="276" w:lineRule="auto"/>
        <w:ind w:left="792"/>
        <w:jc w:val="both"/>
        <w:rPr>
          <w:rFonts w:ascii="Times New Roman" w:hAnsi="Times New Roman" w:cs="Times New Roman"/>
          <w:sz w:val="24"/>
          <w:szCs w:val="24"/>
          <w:lang w:val="lv-LV"/>
        </w:rPr>
      </w:pPr>
    </w:p>
    <w:p w14:paraId="695CC12A" w14:textId="5BA06C54" w:rsidR="00237F2B" w:rsidRPr="00237F2B" w:rsidRDefault="009D1272" w:rsidP="00237F2B">
      <w:pPr>
        <w:pStyle w:val="Sarakstarindkopa"/>
        <w:numPr>
          <w:ilvl w:val="0"/>
          <w:numId w:val="1"/>
        </w:numPr>
        <w:spacing w:after="240" w:line="276" w:lineRule="auto"/>
        <w:jc w:val="both"/>
        <w:rPr>
          <w:rFonts w:ascii="Times New Roman" w:hAnsi="Times New Roman" w:cs="Times New Roman"/>
          <w:b/>
          <w:sz w:val="24"/>
          <w:szCs w:val="24"/>
          <w:lang w:val="lv-LV"/>
        </w:rPr>
      </w:pPr>
      <w:r w:rsidRPr="00221131">
        <w:rPr>
          <w:rFonts w:ascii="Times New Roman" w:hAnsi="Times New Roman" w:cs="Times New Roman"/>
          <w:b/>
          <w:sz w:val="24"/>
          <w:szCs w:val="24"/>
          <w:lang w:val="lv-LV"/>
        </w:rPr>
        <w:t>Sacensību dalībnieki</w:t>
      </w:r>
    </w:p>
    <w:p w14:paraId="3B03A385" w14:textId="0ADCFBCD" w:rsidR="00C63FCC" w:rsidRPr="00221131" w:rsidRDefault="00237F2B" w:rsidP="00464C9D">
      <w:pPr>
        <w:pStyle w:val="Sarakstarindkopa"/>
        <w:numPr>
          <w:ilvl w:val="1"/>
          <w:numId w:val="1"/>
        </w:numPr>
        <w:spacing w:after="240" w:line="276" w:lineRule="auto"/>
        <w:jc w:val="both"/>
        <w:rPr>
          <w:rFonts w:ascii="Times New Roman" w:hAnsi="Times New Roman" w:cs="Times New Roman"/>
          <w:b/>
          <w:sz w:val="24"/>
          <w:szCs w:val="24"/>
          <w:lang w:val="lv-LV"/>
        </w:rPr>
      </w:pPr>
      <w:r>
        <w:rPr>
          <w:rFonts w:ascii="Times New Roman" w:hAnsi="Times New Roman" w:cs="Times New Roman"/>
          <w:sz w:val="24"/>
          <w:szCs w:val="24"/>
          <w:lang w:val="lv-LV"/>
        </w:rPr>
        <w:t xml:space="preserve">Kausā </w:t>
      </w:r>
      <w:r w:rsidR="00C63FCC" w:rsidRPr="00221131">
        <w:rPr>
          <w:rFonts w:ascii="Times New Roman" w:hAnsi="Times New Roman" w:cs="Times New Roman"/>
          <w:sz w:val="24"/>
          <w:szCs w:val="24"/>
          <w:lang w:val="lv-LV"/>
        </w:rPr>
        <w:t xml:space="preserve">atļauts piedalīties </w:t>
      </w:r>
      <w:r w:rsidR="00580E8F">
        <w:rPr>
          <w:rFonts w:ascii="Times New Roman" w:hAnsi="Times New Roman" w:cs="Times New Roman"/>
          <w:sz w:val="24"/>
          <w:szCs w:val="24"/>
          <w:lang w:val="lv-LV"/>
        </w:rPr>
        <w:t>trīs</w:t>
      </w:r>
      <w:r w:rsidR="00C63FCC" w:rsidRPr="00221131">
        <w:rPr>
          <w:rFonts w:ascii="Times New Roman" w:hAnsi="Times New Roman" w:cs="Times New Roman"/>
          <w:sz w:val="24"/>
          <w:szCs w:val="24"/>
          <w:lang w:val="lv-LV"/>
        </w:rPr>
        <w:t xml:space="preserve"> (</w:t>
      </w:r>
      <w:r w:rsidR="00C63FCC" w:rsidRPr="00147477">
        <w:rPr>
          <w:rFonts w:ascii="Times New Roman" w:hAnsi="Times New Roman" w:cs="Times New Roman"/>
          <w:sz w:val="24"/>
          <w:szCs w:val="24"/>
          <w:lang w:val="lv-LV"/>
        </w:rPr>
        <w:t>Alūksnes, Gulbenes un Madonas</w:t>
      </w:r>
      <w:r w:rsidR="00C63FCC" w:rsidRPr="00221131">
        <w:rPr>
          <w:rFonts w:ascii="Times New Roman" w:hAnsi="Times New Roman" w:cs="Times New Roman"/>
          <w:sz w:val="24"/>
          <w:szCs w:val="24"/>
          <w:lang w:val="lv-LV"/>
        </w:rPr>
        <w:t>) novadu komandām</w:t>
      </w:r>
      <w:r w:rsidR="008B4B30">
        <w:rPr>
          <w:rFonts w:ascii="Times New Roman" w:hAnsi="Times New Roman" w:cs="Times New Roman"/>
          <w:sz w:val="24"/>
          <w:szCs w:val="24"/>
          <w:lang w:val="lv-LV"/>
        </w:rPr>
        <w:t>, uzaicinātajām komandām</w:t>
      </w:r>
      <w:r w:rsidR="00C63FCC" w:rsidRPr="00221131">
        <w:rPr>
          <w:rFonts w:ascii="Times New Roman" w:hAnsi="Times New Roman" w:cs="Times New Roman"/>
          <w:sz w:val="24"/>
          <w:szCs w:val="24"/>
          <w:lang w:val="lv-LV"/>
        </w:rPr>
        <w:t>, kā arī komandām no citiem novadiem, ar Kausa vadības atļauju.</w:t>
      </w:r>
    </w:p>
    <w:p w14:paraId="06C8C716" w14:textId="15CFC736" w:rsidR="00C63FCC" w:rsidRPr="00221131" w:rsidRDefault="00C63FCC" w:rsidP="00464C9D">
      <w:pPr>
        <w:pStyle w:val="Sarakstarindkopa"/>
        <w:numPr>
          <w:ilvl w:val="1"/>
          <w:numId w:val="1"/>
        </w:numPr>
        <w:spacing w:after="240" w:line="276" w:lineRule="auto"/>
        <w:jc w:val="both"/>
        <w:rPr>
          <w:rFonts w:ascii="Times New Roman" w:hAnsi="Times New Roman" w:cs="Times New Roman"/>
          <w:b/>
          <w:sz w:val="24"/>
          <w:szCs w:val="24"/>
          <w:lang w:val="lv-LV"/>
        </w:rPr>
      </w:pPr>
      <w:r w:rsidRPr="00221131">
        <w:rPr>
          <w:rFonts w:ascii="Times New Roman" w:hAnsi="Times New Roman" w:cs="Times New Roman"/>
          <w:sz w:val="24"/>
          <w:szCs w:val="24"/>
          <w:lang w:val="lv-LV"/>
        </w:rPr>
        <w:t xml:space="preserve">Komandā </w:t>
      </w:r>
      <w:r w:rsidR="00237F2B">
        <w:rPr>
          <w:rFonts w:ascii="Times New Roman" w:hAnsi="Times New Roman" w:cs="Times New Roman"/>
          <w:sz w:val="24"/>
          <w:szCs w:val="24"/>
          <w:lang w:val="lv-LV"/>
        </w:rPr>
        <w:t>atļauts iekļaut</w:t>
      </w:r>
      <w:r w:rsidRPr="00221131">
        <w:rPr>
          <w:rFonts w:ascii="Times New Roman" w:hAnsi="Times New Roman" w:cs="Times New Roman"/>
          <w:sz w:val="24"/>
          <w:szCs w:val="24"/>
          <w:lang w:val="lv-LV"/>
        </w:rPr>
        <w:t xml:space="preserve"> dalībniekus, kuri dzimuši </w:t>
      </w:r>
      <w:r w:rsidRPr="00221131">
        <w:rPr>
          <w:rFonts w:ascii="Times New Roman" w:hAnsi="Times New Roman" w:cs="Times New Roman"/>
          <w:b/>
          <w:sz w:val="24"/>
          <w:szCs w:val="24"/>
          <w:lang w:val="lv-LV"/>
        </w:rPr>
        <w:t>200</w:t>
      </w:r>
      <w:r w:rsidR="00FE302B">
        <w:rPr>
          <w:rFonts w:ascii="Times New Roman" w:hAnsi="Times New Roman" w:cs="Times New Roman"/>
          <w:b/>
          <w:sz w:val="24"/>
          <w:szCs w:val="24"/>
          <w:lang w:val="lv-LV"/>
        </w:rPr>
        <w:t>9</w:t>
      </w:r>
      <w:r w:rsidRPr="00221131">
        <w:rPr>
          <w:rFonts w:ascii="Times New Roman" w:hAnsi="Times New Roman" w:cs="Times New Roman"/>
          <w:b/>
          <w:sz w:val="24"/>
          <w:szCs w:val="24"/>
          <w:lang w:val="lv-LV"/>
        </w:rPr>
        <w:t xml:space="preserve">.gadā un vecāki. </w:t>
      </w:r>
      <w:r w:rsidRPr="00237F2B">
        <w:rPr>
          <w:rFonts w:ascii="Times New Roman" w:hAnsi="Times New Roman" w:cs="Times New Roman"/>
          <w:b/>
          <w:sz w:val="24"/>
          <w:szCs w:val="24"/>
          <w:lang w:val="lv-LV"/>
        </w:rPr>
        <w:t>Jaunākiem dalībniekiem tikai ar vecāku un treneru atļauju.</w:t>
      </w:r>
    </w:p>
    <w:p w14:paraId="266B66D0" w14:textId="2AE5891B" w:rsidR="00237F2B" w:rsidRDefault="00C63FCC" w:rsidP="00237F2B">
      <w:pPr>
        <w:pStyle w:val="Sarakstarindkopa"/>
        <w:numPr>
          <w:ilvl w:val="1"/>
          <w:numId w:val="1"/>
        </w:numPr>
        <w:spacing w:after="240" w:line="276" w:lineRule="auto"/>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Komandas spēlē vienādas krāsas sporta formās ar spēlētāju numuriem.</w:t>
      </w:r>
    </w:p>
    <w:p w14:paraId="307583C7" w14:textId="77777777" w:rsidR="00237F2B" w:rsidRPr="00237F2B" w:rsidRDefault="00237F2B" w:rsidP="00237F2B">
      <w:pPr>
        <w:pStyle w:val="Sarakstarindkopa"/>
        <w:spacing w:after="240" w:line="276" w:lineRule="auto"/>
        <w:ind w:left="792"/>
        <w:jc w:val="both"/>
        <w:rPr>
          <w:rFonts w:ascii="Times New Roman" w:hAnsi="Times New Roman" w:cs="Times New Roman"/>
          <w:sz w:val="24"/>
          <w:szCs w:val="24"/>
          <w:lang w:val="lv-LV"/>
        </w:rPr>
      </w:pPr>
    </w:p>
    <w:p w14:paraId="5FC97506" w14:textId="74847D30" w:rsidR="009D1272" w:rsidRDefault="008B4B30" w:rsidP="00237F2B">
      <w:pPr>
        <w:pStyle w:val="Sarakstarindkopa"/>
        <w:numPr>
          <w:ilvl w:val="0"/>
          <w:numId w:val="1"/>
        </w:num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Kausa</w:t>
      </w:r>
      <w:r w:rsidR="00C63FCC" w:rsidRPr="00237F2B">
        <w:rPr>
          <w:rFonts w:ascii="Times New Roman" w:hAnsi="Times New Roman" w:cs="Times New Roman"/>
          <w:b/>
          <w:sz w:val="24"/>
          <w:szCs w:val="24"/>
          <w:lang w:val="lv-LV"/>
        </w:rPr>
        <w:t xml:space="preserve"> noteikumi,</w:t>
      </w:r>
      <w:r w:rsidR="00896792" w:rsidRPr="00237F2B">
        <w:rPr>
          <w:rFonts w:ascii="Times New Roman" w:hAnsi="Times New Roman" w:cs="Times New Roman"/>
          <w:b/>
          <w:sz w:val="24"/>
          <w:szCs w:val="24"/>
          <w:lang w:val="lv-LV"/>
        </w:rPr>
        <w:t xml:space="preserve"> kārtība un izspēles sistēma</w:t>
      </w:r>
    </w:p>
    <w:p w14:paraId="1D4F1BDA" w14:textId="77777777" w:rsidR="00237F2B" w:rsidRPr="00221131" w:rsidRDefault="00237F2B" w:rsidP="00237F2B">
      <w:pPr>
        <w:pStyle w:val="Paraststmeklis"/>
        <w:spacing w:before="0" w:beforeAutospacing="0" w:after="0" w:afterAutospacing="0"/>
        <w:ind w:left="360"/>
        <w:jc w:val="both"/>
        <w:rPr>
          <w:lang w:val="lv-LV"/>
        </w:rPr>
      </w:pPr>
      <w:r w:rsidRPr="00221131">
        <w:rPr>
          <w:lang w:val="lv-LV"/>
        </w:rPr>
        <w:t xml:space="preserve">6.1. Spēles notiek pēc FIVB oficiālajiem volejbola spēles noteikumiem. </w:t>
      </w:r>
    </w:p>
    <w:p w14:paraId="7EEC4E43" w14:textId="77777777" w:rsidR="00237F2B" w:rsidRPr="00237F2B" w:rsidRDefault="00237F2B" w:rsidP="00237F2B">
      <w:pPr>
        <w:pStyle w:val="Paraststmeklis"/>
        <w:spacing w:before="0" w:beforeAutospacing="0" w:after="0" w:afterAutospacing="0"/>
        <w:ind w:left="360"/>
        <w:jc w:val="both"/>
        <w:rPr>
          <w:lang w:val="lv-LV"/>
        </w:rPr>
      </w:pPr>
      <w:r w:rsidRPr="00237F2B">
        <w:rPr>
          <w:lang w:val="lv-LV"/>
        </w:rPr>
        <w:t>6.2. Komandas tiks sadalītas grupās.</w:t>
      </w:r>
    </w:p>
    <w:p w14:paraId="4A8358E6" w14:textId="77777777" w:rsidR="00237F2B" w:rsidRPr="00754219" w:rsidRDefault="00237F2B" w:rsidP="00237F2B">
      <w:pPr>
        <w:pStyle w:val="Paraststmeklis"/>
        <w:spacing w:before="0" w:beforeAutospacing="0" w:after="0" w:afterAutospacing="0"/>
        <w:ind w:left="360"/>
        <w:jc w:val="both"/>
        <w:rPr>
          <w:lang w:val="lv-LV"/>
        </w:rPr>
      </w:pPr>
      <w:r w:rsidRPr="00754219">
        <w:rPr>
          <w:lang w:val="lv-LV"/>
        </w:rPr>
        <w:t xml:space="preserve">6.3. Grupā tiks aizvadītas viena apļa spēles, spēles notiek līdz </w:t>
      </w:r>
      <w:r w:rsidRPr="00754219">
        <w:rPr>
          <w:b/>
          <w:lang w:val="lv-LV"/>
        </w:rPr>
        <w:t>2 setu uzvarai</w:t>
      </w:r>
      <w:r w:rsidRPr="00754219">
        <w:rPr>
          <w:lang w:val="lv-LV"/>
        </w:rPr>
        <w:t xml:space="preserve"> (Setu aizvada līdz 25 punktiem, jābūt divu punktu starpībai. Ja nepieciešams 3 sets, to aizvada līdz 15 punktiem un jābūt divu punktu starpībai).</w:t>
      </w:r>
    </w:p>
    <w:p w14:paraId="2BF65370" w14:textId="77777777" w:rsidR="00237F2B" w:rsidRPr="00754219" w:rsidRDefault="00237F2B" w:rsidP="00237F2B">
      <w:pPr>
        <w:pStyle w:val="Paraststmeklis"/>
        <w:spacing w:before="0" w:beforeAutospacing="0" w:after="0" w:afterAutospacing="0"/>
        <w:ind w:left="360"/>
        <w:jc w:val="both"/>
        <w:rPr>
          <w:lang w:val="lv-LV"/>
        </w:rPr>
      </w:pPr>
      <w:r w:rsidRPr="00754219">
        <w:rPr>
          <w:lang w:val="lv-LV"/>
        </w:rPr>
        <w:t>6.4. No grupas izslēgšanas spēlēm kvalificējas grupas divas spēcīgākās komandas.</w:t>
      </w:r>
    </w:p>
    <w:p w14:paraId="23EBA809" w14:textId="77777777" w:rsidR="00237F2B" w:rsidRPr="00754219" w:rsidRDefault="00237F2B" w:rsidP="00237F2B">
      <w:pPr>
        <w:pStyle w:val="Paraststmeklis"/>
        <w:spacing w:before="0" w:beforeAutospacing="0" w:after="0" w:afterAutospacing="0"/>
        <w:ind w:left="360"/>
        <w:jc w:val="both"/>
        <w:rPr>
          <w:lang w:val="lv-LV"/>
        </w:rPr>
      </w:pPr>
      <w:r w:rsidRPr="00754219">
        <w:rPr>
          <w:lang w:val="lv-LV"/>
        </w:rPr>
        <w:t xml:space="preserve">6.5. Izslēgšanas spēļu pirmajā kārtā komandas spēlē krustu (A1 – B2, B1 – A2). Izslēgšanas spēlēs tiek noskaidrotas visas četras pozīcijas. </w:t>
      </w:r>
    </w:p>
    <w:p w14:paraId="229A2B87" w14:textId="77777777" w:rsidR="00237F2B" w:rsidRPr="00754219" w:rsidRDefault="00237F2B" w:rsidP="00237F2B">
      <w:pPr>
        <w:pStyle w:val="Paraststmeklis"/>
        <w:spacing w:before="0" w:beforeAutospacing="0" w:after="0" w:afterAutospacing="0"/>
        <w:ind w:left="360"/>
        <w:contextualSpacing/>
        <w:jc w:val="both"/>
        <w:rPr>
          <w:lang w:val="lv-LV"/>
        </w:rPr>
      </w:pPr>
      <w:r w:rsidRPr="00754219">
        <w:rPr>
          <w:lang w:val="lv-LV"/>
        </w:rPr>
        <w:t>6.6. Viena seta laikā komandai atļauts izmantot vienu minūtes pārtraukumu.</w:t>
      </w:r>
    </w:p>
    <w:p w14:paraId="0F848DBF" w14:textId="77777777" w:rsidR="00237F2B" w:rsidRPr="00C631A9" w:rsidRDefault="00237F2B" w:rsidP="00237F2B">
      <w:pPr>
        <w:pStyle w:val="Paraststmeklis"/>
        <w:spacing w:before="0" w:beforeAutospacing="0" w:after="0" w:afterAutospacing="0"/>
        <w:ind w:left="360"/>
        <w:contextualSpacing/>
        <w:jc w:val="both"/>
        <w:rPr>
          <w:lang w:val="lv-LV"/>
        </w:rPr>
      </w:pPr>
      <w:r w:rsidRPr="00C631A9">
        <w:rPr>
          <w:lang w:val="lv-LV"/>
        </w:rPr>
        <w:t>6.7. Punktu skaitīšanas sistēma:</w:t>
      </w:r>
    </w:p>
    <w:p w14:paraId="6B3E9899" w14:textId="77777777" w:rsidR="00237F2B" w:rsidRPr="00C631A9" w:rsidRDefault="00237F2B" w:rsidP="00237F2B">
      <w:pPr>
        <w:pStyle w:val="Paraststmeklis"/>
        <w:ind w:left="720"/>
        <w:contextualSpacing/>
        <w:jc w:val="both"/>
        <w:rPr>
          <w:lang w:val="lv-LV"/>
        </w:rPr>
      </w:pPr>
      <w:r w:rsidRPr="00C631A9">
        <w:rPr>
          <w:lang w:val="lv-LV"/>
        </w:rPr>
        <w:t>6.7.1. par uzvaru spēlē ar rezultātu 2-0; uzvarētājs saņem 3 punktus, zaudētājs 0 punktus;</w:t>
      </w:r>
    </w:p>
    <w:p w14:paraId="5B7118F8" w14:textId="77777777" w:rsidR="00237F2B" w:rsidRPr="00C631A9" w:rsidRDefault="00237F2B" w:rsidP="00237F2B">
      <w:pPr>
        <w:pStyle w:val="Paraststmeklis"/>
        <w:ind w:left="720"/>
        <w:contextualSpacing/>
        <w:jc w:val="both"/>
        <w:rPr>
          <w:lang w:val="lv-LV"/>
        </w:rPr>
      </w:pPr>
      <w:r w:rsidRPr="00C631A9">
        <w:rPr>
          <w:lang w:val="lv-LV"/>
        </w:rPr>
        <w:t>6.7.2. par uzvaru spēlē ar rezultātu 2-1: uzvarētājs saņem 2 punktus, zaudētājs 1 punktu.</w:t>
      </w:r>
    </w:p>
    <w:p w14:paraId="1CD7D7CF" w14:textId="77777777" w:rsidR="00237F2B" w:rsidRPr="00221131" w:rsidRDefault="00237F2B" w:rsidP="00237F2B">
      <w:pPr>
        <w:pStyle w:val="Paraststmeklis"/>
        <w:ind w:left="360"/>
        <w:contextualSpacing/>
        <w:jc w:val="both"/>
        <w:rPr>
          <w:lang w:val="pl-PL"/>
        </w:rPr>
      </w:pPr>
      <w:r w:rsidRPr="00221131">
        <w:rPr>
          <w:lang w:val="pl-PL"/>
        </w:rPr>
        <w:t>6.8. Vienāda punktu skaita gadījumā vietas tiek noteiktas:</w:t>
      </w:r>
    </w:p>
    <w:p w14:paraId="1F7EE164" w14:textId="77777777" w:rsidR="00237F2B" w:rsidRPr="00754219" w:rsidRDefault="00237F2B" w:rsidP="00237F2B">
      <w:pPr>
        <w:pStyle w:val="Paraststmeklis"/>
        <w:ind w:left="720"/>
        <w:contextualSpacing/>
        <w:jc w:val="both"/>
        <w:rPr>
          <w:lang w:val="pl-PL"/>
        </w:rPr>
      </w:pPr>
      <w:r w:rsidRPr="00754219">
        <w:rPr>
          <w:lang w:val="pl-PL"/>
        </w:rPr>
        <w:t>6.8.1. pēc komandu savstarpējo spēļu rezultātiem;</w:t>
      </w:r>
    </w:p>
    <w:p w14:paraId="61996DDA" w14:textId="77777777" w:rsidR="00237F2B" w:rsidRPr="00754219" w:rsidRDefault="00237F2B" w:rsidP="00237F2B">
      <w:pPr>
        <w:pStyle w:val="Paraststmeklis"/>
        <w:ind w:left="720"/>
        <w:contextualSpacing/>
        <w:jc w:val="both"/>
        <w:rPr>
          <w:lang w:val="pl-PL"/>
        </w:rPr>
      </w:pPr>
      <w:r w:rsidRPr="00754219">
        <w:rPr>
          <w:lang w:val="pl-PL"/>
        </w:rPr>
        <w:t>6.8.2. pēc visu spēļu uzvarēto un zaudēto setu attiecības;</w:t>
      </w:r>
    </w:p>
    <w:p w14:paraId="56182AB2" w14:textId="77777777" w:rsidR="00237F2B" w:rsidRPr="00754219" w:rsidRDefault="00237F2B" w:rsidP="00237F2B">
      <w:pPr>
        <w:pStyle w:val="Paraststmeklis"/>
        <w:ind w:left="720"/>
        <w:contextualSpacing/>
        <w:jc w:val="both"/>
        <w:rPr>
          <w:lang w:val="pl-PL"/>
        </w:rPr>
      </w:pPr>
      <w:r w:rsidRPr="00754219">
        <w:rPr>
          <w:lang w:val="pl-PL"/>
        </w:rPr>
        <w:t>6.8.3. pēc visu spēļu uzvarēto un zaudēto punktu skaita attiecības.</w:t>
      </w:r>
    </w:p>
    <w:p w14:paraId="782ADB15" w14:textId="77777777" w:rsidR="00237F2B" w:rsidRPr="00754219" w:rsidRDefault="00237F2B" w:rsidP="00237F2B">
      <w:pPr>
        <w:pStyle w:val="Paraststmeklis"/>
        <w:ind w:left="360"/>
        <w:contextualSpacing/>
        <w:jc w:val="both"/>
        <w:rPr>
          <w:lang w:val="pl-PL"/>
        </w:rPr>
      </w:pPr>
      <w:r w:rsidRPr="00754219">
        <w:rPr>
          <w:lang w:val="pl-PL"/>
        </w:rPr>
        <w:t>6.9. Organizatori patur tiesības mainīt izspēles kārtību atkarībā no pieteikto komandu skaita.</w:t>
      </w:r>
    </w:p>
    <w:p w14:paraId="1F23AE77" w14:textId="77777777" w:rsidR="00237F2B" w:rsidRPr="00754219" w:rsidRDefault="00237F2B" w:rsidP="00237F2B">
      <w:pPr>
        <w:pStyle w:val="Paraststmeklis"/>
        <w:ind w:left="360"/>
        <w:contextualSpacing/>
        <w:jc w:val="both"/>
        <w:rPr>
          <w:lang w:val="pl-PL"/>
        </w:rPr>
      </w:pPr>
      <w:r w:rsidRPr="00754219">
        <w:rPr>
          <w:lang w:val="pl-PL"/>
        </w:rPr>
        <w:t>6.10. Komandai spēle jāuzsāk 6 spēlētāju sastāvā (ja spēles laikā tiek gūta trauma, komandai ir atļauts pabeigt spēli nepilnā sastāvā). Spēli uzsākt 5 spēlētāju sastāvā drīkst</w:t>
      </w:r>
      <w:r w:rsidRPr="00754219">
        <w:rPr>
          <w:b/>
          <w:lang w:val="pl-PL"/>
        </w:rPr>
        <w:t xml:space="preserve"> tikai ar organizatoru piekrišanu</w:t>
      </w:r>
      <w:r w:rsidRPr="00754219">
        <w:rPr>
          <w:lang w:val="pl-PL"/>
        </w:rPr>
        <w:t>.</w:t>
      </w:r>
    </w:p>
    <w:p w14:paraId="6EEDB63F" w14:textId="2ED08444" w:rsidR="00237F2B" w:rsidRDefault="00237F2B" w:rsidP="00D41D0E">
      <w:pPr>
        <w:pStyle w:val="Paraststmeklis"/>
        <w:ind w:left="360"/>
        <w:contextualSpacing/>
        <w:jc w:val="both"/>
        <w:rPr>
          <w:lang w:val="pl-PL"/>
        </w:rPr>
      </w:pPr>
      <w:r w:rsidRPr="00754219">
        <w:rPr>
          <w:lang w:val="pl-PL"/>
        </w:rPr>
        <w:t>6.11. Ja komanda ir uzsākusi spēli 7 spēlētāju sastāvā, no kuriem 1 ir libero, tad traumas gadījumā libero drīkst aizstāt traumēto laukuma spēlētāju un atlikušo spēli spēlēt kā laukuma spēlētājs.</w:t>
      </w:r>
    </w:p>
    <w:p w14:paraId="106F01FE" w14:textId="30C6867A" w:rsidR="00D41D0E" w:rsidRDefault="00D41D0E" w:rsidP="00D41D0E">
      <w:pPr>
        <w:pStyle w:val="Paraststmeklis"/>
        <w:ind w:left="360"/>
        <w:contextualSpacing/>
        <w:jc w:val="both"/>
        <w:rPr>
          <w:lang w:val="pl-PL"/>
        </w:rPr>
      </w:pPr>
    </w:p>
    <w:p w14:paraId="4B21B9E8" w14:textId="67E5CCF9" w:rsidR="00147477" w:rsidRDefault="00147477" w:rsidP="00D41D0E">
      <w:pPr>
        <w:pStyle w:val="Paraststmeklis"/>
        <w:ind w:left="360"/>
        <w:contextualSpacing/>
        <w:jc w:val="both"/>
        <w:rPr>
          <w:lang w:val="pl-PL"/>
        </w:rPr>
      </w:pPr>
    </w:p>
    <w:p w14:paraId="75F56889" w14:textId="77777777" w:rsidR="00147477" w:rsidRPr="008B4B30" w:rsidRDefault="00147477" w:rsidP="00D41D0E">
      <w:pPr>
        <w:pStyle w:val="Paraststmeklis"/>
        <w:ind w:left="360"/>
        <w:contextualSpacing/>
        <w:jc w:val="both"/>
        <w:rPr>
          <w:lang w:val="pl-PL"/>
        </w:rPr>
      </w:pPr>
    </w:p>
    <w:p w14:paraId="3C6EDF39" w14:textId="77777777" w:rsidR="00237F2B" w:rsidRPr="00237F2B" w:rsidRDefault="00237F2B" w:rsidP="00237F2B">
      <w:pPr>
        <w:pStyle w:val="Sarakstarindkopa"/>
        <w:numPr>
          <w:ilvl w:val="0"/>
          <w:numId w:val="1"/>
        </w:numPr>
        <w:spacing w:after="240" w:line="276" w:lineRule="auto"/>
        <w:jc w:val="both"/>
        <w:rPr>
          <w:rFonts w:ascii="Times New Roman" w:hAnsi="Times New Roman" w:cs="Times New Roman"/>
          <w:b/>
          <w:sz w:val="24"/>
          <w:szCs w:val="24"/>
          <w:lang w:val="lv-LV"/>
        </w:rPr>
      </w:pPr>
      <w:r w:rsidRPr="00221131">
        <w:rPr>
          <w:rFonts w:ascii="Times New Roman" w:hAnsi="Times New Roman" w:cs="Times New Roman"/>
          <w:b/>
          <w:sz w:val="24"/>
          <w:szCs w:val="24"/>
          <w:lang w:val="lv-LV"/>
        </w:rPr>
        <w:lastRenderedPageBreak/>
        <w:t>Sporta formas</w:t>
      </w:r>
    </w:p>
    <w:p w14:paraId="66E23550" w14:textId="77777777" w:rsidR="00237F2B" w:rsidRDefault="00237F2B" w:rsidP="00237F2B">
      <w:pPr>
        <w:pStyle w:val="Sarakstarindkopa"/>
        <w:numPr>
          <w:ilvl w:val="1"/>
          <w:numId w:val="1"/>
        </w:numPr>
        <w:spacing w:after="240" w:line="276" w:lineRule="auto"/>
        <w:ind w:left="788" w:hanging="431"/>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Sacensībās  komanda  spēlē vienādās formās (vienādi krekli), bez krekliem spēlēt ir aizliegts.</w:t>
      </w:r>
    </w:p>
    <w:p w14:paraId="4E27E605" w14:textId="10AF31AB" w:rsidR="00CE6921" w:rsidRPr="00237F2B" w:rsidRDefault="00237F2B" w:rsidP="00237F2B">
      <w:pPr>
        <w:pStyle w:val="Sarakstarindkopa"/>
        <w:numPr>
          <w:ilvl w:val="1"/>
          <w:numId w:val="1"/>
        </w:numPr>
        <w:spacing w:after="240" w:line="276" w:lineRule="auto"/>
        <w:ind w:left="788" w:hanging="431"/>
        <w:jc w:val="both"/>
        <w:rPr>
          <w:rFonts w:ascii="Times New Roman" w:hAnsi="Times New Roman" w:cs="Times New Roman"/>
          <w:sz w:val="24"/>
          <w:szCs w:val="24"/>
          <w:lang w:val="lv-LV"/>
        </w:rPr>
      </w:pPr>
      <w:r>
        <w:rPr>
          <w:rFonts w:ascii="Times New Roman" w:hAnsi="Times New Roman" w:cs="Times New Roman"/>
          <w:sz w:val="24"/>
          <w:szCs w:val="24"/>
          <w:lang w:val="lv-LV"/>
        </w:rPr>
        <w:t>U</w:t>
      </w:r>
      <w:r w:rsidRPr="00237F2B">
        <w:rPr>
          <w:rFonts w:ascii="Times New Roman" w:hAnsi="Times New Roman" w:cs="Times New Roman"/>
          <w:sz w:val="24"/>
          <w:szCs w:val="24"/>
          <w:lang w:val="lv-LV"/>
        </w:rPr>
        <w:t xml:space="preserve">z sporta formām </w:t>
      </w:r>
      <w:r>
        <w:rPr>
          <w:rFonts w:ascii="Times New Roman" w:hAnsi="Times New Roman" w:cs="Times New Roman"/>
          <w:sz w:val="24"/>
          <w:szCs w:val="24"/>
          <w:lang w:val="lv-LV"/>
        </w:rPr>
        <w:t xml:space="preserve">jābūt </w:t>
      </w:r>
      <w:r w:rsidRPr="00237F2B">
        <w:rPr>
          <w:rFonts w:ascii="Times New Roman" w:hAnsi="Times New Roman" w:cs="Times New Roman"/>
          <w:sz w:val="24"/>
          <w:szCs w:val="24"/>
          <w:lang w:val="lv-LV"/>
        </w:rPr>
        <w:t>numur</w:t>
      </w:r>
      <w:r>
        <w:rPr>
          <w:rFonts w:ascii="Times New Roman" w:hAnsi="Times New Roman" w:cs="Times New Roman"/>
          <w:sz w:val="24"/>
          <w:szCs w:val="24"/>
          <w:lang w:val="lv-LV"/>
        </w:rPr>
        <w:t>am.</w:t>
      </w:r>
    </w:p>
    <w:p w14:paraId="6BB02927" w14:textId="77777777" w:rsidR="00CE6921" w:rsidRDefault="00CE6921" w:rsidP="00CE6921">
      <w:pPr>
        <w:pStyle w:val="Sarakstarindkopa"/>
        <w:spacing w:after="240" w:line="276" w:lineRule="auto"/>
        <w:ind w:left="792"/>
        <w:jc w:val="both"/>
        <w:rPr>
          <w:rFonts w:ascii="Times New Roman" w:hAnsi="Times New Roman" w:cs="Times New Roman"/>
          <w:sz w:val="24"/>
          <w:szCs w:val="24"/>
          <w:lang w:val="lv-LV"/>
        </w:rPr>
      </w:pPr>
    </w:p>
    <w:p w14:paraId="6640D9DD" w14:textId="77777777" w:rsidR="00237F2B" w:rsidRPr="00237F2B" w:rsidRDefault="00CE6921" w:rsidP="00C63FCC">
      <w:pPr>
        <w:pStyle w:val="Sarakstarindkopa"/>
        <w:numPr>
          <w:ilvl w:val="0"/>
          <w:numId w:val="1"/>
        </w:numPr>
        <w:spacing w:after="240" w:line="276" w:lineRule="auto"/>
        <w:jc w:val="both"/>
        <w:rPr>
          <w:rFonts w:ascii="Times New Roman" w:hAnsi="Times New Roman" w:cs="Times New Roman"/>
          <w:sz w:val="24"/>
          <w:szCs w:val="24"/>
          <w:lang w:val="lv-LV"/>
        </w:rPr>
      </w:pPr>
      <w:r w:rsidRPr="00237F2B">
        <w:rPr>
          <w:rFonts w:ascii="Times New Roman" w:hAnsi="Times New Roman" w:cs="Times New Roman"/>
          <w:b/>
          <w:sz w:val="24"/>
          <w:szCs w:val="24"/>
          <w:lang w:val="lv-LV"/>
        </w:rPr>
        <w:t xml:space="preserve">Bumbas </w:t>
      </w:r>
    </w:p>
    <w:p w14:paraId="3C3EEEDE" w14:textId="60F2E686" w:rsidR="00D5728B" w:rsidRPr="00237F2B" w:rsidRDefault="00CE6921" w:rsidP="00237F2B">
      <w:pPr>
        <w:pStyle w:val="Sarakstarindkopa"/>
        <w:spacing w:after="240" w:line="276" w:lineRule="auto"/>
        <w:ind w:left="360"/>
        <w:jc w:val="both"/>
        <w:rPr>
          <w:rFonts w:ascii="Times New Roman" w:hAnsi="Times New Roman" w:cs="Times New Roman"/>
          <w:sz w:val="24"/>
          <w:szCs w:val="24"/>
          <w:lang w:val="lv-LV"/>
        </w:rPr>
      </w:pPr>
      <w:r w:rsidRPr="00237F2B">
        <w:rPr>
          <w:rFonts w:ascii="Times New Roman" w:hAnsi="Times New Roman" w:cs="Times New Roman"/>
          <w:sz w:val="24"/>
          <w:szCs w:val="24"/>
          <w:lang w:val="lv-LV"/>
        </w:rPr>
        <w:t>Sacensīb</w:t>
      </w:r>
      <w:r w:rsidR="004D332C" w:rsidRPr="00237F2B">
        <w:rPr>
          <w:rFonts w:ascii="Times New Roman" w:hAnsi="Times New Roman" w:cs="Times New Roman"/>
          <w:sz w:val="24"/>
          <w:szCs w:val="24"/>
          <w:lang w:val="lv-LV"/>
        </w:rPr>
        <w:t>ā</w:t>
      </w:r>
      <w:r w:rsidRPr="00237F2B">
        <w:rPr>
          <w:rFonts w:ascii="Times New Roman" w:hAnsi="Times New Roman" w:cs="Times New Roman"/>
          <w:sz w:val="24"/>
          <w:szCs w:val="24"/>
          <w:lang w:val="lv-LV"/>
        </w:rPr>
        <w:t>s spēlē ar oficiālajā</w:t>
      </w:r>
      <w:r w:rsidR="00C63FCC" w:rsidRPr="00237F2B">
        <w:rPr>
          <w:rFonts w:ascii="Times New Roman" w:hAnsi="Times New Roman" w:cs="Times New Roman"/>
          <w:sz w:val="24"/>
          <w:szCs w:val="24"/>
          <w:lang w:val="lv-LV"/>
        </w:rPr>
        <w:t>m FIVB apstiprinātajām volejbola bumbā</w:t>
      </w:r>
      <w:r w:rsidRPr="00237F2B">
        <w:rPr>
          <w:rFonts w:ascii="Times New Roman" w:hAnsi="Times New Roman" w:cs="Times New Roman"/>
          <w:sz w:val="24"/>
          <w:szCs w:val="24"/>
          <w:lang w:val="lv-LV"/>
        </w:rPr>
        <w:t>.</w:t>
      </w:r>
      <w:r w:rsidR="003A35EC" w:rsidRPr="00237F2B">
        <w:rPr>
          <w:rFonts w:ascii="Times New Roman" w:hAnsi="Times New Roman" w:cs="Times New Roman"/>
          <w:sz w:val="24"/>
          <w:szCs w:val="24"/>
          <w:lang w:val="lv-LV"/>
        </w:rPr>
        <w:t xml:space="preserve"> D</w:t>
      </w:r>
      <w:r w:rsidRPr="00237F2B">
        <w:rPr>
          <w:rFonts w:ascii="Times New Roman" w:hAnsi="Times New Roman" w:cs="Times New Roman"/>
          <w:sz w:val="24"/>
          <w:szCs w:val="24"/>
          <w:lang w:val="lv-LV"/>
        </w:rPr>
        <w:t xml:space="preserve">rīkst </w:t>
      </w:r>
      <w:r w:rsidR="003A35EC" w:rsidRPr="00237F2B">
        <w:rPr>
          <w:rFonts w:ascii="Times New Roman" w:hAnsi="Times New Roman" w:cs="Times New Roman"/>
          <w:sz w:val="24"/>
          <w:szCs w:val="24"/>
          <w:lang w:val="lv-LV"/>
        </w:rPr>
        <w:t>spēlēt</w:t>
      </w:r>
      <w:r w:rsidRPr="00237F2B">
        <w:rPr>
          <w:rFonts w:ascii="Times New Roman" w:hAnsi="Times New Roman" w:cs="Times New Roman"/>
          <w:sz w:val="24"/>
          <w:szCs w:val="24"/>
          <w:lang w:val="lv-LV"/>
        </w:rPr>
        <w:t xml:space="preserve"> ar savu piedāvāto bumbu, vienojoties ar otru komandu.</w:t>
      </w:r>
    </w:p>
    <w:p w14:paraId="01C1DF20" w14:textId="77777777" w:rsidR="00C63FCC" w:rsidRPr="00221131" w:rsidRDefault="00C63FCC" w:rsidP="00C63FCC">
      <w:pPr>
        <w:pStyle w:val="Sarakstarindkopa"/>
        <w:spacing w:after="240" w:line="276" w:lineRule="auto"/>
        <w:ind w:left="360"/>
        <w:jc w:val="both"/>
        <w:rPr>
          <w:rFonts w:ascii="Times New Roman" w:hAnsi="Times New Roman" w:cs="Times New Roman"/>
          <w:sz w:val="24"/>
          <w:szCs w:val="24"/>
          <w:lang w:val="lv-LV"/>
        </w:rPr>
      </w:pPr>
    </w:p>
    <w:p w14:paraId="555E9815" w14:textId="1A404ABB" w:rsidR="00D5728B" w:rsidRPr="00221131" w:rsidRDefault="00D5728B" w:rsidP="00D5728B">
      <w:pPr>
        <w:pStyle w:val="Sarakstarindkopa"/>
        <w:numPr>
          <w:ilvl w:val="0"/>
          <w:numId w:val="1"/>
        </w:numPr>
        <w:spacing w:after="240" w:line="276" w:lineRule="auto"/>
        <w:jc w:val="both"/>
        <w:rPr>
          <w:rFonts w:ascii="Times New Roman" w:hAnsi="Times New Roman" w:cs="Times New Roman"/>
          <w:b/>
          <w:sz w:val="24"/>
          <w:szCs w:val="24"/>
          <w:lang w:val="lv-LV"/>
        </w:rPr>
      </w:pPr>
      <w:r w:rsidRPr="00221131">
        <w:rPr>
          <w:rFonts w:ascii="Times New Roman" w:hAnsi="Times New Roman" w:cs="Times New Roman"/>
          <w:b/>
          <w:sz w:val="24"/>
          <w:szCs w:val="24"/>
          <w:lang w:val="lv-LV"/>
        </w:rPr>
        <w:t>Sacensību informācija</w:t>
      </w:r>
    </w:p>
    <w:p w14:paraId="1819C43D" w14:textId="097BE51E" w:rsidR="006D0819" w:rsidRPr="00221131" w:rsidRDefault="004D332C" w:rsidP="00C63FCC">
      <w:pPr>
        <w:pStyle w:val="Sarakstarindkopa"/>
        <w:spacing w:after="240" w:line="276" w:lineRule="auto"/>
        <w:ind w:left="360"/>
        <w:jc w:val="both"/>
        <w:rPr>
          <w:rStyle w:val="Hipersaite"/>
          <w:rFonts w:ascii="Times New Roman" w:hAnsi="Times New Roman" w:cs="Times New Roman"/>
          <w:color w:val="auto"/>
          <w:sz w:val="24"/>
          <w:szCs w:val="24"/>
          <w:u w:val="none"/>
          <w:lang w:val="lv-LV"/>
        </w:rPr>
      </w:pPr>
      <w:r w:rsidRPr="00221131">
        <w:rPr>
          <w:rStyle w:val="Hipersaite"/>
          <w:rFonts w:ascii="Times New Roman" w:hAnsi="Times New Roman" w:cs="Times New Roman"/>
          <w:color w:val="auto"/>
          <w:sz w:val="24"/>
          <w:szCs w:val="24"/>
          <w:u w:val="none"/>
          <w:lang w:val="lv-LV"/>
        </w:rPr>
        <w:t xml:space="preserve">Izspēles kārtība, kalendārs, ierašanās laiks un cita informācija, kas saistīta ar attiecīgo posmu būs redzama </w:t>
      </w:r>
      <w:r w:rsidR="000F49ED" w:rsidRPr="00221131">
        <w:rPr>
          <w:rFonts w:ascii="Times New Roman" w:hAnsi="Times New Roman" w:cs="Times New Roman"/>
          <w:sz w:val="24"/>
          <w:szCs w:val="24"/>
          <w:lang w:val="lv-LV"/>
        </w:rPr>
        <w:t xml:space="preserve">1 (vienu) dienu pirms attiecīgā posma mājas lapā – </w:t>
      </w:r>
      <w:hyperlink r:id="rId13" w:history="1">
        <w:r w:rsidR="000F49ED" w:rsidRPr="00221131">
          <w:rPr>
            <w:rStyle w:val="Hipersaite"/>
            <w:rFonts w:ascii="Times New Roman" w:hAnsi="Times New Roman" w:cs="Times New Roman"/>
            <w:sz w:val="24"/>
            <w:szCs w:val="24"/>
            <w:lang w:val="lv-LV"/>
          </w:rPr>
          <w:t>www.atzelessports.lv</w:t>
        </w:r>
      </w:hyperlink>
      <w:r w:rsidR="000F49ED" w:rsidRPr="00221131">
        <w:rPr>
          <w:rFonts w:ascii="Times New Roman" w:hAnsi="Times New Roman" w:cs="Times New Roman"/>
          <w:sz w:val="24"/>
          <w:szCs w:val="24"/>
          <w:lang w:val="lv-LV"/>
        </w:rPr>
        <w:t xml:space="preserve">, </w:t>
      </w:r>
      <w:r w:rsidR="0095087B" w:rsidRPr="00221131">
        <w:rPr>
          <w:rFonts w:ascii="Times New Roman" w:hAnsi="Times New Roman" w:cs="Times New Roman"/>
          <w:sz w:val="24"/>
          <w:szCs w:val="24"/>
          <w:lang w:val="lv-LV"/>
        </w:rPr>
        <w:t xml:space="preserve">novadu mājas lapās, kā arī Atzeles sports </w:t>
      </w:r>
      <w:r w:rsidR="000F49ED" w:rsidRPr="00221131">
        <w:rPr>
          <w:rFonts w:ascii="Times New Roman" w:hAnsi="Times New Roman" w:cs="Times New Roman"/>
          <w:sz w:val="24"/>
          <w:szCs w:val="24"/>
          <w:lang w:val="lv-LV"/>
        </w:rPr>
        <w:t xml:space="preserve">sociālajā platformā </w:t>
      </w:r>
      <w:hyperlink r:id="rId14" w:history="1">
        <w:r w:rsidR="000F49ED" w:rsidRPr="00221131">
          <w:rPr>
            <w:rStyle w:val="Hipersaite"/>
            <w:rFonts w:ascii="Times New Roman" w:hAnsi="Times New Roman" w:cs="Times New Roman"/>
            <w:sz w:val="24"/>
            <w:szCs w:val="24"/>
            <w:lang w:val="lv-LV"/>
          </w:rPr>
          <w:t>www.facebook.com</w:t>
        </w:r>
      </w:hyperlink>
      <w:r w:rsidR="000F49ED" w:rsidRPr="00221131">
        <w:rPr>
          <w:rStyle w:val="Hipersaite"/>
          <w:rFonts w:ascii="Times New Roman" w:hAnsi="Times New Roman" w:cs="Times New Roman"/>
          <w:sz w:val="24"/>
          <w:szCs w:val="24"/>
          <w:lang w:val="lv-LV"/>
        </w:rPr>
        <w:t xml:space="preserve"> </w:t>
      </w:r>
      <w:r w:rsidR="000F49ED" w:rsidRPr="00221131">
        <w:rPr>
          <w:rStyle w:val="Hipersaite"/>
          <w:rFonts w:ascii="Times New Roman" w:hAnsi="Times New Roman" w:cs="Times New Roman"/>
          <w:color w:val="auto"/>
          <w:sz w:val="24"/>
          <w:szCs w:val="24"/>
          <w:u w:val="none"/>
          <w:lang w:val="lv-LV"/>
        </w:rPr>
        <w:t xml:space="preserve"> </w:t>
      </w:r>
    </w:p>
    <w:p w14:paraId="71116219" w14:textId="77777777" w:rsidR="00C63FCC" w:rsidRPr="00221131" w:rsidRDefault="00C63FCC" w:rsidP="00C63FCC">
      <w:pPr>
        <w:pStyle w:val="Sarakstarindkopa"/>
        <w:spacing w:after="240" w:line="276" w:lineRule="auto"/>
        <w:ind w:left="360"/>
        <w:jc w:val="both"/>
        <w:rPr>
          <w:rFonts w:ascii="Times New Roman" w:hAnsi="Times New Roman" w:cs="Times New Roman"/>
          <w:b/>
          <w:sz w:val="24"/>
          <w:szCs w:val="24"/>
          <w:lang w:val="lv-LV"/>
        </w:rPr>
      </w:pPr>
    </w:p>
    <w:p w14:paraId="2F8A1FDE" w14:textId="77777777" w:rsidR="00AA301A" w:rsidRPr="00221131" w:rsidRDefault="00AA301A" w:rsidP="00237F2B">
      <w:pPr>
        <w:pStyle w:val="Sarakstarindkopa"/>
        <w:numPr>
          <w:ilvl w:val="0"/>
          <w:numId w:val="1"/>
        </w:numPr>
        <w:spacing w:after="0" w:line="240" w:lineRule="auto"/>
        <w:ind w:left="0" w:firstLine="0"/>
        <w:jc w:val="both"/>
        <w:rPr>
          <w:rFonts w:ascii="Times New Roman" w:hAnsi="Times New Roman" w:cs="Times New Roman"/>
          <w:b/>
          <w:sz w:val="24"/>
          <w:szCs w:val="24"/>
          <w:lang w:val="lv-LV"/>
        </w:rPr>
      </w:pPr>
      <w:r w:rsidRPr="00221131">
        <w:rPr>
          <w:rFonts w:ascii="Times New Roman" w:hAnsi="Times New Roman" w:cs="Times New Roman"/>
          <w:b/>
          <w:sz w:val="24"/>
          <w:szCs w:val="24"/>
          <w:lang w:val="lv-LV"/>
        </w:rPr>
        <w:t>Finansiālie noteikumi</w:t>
      </w:r>
    </w:p>
    <w:p w14:paraId="70FBB184" w14:textId="61295123" w:rsidR="00C63FCC" w:rsidRPr="00221131" w:rsidRDefault="00D7223A" w:rsidP="00C63FCC">
      <w:pPr>
        <w:pStyle w:val="Paraststmeklis"/>
        <w:spacing w:before="0" w:beforeAutospacing="0" w:after="0" w:afterAutospacing="0"/>
        <w:ind w:firstLine="360"/>
        <w:jc w:val="both"/>
        <w:rPr>
          <w:lang w:val="lv-LV"/>
        </w:rPr>
      </w:pPr>
      <w:r w:rsidRPr="00221131">
        <w:rPr>
          <w:lang w:val="lv-LV"/>
        </w:rPr>
        <w:t>10</w:t>
      </w:r>
      <w:r w:rsidR="00C63FCC" w:rsidRPr="00221131">
        <w:rPr>
          <w:lang w:val="lv-LV"/>
        </w:rPr>
        <w:t xml:space="preserve">.1. </w:t>
      </w:r>
      <w:r w:rsidR="00237F2B">
        <w:rPr>
          <w:lang w:val="lv-LV"/>
        </w:rPr>
        <w:t xml:space="preserve"> </w:t>
      </w:r>
      <w:r w:rsidR="00C63FCC" w:rsidRPr="00221131">
        <w:rPr>
          <w:lang w:val="lv-LV"/>
        </w:rPr>
        <w:t xml:space="preserve">Dalības maksa tiek piemērota visām komandām, kas tiek novirzīta </w:t>
      </w:r>
      <w:r w:rsidR="00237F2B">
        <w:rPr>
          <w:lang w:val="lv-LV"/>
        </w:rPr>
        <w:t>Kausa</w:t>
      </w:r>
      <w:r w:rsidR="00C63FCC" w:rsidRPr="00221131">
        <w:rPr>
          <w:lang w:val="lv-LV"/>
        </w:rPr>
        <w:t xml:space="preserve"> budžetā.</w:t>
      </w:r>
    </w:p>
    <w:p w14:paraId="02D610D0" w14:textId="078DED2E" w:rsidR="00C63FCC" w:rsidRPr="00221131" w:rsidRDefault="00D7223A" w:rsidP="00C63FCC">
      <w:pPr>
        <w:pStyle w:val="Paraststmeklis"/>
        <w:spacing w:before="0" w:beforeAutospacing="0" w:after="0" w:afterAutospacing="0"/>
        <w:ind w:left="360"/>
        <w:jc w:val="both"/>
        <w:rPr>
          <w:lang w:val="lv-LV"/>
        </w:rPr>
      </w:pPr>
      <w:r w:rsidRPr="00221131">
        <w:rPr>
          <w:lang w:val="lv-LV"/>
        </w:rPr>
        <w:t>10</w:t>
      </w:r>
      <w:r w:rsidR="00C63FCC" w:rsidRPr="00221131">
        <w:rPr>
          <w:lang w:val="lv-LV"/>
        </w:rPr>
        <w:t xml:space="preserve">.2. Dalības maksa </w:t>
      </w:r>
      <w:r w:rsidR="00FE302B">
        <w:rPr>
          <w:lang w:val="lv-LV"/>
        </w:rPr>
        <w:t>8</w:t>
      </w:r>
      <w:r w:rsidR="00C63FCC" w:rsidRPr="00221131">
        <w:rPr>
          <w:lang w:val="lv-LV"/>
        </w:rPr>
        <w:t>0.00 (</w:t>
      </w:r>
      <w:r w:rsidR="00FE302B">
        <w:rPr>
          <w:lang w:val="lv-LV"/>
        </w:rPr>
        <w:t>astoņ</w:t>
      </w:r>
      <w:r w:rsidR="00C63FCC" w:rsidRPr="00221131">
        <w:rPr>
          <w:lang w:val="lv-LV"/>
        </w:rPr>
        <w:t xml:space="preserve">desmit </w:t>
      </w:r>
      <w:r w:rsidR="00C63FCC" w:rsidRPr="00DA3762">
        <w:rPr>
          <w:i/>
          <w:iCs/>
          <w:lang w:val="lv-LV"/>
        </w:rPr>
        <w:t>e</w:t>
      </w:r>
      <w:r w:rsidR="00DA3762">
        <w:rPr>
          <w:i/>
          <w:iCs/>
          <w:lang w:val="lv-LV"/>
        </w:rPr>
        <w:t>u</w:t>
      </w:r>
      <w:r w:rsidR="00C63FCC" w:rsidRPr="00DA3762">
        <w:rPr>
          <w:i/>
          <w:iCs/>
          <w:lang w:val="lv-LV"/>
        </w:rPr>
        <w:t>ro</w:t>
      </w:r>
      <w:r w:rsidR="00C63FCC" w:rsidRPr="00221131">
        <w:rPr>
          <w:lang w:val="lv-LV"/>
        </w:rPr>
        <w:t>, 00 centi), kas jāieskaita biedrības „1</w:t>
      </w:r>
      <w:r w:rsidR="00C63FCC" w:rsidRPr="00221131">
        <w:rPr>
          <w:vertAlign w:val="superscript"/>
          <w:lang w:val="lv-LV"/>
        </w:rPr>
        <w:t>st</w:t>
      </w:r>
      <w:r w:rsidR="00C63FCC" w:rsidRPr="00221131">
        <w:rPr>
          <w:lang w:val="lv-LV"/>
        </w:rPr>
        <w:t xml:space="preserve">Place” kontā līdz </w:t>
      </w:r>
      <w:r w:rsidR="00FE302B">
        <w:rPr>
          <w:lang w:val="lv-LV"/>
        </w:rPr>
        <w:t>10</w:t>
      </w:r>
      <w:r w:rsidR="00C63FCC" w:rsidRPr="00221131">
        <w:rPr>
          <w:lang w:val="lv-LV"/>
        </w:rPr>
        <w:t>.</w:t>
      </w:r>
      <w:r w:rsidR="00FE302B">
        <w:rPr>
          <w:lang w:val="lv-LV"/>
        </w:rPr>
        <w:t>februāri</w:t>
      </w:r>
      <w:r w:rsidR="00C63FCC" w:rsidRPr="00221131">
        <w:rPr>
          <w:lang w:val="lv-LV"/>
        </w:rPr>
        <w:t>m (ieskaitot dalības maksu, tiek pieņemta komandas dalība 202</w:t>
      </w:r>
      <w:r w:rsidR="00FE302B">
        <w:rPr>
          <w:lang w:val="lv-LV"/>
        </w:rPr>
        <w:t>3</w:t>
      </w:r>
      <w:r w:rsidR="00C63FCC" w:rsidRPr="00221131">
        <w:rPr>
          <w:lang w:val="lv-LV"/>
        </w:rPr>
        <w:t xml:space="preserve">.gada </w:t>
      </w:r>
      <w:r w:rsidR="00DA3762">
        <w:rPr>
          <w:lang w:val="lv-LV"/>
        </w:rPr>
        <w:t>K</w:t>
      </w:r>
      <w:r w:rsidR="00C63FCC" w:rsidRPr="00221131">
        <w:rPr>
          <w:lang w:val="lv-LV"/>
        </w:rPr>
        <w:t>aus</w:t>
      </w:r>
      <w:r w:rsidR="00DA3762">
        <w:rPr>
          <w:lang w:val="lv-LV"/>
        </w:rPr>
        <w:t>ā</w:t>
      </w:r>
      <w:r w:rsidR="00C63FCC" w:rsidRPr="00221131">
        <w:rPr>
          <w:lang w:val="lv-LV"/>
        </w:rPr>
        <w:t>):</w:t>
      </w:r>
    </w:p>
    <w:p w14:paraId="694FB8C7" w14:textId="77777777" w:rsidR="00C63FCC" w:rsidRPr="00221131" w:rsidRDefault="00C63FCC" w:rsidP="00C63FCC">
      <w:pPr>
        <w:pStyle w:val="Sarakstarindkopa"/>
        <w:spacing w:after="0" w:line="240" w:lineRule="auto"/>
        <w:rPr>
          <w:rFonts w:ascii="Times New Roman" w:hAnsi="Times New Roman" w:cs="Times New Roman"/>
          <w:sz w:val="24"/>
          <w:szCs w:val="24"/>
        </w:rPr>
      </w:pPr>
      <w:r w:rsidRPr="00221131">
        <w:rPr>
          <w:rFonts w:ascii="Times New Roman" w:hAnsi="Times New Roman" w:cs="Times New Roman"/>
          <w:sz w:val="24"/>
          <w:szCs w:val="24"/>
        </w:rPr>
        <w:t>Biedrība „1stPlace”</w:t>
      </w:r>
    </w:p>
    <w:p w14:paraId="3270937F" w14:textId="77777777" w:rsidR="00C63FCC" w:rsidRPr="00221131" w:rsidRDefault="00C63FCC" w:rsidP="00C63FCC">
      <w:pPr>
        <w:pStyle w:val="Sarakstarindkopa"/>
        <w:spacing w:after="0" w:line="240" w:lineRule="auto"/>
        <w:rPr>
          <w:rFonts w:ascii="Times New Roman" w:hAnsi="Times New Roman" w:cs="Times New Roman"/>
          <w:sz w:val="24"/>
          <w:szCs w:val="24"/>
        </w:rPr>
      </w:pPr>
      <w:r w:rsidRPr="00221131">
        <w:rPr>
          <w:rFonts w:ascii="Times New Roman" w:hAnsi="Times New Roman" w:cs="Times New Roman"/>
          <w:sz w:val="24"/>
          <w:szCs w:val="24"/>
        </w:rPr>
        <w:t>Reģistrācijas numurs 50008266911</w:t>
      </w:r>
    </w:p>
    <w:p w14:paraId="23D73A84" w14:textId="77777777" w:rsidR="00C63FCC" w:rsidRPr="00221131" w:rsidRDefault="00C63FCC" w:rsidP="00C63FCC">
      <w:pPr>
        <w:pStyle w:val="Sarakstarindkopa"/>
        <w:spacing w:after="0" w:line="240" w:lineRule="auto"/>
        <w:rPr>
          <w:rFonts w:ascii="Times New Roman" w:hAnsi="Times New Roman" w:cs="Times New Roman"/>
          <w:sz w:val="24"/>
          <w:szCs w:val="24"/>
        </w:rPr>
      </w:pPr>
      <w:r w:rsidRPr="00221131">
        <w:rPr>
          <w:rFonts w:ascii="Times New Roman" w:hAnsi="Times New Roman" w:cs="Times New Roman"/>
          <w:sz w:val="24"/>
          <w:szCs w:val="24"/>
        </w:rPr>
        <w:t>Juridiskā adrese: Brīvības iela 22-2, Gulbene, Gulbenes nov., LV-4401</w:t>
      </w:r>
    </w:p>
    <w:p w14:paraId="12ECA975" w14:textId="77777777" w:rsidR="00C63FCC" w:rsidRPr="00221131" w:rsidRDefault="00C63FCC" w:rsidP="00C63FCC">
      <w:pPr>
        <w:pStyle w:val="Sarakstarindkopa"/>
        <w:spacing w:after="0" w:line="240" w:lineRule="auto"/>
        <w:rPr>
          <w:rFonts w:ascii="Times New Roman" w:hAnsi="Times New Roman" w:cs="Times New Roman"/>
          <w:sz w:val="24"/>
          <w:szCs w:val="24"/>
          <w:lang w:val="pl-PL"/>
        </w:rPr>
      </w:pPr>
      <w:r w:rsidRPr="00221131">
        <w:rPr>
          <w:rFonts w:ascii="Times New Roman" w:hAnsi="Times New Roman" w:cs="Times New Roman"/>
          <w:sz w:val="24"/>
          <w:szCs w:val="24"/>
          <w:lang w:val="pl-PL"/>
        </w:rPr>
        <w:t>Banka: akciju sabiedrība „Swedbank”</w:t>
      </w:r>
    </w:p>
    <w:p w14:paraId="1C2D9644" w14:textId="77777777" w:rsidR="00C63FCC" w:rsidRPr="00221131" w:rsidRDefault="00C63FCC" w:rsidP="00C63FCC">
      <w:pPr>
        <w:pStyle w:val="Sarakstarindkopa"/>
        <w:spacing w:after="0" w:line="240" w:lineRule="auto"/>
        <w:rPr>
          <w:rFonts w:ascii="Times New Roman" w:hAnsi="Times New Roman" w:cs="Times New Roman"/>
          <w:sz w:val="24"/>
          <w:szCs w:val="24"/>
          <w:lang w:val="pl-PL"/>
        </w:rPr>
      </w:pPr>
      <w:r w:rsidRPr="00221131">
        <w:rPr>
          <w:rFonts w:ascii="Times New Roman" w:hAnsi="Times New Roman" w:cs="Times New Roman"/>
          <w:sz w:val="24"/>
          <w:szCs w:val="24"/>
          <w:lang w:val="pl-PL"/>
        </w:rPr>
        <w:t>Konta numurs: LV50HABA0551043933133</w:t>
      </w:r>
      <w:r w:rsidRPr="00221131">
        <w:rPr>
          <w:rFonts w:ascii="Times New Roman" w:hAnsi="Times New Roman" w:cs="Times New Roman"/>
          <w:sz w:val="24"/>
          <w:szCs w:val="24"/>
          <w:lang w:val="pl-PL"/>
        </w:rPr>
        <w:tab/>
      </w:r>
      <w:bookmarkStart w:id="1" w:name="OLE_LINK3"/>
      <w:bookmarkEnd w:id="1"/>
    </w:p>
    <w:p w14:paraId="1BEA815A" w14:textId="790E3D0A" w:rsidR="00C63FCC" w:rsidRPr="00221131" w:rsidRDefault="00D7223A" w:rsidP="00C63FCC">
      <w:pPr>
        <w:pStyle w:val="Paraststmeklis"/>
        <w:spacing w:before="0" w:beforeAutospacing="0" w:after="0" w:afterAutospacing="0"/>
        <w:ind w:left="360"/>
        <w:jc w:val="both"/>
        <w:rPr>
          <w:lang w:val="pl-PL"/>
        </w:rPr>
      </w:pPr>
      <w:r w:rsidRPr="00221131">
        <w:rPr>
          <w:lang w:val="pl-PL"/>
        </w:rPr>
        <w:t>10</w:t>
      </w:r>
      <w:r w:rsidR="00C63FCC" w:rsidRPr="00221131">
        <w:rPr>
          <w:lang w:val="pl-PL"/>
        </w:rPr>
        <w:t>.3. Visus izdevumus, kas saistīti ar tiesneš</w:t>
      </w:r>
      <w:r w:rsidR="00DA3762">
        <w:rPr>
          <w:lang w:val="pl-PL"/>
        </w:rPr>
        <w:t>u</w:t>
      </w:r>
      <w:r w:rsidR="00C63FCC" w:rsidRPr="00221131">
        <w:rPr>
          <w:lang w:val="pl-PL"/>
        </w:rPr>
        <w:t xml:space="preserve"> un sekretariāt</w:t>
      </w:r>
      <w:r w:rsidR="00DA3762">
        <w:rPr>
          <w:lang w:val="pl-PL"/>
        </w:rPr>
        <w:t>a darbību</w:t>
      </w:r>
      <w:r w:rsidR="00C63FCC" w:rsidRPr="00221131">
        <w:rPr>
          <w:lang w:val="pl-PL"/>
        </w:rPr>
        <w:t xml:space="preserve">, sedz Kausa organizatori. </w:t>
      </w:r>
    </w:p>
    <w:p w14:paraId="0E711A96" w14:textId="62B8482D" w:rsidR="00C63FCC" w:rsidRPr="00221131" w:rsidRDefault="00D7223A" w:rsidP="00C63FCC">
      <w:pPr>
        <w:pStyle w:val="Paraststmeklis"/>
        <w:spacing w:before="0" w:beforeAutospacing="0" w:after="0" w:afterAutospacing="0"/>
        <w:ind w:left="360"/>
        <w:jc w:val="both"/>
        <w:rPr>
          <w:lang w:val="pl-PL"/>
        </w:rPr>
      </w:pPr>
      <w:r w:rsidRPr="00221131">
        <w:rPr>
          <w:lang w:val="pl-PL"/>
        </w:rPr>
        <w:t>10</w:t>
      </w:r>
      <w:r w:rsidR="00C63FCC" w:rsidRPr="00221131">
        <w:rPr>
          <w:lang w:val="pl-PL"/>
        </w:rPr>
        <w:t xml:space="preserve">.4. Kausu finansē un atbalsta </w:t>
      </w:r>
      <w:r w:rsidR="00C63FCC" w:rsidRPr="00147477">
        <w:rPr>
          <w:lang w:val="pl-PL"/>
        </w:rPr>
        <w:t xml:space="preserve">Alūksnes, Gulbenes un Madonas novadu </w:t>
      </w:r>
      <w:r w:rsidR="00C63FCC" w:rsidRPr="00221131">
        <w:rPr>
          <w:lang w:val="pl-PL"/>
        </w:rPr>
        <w:t>pašvaldības.</w:t>
      </w:r>
    </w:p>
    <w:p w14:paraId="40BE46F6" w14:textId="77777777" w:rsidR="003A35EC" w:rsidRPr="00221131" w:rsidRDefault="003A35EC" w:rsidP="00152A81">
      <w:pPr>
        <w:pStyle w:val="Sarakstarindkopa"/>
        <w:spacing w:after="240" w:line="276" w:lineRule="auto"/>
        <w:ind w:left="360"/>
        <w:jc w:val="both"/>
        <w:rPr>
          <w:rFonts w:ascii="Times New Roman" w:hAnsi="Times New Roman" w:cs="Times New Roman"/>
          <w:sz w:val="24"/>
          <w:szCs w:val="24"/>
          <w:lang w:val="lv-LV"/>
        </w:rPr>
      </w:pPr>
    </w:p>
    <w:p w14:paraId="3796ABA9" w14:textId="77777777" w:rsidR="00DA338E" w:rsidRPr="00221131" w:rsidRDefault="00DA338E" w:rsidP="00DA338E">
      <w:pPr>
        <w:pStyle w:val="Sarakstarindkopa"/>
        <w:numPr>
          <w:ilvl w:val="0"/>
          <w:numId w:val="1"/>
        </w:numPr>
        <w:spacing w:after="240" w:line="276" w:lineRule="auto"/>
        <w:jc w:val="both"/>
        <w:rPr>
          <w:rFonts w:ascii="Times New Roman" w:hAnsi="Times New Roman" w:cs="Times New Roman"/>
          <w:b/>
          <w:bCs/>
          <w:sz w:val="24"/>
          <w:szCs w:val="24"/>
          <w:lang w:val="lv-LV"/>
        </w:rPr>
      </w:pPr>
      <w:r w:rsidRPr="00221131">
        <w:rPr>
          <w:rFonts w:ascii="Times New Roman" w:hAnsi="Times New Roman" w:cs="Times New Roman"/>
          <w:b/>
          <w:bCs/>
          <w:sz w:val="24"/>
          <w:szCs w:val="24"/>
          <w:lang w:val="lv-LV"/>
        </w:rPr>
        <w:t>Apbalvošana</w:t>
      </w:r>
    </w:p>
    <w:p w14:paraId="7AEFE637" w14:textId="1EAAB41E" w:rsidR="00FF101A" w:rsidRPr="00FF101A" w:rsidRDefault="00237F2B" w:rsidP="00D7223A">
      <w:pPr>
        <w:pStyle w:val="Sarakstarindkopa"/>
        <w:numPr>
          <w:ilvl w:val="1"/>
          <w:numId w:val="1"/>
        </w:numPr>
        <w:spacing w:after="0" w:line="240" w:lineRule="auto"/>
        <w:ind w:hanging="508"/>
        <w:jc w:val="both"/>
        <w:rPr>
          <w:rFonts w:ascii="Times New Roman" w:eastAsia="Times New Roman" w:hAnsi="Times New Roman" w:cs="Times New Roman"/>
          <w:sz w:val="24"/>
          <w:szCs w:val="24"/>
          <w:lang w:val="lv-LV" w:eastAsia="lv-LV"/>
        </w:rPr>
      </w:pPr>
      <w:r>
        <w:rPr>
          <w:rFonts w:ascii="Times New Roman" w:hAnsi="Times New Roman" w:cs="Times New Roman"/>
          <w:sz w:val="24"/>
          <w:szCs w:val="24"/>
          <w:lang w:val="lv-LV"/>
        </w:rPr>
        <w:t xml:space="preserve"> </w:t>
      </w:r>
      <w:r w:rsidR="00FF101A">
        <w:rPr>
          <w:rFonts w:ascii="Times New Roman" w:hAnsi="Times New Roman" w:cs="Times New Roman"/>
          <w:sz w:val="24"/>
          <w:szCs w:val="24"/>
          <w:lang w:val="lv-LV"/>
        </w:rPr>
        <w:t>Kausa uzvarētāji tiek apbalvoti ar čempionu kausu.</w:t>
      </w:r>
    </w:p>
    <w:p w14:paraId="7F21FF77" w14:textId="3EF802DA" w:rsidR="00D7223A" w:rsidRPr="00221131" w:rsidRDefault="00FF101A" w:rsidP="00D7223A">
      <w:pPr>
        <w:pStyle w:val="Sarakstarindkopa"/>
        <w:numPr>
          <w:ilvl w:val="1"/>
          <w:numId w:val="1"/>
        </w:numPr>
        <w:spacing w:after="0" w:line="240" w:lineRule="auto"/>
        <w:ind w:hanging="508"/>
        <w:jc w:val="both"/>
        <w:rPr>
          <w:rFonts w:ascii="Times New Roman" w:eastAsia="Times New Roman" w:hAnsi="Times New Roman" w:cs="Times New Roman"/>
          <w:sz w:val="24"/>
          <w:szCs w:val="24"/>
          <w:lang w:val="lv-LV" w:eastAsia="lv-LV"/>
        </w:rPr>
      </w:pPr>
      <w:r>
        <w:rPr>
          <w:rFonts w:ascii="Times New Roman" w:hAnsi="Times New Roman" w:cs="Times New Roman"/>
          <w:sz w:val="24"/>
          <w:szCs w:val="24"/>
          <w:lang w:val="lv-LV"/>
        </w:rPr>
        <w:t xml:space="preserve"> </w:t>
      </w:r>
      <w:r w:rsidR="00237F2B">
        <w:rPr>
          <w:rFonts w:ascii="Times New Roman" w:hAnsi="Times New Roman" w:cs="Times New Roman"/>
          <w:sz w:val="24"/>
          <w:szCs w:val="24"/>
          <w:lang w:val="lv-LV"/>
        </w:rPr>
        <w:t>Kausa</w:t>
      </w:r>
      <w:r w:rsidR="00D7223A" w:rsidRPr="00221131">
        <w:rPr>
          <w:rFonts w:ascii="Times New Roman" w:hAnsi="Times New Roman" w:cs="Times New Roman"/>
          <w:sz w:val="24"/>
          <w:szCs w:val="24"/>
          <w:lang w:val="lv-LV"/>
        </w:rPr>
        <w:t xml:space="preserve"> 1-3.vietu ieguvējas komandas tiek apbalvotas </w:t>
      </w:r>
      <w:r>
        <w:rPr>
          <w:rFonts w:ascii="Times New Roman" w:hAnsi="Times New Roman" w:cs="Times New Roman"/>
          <w:sz w:val="24"/>
          <w:szCs w:val="24"/>
          <w:lang w:val="lv-LV"/>
        </w:rPr>
        <w:t xml:space="preserve">ar </w:t>
      </w:r>
      <w:r w:rsidR="00237F2B">
        <w:rPr>
          <w:rFonts w:ascii="Times New Roman" w:hAnsi="Times New Roman" w:cs="Times New Roman"/>
          <w:sz w:val="24"/>
          <w:szCs w:val="24"/>
          <w:lang w:val="lv-LV"/>
        </w:rPr>
        <w:t>medaļām</w:t>
      </w:r>
      <w:r w:rsidR="00D7223A" w:rsidRPr="00221131">
        <w:rPr>
          <w:rFonts w:ascii="Times New Roman" w:hAnsi="Times New Roman" w:cs="Times New Roman"/>
          <w:sz w:val="24"/>
          <w:szCs w:val="24"/>
          <w:lang w:val="lv-LV"/>
        </w:rPr>
        <w:t>.</w:t>
      </w:r>
    </w:p>
    <w:p w14:paraId="610FC250" w14:textId="56528000" w:rsidR="00D7223A" w:rsidRPr="00221131" w:rsidRDefault="00D7223A" w:rsidP="00D7223A">
      <w:pPr>
        <w:pStyle w:val="Sarakstarindkopa"/>
        <w:numPr>
          <w:ilvl w:val="1"/>
          <w:numId w:val="1"/>
        </w:numPr>
        <w:spacing w:after="0" w:line="240" w:lineRule="auto"/>
        <w:ind w:hanging="508"/>
        <w:jc w:val="both"/>
        <w:rPr>
          <w:rFonts w:ascii="Times New Roman" w:eastAsia="Times New Roman" w:hAnsi="Times New Roman" w:cs="Times New Roman"/>
          <w:sz w:val="24"/>
          <w:szCs w:val="24"/>
          <w:lang w:val="lv-LV" w:eastAsia="lv-LV"/>
        </w:rPr>
      </w:pPr>
      <w:r w:rsidRPr="00221131">
        <w:rPr>
          <w:rFonts w:ascii="Times New Roman" w:hAnsi="Times New Roman" w:cs="Times New Roman"/>
          <w:sz w:val="24"/>
          <w:szCs w:val="24"/>
        </w:rPr>
        <w:t>Visas komandas tiek apbalvotas ar piemiņas veltēm no organizatoriem.</w:t>
      </w:r>
    </w:p>
    <w:p w14:paraId="52CC6488" w14:textId="77777777" w:rsidR="00852576" w:rsidRPr="00221131" w:rsidRDefault="00852576" w:rsidP="00152A81">
      <w:pPr>
        <w:pStyle w:val="Sarakstarindkopa"/>
        <w:spacing w:after="240" w:line="276" w:lineRule="auto"/>
        <w:ind w:left="360"/>
        <w:jc w:val="both"/>
        <w:rPr>
          <w:rFonts w:ascii="Times New Roman" w:hAnsi="Times New Roman" w:cs="Times New Roman"/>
          <w:sz w:val="24"/>
          <w:szCs w:val="24"/>
          <w:lang w:val="lv-LV"/>
        </w:rPr>
      </w:pPr>
    </w:p>
    <w:p w14:paraId="06398968" w14:textId="77777777" w:rsidR="007D6A20" w:rsidRPr="00221131" w:rsidRDefault="00F611C0" w:rsidP="007D6A20">
      <w:pPr>
        <w:pStyle w:val="Sarakstarindkopa"/>
        <w:numPr>
          <w:ilvl w:val="0"/>
          <w:numId w:val="1"/>
        </w:numPr>
        <w:spacing w:after="240" w:line="276" w:lineRule="auto"/>
        <w:jc w:val="both"/>
        <w:rPr>
          <w:rFonts w:ascii="Times New Roman" w:hAnsi="Times New Roman" w:cs="Times New Roman"/>
          <w:b/>
          <w:sz w:val="24"/>
          <w:szCs w:val="24"/>
          <w:lang w:val="lv-LV"/>
        </w:rPr>
      </w:pPr>
      <w:r w:rsidRPr="00221131">
        <w:rPr>
          <w:rFonts w:ascii="Times New Roman" w:hAnsi="Times New Roman" w:cs="Times New Roman"/>
          <w:b/>
          <w:sz w:val="24"/>
          <w:szCs w:val="24"/>
          <w:lang w:val="lv-LV"/>
        </w:rPr>
        <w:t>Medicīniskais nodrošinājums</w:t>
      </w:r>
    </w:p>
    <w:p w14:paraId="6858FFA5" w14:textId="0B4D701E" w:rsidR="007D6A20" w:rsidRPr="00221131" w:rsidRDefault="007D6A20" w:rsidP="002D139B">
      <w:pPr>
        <w:pStyle w:val="Sarakstarindkopa"/>
        <w:numPr>
          <w:ilvl w:val="1"/>
          <w:numId w:val="1"/>
        </w:numPr>
        <w:spacing w:after="240" w:line="276" w:lineRule="auto"/>
        <w:ind w:hanging="650"/>
        <w:jc w:val="both"/>
        <w:rPr>
          <w:rFonts w:ascii="Times New Roman" w:hAnsi="Times New Roman" w:cs="Times New Roman"/>
          <w:sz w:val="24"/>
          <w:szCs w:val="24"/>
          <w:lang w:val="lv-LV"/>
        </w:rPr>
      </w:pPr>
      <w:r w:rsidRPr="00221131">
        <w:rPr>
          <w:rFonts w:ascii="Times New Roman" w:hAnsi="Times New Roman" w:cs="Times New Roman"/>
          <w:sz w:val="24"/>
          <w:szCs w:val="24"/>
          <w:lang w:val="lv-LV"/>
        </w:rPr>
        <w:t>Katrs dalībnieks ir atbildīgs par sava veselības stāvokļa atbilstību dalībai sacensībās un to apstiprina ar personīgo parakstu sacensību dienā iesniegtajā komandas pieteikum</w:t>
      </w:r>
      <w:r w:rsidR="004D332C" w:rsidRPr="00221131">
        <w:rPr>
          <w:rFonts w:ascii="Times New Roman" w:hAnsi="Times New Roman" w:cs="Times New Roman"/>
          <w:sz w:val="24"/>
          <w:szCs w:val="24"/>
          <w:lang w:val="lv-LV"/>
        </w:rPr>
        <w:t>ā</w:t>
      </w:r>
      <w:r w:rsidRPr="00221131">
        <w:rPr>
          <w:rFonts w:ascii="Times New Roman" w:hAnsi="Times New Roman" w:cs="Times New Roman"/>
          <w:sz w:val="24"/>
          <w:szCs w:val="24"/>
          <w:lang w:val="lv-LV"/>
        </w:rPr>
        <w:t>. Spēlētājiem, kuri nav sasnieguši 18 gadu vecumu</w:t>
      </w:r>
      <w:r w:rsidR="002D139B" w:rsidRPr="00221131">
        <w:rPr>
          <w:rFonts w:ascii="Times New Roman" w:hAnsi="Times New Roman" w:cs="Times New Roman"/>
          <w:sz w:val="24"/>
          <w:szCs w:val="24"/>
          <w:lang w:val="lv-LV"/>
        </w:rPr>
        <w:t>,</w:t>
      </w:r>
      <w:r w:rsidRPr="00221131">
        <w:rPr>
          <w:rFonts w:ascii="Times New Roman" w:hAnsi="Times New Roman" w:cs="Times New Roman"/>
          <w:sz w:val="24"/>
          <w:szCs w:val="24"/>
          <w:lang w:val="lv-LV"/>
        </w:rPr>
        <w:t xml:space="preserve"> jābūt vecāku vai ģimenes ārsta apliecinājumam, kā arī vecāku atļaujai </w:t>
      </w:r>
      <w:r w:rsidR="002D139B" w:rsidRPr="00221131">
        <w:rPr>
          <w:rFonts w:ascii="Times New Roman" w:hAnsi="Times New Roman" w:cs="Times New Roman"/>
          <w:sz w:val="24"/>
          <w:szCs w:val="24"/>
          <w:lang w:val="lv-LV"/>
        </w:rPr>
        <w:t>piedalīties</w:t>
      </w:r>
      <w:r w:rsidRPr="00221131">
        <w:rPr>
          <w:rFonts w:ascii="Times New Roman" w:hAnsi="Times New Roman" w:cs="Times New Roman"/>
          <w:sz w:val="24"/>
          <w:szCs w:val="24"/>
          <w:lang w:val="lv-LV"/>
        </w:rPr>
        <w:t xml:space="preserve"> sacensībās.</w:t>
      </w:r>
    </w:p>
    <w:p w14:paraId="668A82BA" w14:textId="222980BA" w:rsidR="00C631A9" w:rsidRPr="00D41D0E" w:rsidRDefault="00DA3762" w:rsidP="00D41D0E">
      <w:pPr>
        <w:pStyle w:val="Sarakstarindkopa"/>
        <w:numPr>
          <w:ilvl w:val="1"/>
          <w:numId w:val="1"/>
        </w:numPr>
        <w:spacing w:after="240" w:line="276" w:lineRule="auto"/>
        <w:ind w:hanging="650"/>
        <w:jc w:val="both"/>
        <w:rPr>
          <w:rFonts w:ascii="Times New Roman" w:hAnsi="Times New Roman" w:cs="Times New Roman"/>
          <w:sz w:val="24"/>
          <w:szCs w:val="24"/>
          <w:lang w:val="lv-LV"/>
        </w:rPr>
      </w:pPr>
      <w:r>
        <w:rPr>
          <w:rFonts w:ascii="Times New Roman" w:hAnsi="Times New Roman" w:cs="Times New Roman"/>
          <w:sz w:val="24"/>
          <w:szCs w:val="24"/>
          <w:lang w:val="lv-LV"/>
        </w:rPr>
        <w:t>Kausa</w:t>
      </w:r>
      <w:r w:rsidR="007D6A20" w:rsidRPr="00221131">
        <w:rPr>
          <w:rFonts w:ascii="Times New Roman" w:hAnsi="Times New Roman" w:cs="Times New Roman"/>
          <w:sz w:val="24"/>
          <w:szCs w:val="24"/>
          <w:lang w:val="lv-LV"/>
        </w:rPr>
        <w:t xml:space="preserve"> organizatori </w:t>
      </w:r>
      <w:r w:rsidR="003D414F" w:rsidRPr="00221131">
        <w:rPr>
          <w:rFonts w:ascii="Times New Roman" w:hAnsi="Times New Roman" w:cs="Times New Roman"/>
          <w:sz w:val="24"/>
          <w:szCs w:val="24"/>
          <w:lang w:val="lv-LV"/>
        </w:rPr>
        <w:t>nodroši</w:t>
      </w:r>
      <w:r w:rsidR="002D139B" w:rsidRPr="00221131">
        <w:rPr>
          <w:rFonts w:ascii="Times New Roman" w:hAnsi="Times New Roman" w:cs="Times New Roman"/>
          <w:sz w:val="24"/>
          <w:szCs w:val="24"/>
          <w:lang w:val="lv-LV"/>
        </w:rPr>
        <w:t>n</w:t>
      </w:r>
      <w:r w:rsidR="003D414F" w:rsidRPr="00221131">
        <w:rPr>
          <w:rFonts w:ascii="Times New Roman" w:hAnsi="Times New Roman" w:cs="Times New Roman"/>
          <w:sz w:val="24"/>
          <w:szCs w:val="24"/>
          <w:lang w:val="lv-LV"/>
        </w:rPr>
        <w:t>a medicīnas personāla klātbūtni</w:t>
      </w:r>
      <w:r w:rsidR="007D6A20" w:rsidRPr="00221131">
        <w:rPr>
          <w:rFonts w:ascii="Times New Roman" w:hAnsi="Times New Roman" w:cs="Times New Roman"/>
          <w:sz w:val="24"/>
          <w:szCs w:val="24"/>
          <w:lang w:val="lv-LV"/>
        </w:rPr>
        <w:t xml:space="preserve">. Traumu gadījumā organizatori nodrošina ātrās medicīniskās palīdzības izsaukšanu. </w:t>
      </w:r>
    </w:p>
    <w:p w14:paraId="29D3D6D2" w14:textId="3848972F" w:rsidR="00AC578B" w:rsidRDefault="00D41D0E" w:rsidP="00D41D0E">
      <w:pPr>
        <w:tabs>
          <w:tab w:val="left" w:pos="1080"/>
          <w:tab w:val="right" w:pos="10631"/>
        </w:tabs>
        <w:spacing w:after="120" w:line="240" w:lineRule="auto"/>
        <w:jc w:val="right"/>
        <w:rPr>
          <w:rFonts w:ascii="Times New Roman" w:hAnsi="Times New Roman" w:cs="Times New Roman"/>
          <w:b/>
          <w:sz w:val="24"/>
          <w:lang w:val="lv-LV"/>
        </w:rPr>
      </w:pPr>
      <w:r>
        <w:rPr>
          <w:rFonts w:ascii="Times New Roman" w:hAnsi="Times New Roman" w:cs="Times New Roman"/>
          <w:b/>
          <w:sz w:val="24"/>
          <w:lang w:val="lv-LV"/>
        </w:rPr>
        <w:lastRenderedPageBreak/>
        <w:tab/>
      </w:r>
      <w:r>
        <w:rPr>
          <w:rFonts w:ascii="Times New Roman" w:hAnsi="Times New Roman" w:cs="Times New Roman"/>
          <w:b/>
          <w:sz w:val="24"/>
          <w:lang w:val="lv-LV"/>
        </w:rPr>
        <w:tab/>
      </w:r>
      <w:r w:rsidR="00FF101A">
        <w:rPr>
          <w:rFonts w:ascii="Times New Roman" w:hAnsi="Times New Roman" w:cs="Times New Roman"/>
          <w:b/>
          <w:sz w:val="24"/>
          <w:lang w:val="lv-LV"/>
        </w:rPr>
        <w:t>Pielikums nr.</w:t>
      </w:r>
      <w:r w:rsidR="00AC578B" w:rsidRPr="007549AC">
        <w:rPr>
          <w:rFonts w:ascii="Times New Roman" w:hAnsi="Times New Roman" w:cs="Times New Roman"/>
          <w:b/>
          <w:sz w:val="24"/>
          <w:lang w:val="lv-LV"/>
        </w:rPr>
        <w:t>1</w:t>
      </w:r>
    </w:p>
    <w:p w14:paraId="30887AF2" w14:textId="281EE115" w:rsidR="003D463F" w:rsidRPr="003D463F" w:rsidRDefault="003D463F" w:rsidP="003D463F">
      <w:pPr>
        <w:spacing w:after="120" w:line="240" w:lineRule="auto"/>
        <w:jc w:val="center"/>
        <w:rPr>
          <w:rFonts w:ascii="Times New Roman" w:hAnsi="Times New Roman" w:cs="Times New Roman"/>
          <w:b/>
          <w:sz w:val="32"/>
          <w:lang w:val="lv-LV"/>
        </w:rPr>
      </w:pPr>
      <w:r w:rsidRPr="003D463F">
        <w:rPr>
          <w:rFonts w:ascii="Times New Roman" w:hAnsi="Times New Roman" w:cs="Times New Roman"/>
          <w:b/>
          <w:sz w:val="32"/>
          <w:lang w:val="lv-LV"/>
        </w:rPr>
        <w:t>Komandas pieteikums</w:t>
      </w:r>
    </w:p>
    <w:tbl>
      <w:tblPr>
        <w:tblStyle w:val="Reatabula"/>
        <w:tblpPr w:leftFromText="180" w:rightFromText="180" w:vertAnchor="text" w:horzAnchor="margin" w:tblpY="127"/>
        <w:tblW w:w="0" w:type="auto"/>
        <w:tblLayout w:type="fixed"/>
        <w:tblLook w:val="04A0" w:firstRow="1" w:lastRow="0" w:firstColumn="1" w:lastColumn="0" w:noHBand="0" w:noVBand="1"/>
      </w:tblPr>
      <w:tblGrid>
        <w:gridCol w:w="3904"/>
        <w:gridCol w:w="10487"/>
      </w:tblGrid>
      <w:tr w:rsidR="00D41D0E" w14:paraId="3F144BDE" w14:textId="77777777" w:rsidTr="00366CB8">
        <w:trPr>
          <w:trHeight w:val="381"/>
        </w:trPr>
        <w:tc>
          <w:tcPr>
            <w:tcW w:w="3904" w:type="dxa"/>
            <w:vMerge w:val="restart"/>
            <w:tcBorders>
              <w:top w:val="single" w:sz="18" w:space="0" w:color="auto"/>
              <w:left w:val="single" w:sz="18" w:space="0" w:color="auto"/>
              <w:right w:val="single" w:sz="18" w:space="0" w:color="auto"/>
            </w:tcBorders>
          </w:tcPr>
          <w:p w14:paraId="487F8295" w14:textId="77777777" w:rsidR="00D41D0E" w:rsidRDefault="00D41D0E" w:rsidP="00D41D0E">
            <w:pPr>
              <w:spacing w:after="240" w:line="276" w:lineRule="auto"/>
              <w:rPr>
                <w:rFonts w:ascii="Times New Roman" w:hAnsi="Times New Roman" w:cs="Times New Roman"/>
                <w:lang w:val="lv-LV"/>
              </w:rPr>
            </w:pPr>
            <w:r>
              <w:rPr>
                <w:rFonts w:ascii="Times New Roman" w:hAnsi="Times New Roman" w:cs="Times New Roman"/>
                <w:b/>
                <w:noProof/>
                <w:lang w:val="ru-RU" w:eastAsia="ru-RU"/>
              </w:rPr>
              <w:drawing>
                <wp:anchor distT="0" distB="0" distL="114300" distR="114300" simplePos="0" relativeHeight="251663360" behindDoc="1" locked="0" layoutInCell="1" allowOverlap="1" wp14:anchorId="72633E13" wp14:editId="2D723149">
                  <wp:simplePos x="0" y="0"/>
                  <wp:positionH relativeFrom="column">
                    <wp:posOffset>125730</wp:posOffset>
                  </wp:positionH>
                  <wp:positionV relativeFrom="paragraph">
                    <wp:posOffset>83185</wp:posOffset>
                  </wp:positionV>
                  <wp:extent cx="1902287" cy="777240"/>
                  <wp:effectExtent l="0" t="0" r="0" b="0"/>
                  <wp:wrapNone/>
                  <wp:docPr id="3" name="Picture 3" descr="C:\Users\Egija\AppData\Local\Microsoft\Windows\INetCache\Content.Word\Volejbols kra╠ä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gija\AppData\Local\Microsoft\Windows\INetCache\Content.Word\Volejbols kra╠äs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2287"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87" w:type="dxa"/>
            <w:tcBorders>
              <w:top w:val="single" w:sz="18" w:space="0" w:color="auto"/>
              <w:left w:val="single" w:sz="18" w:space="0" w:color="auto"/>
              <w:right w:val="single" w:sz="18" w:space="0" w:color="auto"/>
            </w:tcBorders>
            <w:vAlign w:val="center"/>
          </w:tcPr>
          <w:p w14:paraId="5EC1778D" w14:textId="77777777" w:rsidR="00D41D0E" w:rsidRPr="009C4FAD" w:rsidRDefault="00D41D0E" w:rsidP="00D41D0E">
            <w:pPr>
              <w:jc w:val="center"/>
              <w:rPr>
                <w:rFonts w:ascii="Times New Roman" w:hAnsi="Times New Roman" w:cs="Times New Roman"/>
                <w:b/>
                <w:lang w:val="lv-LV"/>
              </w:rPr>
            </w:pPr>
            <w:r w:rsidRPr="009C4FAD">
              <w:rPr>
                <w:rFonts w:ascii="Times New Roman" w:hAnsi="Times New Roman" w:cs="Times New Roman"/>
                <w:b/>
                <w:sz w:val="28"/>
                <w:lang w:val="lv-LV"/>
              </w:rPr>
              <w:t>202</w:t>
            </w:r>
            <w:r>
              <w:rPr>
                <w:rFonts w:ascii="Times New Roman" w:hAnsi="Times New Roman" w:cs="Times New Roman"/>
                <w:b/>
                <w:sz w:val="28"/>
                <w:lang w:val="lv-LV"/>
              </w:rPr>
              <w:t>3</w:t>
            </w:r>
            <w:r w:rsidRPr="009C4FAD">
              <w:rPr>
                <w:rFonts w:ascii="Times New Roman" w:hAnsi="Times New Roman" w:cs="Times New Roman"/>
                <w:b/>
                <w:sz w:val="28"/>
                <w:lang w:val="lv-LV"/>
              </w:rPr>
              <w:t>. gada ATZELES VOLEJBOLA KAUSS</w:t>
            </w:r>
          </w:p>
        </w:tc>
      </w:tr>
      <w:tr w:rsidR="00366CB8" w14:paraId="6ABDF4EA" w14:textId="77777777" w:rsidTr="00366CB8">
        <w:trPr>
          <w:trHeight w:val="421"/>
        </w:trPr>
        <w:tc>
          <w:tcPr>
            <w:tcW w:w="3904" w:type="dxa"/>
            <w:vMerge/>
            <w:tcBorders>
              <w:left w:val="single" w:sz="18" w:space="0" w:color="auto"/>
              <w:right w:val="single" w:sz="18" w:space="0" w:color="auto"/>
            </w:tcBorders>
          </w:tcPr>
          <w:p w14:paraId="08AF4FDB" w14:textId="77777777" w:rsidR="00366CB8" w:rsidRDefault="00366CB8" w:rsidP="00D41D0E">
            <w:pPr>
              <w:spacing w:after="240" w:line="276" w:lineRule="auto"/>
              <w:rPr>
                <w:rFonts w:ascii="Times New Roman" w:hAnsi="Times New Roman" w:cs="Times New Roman"/>
                <w:lang w:val="lv-LV"/>
              </w:rPr>
            </w:pPr>
          </w:p>
        </w:tc>
        <w:tc>
          <w:tcPr>
            <w:tcW w:w="10487" w:type="dxa"/>
            <w:tcBorders>
              <w:left w:val="single" w:sz="18" w:space="0" w:color="auto"/>
              <w:right w:val="single" w:sz="18" w:space="0" w:color="auto"/>
            </w:tcBorders>
            <w:vAlign w:val="center"/>
          </w:tcPr>
          <w:p w14:paraId="48972D9E" w14:textId="75A9F094" w:rsidR="00366CB8" w:rsidRPr="009C4FAD" w:rsidRDefault="00366CB8" w:rsidP="009F5D9F">
            <w:pPr>
              <w:spacing w:line="360" w:lineRule="auto"/>
              <w:rPr>
                <w:rFonts w:ascii="Times New Roman" w:hAnsi="Times New Roman" w:cs="Times New Roman"/>
                <w:b/>
                <w:lang w:val="lv-LV"/>
              </w:rPr>
            </w:pPr>
            <w:r w:rsidRPr="009C4FAD">
              <w:rPr>
                <w:rFonts w:ascii="Times New Roman" w:hAnsi="Times New Roman" w:cs="Times New Roman"/>
                <w:b/>
                <w:lang w:val="lv-LV"/>
              </w:rPr>
              <w:t xml:space="preserve">Komandas nosaukums: </w:t>
            </w:r>
          </w:p>
        </w:tc>
      </w:tr>
      <w:tr w:rsidR="00D41D0E" w14:paraId="2CA288B4" w14:textId="77777777" w:rsidTr="00366CB8">
        <w:trPr>
          <w:trHeight w:val="555"/>
        </w:trPr>
        <w:tc>
          <w:tcPr>
            <w:tcW w:w="3904" w:type="dxa"/>
            <w:vMerge/>
            <w:tcBorders>
              <w:left w:val="single" w:sz="18" w:space="0" w:color="auto"/>
              <w:bottom w:val="single" w:sz="24" w:space="0" w:color="auto"/>
              <w:right w:val="single" w:sz="18" w:space="0" w:color="auto"/>
            </w:tcBorders>
          </w:tcPr>
          <w:p w14:paraId="2E191D58" w14:textId="77777777" w:rsidR="00D41D0E" w:rsidRDefault="00D41D0E" w:rsidP="00D41D0E">
            <w:pPr>
              <w:spacing w:after="240" w:line="276" w:lineRule="auto"/>
              <w:rPr>
                <w:rFonts w:ascii="Times New Roman" w:hAnsi="Times New Roman" w:cs="Times New Roman"/>
                <w:lang w:val="lv-LV"/>
              </w:rPr>
            </w:pPr>
          </w:p>
        </w:tc>
        <w:tc>
          <w:tcPr>
            <w:tcW w:w="10487" w:type="dxa"/>
            <w:tcBorders>
              <w:left w:val="single" w:sz="18" w:space="0" w:color="auto"/>
              <w:bottom w:val="single" w:sz="24" w:space="0" w:color="auto"/>
              <w:right w:val="single" w:sz="18" w:space="0" w:color="auto"/>
            </w:tcBorders>
            <w:vAlign w:val="bottom"/>
          </w:tcPr>
          <w:p w14:paraId="14877BBC" w14:textId="0E8D8E14" w:rsidR="00D41D0E" w:rsidRPr="009C4FAD" w:rsidRDefault="00D41D0E" w:rsidP="00D41D0E">
            <w:pPr>
              <w:spacing w:line="360" w:lineRule="auto"/>
              <w:rPr>
                <w:rFonts w:ascii="Times New Roman" w:hAnsi="Times New Roman" w:cs="Times New Roman"/>
                <w:b/>
                <w:lang w:val="lv-LV"/>
              </w:rPr>
            </w:pPr>
            <w:r w:rsidRPr="009C4FAD">
              <w:rPr>
                <w:rFonts w:ascii="Times New Roman" w:hAnsi="Times New Roman" w:cs="Times New Roman"/>
                <w:b/>
                <w:lang w:val="lv-LV"/>
              </w:rPr>
              <w:t xml:space="preserve">Novads/pilsēta: </w:t>
            </w:r>
          </w:p>
        </w:tc>
      </w:tr>
    </w:tbl>
    <w:p w14:paraId="2A3FB6E2" w14:textId="77777777" w:rsidR="00D41D0E" w:rsidRDefault="00D41D0E"/>
    <w:tbl>
      <w:tblPr>
        <w:tblStyle w:val="Reatabula"/>
        <w:tblW w:w="14803" w:type="dxa"/>
        <w:tblLayout w:type="fixed"/>
        <w:tblLook w:val="04A0" w:firstRow="1" w:lastRow="0" w:firstColumn="1" w:lastColumn="0" w:noHBand="0" w:noVBand="1"/>
      </w:tblPr>
      <w:tblGrid>
        <w:gridCol w:w="675"/>
        <w:gridCol w:w="2552"/>
        <w:gridCol w:w="1276"/>
        <w:gridCol w:w="1701"/>
        <w:gridCol w:w="1842"/>
        <w:gridCol w:w="1843"/>
        <w:gridCol w:w="1701"/>
        <w:gridCol w:w="1701"/>
        <w:gridCol w:w="1512"/>
      </w:tblGrid>
      <w:tr w:rsidR="00366CB8" w:rsidRPr="00D14CC4" w14:paraId="15544EAC" w14:textId="77777777" w:rsidTr="00366CB8">
        <w:trPr>
          <w:cantSplit/>
          <w:trHeight w:val="745"/>
        </w:trPr>
        <w:tc>
          <w:tcPr>
            <w:tcW w:w="675" w:type="dxa"/>
            <w:tcBorders>
              <w:top w:val="single" w:sz="18" w:space="0" w:color="auto"/>
              <w:left w:val="single" w:sz="18" w:space="0" w:color="auto"/>
              <w:bottom w:val="single" w:sz="18" w:space="0" w:color="auto"/>
            </w:tcBorders>
            <w:textDirection w:val="btLr"/>
            <w:vAlign w:val="center"/>
          </w:tcPr>
          <w:p w14:paraId="15357543" w14:textId="231BDDEF" w:rsidR="00D41D0E" w:rsidRPr="003D463F" w:rsidRDefault="00366CB8" w:rsidP="00D41D0E">
            <w:pPr>
              <w:ind w:left="113" w:right="113"/>
              <w:jc w:val="center"/>
              <w:rPr>
                <w:rFonts w:ascii="Times New Roman" w:hAnsi="Times New Roman" w:cs="Times New Roman"/>
                <w:sz w:val="20"/>
                <w:szCs w:val="20"/>
                <w:lang w:val="lv-LV"/>
              </w:rPr>
            </w:pPr>
            <w:r>
              <w:rPr>
                <w:rFonts w:ascii="Times New Roman" w:hAnsi="Times New Roman" w:cs="Times New Roman"/>
                <w:sz w:val="20"/>
                <w:szCs w:val="20"/>
                <w:lang w:val="lv-LV"/>
              </w:rPr>
              <w:t>N</w:t>
            </w:r>
            <w:r w:rsidR="00D41D0E" w:rsidRPr="003D463F">
              <w:rPr>
                <w:rFonts w:ascii="Times New Roman" w:hAnsi="Times New Roman" w:cs="Times New Roman"/>
                <w:sz w:val="20"/>
                <w:szCs w:val="20"/>
                <w:lang w:val="lv-LV"/>
              </w:rPr>
              <w:t>r.</w:t>
            </w:r>
          </w:p>
        </w:tc>
        <w:tc>
          <w:tcPr>
            <w:tcW w:w="2552" w:type="dxa"/>
            <w:tcBorders>
              <w:top w:val="single" w:sz="18" w:space="0" w:color="auto"/>
              <w:bottom w:val="single" w:sz="18" w:space="0" w:color="auto"/>
            </w:tcBorders>
            <w:vAlign w:val="center"/>
          </w:tcPr>
          <w:p w14:paraId="3EE039B9" w14:textId="6BC5236D" w:rsidR="00D41D0E" w:rsidRPr="003D463F" w:rsidRDefault="00D41D0E" w:rsidP="003D463F">
            <w:pPr>
              <w:jc w:val="center"/>
              <w:rPr>
                <w:rFonts w:ascii="Times New Roman" w:hAnsi="Times New Roman" w:cs="Times New Roman"/>
                <w:sz w:val="20"/>
                <w:szCs w:val="20"/>
                <w:lang w:val="lv-LV"/>
              </w:rPr>
            </w:pPr>
            <w:r w:rsidRPr="003D463F">
              <w:rPr>
                <w:rFonts w:ascii="Times New Roman" w:hAnsi="Times New Roman" w:cs="Times New Roman"/>
                <w:sz w:val="20"/>
                <w:szCs w:val="20"/>
                <w:lang w:val="lv-LV"/>
              </w:rPr>
              <w:t>Vārds, Uzvārds</w:t>
            </w:r>
          </w:p>
        </w:tc>
        <w:tc>
          <w:tcPr>
            <w:tcW w:w="1276" w:type="dxa"/>
            <w:tcBorders>
              <w:top w:val="single" w:sz="18" w:space="0" w:color="auto"/>
              <w:bottom w:val="single" w:sz="18" w:space="0" w:color="auto"/>
            </w:tcBorders>
            <w:vAlign w:val="center"/>
          </w:tcPr>
          <w:p w14:paraId="3B133264" w14:textId="146FED77" w:rsidR="00D41D0E" w:rsidRPr="003D463F" w:rsidRDefault="00D41D0E" w:rsidP="003D463F">
            <w:pPr>
              <w:jc w:val="center"/>
              <w:rPr>
                <w:rFonts w:ascii="Times New Roman" w:hAnsi="Times New Roman" w:cs="Times New Roman"/>
                <w:sz w:val="20"/>
                <w:szCs w:val="20"/>
                <w:lang w:val="lv-LV"/>
              </w:rPr>
            </w:pPr>
            <w:r w:rsidRPr="003D463F">
              <w:rPr>
                <w:rFonts w:ascii="Times New Roman" w:hAnsi="Times New Roman" w:cs="Times New Roman"/>
                <w:sz w:val="20"/>
                <w:szCs w:val="20"/>
                <w:lang w:val="lv-LV"/>
              </w:rPr>
              <w:t>Dzimšanas datums: dd/mm/gg</w:t>
            </w:r>
          </w:p>
        </w:tc>
        <w:tc>
          <w:tcPr>
            <w:tcW w:w="1701" w:type="dxa"/>
            <w:tcBorders>
              <w:top w:val="single" w:sz="18" w:space="0" w:color="auto"/>
              <w:bottom w:val="single" w:sz="18" w:space="0" w:color="auto"/>
            </w:tcBorders>
            <w:vAlign w:val="center"/>
          </w:tcPr>
          <w:p w14:paraId="6A810B67" w14:textId="0F67D6A8" w:rsidR="00D41D0E" w:rsidRPr="00366CB8" w:rsidRDefault="00D41D0E" w:rsidP="00366CB8">
            <w:pPr>
              <w:jc w:val="center"/>
              <w:rPr>
                <w:rFonts w:ascii="Times New Roman" w:hAnsi="Times New Roman" w:cs="Times New Roman"/>
                <w:lang w:val="lv-LV"/>
              </w:rPr>
            </w:pPr>
            <w:r w:rsidRPr="003D463F">
              <w:rPr>
                <w:rFonts w:ascii="Times New Roman" w:hAnsi="Times New Roman" w:cs="Times New Roman"/>
                <w:b/>
                <w:lang w:val="lv-LV"/>
              </w:rPr>
              <w:t>Spēlētāja paraksts</w:t>
            </w:r>
            <w:r w:rsidR="00366CB8">
              <w:rPr>
                <w:rFonts w:ascii="Times New Roman" w:hAnsi="Times New Roman" w:cs="Times New Roman"/>
                <w:b/>
                <w:lang w:val="lv-LV"/>
              </w:rPr>
              <w:t xml:space="preserve"> *</w:t>
            </w:r>
          </w:p>
        </w:tc>
        <w:tc>
          <w:tcPr>
            <w:tcW w:w="1842" w:type="dxa"/>
            <w:tcBorders>
              <w:top w:val="single" w:sz="18" w:space="0" w:color="auto"/>
              <w:bottom w:val="single" w:sz="18" w:space="0" w:color="auto"/>
            </w:tcBorders>
            <w:vAlign w:val="center"/>
          </w:tcPr>
          <w:p w14:paraId="739F6FE4" w14:textId="7985E30E" w:rsidR="00D41D0E" w:rsidRPr="003D463F" w:rsidRDefault="00D41D0E" w:rsidP="003D463F">
            <w:pPr>
              <w:jc w:val="center"/>
              <w:rPr>
                <w:rFonts w:ascii="Times New Roman" w:hAnsi="Times New Roman" w:cs="Times New Roman"/>
                <w:sz w:val="20"/>
                <w:szCs w:val="20"/>
                <w:lang w:val="lv-LV"/>
              </w:rPr>
            </w:pPr>
          </w:p>
        </w:tc>
        <w:tc>
          <w:tcPr>
            <w:tcW w:w="1843" w:type="dxa"/>
            <w:tcBorders>
              <w:top w:val="single" w:sz="18" w:space="0" w:color="auto"/>
              <w:bottom w:val="single" w:sz="18" w:space="0" w:color="auto"/>
            </w:tcBorders>
          </w:tcPr>
          <w:p w14:paraId="478E06D9" w14:textId="77777777" w:rsidR="00D41D0E" w:rsidRDefault="00D41D0E" w:rsidP="003D463F">
            <w:pPr>
              <w:jc w:val="center"/>
              <w:rPr>
                <w:rFonts w:ascii="Times New Roman" w:hAnsi="Times New Roman" w:cs="Times New Roman"/>
                <w:lang w:val="lv-LV"/>
              </w:rPr>
            </w:pPr>
          </w:p>
        </w:tc>
        <w:tc>
          <w:tcPr>
            <w:tcW w:w="1701" w:type="dxa"/>
            <w:tcBorders>
              <w:top w:val="single" w:sz="18" w:space="0" w:color="auto"/>
              <w:bottom w:val="single" w:sz="18" w:space="0" w:color="auto"/>
            </w:tcBorders>
          </w:tcPr>
          <w:p w14:paraId="641B295E" w14:textId="77777777" w:rsidR="00D41D0E" w:rsidRDefault="00D41D0E" w:rsidP="003D463F">
            <w:pPr>
              <w:jc w:val="center"/>
              <w:rPr>
                <w:rFonts w:ascii="Times New Roman" w:hAnsi="Times New Roman" w:cs="Times New Roman"/>
                <w:lang w:val="lv-LV"/>
              </w:rPr>
            </w:pPr>
          </w:p>
        </w:tc>
        <w:tc>
          <w:tcPr>
            <w:tcW w:w="1701" w:type="dxa"/>
            <w:tcBorders>
              <w:top w:val="single" w:sz="18" w:space="0" w:color="auto"/>
              <w:bottom w:val="single" w:sz="18" w:space="0" w:color="auto"/>
            </w:tcBorders>
          </w:tcPr>
          <w:p w14:paraId="179F3781" w14:textId="602E1CFE" w:rsidR="00D41D0E" w:rsidRDefault="00D41D0E" w:rsidP="003D463F">
            <w:pPr>
              <w:jc w:val="center"/>
              <w:rPr>
                <w:rFonts w:ascii="Times New Roman" w:hAnsi="Times New Roman" w:cs="Times New Roman"/>
                <w:lang w:val="lv-LV"/>
              </w:rPr>
            </w:pPr>
          </w:p>
        </w:tc>
        <w:tc>
          <w:tcPr>
            <w:tcW w:w="1512" w:type="dxa"/>
            <w:tcBorders>
              <w:top w:val="single" w:sz="18" w:space="0" w:color="auto"/>
              <w:bottom w:val="single" w:sz="18" w:space="0" w:color="auto"/>
              <w:right w:val="single" w:sz="18" w:space="0" w:color="auto"/>
            </w:tcBorders>
          </w:tcPr>
          <w:p w14:paraId="7FD7D005" w14:textId="09518670" w:rsidR="00D41D0E" w:rsidRDefault="00D41D0E" w:rsidP="003D463F">
            <w:pPr>
              <w:jc w:val="center"/>
              <w:rPr>
                <w:rFonts w:ascii="Times New Roman" w:hAnsi="Times New Roman" w:cs="Times New Roman"/>
                <w:lang w:val="lv-LV"/>
              </w:rPr>
            </w:pPr>
          </w:p>
        </w:tc>
      </w:tr>
      <w:tr w:rsidR="00366CB8" w:rsidRPr="00D14CC4" w14:paraId="4035D259" w14:textId="77777777" w:rsidTr="00366CB8">
        <w:trPr>
          <w:trHeight w:val="385"/>
        </w:trPr>
        <w:tc>
          <w:tcPr>
            <w:tcW w:w="675" w:type="dxa"/>
            <w:tcBorders>
              <w:top w:val="single" w:sz="18" w:space="0" w:color="auto"/>
              <w:left w:val="single" w:sz="18" w:space="0" w:color="auto"/>
            </w:tcBorders>
          </w:tcPr>
          <w:p w14:paraId="5E5AE3E4" w14:textId="77777777" w:rsidR="00D41D0E" w:rsidRDefault="00D41D0E" w:rsidP="00C63FCC">
            <w:pPr>
              <w:spacing w:after="240" w:line="276" w:lineRule="auto"/>
              <w:rPr>
                <w:rFonts w:ascii="Times New Roman" w:hAnsi="Times New Roman" w:cs="Times New Roman"/>
                <w:lang w:val="lv-LV"/>
              </w:rPr>
            </w:pPr>
          </w:p>
        </w:tc>
        <w:tc>
          <w:tcPr>
            <w:tcW w:w="2552" w:type="dxa"/>
            <w:tcBorders>
              <w:top w:val="single" w:sz="18" w:space="0" w:color="auto"/>
            </w:tcBorders>
          </w:tcPr>
          <w:p w14:paraId="5FE57FA3" w14:textId="77777777" w:rsidR="00D41D0E" w:rsidRDefault="00D41D0E" w:rsidP="00C63FCC">
            <w:pPr>
              <w:spacing w:after="240" w:line="276" w:lineRule="auto"/>
              <w:rPr>
                <w:rFonts w:ascii="Times New Roman" w:hAnsi="Times New Roman" w:cs="Times New Roman"/>
                <w:lang w:val="lv-LV"/>
              </w:rPr>
            </w:pPr>
          </w:p>
        </w:tc>
        <w:tc>
          <w:tcPr>
            <w:tcW w:w="1276" w:type="dxa"/>
            <w:tcBorders>
              <w:top w:val="single" w:sz="18" w:space="0" w:color="auto"/>
            </w:tcBorders>
          </w:tcPr>
          <w:p w14:paraId="025E79F1" w14:textId="77777777" w:rsidR="00D41D0E" w:rsidRDefault="00D41D0E" w:rsidP="00C63FCC">
            <w:pPr>
              <w:spacing w:after="240" w:line="276" w:lineRule="auto"/>
              <w:rPr>
                <w:rFonts w:ascii="Times New Roman" w:hAnsi="Times New Roman" w:cs="Times New Roman"/>
                <w:lang w:val="lv-LV"/>
              </w:rPr>
            </w:pPr>
          </w:p>
        </w:tc>
        <w:tc>
          <w:tcPr>
            <w:tcW w:w="1701" w:type="dxa"/>
            <w:tcBorders>
              <w:top w:val="single" w:sz="18" w:space="0" w:color="auto"/>
            </w:tcBorders>
          </w:tcPr>
          <w:p w14:paraId="7D78D156" w14:textId="77777777" w:rsidR="00D41D0E" w:rsidRDefault="00D41D0E" w:rsidP="00C63FCC">
            <w:pPr>
              <w:spacing w:after="240" w:line="276" w:lineRule="auto"/>
              <w:rPr>
                <w:rFonts w:ascii="Times New Roman" w:hAnsi="Times New Roman" w:cs="Times New Roman"/>
                <w:lang w:val="lv-LV"/>
              </w:rPr>
            </w:pPr>
          </w:p>
        </w:tc>
        <w:tc>
          <w:tcPr>
            <w:tcW w:w="1842" w:type="dxa"/>
            <w:tcBorders>
              <w:top w:val="single" w:sz="18" w:space="0" w:color="auto"/>
            </w:tcBorders>
          </w:tcPr>
          <w:p w14:paraId="1F03D8B1" w14:textId="77777777" w:rsidR="00D41D0E" w:rsidRDefault="00D41D0E" w:rsidP="00C63FCC">
            <w:pPr>
              <w:spacing w:after="240" w:line="276" w:lineRule="auto"/>
              <w:rPr>
                <w:rFonts w:ascii="Times New Roman" w:hAnsi="Times New Roman" w:cs="Times New Roman"/>
                <w:lang w:val="lv-LV"/>
              </w:rPr>
            </w:pPr>
          </w:p>
        </w:tc>
        <w:tc>
          <w:tcPr>
            <w:tcW w:w="1843" w:type="dxa"/>
            <w:tcBorders>
              <w:top w:val="single" w:sz="18" w:space="0" w:color="auto"/>
            </w:tcBorders>
          </w:tcPr>
          <w:p w14:paraId="374D4DC3" w14:textId="77777777" w:rsidR="00D41D0E" w:rsidRDefault="00D41D0E" w:rsidP="00C63FCC">
            <w:pPr>
              <w:spacing w:after="240" w:line="276" w:lineRule="auto"/>
              <w:rPr>
                <w:rFonts w:ascii="Times New Roman" w:hAnsi="Times New Roman" w:cs="Times New Roman"/>
                <w:lang w:val="lv-LV"/>
              </w:rPr>
            </w:pPr>
          </w:p>
        </w:tc>
        <w:tc>
          <w:tcPr>
            <w:tcW w:w="1701" w:type="dxa"/>
            <w:tcBorders>
              <w:top w:val="single" w:sz="18" w:space="0" w:color="auto"/>
            </w:tcBorders>
          </w:tcPr>
          <w:p w14:paraId="33BFA08B" w14:textId="77777777" w:rsidR="00D41D0E" w:rsidRDefault="00D41D0E" w:rsidP="00C63FCC">
            <w:pPr>
              <w:spacing w:after="240" w:line="276" w:lineRule="auto"/>
              <w:rPr>
                <w:rFonts w:ascii="Times New Roman" w:hAnsi="Times New Roman" w:cs="Times New Roman"/>
                <w:lang w:val="lv-LV"/>
              </w:rPr>
            </w:pPr>
          </w:p>
        </w:tc>
        <w:tc>
          <w:tcPr>
            <w:tcW w:w="1701" w:type="dxa"/>
            <w:tcBorders>
              <w:top w:val="single" w:sz="18" w:space="0" w:color="auto"/>
            </w:tcBorders>
          </w:tcPr>
          <w:p w14:paraId="58394A63" w14:textId="010EE6F9" w:rsidR="00D41D0E" w:rsidRDefault="00D41D0E" w:rsidP="00C63FCC">
            <w:pPr>
              <w:spacing w:after="240" w:line="276" w:lineRule="auto"/>
              <w:rPr>
                <w:rFonts w:ascii="Times New Roman" w:hAnsi="Times New Roman" w:cs="Times New Roman"/>
                <w:lang w:val="lv-LV"/>
              </w:rPr>
            </w:pPr>
          </w:p>
        </w:tc>
        <w:tc>
          <w:tcPr>
            <w:tcW w:w="1512" w:type="dxa"/>
            <w:tcBorders>
              <w:top w:val="single" w:sz="18" w:space="0" w:color="auto"/>
              <w:right w:val="single" w:sz="18" w:space="0" w:color="auto"/>
            </w:tcBorders>
          </w:tcPr>
          <w:p w14:paraId="3B4AD0B7" w14:textId="522107E9" w:rsidR="00D41D0E" w:rsidRDefault="00D41D0E" w:rsidP="00C63FCC">
            <w:pPr>
              <w:spacing w:after="240" w:line="276" w:lineRule="auto"/>
              <w:rPr>
                <w:rFonts w:ascii="Times New Roman" w:hAnsi="Times New Roman" w:cs="Times New Roman"/>
                <w:lang w:val="lv-LV"/>
              </w:rPr>
            </w:pPr>
          </w:p>
        </w:tc>
      </w:tr>
      <w:tr w:rsidR="00366CB8" w:rsidRPr="00D14CC4" w14:paraId="58BB5475" w14:textId="77777777" w:rsidTr="00366CB8">
        <w:trPr>
          <w:trHeight w:val="385"/>
        </w:trPr>
        <w:tc>
          <w:tcPr>
            <w:tcW w:w="675" w:type="dxa"/>
            <w:tcBorders>
              <w:left w:val="single" w:sz="18" w:space="0" w:color="auto"/>
            </w:tcBorders>
          </w:tcPr>
          <w:p w14:paraId="6BD38050" w14:textId="77777777" w:rsidR="00D41D0E" w:rsidRDefault="00D41D0E" w:rsidP="00C63FCC">
            <w:pPr>
              <w:spacing w:after="240" w:line="276" w:lineRule="auto"/>
              <w:rPr>
                <w:rFonts w:ascii="Times New Roman" w:hAnsi="Times New Roman" w:cs="Times New Roman"/>
                <w:lang w:val="lv-LV"/>
              </w:rPr>
            </w:pPr>
          </w:p>
        </w:tc>
        <w:tc>
          <w:tcPr>
            <w:tcW w:w="2552" w:type="dxa"/>
          </w:tcPr>
          <w:p w14:paraId="2BEE710E" w14:textId="77777777" w:rsidR="00D41D0E" w:rsidRDefault="00D41D0E" w:rsidP="00C63FCC">
            <w:pPr>
              <w:spacing w:after="240" w:line="276" w:lineRule="auto"/>
              <w:rPr>
                <w:rFonts w:ascii="Times New Roman" w:hAnsi="Times New Roman" w:cs="Times New Roman"/>
                <w:lang w:val="lv-LV"/>
              </w:rPr>
            </w:pPr>
          </w:p>
        </w:tc>
        <w:tc>
          <w:tcPr>
            <w:tcW w:w="1276" w:type="dxa"/>
          </w:tcPr>
          <w:p w14:paraId="7573E074" w14:textId="77777777" w:rsidR="00D41D0E" w:rsidRDefault="00D41D0E" w:rsidP="00C63FCC">
            <w:pPr>
              <w:spacing w:after="240" w:line="276" w:lineRule="auto"/>
              <w:rPr>
                <w:rFonts w:ascii="Times New Roman" w:hAnsi="Times New Roman" w:cs="Times New Roman"/>
                <w:lang w:val="lv-LV"/>
              </w:rPr>
            </w:pPr>
          </w:p>
        </w:tc>
        <w:tc>
          <w:tcPr>
            <w:tcW w:w="1701" w:type="dxa"/>
          </w:tcPr>
          <w:p w14:paraId="7976AF15" w14:textId="77777777" w:rsidR="00D41D0E" w:rsidRDefault="00D41D0E" w:rsidP="00C63FCC">
            <w:pPr>
              <w:spacing w:after="240" w:line="276" w:lineRule="auto"/>
              <w:rPr>
                <w:rFonts w:ascii="Times New Roman" w:hAnsi="Times New Roman" w:cs="Times New Roman"/>
                <w:lang w:val="lv-LV"/>
              </w:rPr>
            </w:pPr>
          </w:p>
        </w:tc>
        <w:tc>
          <w:tcPr>
            <w:tcW w:w="1842" w:type="dxa"/>
          </w:tcPr>
          <w:p w14:paraId="5927BD07" w14:textId="77777777" w:rsidR="00D41D0E" w:rsidRDefault="00D41D0E" w:rsidP="00C63FCC">
            <w:pPr>
              <w:spacing w:after="240" w:line="276" w:lineRule="auto"/>
              <w:rPr>
                <w:rFonts w:ascii="Times New Roman" w:hAnsi="Times New Roman" w:cs="Times New Roman"/>
                <w:lang w:val="lv-LV"/>
              </w:rPr>
            </w:pPr>
          </w:p>
        </w:tc>
        <w:tc>
          <w:tcPr>
            <w:tcW w:w="1843" w:type="dxa"/>
          </w:tcPr>
          <w:p w14:paraId="2A2152D0" w14:textId="77777777" w:rsidR="00D41D0E" w:rsidRDefault="00D41D0E" w:rsidP="00C63FCC">
            <w:pPr>
              <w:spacing w:after="240" w:line="276" w:lineRule="auto"/>
              <w:rPr>
                <w:rFonts w:ascii="Times New Roman" w:hAnsi="Times New Roman" w:cs="Times New Roman"/>
                <w:lang w:val="lv-LV"/>
              </w:rPr>
            </w:pPr>
          </w:p>
        </w:tc>
        <w:tc>
          <w:tcPr>
            <w:tcW w:w="1701" w:type="dxa"/>
          </w:tcPr>
          <w:p w14:paraId="71EF48B4" w14:textId="77777777" w:rsidR="00D41D0E" w:rsidRDefault="00D41D0E" w:rsidP="00C63FCC">
            <w:pPr>
              <w:spacing w:after="240" w:line="276" w:lineRule="auto"/>
              <w:rPr>
                <w:rFonts w:ascii="Times New Roman" w:hAnsi="Times New Roman" w:cs="Times New Roman"/>
                <w:lang w:val="lv-LV"/>
              </w:rPr>
            </w:pPr>
          </w:p>
        </w:tc>
        <w:tc>
          <w:tcPr>
            <w:tcW w:w="1701" w:type="dxa"/>
          </w:tcPr>
          <w:p w14:paraId="595260AB" w14:textId="597ED647" w:rsidR="00D41D0E" w:rsidRDefault="00D41D0E" w:rsidP="00C63FCC">
            <w:pPr>
              <w:spacing w:after="240" w:line="276" w:lineRule="auto"/>
              <w:rPr>
                <w:rFonts w:ascii="Times New Roman" w:hAnsi="Times New Roman" w:cs="Times New Roman"/>
                <w:lang w:val="lv-LV"/>
              </w:rPr>
            </w:pPr>
          </w:p>
        </w:tc>
        <w:tc>
          <w:tcPr>
            <w:tcW w:w="1512" w:type="dxa"/>
            <w:tcBorders>
              <w:right w:val="single" w:sz="18" w:space="0" w:color="auto"/>
            </w:tcBorders>
          </w:tcPr>
          <w:p w14:paraId="16E13502" w14:textId="28E7A284" w:rsidR="00D41D0E" w:rsidRDefault="00D41D0E" w:rsidP="00C63FCC">
            <w:pPr>
              <w:spacing w:after="240" w:line="276" w:lineRule="auto"/>
              <w:rPr>
                <w:rFonts w:ascii="Times New Roman" w:hAnsi="Times New Roman" w:cs="Times New Roman"/>
                <w:lang w:val="lv-LV"/>
              </w:rPr>
            </w:pPr>
          </w:p>
        </w:tc>
      </w:tr>
      <w:tr w:rsidR="00366CB8" w:rsidRPr="00D14CC4" w14:paraId="42CEE425" w14:textId="77777777" w:rsidTr="00366CB8">
        <w:trPr>
          <w:trHeight w:val="385"/>
        </w:trPr>
        <w:tc>
          <w:tcPr>
            <w:tcW w:w="675" w:type="dxa"/>
            <w:tcBorders>
              <w:left w:val="single" w:sz="18" w:space="0" w:color="auto"/>
            </w:tcBorders>
          </w:tcPr>
          <w:p w14:paraId="2DB2F19C" w14:textId="77777777" w:rsidR="00D41D0E" w:rsidRDefault="00D41D0E" w:rsidP="00C63FCC">
            <w:pPr>
              <w:spacing w:after="240" w:line="276" w:lineRule="auto"/>
              <w:rPr>
                <w:rFonts w:ascii="Times New Roman" w:hAnsi="Times New Roman" w:cs="Times New Roman"/>
                <w:lang w:val="lv-LV"/>
              </w:rPr>
            </w:pPr>
          </w:p>
        </w:tc>
        <w:tc>
          <w:tcPr>
            <w:tcW w:w="2552" w:type="dxa"/>
          </w:tcPr>
          <w:p w14:paraId="44EBA9FD" w14:textId="77777777" w:rsidR="00D41D0E" w:rsidRDefault="00D41D0E" w:rsidP="00C63FCC">
            <w:pPr>
              <w:spacing w:after="240" w:line="276" w:lineRule="auto"/>
              <w:rPr>
                <w:rFonts w:ascii="Times New Roman" w:hAnsi="Times New Roman" w:cs="Times New Roman"/>
                <w:lang w:val="lv-LV"/>
              </w:rPr>
            </w:pPr>
          </w:p>
        </w:tc>
        <w:tc>
          <w:tcPr>
            <w:tcW w:w="1276" w:type="dxa"/>
          </w:tcPr>
          <w:p w14:paraId="1FE53138" w14:textId="77777777" w:rsidR="00D41D0E" w:rsidRDefault="00D41D0E" w:rsidP="00C63FCC">
            <w:pPr>
              <w:spacing w:after="240" w:line="276" w:lineRule="auto"/>
              <w:rPr>
                <w:rFonts w:ascii="Times New Roman" w:hAnsi="Times New Roman" w:cs="Times New Roman"/>
                <w:lang w:val="lv-LV"/>
              </w:rPr>
            </w:pPr>
          </w:p>
        </w:tc>
        <w:tc>
          <w:tcPr>
            <w:tcW w:w="1701" w:type="dxa"/>
          </w:tcPr>
          <w:p w14:paraId="369DF0CF" w14:textId="77777777" w:rsidR="00D41D0E" w:rsidRDefault="00D41D0E" w:rsidP="00C63FCC">
            <w:pPr>
              <w:spacing w:after="240" w:line="276" w:lineRule="auto"/>
              <w:rPr>
                <w:rFonts w:ascii="Times New Roman" w:hAnsi="Times New Roman" w:cs="Times New Roman"/>
                <w:lang w:val="lv-LV"/>
              </w:rPr>
            </w:pPr>
          </w:p>
        </w:tc>
        <w:tc>
          <w:tcPr>
            <w:tcW w:w="1842" w:type="dxa"/>
          </w:tcPr>
          <w:p w14:paraId="642C0944" w14:textId="77777777" w:rsidR="00D41D0E" w:rsidRDefault="00D41D0E" w:rsidP="00C63FCC">
            <w:pPr>
              <w:spacing w:after="240" w:line="276" w:lineRule="auto"/>
              <w:rPr>
                <w:rFonts w:ascii="Times New Roman" w:hAnsi="Times New Roman" w:cs="Times New Roman"/>
                <w:lang w:val="lv-LV"/>
              </w:rPr>
            </w:pPr>
          </w:p>
        </w:tc>
        <w:tc>
          <w:tcPr>
            <w:tcW w:w="1843" w:type="dxa"/>
          </w:tcPr>
          <w:p w14:paraId="5D71C0C3" w14:textId="77777777" w:rsidR="00D41D0E" w:rsidRDefault="00D41D0E" w:rsidP="00C63FCC">
            <w:pPr>
              <w:spacing w:after="240" w:line="276" w:lineRule="auto"/>
              <w:rPr>
                <w:rFonts w:ascii="Times New Roman" w:hAnsi="Times New Roman" w:cs="Times New Roman"/>
                <w:lang w:val="lv-LV"/>
              </w:rPr>
            </w:pPr>
          </w:p>
        </w:tc>
        <w:tc>
          <w:tcPr>
            <w:tcW w:w="1701" w:type="dxa"/>
          </w:tcPr>
          <w:p w14:paraId="3C8CB734" w14:textId="77777777" w:rsidR="00D41D0E" w:rsidRDefault="00D41D0E" w:rsidP="00C63FCC">
            <w:pPr>
              <w:spacing w:after="240" w:line="276" w:lineRule="auto"/>
              <w:rPr>
                <w:rFonts w:ascii="Times New Roman" w:hAnsi="Times New Roman" w:cs="Times New Roman"/>
                <w:lang w:val="lv-LV"/>
              </w:rPr>
            </w:pPr>
          </w:p>
        </w:tc>
        <w:tc>
          <w:tcPr>
            <w:tcW w:w="1701" w:type="dxa"/>
          </w:tcPr>
          <w:p w14:paraId="40DFE1D7" w14:textId="03C520EC" w:rsidR="00D41D0E" w:rsidRDefault="00D41D0E" w:rsidP="00C63FCC">
            <w:pPr>
              <w:spacing w:after="240" w:line="276" w:lineRule="auto"/>
              <w:rPr>
                <w:rFonts w:ascii="Times New Roman" w:hAnsi="Times New Roman" w:cs="Times New Roman"/>
                <w:lang w:val="lv-LV"/>
              </w:rPr>
            </w:pPr>
          </w:p>
        </w:tc>
        <w:tc>
          <w:tcPr>
            <w:tcW w:w="1512" w:type="dxa"/>
            <w:tcBorders>
              <w:right w:val="single" w:sz="18" w:space="0" w:color="auto"/>
            </w:tcBorders>
          </w:tcPr>
          <w:p w14:paraId="086C6E44" w14:textId="48535B3C" w:rsidR="00D41D0E" w:rsidRDefault="00D41D0E" w:rsidP="00C63FCC">
            <w:pPr>
              <w:spacing w:after="240" w:line="276" w:lineRule="auto"/>
              <w:rPr>
                <w:rFonts w:ascii="Times New Roman" w:hAnsi="Times New Roman" w:cs="Times New Roman"/>
                <w:lang w:val="lv-LV"/>
              </w:rPr>
            </w:pPr>
          </w:p>
        </w:tc>
      </w:tr>
      <w:tr w:rsidR="00366CB8" w:rsidRPr="00D14CC4" w14:paraId="3CCB49F3" w14:textId="77777777" w:rsidTr="00366CB8">
        <w:trPr>
          <w:trHeight w:val="385"/>
        </w:trPr>
        <w:tc>
          <w:tcPr>
            <w:tcW w:w="675" w:type="dxa"/>
            <w:tcBorders>
              <w:left w:val="single" w:sz="18" w:space="0" w:color="auto"/>
            </w:tcBorders>
          </w:tcPr>
          <w:p w14:paraId="4D511492" w14:textId="77777777" w:rsidR="00D41D0E" w:rsidRDefault="00D41D0E" w:rsidP="00C63FCC">
            <w:pPr>
              <w:spacing w:after="240" w:line="276" w:lineRule="auto"/>
              <w:rPr>
                <w:rFonts w:ascii="Times New Roman" w:hAnsi="Times New Roman" w:cs="Times New Roman"/>
                <w:lang w:val="lv-LV"/>
              </w:rPr>
            </w:pPr>
          </w:p>
        </w:tc>
        <w:tc>
          <w:tcPr>
            <w:tcW w:w="2552" w:type="dxa"/>
          </w:tcPr>
          <w:p w14:paraId="3A8F065F" w14:textId="77777777" w:rsidR="00D41D0E" w:rsidRDefault="00D41D0E" w:rsidP="00C63FCC">
            <w:pPr>
              <w:spacing w:after="240" w:line="276" w:lineRule="auto"/>
              <w:rPr>
                <w:rFonts w:ascii="Times New Roman" w:hAnsi="Times New Roman" w:cs="Times New Roman"/>
                <w:lang w:val="lv-LV"/>
              </w:rPr>
            </w:pPr>
          </w:p>
        </w:tc>
        <w:tc>
          <w:tcPr>
            <w:tcW w:w="1276" w:type="dxa"/>
          </w:tcPr>
          <w:p w14:paraId="1BF4427B" w14:textId="77777777" w:rsidR="00D41D0E" w:rsidRDefault="00D41D0E" w:rsidP="00C63FCC">
            <w:pPr>
              <w:spacing w:after="240" w:line="276" w:lineRule="auto"/>
              <w:rPr>
                <w:rFonts w:ascii="Times New Roman" w:hAnsi="Times New Roman" w:cs="Times New Roman"/>
                <w:lang w:val="lv-LV"/>
              </w:rPr>
            </w:pPr>
          </w:p>
        </w:tc>
        <w:tc>
          <w:tcPr>
            <w:tcW w:w="1701" w:type="dxa"/>
          </w:tcPr>
          <w:p w14:paraId="04A7259B" w14:textId="77777777" w:rsidR="00D41D0E" w:rsidRDefault="00D41D0E" w:rsidP="00C63FCC">
            <w:pPr>
              <w:spacing w:after="240" w:line="276" w:lineRule="auto"/>
              <w:rPr>
                <w:rFonts w:ascii="Times New Roman" w:hAnsi="Times New Roman" w:cs="Times New Roman"/>
                <w:lang w:val="lv-LV"/>
              </w:rPr>
            </w:pPr>
          </w:p>
        </w:tc>
        <w:tc>
          <w:tcPr>
            <w:tcW w:w="1842" w:type="dxa"/>
          </w:tcPr>
          <w:p w14:paraId="1B5A5246" w14:textId="77777777" w:rsidR="00D41D0E" w:rsidRDefault="00D41D0E" w:rsidP="00C63FCC">
            <w:pPr>
              <w:spacing w:after="240" w:line="276" w:lineRule="auto"/>
              <w:rPr>
                <w:rFonts w:ascii="Times New Roman" w:hAnsi="Times New Roman" w:cs="Times New Roman"/>
                <w:lang w:val="lv-LV"/>
              </w:rPr>
            </w:pPr>
          </w:p>
        </w:tc>
        <w:tc>
          <w:tcPr>
            <w:tcW w:w="1843" w:type="dxa"/>
          </w:tcPr>
          <w:p w14:paraId="54220CBD" w14:textId="77777777" w:rsidR="00D41D0E" w:rsidRDefault="00D41D0E" w:rsidP="00C63FCC">
            <w:pPr>
              <w:spacing w:after="240" w:line="276" w:lineRule="auto"/>
              <w:rPr>
                <w:rFonts w:ascii="Times New Roman" w:hAnsi="Times New Roman" w:cs="Times New Roman"/>
                <w:lang w:val="lv-LV"/>
              </w:rPr>
            </w:pPr>
          </w:p>
        </w:tc>
        <w:tc>
          <w:tcPr>
            <w:tcW w:w="1701" w:type="dxa"/>
          </w:tcPr>
          <w:p w14:paraId="7A6BA586" w14:textId="77777777" w:rsidR="00D41D0E" w:rsidRDefault="00D41D0E" w:rsidP="00C63FCC">
            <w:pPr>
              <w:spacing w:after="240" w:line="276" w:lineRule="auto"/>
              <w:rPr>
                <w:rFonts w:ascii="Times New Roman" w:hAnsi="Times New Roman" w:cs="Times New Roman"/>
                <w:lang w:val="lv-LV"/>
              </w:rPr>
            </w:pPr>
          </w:p>
        </w:tc>
        <w:tc>
          <w:tcPr>
            <w:tcW w:w="1701" w:type="dxa"/>
          </w:tcPr>
          <w:p w14:paraId="43E980DA" w14:textId="7D5D2BF1" w:rsidR="00D41D0E" w:rsidRDefault="00D41D0E" w:rsidP="00C63FCC">
            <w:pPr>
              <w:spacing w:after="240" w:line="276" w:lineRule="auto"/>
              <w:rPr>
                <w:rFonts w:ascii="Times New Roman" w:hAnsi="Times New Roman" w:cs="Times New Roman"/>
                <w:lang w:val="lv-LV"/>
              </w:rPr>
            </w:pPr>
          </w:p>
        </w:tc>
        <w:tc>
          <w:tcPr>
            <w:tcW w:w="1512" w:type="dxa"/>
            <w:tcBorders>
              <w:right w:val="single" w:sz="18" w:space="0" w:color="auto"/>
            </w:tcBorders>
          </w:tcPr>
          <w:p w14:paraId="73130C49" w14:textId="67E7D529" w:rsidR="00D41D0E" w:rsidRDefault="00D41D0E" w:rsidP="00C63FCC">
            <w:pPr>
              <w:spacing w:after="240" w:line="276" w:lineRule="auto"/>
              <w:rPr>
                <w:rFonts w:ascii="Times New Roman" w:hAnsi="Times New Roman" w:cs="Times New Roman"/>
                <w:lang w:val="lv-LV"/>
              </w:rPr>
            </w:pPr>
          </w:p>
        </w:tc>
      </w:tr>
      <w:tr w:rsidR="00366CB8" w:rsidRPr="00D14CC4" w14:paraId="5B97AA84" w14:textId="77777777" w:rsidTr="00366CB8">
        <w:trPr>
          <w:trHeight w:val="385"/>
        </w:trPr>
        <w:tc>
          <w:tcPr>
            <w:tcW w:w="675" w:type="dxa"/>
            <w:tcBorders>
              <w:left w:val="single" w:sz="18" w:space="0" w:color="auto"/>
            </w:tcBorders>
          </w:tcPr>
          <w:p w14:paraId="08802CC7" w14:textId="77777777" w:rsidR="00D41D0E" w:rsidRDefault="00D41D0E" w:rsidP="00C63FCC">
            <w:pPr>
              <w:spacing w:after="240" w:line="276" w:lineRule="auto"/>
              <w:rPr>
                <w:rFonts w:ascii="Times New Roman" w:hAnsi="Times New Roman" w:cs="Times New Roman"/>
                <w:lang w:val="lv-LV"/>
              </w:rPr>
            </w:pPr>
          </w:p>
        </w:tc>
        <w:tc>
          <w:tcPr>
            <w:tcW w:w="2552" w:type="dxa"/>
          </w:tcPr>
          <w:p w14:paraId="384278DA" w14:textId="77777777" w:rsidR="00D41D0E" w:rsidRDefault="00D41D0E" w:rsidP="00C63FCC">
            <w:pPr>
              <w:spacing w:after="240" w:line="276" w:lineRule="auto"/>
              <w:rPr>
                <w:rFonts w:ascii="Times New Roman" w:hAnsi="Times New Roman" w:cs="Times New Roman"/>
                <w:lang w:val="lv-LV"/>
              </w:rPr>
            </w:pPr>
          </w:p>
        </w:tc>
        <w:tc>
          <w:tcPr>
            <w:tcW w:w="1276" w:type="dxa"/>
          </w:tcPr>
          <w:p w14:paraId="692323A0" w14:textId="77777777" w:rsidR="00D41D0E" w:rsidRDefault="00D41D0E" w:rsidP="00C63FCC">
            <w:pPr>
              <w:spacing w:after="240" w:line="276" w:lineRule="auto"/>
              <w:rPr>
                <w:rFonts w:ascii="Times New Roman" w:hAnsi="Times New Roman" w:cs="Times New Roman"/>
                <w:lang w:val="lv-LV"/>
              </w:rPr>
            </w:pPr>
          </w:p>
        </w:tc>
        <w:tc>
          <w:tcPr>
            <w:tcW w:w="1701" w:type="dxa"/>
          </w:tcPr>
          <w:p w14:paraId="041AA891" w14:textId="77777777" w:rsidR="00D41D0E" w:rsidRDefault="00D41D0E" w:rsidP="00C63FCC">
            <w:pPr>
              <w:spacing w:after="240" w:line="276" w:lineRule="auto"/>
              <w:rPr>
                <w:rFonts w:ascii="Times New Roman" w:hAnsi="Times New Roman" w:cs="Times New Roman"/>
                <w:lang w:val="lv-LV"/>
              </w:rPr>
            </w:pPr>
          </w:p>
        </w:tc>
        <w:tc>
          <w:tcPr>
            <w:tcW w:w="1842" w:type="dxa"/>
          </w:tcPr>
          <w:p w14:paraId="0DC16452" w14:textId="77777777" w:rsidR="00D41D0E" w:rsidRDefault="00D41D0E" w:rsidP="00C63FCC">
            <w:pPr>
              <w:spacing w:after="240" w:line="276" w:lineRule="auto"/>
              <w:rPr>
                <w:rFonts w:ascii="Times New Roman" w:hAnsi="Times New Roman" w:cs="Times New Roman"/>
                <w:lang w:val="lv-LV"/>
              </w:rPr>
            </w:pPr>
          </w:p>
        </w:tc>
        <w:tc>
          <w:tcPr>
            <w:tcW w:w="1843" w:type="dxa"/>
          </w:tcPr>
          <w:p w14:paraId="3ED7BE45" w14:textId="77777777" w:rsidR="00D41D0E" w:rsidRDefault="00D41D0E" w:rsidP="00C63FCC">
            <w:pPr>
              <w:spacing w:after="240" w:line="276" w:lineRule="auto"/>
              <w:rPr>
                <w:rFonts w:ascii="Times New Roman" w:hAnsi="Times New Roman" w:cs="Times New Roman"/>
                <w:lang w:val="lv-LV"/>
              </w:rPr>
            </w:pPr>
          </w:p>
        </w:tc>
        <w:tc>
          <w:tcPr>
            <w:tcW w:w="1701" w:type="dxa"/>
          </w:tcPr>
          <w:p w14:paraId="0E83E341" w14:textId="77777777" w:rsidR="00D41D0E" w:rsidRDefault="00D41D0E" w:rsidP="00C63FCC">
            <w:pPr>
              <w:spacing w:after="240" w:line="276" w:lineRule="auto"/>
              <w:rPr>
                <w:rFonts w:ascii="Times New Roman" w:hAnsi="Times New Roman" w:cs="Times New Roman"/>
                <w:lang w:val="lv-LV"/>
              </w:rPr>
            </w:pPr>
          </w:p>
        </w:tc>
        <w:tc>
          <w:tcPr>
            <w:tcW w:w="1701" w:type="dxa"/>
          </w:tcPr>
          <w:p w14:paraId="72955727" w14:textId="0EB9F1F4" w:rsidR="00D41D0E" w:rsidRDefault="00D41D0E" w:rsidP="00C63FCC">
            <w:pPr>
              <w:spacing w:after="240" w:line="276" w:lineRule="auto"/>
              <w:rPr>
                <w:rFonts w:ascii="Times New Roman" w:hAnsi="Times New Roman" w:cs="Times New Roman"/>
                <w:lang w:val="lv-LV"/>
              </w:rPr>
            </w:pPr>
          </w:p>
        </w:tc>
        <w:tc>
          <w:tcPr>
            <w:tcW w:w="1512" w:type="dxa"/>
            <w:tcBorders>
              <w:right w:val="single" w:sz="18" w:space="0" w:color="auto"/>
            </w:tcBorders>
          </w:tcPr>
          <w:p w14:paraId="4F32669E" w14:textId="700107CE" w:rsidR="00D41D0E" w:rsidRDefault="00D41D0E" w:rsidP="00C63FCC">
            <w:pPr>
              <w:spacing w:after="240" w:line="276" w:lineRule="auto"/>
              <w:rPr>
                <w:rFonts w:ascii="Times New Roman" w:hAnsi="Times New Roman" w:cs="Times New Roman"/>
                <w:lang w:val="lv-LV"/>
              </w:rPr>
            </w:pPr>
          </w:p>
        </w:tc>
      </w:tr>
      <w:tr w:rsidR="00366CB8" w:rsidRPr="00D14CC4" w14:paraId="16B63653" w14:textId="77777777" w:rsidTr="00366CB8">
        <w:trPr>
          <w:trHeight w:val="385"/>
        </w:trPr>
        <w:tc>
          <w:tcPr>
            <w:tcW w:w="675" w:type="dxa"/>
            <w:tcBorders>
              <w:left w:val="single" w:sz="18" w:space="0" w:color="auto"/>
            </w:tcBorders>
          </w:tcPr>
          <w:p w14:paraId="0FF3ED0D" w14:textId="77777777" w:rsidR="00D41D0E" w:rsidRDefault="00D41D0E" w:rsidP="00C63FCC">
            <w:pPr>
              <w:spacing w:after="240" w:line="276" w:lineRule="auto"/>
              <w:rPr>
                <w:rFonts w:ascii="Times New Roman" w:hAnsi="Times New Roman" w:cs="Times New Roman"/>
                <w:lang w:val="lv-LV"/>
              </w:rPr>
            </w:pPr>
          </w:p>
        </w:tc>
        <w:tc>
          <w:tcPr>
            <w:tcW w:w="2552" w:type="dxa"/>
          </w:tcPr>
          <w:p w14:paraId="1BD9CE56" w14:textId="77777777" w:rsidR="00D41D0E" w:rsidRDefault="00D41D0E" w:rsidP="00C63FCC">
            <w:pPr>
              <w:spacing w:after="240" w:line="276" w:lineRule="auto"/>
              <w:rPr>
                <w:rFonts w:ascii="Times New Roman" w:hAnsi="Times New Roman" w:cs="Times New Roman"/>
                <w:lang w:val="lv-LV"/>
              </w:rPr>
            </w:pPr>
          </w:p>
        </w:tc>
        <w:tc>
          <w:tcPr>
            <w:tcW w:w="1276" w:type="dxa"/>
          </w:tcPr>
          <w:p w14:paraId="0DCD7F14" w14:textId="77777777" w:rsidR="00D41D0E" w:rsidRDefault="00D41D0E" w:rsidP="00C63FCC">
            <w:pPr>
              <w:spacing w:after="240" w:line="276" w:lineRule="auto"/>
              <w:rPr>
                <w:rFonts w:ascii="Times New Roman" w:hAnsi="Times New Roman" w:cs="Times New Roman"/>
                <w:lang w:val="lv-LV"/>
              </w:rPr>
            </w:pPr>
          </w:p>
        </w:tc>
        <w:tc>
          <w:tcPr>
            <w:tcW w:w="1701" w:type="dxa"/>
          </w:tcPr>
          <w:p w14:paraId="1F90E0D5" w14:textId="77777777" w:rsidR="00D41D0E" w:rsidRDefault="00D41D0E" w:rsidP="00C63FCC">
            <w:pPr>
              <w:spacing w:after="240" w:line="276" w:lineRule="auto"/>
              <w:rPr>
                <w:rFonts w:ascii="Times New Roman" w:hAnsi="Times New Roman" w:cs="Times New Roman"/>
                <w:lang w:val="lv-LV"/>
              </w:rPr>
            </w:pPr>
          </w:p>
        </w:tc>
        <w:tc>
          <w:tcPr>
            <w:tcW w:w="1842" w:type="dxa"/>
          </w:tcPr>
          <w:p w14:paraId="140E188F" w14:textId="77777777" w:rsidR="00D41D0E" w:rsidRDefault="00D41D0E" w:rsidP="00C63FCC">
            <w:pPr>
              <w:spacing w:after="240" w:line="276" w:lineRule="auto"/>
              <w:rPr>
                <w:rFonts w:ascii="Times New Roman" w:hAnsi="Times New Roman" w:cs="Times New Roman"/>
                <w:lang w:val="lv-LV"/>
              </w:rPr>
            </w:pPr>
          </w:p>
        </w:tc>
        <w:tc>
          <w:tcPr>
            <w:tcW w:w="1843" w:type="dxa"/>
          </w:tcPr>
          <w:p w14:paraId="457467CC" w14:textId="77777777" w:rsidR="00D41D0E" w:rsidRDefault="00D41D0E" w:rsidP="00C63FCC">
            <w:pPr>
              <w:spacing w:after="240" w:line="276" w:lineRule="auto"/>
              <w:rPr>
                <w:rFonts w:ascii="Times New Roman" w:hAnsi="Times New Roman" w:cs="Times New Roman"/>
                <w:lang w:val="lv-LV"/>
              </w:rPr>
            </w:pPr>
          </w:p>
        </w:tc>
        <w:tc>
          <w:tcPr>
            <w:tcW w:w="1701" w:type="dxa"/>
          </w:tcPr>
          <w:p w14:paraId="66A8FCF8" w14:textId="77777777" w:rsidR="00D41D0E" w:rsidRDefault="00D41D0E" w:rsidP="00C63FCC">
            <w:pPr>
              <w:spacing w:after="240" w:line="276" w:lineRule="auto"/>
              <w:rPr>
                <w:rFonts w:ascii="Times New Roman" w:hAnsi="Times New Roman" w:cs="Times New Roman"/>
                <w:lang w:val="lv-LV"/>
              </w:rPr>
            </w:pPr>
          </w:p>
        </w:tc>
        <w:tc>
          <w:tcPr>
            <w:tcW w:w="1701" w:type="dxa"/>
          </w:tcPr>
          <w:p w14:paraId="5E96D439" w14:textId="74B1DE45" w:rsidR="00D41D0E" w:rsidRDefault="00D41D0E" w:rsidP="00C63FCC">
            <w:pPr>
              <w:spacing w:after="240" w:line="276" w:lineRule="auto"/>
              <w:rPr>
                <w:rFonts w:ascii="Times New Roman" w:hAnsi="Times New Roman" w:cs="Times New Roman"/>
                <w:lang w:val="lv-LV"/>
              </w:rPr>
            </w:pPr>
          </w:p>
        </w:tc>
        <w:tc>
          <w:tcPr>
            <w:tcW w:w="1512" w:type="dxa"/>
            <w:tcBorders>
              <w:right w:val="single" w:sz="18" w:space="0" w:color="auto"/>
            </w:tcBorders>
          </w:tcPr>
          <w:p w14:paraId="7BD0DCDE" w14:textId="663D73F8" w:rsidR="00D41D0E" w:rsidRDefault="00D41D0E" w:rsidP="00C63FCC">
            <w:pPr>
              <w:spacing w:after="240" w:line="276" w:lineRule="auto"/>
              <w:rPr>
                <w:rFonts w:ascii="Times New Roman" w:hAnsi="Times New Roman" w:cs="Times New Roman"/>
                <w:lang w:val="lv-LV"/>
              </w:rPr>
            </w:pPr>
          </w:p>
        </w:tc>
      </w:tr>
      <w:tr w:rsidR="00366CB8" w:rsidRPr="00D14CC4" w14:paraId="605719A2" w14:textId="77777777" w:rsidTr="00366CB8">
        <w:trPr>
          <w:trHeight w:val="385"/>
        </w:trPr>
        <w:tc>
          <w:tcPr>
            <w:tcW w:w="675" w:type="dxa"/>
            <w:tcBorders>
              <w:left w:val="single" w:sz="18" w:space="0" w:color="auto"/>
            </w:tcBorders>
          </w:tcPr>
          <w:p w14:paraId="09A1065E" w14:textId="77777777" w:rsidR="00D41D0E" w:rsidRDefault="00D41D0E" w:rsidP="00C63FCC">
            <w:pPr>
              <w:spacing w:after="240" w:line="276" w:lineRule="auto"/>
              <w:rPr>
                <w:rFonts w:ascii="Times New Roman" w:hAnsi="Times New Roman" w:cs="Times New Roman"/>
                <w:lang w:val="lv-LV"/>
              </w:rPr>
            </w:pPr>
          </w:p>
        </w:tc>
        <w:tc>
          <w:tcPr>
            <w:tcW w:w="2552" w:type="dxa"/>
          </w:tcPr>
          <w:p w14:paraId="017E0843" w14:textId="77777777" w:rsidR="00D41D0E" w:rsidRDefault="00D41D0E" w:rsidP="00C63FCC">
            <w:pPr>
              <w:spacing w:after="240" w:line="276" w:lineRule="auto"/>
              <w:rPr>
                <w:rFonts w:ascii="Times New Roman" w:hAnsi="Times New Roman" w:cs="Times New Roman"/>
                <w:lang w:val="lv-LV"/>
              </w:rPr>
            </w:pPr>
          </w:p>
        </w:tc>
        <w:tc>
          <w:tcPr>
            <w:tcW w:w="1276" w:type="dxa"/>
          </w:tcPr>
          <w:p w14:paraId="5B0FAA16" w14:textId="77777777" w:rsidR="00D41D0E" w:rsidRDefault="00D41D0E" w:rsidP="00C63FCC">
            <w:pPr>
              <w:spacing w:after="240" w:line="276" w:lineRule="auto"/>
              <w:rPr>
                <w:rFonts w:ascii="Times New Roman" w:hAnsi="Times New Roman" w:cs="Times New Roman"/>
                <w:lang w:val="lv-LV"/>
              </w:rPr>
            </w:pPr>
          </w:p>
        </w:tc>
        <w:tc>
          <w:tcPr>
            <w:tcW w:w="1701" w:type="dxa"/>
          </w:tcPr>
          <w:p w14:paraId="02FCED3B" w14:textId="77777777" w:rsidR="00D41D0E" w:rsidRDefault="00D41D0E" w:rsidP="00C63FCC">
            <w:pPr>
              <w:spacing w:after="240" w:line="276" w:lineRule="auto"/>
              <w:rPr>
                <w:rFonts w:ascii="Times New Roman" w:hAnsi="Times New Roman" w:cs="Times New Roman"/>
                <w:lang w:val="lv-LV"/>
              </w:rPr>
            </w:pPr>
          </w:p>
        </w:tc>
        <w:tc>
          <w:tcPr>
            <w:tcW w:w="1842" w:type="dxa"/>
          </w:tcPr>
          <w:p w14:paraId="3C25AA34" w14:textId="77777777" w:rsidR="00D41D0E" w:rsidRDefault="00D41D0E" w:rsidP="00C63FCC">
            <w:pPr>
              <w:spacing w:after="240" w:line="276" w:lineRule="auto"/>
              <w:rPr>
                <w:rFonts w:ascii="Times New Roman" w:hAnsi="Times New Roman" w:cs="Times New Roman"/>
                <w:lang w:val="lv-LV"/>
              </w:rPr>
            </w:pPr>
          </w:p>
        </w:tc>
        <w:tc>
          <w:tcPr>
            <w:tcW w:w="1843" w:type="dxa"/>
          </w:tcPr>
          <w:p w14:paraId="3CA80131" w14:textId="77777777" w:rsidR="00D41D0E" w:rsidRDefault="00D41D0E" w:rsidP="00C63FCC">
            <w:pPr>
              <w:spacing w:after="240" w:line="276" w:lineRule="auto"/>
              <w:rPr>
                <w:rFonts w:ascii="Times New Roman" w:hAnsi="Times New Roman" w:cs="Times New Roman"/>
                <w:lang w:val="lv-LV"/>
              </w:rPr>
            </w:pPr>
          </w:p>
        </w:tc>
        <w:tc>
          <w:tcPr>
            <w:tcW w:w="1701" w:type="dxa"/>
          </w:tcPr>
          <w:p w14:paraId="49E3915B" w14:textId="77777777" w:rsidR="00D41D0E" w:rsidRDefault="00D41D0E" w:rsidP="00C63FCC">
            <w:pPr>
              <w:spacing w:after="240" w:line="276" w:lineRule="auto"/>
              <w:rPr>
                <w:rFonts w:ascii="Times New Roman" w:hAnsi="Times New Roman" w:cs="Times New Roman"/>
                <w:lang w:val="lv-LV"/>
              </w:rPr>
            </w:pPr>
          </w:p>
        </w:tc>
        <w:tc>
          <w:tcPr>
            <w:tcW w:w="1701" w:type="dxa"/>
          </w:tcPr>
          <w:p w14:paraId="6B789FF7" w14:textId="7BFD9254" w:rsidR="00D41D0E" w:rsidRDefault="00D41D0E" w:rsidP="00C63FCC">
            <w:pPr>
              <w:spacing w:after="240" w:line="276" w:lineRule="auto"/>
              <w:rPr>
                <w:rFonts w:ascii="Times New Roman" w:hAnsi="Times New Roman" w:cs="Times New Roman"/>
                <w:lang w:val="lv-LV"/>
              </w:rPr>
            </w:pPr>
          </w:p>
        </w:tc>
        <w:tc>
          <w:tcPr>
            <w:tcW w:w="1512" w:type="dxa"/>
            <w:tcBorders>
              <w:right w:val="single" w:sz="18" w:space="0" w:color="auto"/>
            </w:tcBorders>
          </w:tcPr>
          <w:p w14:paraId="0BFF6875" w14:textId="5B587475" w:rsidR="00D41D0E" w:rsidRDefault="00D41D0E" w:rsidP="00C63FCC">
            <w:pPr>
              <w:spacing w:after="240" w:line="276" w:lineRule="auto"/>
              <w:rPr>
                <w:rFonts w:ascii="Times New Roman" w:hAnsi="Times New Roman" w:cs="Times New Roman"/>
                <w:lang w:val="lv-LV"/>
              </w:rPr>
            </w:pPr>
          </w:p>
        </w:tc>
      </w:tr>
      <w:tr w:rsidR="00366CB8" w:rsidRPr="00D14CC4" w14:paraId="277ACFDA" w14:textId="77777777" w:rsidTr="00366CB8">
        <w:trPr>
          <w:trHeight w:val="385"/>
        </w:trPr>
        <w:tc>
          <w:tcPr>
            <w:tcW w:w="675" w:type="dxa"/>
            <w:tcBorders>
              <w:left w:val="single" w:sz="18" w:space="0" w:color="auto"/>
            </w:tcBorders>
          </w:tcPr>
          <w:p w14:paraId="7A88567E" w14:textId="77777777" w:rsidR="00D41D0E" w:rsidRDefault="00D41D0E" w:rsidP="00C63FCC">
            <w:pPr>
              <w:spacing w:after="240" w:line="276" w:lineRule="auto"/>
              <w:rPr>
                <w:rFonts w:ascii="Times New Roman" w:hAnsi="Times New Roman" w:cs="Times New Roman"/>
                <w:lang w:val="lv-LV"/>
              </w:rPr>
            </w:pPr>
          </w:p>
        </w:tc>
        <w:tc>
          <w:tcPr>
            <w:tcW w:w="2552" w:type="dxa"/>
          </w:tcPr>
          <w:p w14:paraId="5B6B2BF7" w14:textId="77777777" w:rsidR="00D41D0E" w:rsidRDefault="00D41D0E" w:rsidP="00C63FCC">
            <w:pPr>
              <w:spacing w:after="240" w:line="276" w:lineRule="auto"/>
              <w:rPr>
                <w:rFonts w:ascii="Times New Roman" w:hAnsi="Times New Roman" w:cs="Times New Roman"/>
                <w:lang w:val="lv-LV"/>
              </w:rPr>
            </w:pPr>
          </w:p>
        </w:tc>
        <w:tc>
          <w:tcPr>
            <w:tcW w:w="1276" w:type="dxa"/>
          </w:tcPr>
          <w:p w14:paraId="398276E0" w14:textId="77777777" w:rsidR="00D41D0E" w:rsidRDefault="00D41D0E" w:rsidP="00C63FCC">
            <w:pPr>
              <w:spacing w:after="240" w:line="276" w:lineRule="auto"/>
              <w:rPr>
                <w:rFonts w:ascii="Times New Roman" w:hAnsi="Times New Roman" w:cs="Times New Roman"/>
                <w:lang w:val="lv-LV"/>
              </w:rPr>
            </w:pPr>
          </w:p>
        </w:tc>
        <w:tc>
          <w:tcPr>
            <w:tcW w:w="1701" w:type="dxa"/>
          </w:tcPr>
          <w:p w14:paraId="5D17488A" w14:textId="77777777" w:rsidR="00D41D0E" w:rsidRDefault="00D41D0E" w:rsidP="00C63FCC">
            <w:pPr>
              <w:spacing w:after="240" w:line="276" w:lineRule="auto"/>
              <w:rPr>
                <w:rFonts w:ascii="Times New Roman" w:hAnsi="Times New Roman" w:cs="Times New Roman"/>
                <w:lang w:val="lv-LV"/>
              </w:rPr>
            </w:pPr>
          </w:p>
        </w:tc>
        <w:tc>
          <w:tcPr>
            <w:tcW w:w="1842" w:type="dxa"/>
          </w:tcPr>
          <w:p w14:paraId="6146B5D1" w14:textId="77777777" w:rsidR="00D41D0E" w:rsidRDefault="00D41D0E" w:rsidP="00C63FCC">
            <w:pPr>
              <w:spacing w:after="240" w:line="276" w:lineRule="auto"/>
              <w:rPr>
                <w:rFonts w:ascii="Times New Roman" w:hAnsi="Times New Roman" w:cs="Times New Roman"/>
                <w:lang w:val="lv-LV"/>
              </w:rPr>
            </w:pPr>
          </w:p>
        </w:tc>
        <w:tc>
          <w:tcPr>
            <w:tcW w:w="1843" w:type="dxa"/>
          </w:tcPr>
          <w:p w14:paraId="586CBAFD" w14:textId="77777777" w:rsidR="00D41D0E" w:rsidRDefault="00D41D0E" w:rsidP="00C63FCC">
            <w:pPr>
              <w:spacing w:after="240" w:line="276" w:lineRule="auto"/>
              <w:rPr>
                <w:rFonts w:ascii="Times New Roman" w:hAnsi="Times New Roman" w:cs="Times New Roman"/>
                <w:lang w:val="lv-LV"/>
              </w:rPr>
            </w:pPr>
          </w:p>
        </w:tc>
        <w:tc>
          <w:tcPr>
            <w:tcW w:w="1701" w:type="dxa"/>
          </w:tcPr>
          <w:p w14:paraId="1A208980" w14:textId="77777777" w:rsidR="00D41D0E" w:rsidRDefault="00D41D0E" w:rsidP="00C63FCC">
            <w:pPr>
              <w:spacing w:after="240" w:line="276" w:lineRule="auto"/>
              <w:rPr>
                <w:rFonts w:ascii="Times New Roman" w:hAnsi="Times New Roman" w:cs="Times New Roman"/>
                <w:lang w:val="lv-LV"/>
              </w:rPr>
            </w:pPr>
          </w:p>
        </w:tc>
        <w:tc>
          <w:tcPr>
            <w:tcW w:w="1701" w:type="dxa"/>
          </w:tcPr>
          <w:p w14:paraId="785E7692" w14:textId="3A4C3F2E" w:rsidR="00D41D0E" w:rsidRDefault="00D41D0E" w:rsidP="00C63FCC">
            <w:pPr>
              <w:spacing w:after="240" w:line="276" w:lineRule="auto"/>
              <w:rPr>
                <w:rFonts w:ascii="Times New Roman" w:hAnsi="Times New Roman" w:cs="Times New Roman"/>
                <w:lang w:val="lv-LV"/>
              </w:rPr>
            </w:pPr>
          </w:p>
        </w:tc>
        <w:tc>
          <w:tcPr>
            <w:tcW w:w="1512" w:type="dxa"/>
            <w:tcBorders>
              <w:right w:val="single" w:sz="18" w:space="0" w:color="auto"/>
            </w:tcBorders>
          </w:tcPr>
          <w:p w14:paraId="70B9EB0A" w14:textId="0D9DC36A" w:rsidR="00D41D0E" w:rsidRDefault="00D41D0E" w:rsidP="00C63FCC">
            <w:pPr>
              <w:spacing w:after="240" w:line="276" w:lineRule="auto"/>
              <w:rPr>
                <w:rFonts w:ascii="Times New Roman" w:hAnsi="Times New Roman" w:cs="Times New Roman"/>
                <w:lang w:val="lv-LV"/>
              </w:rPr>
            </w:pPr>
          </w:p>
        </w:tc>
      </w:tr>
      <w:tr w:rsidR="00366CB8" w:rsidRPr="00D14CC4" w14:paraId="4692A474" w14:textId="77777777" w:rsidTr="00366CB8">
        <w:trPr>
          <w:trHeight w:val="385"/>
        </w:trPr>
        <w:tc>
          <w:tcPr>
            <w:tcW w:w="675" w:type="dxa"/>
            <w:tcBorders>
              <w:left w:val="single" w:sz="18" w:space="0" w:color="auto"/>
            </w:tcBorders>
          </w:tcPr>
          <w:p w14:paraId="2D455ACE" w14:textId="77777777" w:rsidR="00D41D0E" w:rsidRDefault="00D41D0E" w:rsidP="00C63FCC">
            <w:pPr>
              <w:spacing w:after="240" w:line="276" w:lineRule="auto"/>
              <w:rPr>
                <w:rFonts w:ascii="Times New Roman" w:hAnsi="Times New Roman" w:cs="Times New Roman"/>
                <w:lang w:val="lv-LV"/>
              </w:rPr>
            </w:pPr>
          </w:p>
        </w:tc>
        <w:tc>
          <w:tcPr>
            <w:tcW w:w="2552" w:type="dxa"/>
          </w:tcPr>
          <w:p w14:paraId="58B94A88" w14:textId="77777777" w:rsidR="00D41D0E" w:rsidRDefault="00D41D0E" w:rsidP="00C63FCC">
            <w:pPr>
              <w:spacing w:after="240" w:line="276" w:lineRule="auto"/>
              <w:rPr>
                <w:rFonts w:ascii="Times New Roman" w:hAnsi="Times New Roman" w:cs="Times New Roman"/>
                <w:lang w:val="lv-LV"/>
              </w:rPr>
            </w:pPr>
          </w:p>
        </w:tc>
        <w:tc>
          <w:tcPr>
            <w:tcW w:w="1276" w:type="dxa"/>
          </w:tcPr>
          <w:p w14:paraId="576D1800" w14:textId="77777777" w:rsidR="00D41D0E" w:rsidRDefault="00D41D0E" w:rsidP="00C63FCC">
            <w:pPr>
              <w:spacing w:after="240" w:line="276" w:lineRule="auto"/>
              <w:rPr>
                <w:rFonts w:ascii="Times New Roman" w:hAnsi="Times New Roman" w:cs="Times New Roman"/>
                <w:lang w:val="lv-LV"/>
              </w:rPr>
            </w:pPr>
          </w:p>
        </w:tc>
        <w:tc>
          <w:tcPr>
            <w:tcW w:w="1701" w:type="dxa"/>
          </w:tcPr>
          <w:p w14:paraId="0F3E949D" w14:textId="77777777" w:rsidR="00D41D0E" w:rsidRDefault="00D41D0E" w:rsidP="00C63FCC">
            <w:pPr>
              <w:spacing w:after="240" w:line="276" w:lineRule="auto"/>
              <w:rPr>
                <w:rFonts w:ascii="Times New Roman" w:hAnsi="Times New Roman" w:cs="Times New Roman"/>
                <w:lang w:val="lv-LV"/>
              </w:rPr>
            </w:pPr>
          </w:p>
        </w:tc>
        <w:tc>
          <w:tcPr>
            <w:tcW w:w="1842" w:type="dxa"/>
          </w:tcPr>
          <w:p w14:paraId="6ED811FD" w14:textId="77777777" w:rsidR="00D41D0E" w:rsidRDefault="00D41D0E" w:rsidP="00C63FCC">
            <w:pPr>
              <w:spacing w:after="240" w:line="276" w:lineRule="auto"/>
              <w:rPr>
                <w:rFonts w:ascii="Times New Roman" w:hAnsi="Times New Roman" w:cs="Times New Roman"/>
                <w:lang w:val="lv-LV"/>
              </w:rPr>
            </w:pPr>
          </w:p>
        </w:tc>
        <w:tc>
          <w:tcPr>
            <w:tcW w:w="1843" w:type="dxa"/>
          </w:tcPr>
          <w:p w14:paraId="02AEC536" w14:textId="77777777" w:rsidR="00D41D0E" w:rsidRDefault="00D41D0E" w:rsidP="00C63FCC">
            <w:pPr>
              <w:spacing w:after="240" w:line="276" w:lineRule="auto"/>
              <w:rPr>
                <w:rFonts w:ascii="Times New Roman" w:hAnsi="Times New Roman" w:cs="Times New Roman"/>
                <w:lang w:val="lv-LV"/>
              </w:rPr>
            </w:pPr>
          </w:p>
        </w:tc>
        <w:tc>
          <w:tcPr>
            <w:tcW w:w="1701" w:type="dxa"/>
          </w:tcPr>
          <w:p w14:paraId="73A0B6AD" w14:textId="77777777" w:rsidR="00D41D0E" w:rsidRDefault="00D41D0E" w:rsidP="00C63FCC">
            <w:pPr>
              <w:spacing w:after="240" w:line="276" w:lineRule="auto"/>
              <w:rPr>
                <w:rFonts w:ascii="Times New Roman" w:hAnsi="Times New Roman" w:cs="Times New Roman"/>
                <w:lang w:val="lv-LV"/>
              </w:rPr>
            </w:pPr>
          </w:p>
        </w:tc>
        <w:tc>
          <w:tcPr>
            <w:tcW w:w="1701" w:type="dxa"/>
          </w:tcPr>
          <w:p w14:paraId="6DA71CE3" w14:textId="6D47B968" w:rsidR="00D41D0E" w:rsidRDefault="00D41D0E" w:rsidP="00C63FCC">
            <w:pPr>
              <w:spacing w:after="240" w:line="276" w:lineRule="auto"/>
              <w:rPr>
                <w:rFonts w:ascii="Times New Roman" w:hAnsi="Times New Roman" w:cs="Times New Roman"/>
                <w:lang w:val="lv-LV"/>
              </w:rPr>
            </w:pPr>
          </w:p>
        </w:tc>
        <w:tc>
          <w:tcPr>
            <w:tcW w:w="1512" w:type="dxa"/>
            <w:tcBorders>
              <w:right w:val="single" w:sz="18" w:space="0" w:color="auto"/>
            </w:tcBorders>
          </w:tcPr>
          <w:p w14:paraId="723717A2" w14:textId="5AF7C0AA" w:rsidR="00D41D0E" w:rsidRDefault="00D41D0E" w:rsidP="00C63FCC">
            <w:pPr>
              <w:spacing w:after="240" w:line="276" w:lineRule="auto"/>
              <w:rPr>
                <w:rFonts w:ascii="Times New Roman" w:hAnsi="Times New Roman" w:cs="Times New Roman"/>
                <w:lang w:val="lv-LV"/>
              </w:rPr>
            </w:pPr>
          </w:p>
        </w:tc>
      </w:tr>
      <w:tr w:rsidR="00366CB8" w:rsidRPr="00D14CC4" w14:paraId="4D577DF8" w14:textId="77777777" w:rsidTr="00366CB8">
        <w:trPr>
          <w:trHeight w:val="385"/>
        </w:trPr>
        <w:tc>
          <w:tcPr>
            <w:tcW w:w="675" w:type="dxa"/>
            <w:tcBorders>
              <w:left w:val="single" w:sz="18" w:space="0" w:color="auto"/>
            </w:tcBorders>
          </w:tcPr>
          <w:p w14:paraId="056DB142" w14:textId="77777777" w:rsidR="00D41D0E" w:rsidRDefault="00D41D0E" w:rsidP="00C63FCC">
            <w:pPr>
              <w:spacing w:after="240" w:line="276" w:lineRule="auto"/>
              <w:rPr>
                <w:rFonts w:ascii="Times New Roman" w:hAnsi="Times New Roman" w:cs="Times New Roman"/>
                <w:lang w:val="lv-LV"/>
              </w:rPr>
            </w:pPr>
          </w:p>
        </w:tc>
        <w:tc>
          <w:tcPr>
            <w:tcW w:w="2552" w:type="dxa"/>
          </w:tcPr>
          <w:p w14:paraId="5C35F59C" w14:textId="77777777" w:rsidR="00D41D0E" w:rsidRDefault="00D41D0E" w:rsidP="00C63FCC">
            <w:pPr>
              <w:spacing w:after="240" w:line="276" w:lineRule="auto"/>
              <w:rPr>
                <w:rFonts w:ascii="Times New Roman" w:hAnsi="Times New Roman" w:cs="Times New Roman"/>
                <w:lang w:val="lv-LV"/>
              </w:rPr>
            </w:pPr>
          </w:p>
        </w:tc>
        <w:tc>
          <w:tcPr>
            <w:tcW w:w="1276" w:type="dxa"/>
          </w:tcPr>
          <w:p w14:paraId="1D1C4A33" w14:textId="77777777" w:rsidR="00D41D0E" w:rsidRDefault="00D41D0E" w:rsidP="00C63FCC">
            <w:pPr>
              <w:spacing w:after="240" w:line="276" w:lineRule="auto"/>
              <w:rPr>
                <w:rFonts w:ascii="Times New Roman" w:hAnsi="Times New Roman" w:cs="Times New Roman"/>
                <w:lang w:val="lv-LV"/>
              </w:rPr>
            </w:pPr>
          </w:p>
        </w:tc>
        <w:tc>
          <w:tcPr>
            <w:tcW w:w="1701" w:type="dxa"/>
          </w:tcPr>
          <w:p w14:paraId="615748E9" w14:textId="77777777" w:rsidR="00D41D0E" w:rsidRDefault="00D41D0E" w:rsidP="00C63FCC">
            <w:pPr>
              <w:spacing w:after="240" w:line="276" w:lineRule="auto"/>
              <w:rPr>
                <w:rFonts w:ascii="Times New Roman" w:hAnsi="Times New Roman" w:cs="Times New Roman"/>
                <w:lang w:val="lv-LV"/>
              </w:rPr>
            </w:pPr>
          </w:p>
        </w:tc>
        <w:tc>
          <w:tcPr>
            <w:tcW w:w="1842" w:type="dxa"/>
          </w:tcPr>
          <w:p w14:paraId="6C95104C" w14:textId="77777777" w:rsidR="00D41D0E" w:rsidRDefault="00D41D0E" w:rsidP="00C63FCC">
            <w:pPr>
              <w:spacing w:after="240" w:line="276" w:lineRule="auto"/>
              <w:rPr>
                <w:rFonts w:ascii="Times New Roman" w:hAnsi="Times New Roman" w:cs="Times New Roman"/>
                <w:lang w:val="lv-LV"/>
              </w:rPr>
            </w:pPr>
          </w:p>
        </w:tc>
        <w:tc>
          <w:tcPr>
            <w:tcW w:w="1843" w:type="dxa"/>
          </w:tcPr>
          <w:p w14:paraId="27FEF8A6" w14:textId="77777777" w:rsidR="00D41D0E" w:rsidRDefault="00D41D0E" w:rsidP="00C63FCC">
            <w:pPr>
              <w:spacing w:after="240" w:line="276" w:lineRule="auto"/>
              <w:rPr>
                <w:rFonts w:ascii="Times New Roman" w:hAnsi="Times New Roman" w:cs="Times New Roman"/>
                <w:lang w:val="lv-LV"/>
              </w:rPr>
            </w:pPr>
          </w:p>
        </w:tc>
        <w:tc>
          <w:tcPr>
            <w:tcW w:w="1701" w:type="dxa"/>
          </w:tcPr>
          <w:p w14:paraId="7669E06F" w14:textId="77777777" w:rsidR="00D41D0E" w:rsidRDefault="00D41D0E" w:rsidP="00C63FCC">
            <w:pPr>
              <w:spacing w:after="240" w:line="276" w:lineRule="auto"/>
              <w:rPr>
                <w:rFonts w:ascii="Times New Roman" w:hAnsi="Times New Roman" w:cs="Times New Roman"/>
                <w:lang w:val="lv-LV"/>
              </w:rPr>
            </w:pPr>
          </w:p>
        </w:tc>
        <w:tc>
          <w:tcPr>
            <w:tcW w:w="1701" w:type="dxa"/>
          </w:tcPr>
          <w:p w14:paraId="4DBD2F98" w14:textId="778CFA43" w:rsidR="00D41D0E" w:rsidRDefault="00D41D0E" w:rsidP="00C63FCC">
            <w:pPr>
              <w:spacing w:after="240" w:line="276" w:lineRule="auto"/>
              <w:rPr>
                <w:rFonts w:ascii="Times New Roman" w:hAnsi="Times New Roman" w:cs="Times New Roman"/>
                <w:lang w:val="lv-LV"/>
              </w:rPr>
            </w:pPr>
          </w:p>
        </w:tc>
        <w:tc>
          <w:tcPr>
            <w:tcW w:w="1512" w:type="dxa"/>
            <w:tcBorders>
              <w:right w:val="single" w:sz="18" w:space="0" w:color="auto"/>
            </w:tcBorders>
          </w:tcPr>
          <w:p w14:paraId="2D9F24E7" w14:textId="3F0C1638" w:rsidR="00D41D0E" w:rsidRDefault="00D41D0E" w:rsidP="00C63FCC">
            <w:pPr>
              <w:spacing w:after="240" w:line="276" w:lineRule="auto"/>
              <w:rPr>
                <w:rFonts w:ascii="Times New Roman" w:hAnsi="Times New Roman" w:cs="Times New Roman"/>
                <w:lang w:val="lv-LV"/>
              </w:rPr>
            </w:pPr>
          </w:p>
        </w:tc>
      </w:tr>
      <w:tr w:rsidR="00366CB8" w:rsidRPr="00D14CC4" w14:paraId="46C1781D" w14:textId="77777777" w:rsidTr="00366CB8">
        <w:trPr>
          <w:trHeight w:val="385"/>
        </w:trPr>
        <w:tc>
          <w:tcPr>
            <w:tcW w:w="675" w:type="dxa"/>
            <w:tcBorders>
              <w:left w:val="single" w:sz="18" w:space="0" w:color="auto"/>
            </w:tcBorders>
          </w:tcPr>
          <w:p w14:paraId="2E6DC4AD" w14:textId="77777777" w:rsidR="00D41D0E" w:rsidRDefault="00D41D0E" w:rsidP="00C63FCC">
            <w:pPr>
              <w:spacing w:after="240" w:line="276" w:lineRule="auto"/>
              <w:rPr>
                <w:rFonts w:ascii="Times New Roman" w:hAnsi="Times New Roman" w:cs="Times New Roman"/>
                <w:lang w:val="lv-LV"/>
              </w:rPr>
            </w:pPr>
          </w:p>
        </w:tc>
        <w:tc>
          <w:tcPr>
            <w:tcW w:w="2552" w:type="dxa"/>
          </w:tcPr>
          <w:p w14:paraId="441EF4C4" w14:textId="77777777" w:rsidR="00D41D0E" w:rsidRDefault="00D41D0E" w:rsidP="00C63FCC">
            <w:pPr>
              <w:spacing w:after="240" w:line="276" w:lineRule="auto"/>
              <w:rPr>
                <w:rFonts w:ascii="Times New Roman" w:hAnsi="Times New Roman" w:cs="Times New Roman"/>
                <w:lang w:val="lv-LV"/>
              </w:rPr>
            </w:pPr>
          </w:p>
        </w:tc>
        <w:tc>
          <w:tcPr>
            <w:tcW w:w="1276" w:type="dxa"/>
          </w:tcPr>
          <w:p w14:paraId="72A0EDD3" w14:textId="77777777" w:rsidR="00D41D0E" w:rsidRDefault="00D41D0E" w:rsidP="00C63FCC">
            <w:pPr>
              <w:spacing w:after="240" w:line="276" w:lineRule="auto"/>
              <w:rPr>
                <w:rFonts w:ascii="Times New Roman" w:hAnsi="Times New Roman" w:cs="Times New Roman"/>
                <w:lang w:val="lv-LV"/>
              </w:rPr>
            </w:pPr>
          </w:p>
        </w:tc>
        <w:tc>
          <w:tcPr>
            <w:tcW w:w="1701" w:type="dxa"/>
          </w:tcPr>
          <w:p w14:paraId="22D0A3B3" w14:textId="77777777" w:rsidR="00D41D0E" w:rsidRDefault="00D41D0E" w:rsidP="00C63FCC">
            <w:pPr>
              <w:spacing w:after="240" w:line="276" w:lineRule="auto"/>
              <w:rPr>
                <w:rFonts w:ascii="Times New Roman" w:hAnsi="Times New Roman" w:cs="Times New Roman"/>
                <w:lang w:val="lv-LV"/>
              </w:rPr>
            </w:pPr>
          </w:p>
        </w:tc>
        <w:tc>
          <w:tcPr>
            <w:tcW w:w="1842" w:type="dxa"/>
          </w:tcPr>
          <w:p w14:paraId="3924E12B" w14:textId="77777777" w:rsidR="00D41D0E" w:rsidRDefault="00D41D0E" w:rsidP="00C63FCC">
            <w:pPr>
              <w:spacing w:after="240" w:line="276" w:lineRule="auto"/>
              <w:rPr>
                <w:rFonts w:ascii="Times New Roman" w:hAnsi="Times New Roman" w:cs="Times New Roman"/>
                <w:lang w:val="lv-LV"/>
              </w:rPr>
            </w:pPr>
          </w:p>
        </w:tc>
        <w:tc>
          <w:tcPr>
            <w:tcW w:w="1843" w:type="dxa"/>
          </w:tcPr>
          <w:p w14:paraId="3CFBF307" w14:textId="77777777" w:rsidR="00D41D0E" w:rsidRDefault="00D41D0E" w:rsidP="00C63FCC">
            <w:pPr>
              <w:spacing w:after="240" w:line="276" w:lineRule="auto"/>
              <w:rPr>
                <w:rFonts w:ascii="Times New Roman" w:hAnsi="Times New Roman" w:cs="Times New Roman"/>
                <w:lang w:val="lv-LV"/>
              </w:rPr>
            </w:pPr>
          </w:p>
        </w:tc>
        <w:tc>
          <w:tcPr>
            <w:tcW w:w="1701" w:type="dxa"/>
          </w:tcPr>
          <w:p w14:paraId="1FCAB746" w14:textId="77777777" w:rsidR="00D41D0E" w:rsidRDefault="00D41D0E" w:rsidP="00C63FCC">
            <w:pPr>
              <w:spacing w:after="240" w:line="276" w:lineRule="auto"/>
              <w:rPr>
                <w:rFonts w:ascii="Times New Roman" w:hAnsi="Times New Roman" w:cs="Times New Roman"/>
                <w:lang w:val="lv-LV"/>
              </w:rPr>
            </w:pPr>
          </w:p>
        </w:tc>
        <w:tc>
          <w:tcPr>
            <w:tcW w:w="1701" w:type="dxa"/>
          </w:tcPr>
          <w:p w14:paraId="08B30326" w14:textId="56D40B84" w:rsidR="00D41D0E" w:rsidRDefault="00D41D0E" w:rsidP="00C63FCC">
            <w:pPr>
              <w:spacing w:after="240" w:line="276" w:lineRule="auto"/>
              <w:rPr>
                <w:rFonts w:ascii="Times New Roman" w:hAnsi="Times New Roman" w:cs="Times New Roman"/>
                <w:lang w:val="lv-LV"/>
              </w:rPr>
            </w:pPr>
          </w:p>
        </w:tc>
        <w:tc>
          <w:tcPr>
            <w:tcW w:w="1512" w:type="dxa"/>
            <w:tcBorders>
              <w:right w:val="single" w:sz="18" w:space="0" w:color="auto"/>
            </w:tcBorders>
          </w:tcPr>
          <w:p w14:paraId="56DF11FA" w14:textId="6DD7BE78" w:rsidR="00D41D0E" w:rsidRDefault="00D41D0E" w:rsidP="00C63FCC">
            <w:pPr>
              <w:spacing w:after="240" w:line="276" w:lineRule="auto"/>
              <w:rPr>
                <w:rFonts w:ascii="Times New Roman" w:hAnsi="Times New Roman" w:cs="Times New Roman"/>
                <w:lang w:val="lv-LV"/>
              </w:rPr>
            </w:pPr>
          </w:p>
        </w:tc>
      </w:tr>
      <w:tr w:rsidR="00366CB8" w:rsidRPr="00D14CC4" w14:paraId="7828513E" w14:textId="77777777" w:rsidTr="00366CB8">
        <w:trPr>
          <w:trHeight w:val="385"/>
        </w:trPr>
        <w:tc>
          <w:tcPr>
            <w:tcW w:w="675" w:type="dxa"/>
            <w:tcBorders>
              <w:left w:val="single" w:sz="18" w:space="0" w:color="auto"/>
              <w:bottom w:val="single" w:sz="18" w:space="0" w:color="auto"/>
            </w:tcBorders>
          </w:tcPr>
          <w:p w14:paraId="25A3F854" w14:textId="77777777" w:rsidR="00D41D0E" w:rsidRDefault="00D41D0E" w:rsidP="00C63FCC">
            <w:pPr>
              <w:spacing w:after="240" w:line="276" w:lineRule="auto"/>
              <w:rPr>
                <w:rFonts w:ascii="Times New Roman" w:hAnsi="Times New Roman" w:cs="Times New Roman"/>
                <w:lang w:val="lv-LV"/>
              </w:rPr>
            </w:pPr>
          </w:p>
        </w:tc>
        <w:tc>
          <w:tcPr>
            <w:tcW w:w="2552" w:type="dxa"/>
            <w:tcBorders>
              <w:bottom w:val="single" w:sz="18" w:space="0" w:color="auto"/>
            </w:tcBorders>
          </w:tcPr>
          <w:p w14:paraId="1E7A709B" w14:textId="77777777" w:rsidR="00D41D0E" w:rsidRDefault="00D41D0E" w:rsidP="00C63FCC">
            <w:pPr>
              <w:spacing w:after="240" w:line="276" w:lineRule="auto"/>
              <w:rPr>
                <w:rFonts w:ascii="Times New Roman" w:hAnsi="Times New Roman" w:cs="Times New Roman"/>
                <w:lang w:val="lv-LV"/>
              </w:rPr>
            </w:pPr>
          </w:p>
        </w:tc>
        <w:tc>
          <w:tcPr>
            <w:tcW w:w="1276" w:type="dxa"/>
            <w:tcBorders>
              <w:bottom w:val="single" w:sz="18" w:space="0" w:color="auto"/>
            </w:tcBorders>
          </w:tcPr>
          <w:p w14:paraId="5A3EA5BA" w14:textId="77777777" w:rsidR="00D41D0E" w:rsidRDefault="00D41D0E" w:rsidP="00C63FCC">
            <w:pPr>
              <w:spacing w:after="240" w:line="276" w:lineRule="auto"/>
              <w:rPr>
                <w:rFonts w:ascii="Times New Roman" w:hAnsi="Times New Roman" w:cs="Times New Roman"/>
                <w:lang w:val="lv-LV"/>
              </w:rPr>
            </w:pPr>
          </w:p>
        </w:tc>
        <w:tc>
          <w:tcPr>
            <w:tcW w:w="1701" w:type="dxa"/>
            <w:tcBorders>
              <w:bottom w:val="single" w:sz="18" w:space="0" w:color="auto"/>
            </w:tcBorders>
          </w:tcPr>
          <w:p w14:paraId="3068ABFC" w14:textId="77777777" w:rsidR="00D41D0E" w:rsidRDefault="00D41D0E" w:rsidP="00C63FCC">
            <w:pPr>
              <w:spacing w:after="240" w:line="276" w:lineRule="auto"/>
              <w:rPr>
                <w:rFonts w:ascii="Times New Roman" w:hAnsi="Times New Roman" w:cs="Times New Roman"/>
                <w:lang w:val="lv-LV"/>
              </w:rPr>
            </w:pPr>
          </w:p>
        </w:tc>
        <w:tc>
          <w:tcPr>
            <w:tcW w:w="1842" w:type="dxa"/>
            <w:tcBorders>
              <w:bottom w:val="single" w:sz="18" w:space="0" w:color="auto"/>
            </w:tcBorders>
          </w:tcPr>
          <w:p w14:paraId="3A9AAD1A" w14:textId="77777777" w:rsidR="00D41D0E" w:rsidRDefault="00D41D0E" w:rsidP="00C63FCC">
            <w:pPr>
              <w:spacing w:after="240" w:line="276" w:lineRule="auto"/>
              <w:rPr>
                <w:rFonts w:ascii="Times New Roman" w:hAnsi="Times New Roman" w:cs="Times New Roman"/>
                <w:lang w:val="lv-LV"/>
              </w:rPr>
            </w:pPr>
          </w:p>
        </w:tc>
        <w:tc>
          <w:tcPr>
            <w:tcW w:w="1843" w:type="dxa"/>
            <w:tcBorders>
              <w:bottom w:val="single" w:sz="18" w:space="0" w:color="auto"/>
            </w:tcBorders>
          </w:tcPr>
          <w:p w14:paraId="30F7D51A" w14:textId="77777777" w:rsidR="00D41D0E" w:rsidRDefault="00D41D0E" w:rsidP="00C63FCC">
            <w:pPr>
              <w:spacing w:after="240" w:line="276" w:lineRule="auto"/>
              <w:rPr>
                <w:rFonts w:ascii="Times New Roman" w:hAnsi="Times New Roman" w:cs="Times New Roman"/>
                <w:lang w:val="lv-LV"/>
              </w:rPr>
            </w:pPr>
          </w:p>
        </w:tc>
        <w:tc>
          <w:tcPr>
            <w:tcW w:w="1701" w:type="dxa"/>
            <w:tcBorders>
              <w:bottom w:val="single" w:sz="18" w:space="0" w:color="auto"/>
            </w:tcBorders>
          </w:tcPr>
          <w:p w14:paraId="0D9BC277" w14:textId="77777777" w:rsidR="00D41D0E" w:rsidRDefault="00D41D0E" w:rsidP="00C63FCC">
            <w:pPr>
              <w:spacing w:after="240" w:line="276" w:lineRule="auto"/>
              <w:rPr>
                <w:rFonts w:ascii="Times New Roman" w:hAnsi="Times New Roman" w:cs="Times New Roman"/>
                <w:lang w:val="lv-LV"/>
              </w:rPr>
            </w:pPr>
          </w:p>
        </w:tc>
        <w:tc>
          <w:tcPr>
            <w:tcW w:w="1701" w:type="dxa"/>
            <w:tcBorders>
              <w:bottom w:val="single" w:sz="18" w:space="0" w:color="auto"/>
            </w:tcBorders>
          </w:tcPr>
          <w:p w14:paraId="66DEE3F2" w14:textId="3EE5B69F" w:rsidR="00D41D0E" w:rsidRDefault="00D41D0E" w:rsidP="00C63FCC">
            <w:pPr>
              <w:spacing w:after="240" w:line="276" w:lineRule="auto"/>
              <w:rPr>
                <w:rFonts w:ascii="Times New Roman" w:hAnsi="Times New Roman" w:cs="Times New Roman"/>
                <w:lang w:val="lv-LV"/>
              </w:rPr>
            </w:pPr>
          </w:p>
        </w:tc>
        <w:tc>
          <w:tcPr>
            <w:tcW w:w="1512" w:type="dxa"/>
            <w:tcBorders>
              <w:bottom w:val="single" w:sz="18" w:space="0" w:color="auto"/>
              <w:right w:val="single" w:sz="18" w:space="0" w:color="auto"/>
            </w:tcBorders>
          </w:tcPr>
          <w:p w14:paraId="2729582C" w14:textId="568C7E87" w:rsidR="00D41D0E" w:rsidRDefault="00D41D0E" w:rsidP="00C63FCC">
            <w:pPr>
              <w:spacing w:after="240" w:line="276" w:lineRule="auto"/>
              <w:rPr>
                <w:rFonts w:ascii="Times New Roman" w:hAnsi="Times New Roman" w:cs="Times New Roman"/>
                <w:lang w:val="lv-LV"/>
              </w:rPr>
            </w:pPr>
          </w:p>
        </w:tc>
      </w:tr>
    </w:tbl>
    <w:p w14:paraId="48500E6B" w14:textId="77777777" w:rsidR="00366CB8" w:rsidRDefault="00366CB8" w:rsidP="00366CB8">
      <w:pPr>
        <w:rPr>
          <w:rFonts w:ascii="Times New Roman" w:hAnsi="Times New Roman" w:cs="Times New Roman"/>
          <w:i/>
          <w:sz w:val="18"/>
          <w:lang w:val="lv-LV"/>
        </w:rPr>
      </w:pPr>
      <w:r w:rsidRPr="00366CB8">
        <w:rPr>
          <w:rFonts w:ascii="Times New Roman" w:hAnsi="Times New Roman" w:cs="Times New Roman"/>
          <w:b/>
          <w:lang w:val="lv-LV"/>
        </w:rPr>
        <w:t xml:space="preserve">* </w:t>
      </w:r>
      <w:r w:rsidR="00D41D0E" w:rsidRPr="00366CB8">
        <w:rPr>
          <w:rFonts w:ascii="Times New Roman" w:hAnsi="Times New Roman" w:cs="Times New Roman"/>
          <w:b/>
          <w:lang w:val="lv-LV"/>
        </w:rPr>
        <w:t>Spēlētāja paraksts</w:t>
      </w:r>
      <w:r w:rsidRPr="00366CB8">
        <w:rPr>
          <w:rFonts w:ascii="Times New Roman" w:hAnsi="Times New Roman" w:cs="Times New Roman"/>
          <w:lang w:val="lv-LV"/>
        </w:rPr>
        <w:t xml:space="preserve"> </w:t>
      </w:r>
      <w:r w:rsidR="00D41D0E" w:rsidRPr="00366CB8">
        <w:rPr>
          <w:rFonts w:ascii="Times New Roman" w:hAnsi="Times New Roman" w:cs="Times New Roman"/>
          <w:i/>
          <w:sz w:val="18"/>
          <w:lang w:val="lv-LV"/>
        </w:rPr>
        <w:t>kas apliecinā veselības stāvokļa atbilstību, par to, ka dalībnieks ir informēts par personas datu apstrādi, un ir informēts par epidemioloģiskās drošības noteikumiem</w:t>
      </w:r>
    </w:p>
    <w:p w14:paraId="5844C814" w14:textId="2C941756" w:rsidR="00210F90" w:rsidRPr="00366CB8" w:rsidRDefault="00210F90" w:rsidP="00366CB8">
      <w:pPr>
        <w:jc w:val="center"/>
        <w:rPr>
          <w:rFonts w:ascii="Times New Roman" w:hAnsi="Times New Roman" w:cs="Times New Roman"/>
          <w:lang w:val="lv-LV"/>
        </w:rPr>
      </w:pPr>
      <w:r w:rsidRPr="007549AC">
        <w:rPr>
          <w:rStyle w:val="Izteiksmgs"/>
          <w:rFonts w:ascii="Times New Roman" w:hAnsi="Times New Roman" w:cs="Times New Roman"/>
          <w:spacing w:val="3"/>
          <w:sz w:val="32"/>
          <w:szCs w:val="28"/>
          <w:lang w:val="lv-LV"/>
        </w:rPr>
        <w:lastRenderedPageBreak/>
        <w:t>Informēšanas pienākums</w:t>
      </w:r>
    </w:p>
    <w:p w14:paraId="61BC9496" w14:textId="77777777" w:rsidR="00210F90" w:rsidRPr="007549AC" w:rsidRDefault="00210F90" w:rsidP="00210F90">
      <w:pPr>
        <w:pStyle w:val="Paraststmeklis"/>
        <w:shd w:val="clear" w:color="auto" w:fill="FFFFFF"/>
        <w:spacing w:before="0" w:beforeAutospacing="0" w:after="0" w:afterAutospacing="0" w:line="390" w:lineRule="atLeast"/>
        <w:rPr>
          <w:spacing w:val="3"/>
          <w:lang w:val="lv-LV"/>
        </w:rPr>
      </w:pPr>
      <w:r w:rsidRPr="007549AC">
        <w:rPr>
          <w:spacing w:val="3"/>
          <w:lang w:val="lv-LV"/>
        </w:rPr>
        <w:t> </w:t>
      </w:r>
    </w:p>
    <w:p w14:paraId="1A9D18DC" w14:textId="77777777" w:rsidR="00210F90" w:rsidRPr="007549AC" w:rsidRDefault="00210F90" w:rsidP="00210F90">
      <w:pPr>
        <w:pStyle w:val="Paraststmeklis"/>
        <w:shd w:val="clear" w:color="auto" w:fill="FFFFFF"/>
        <w:spacing w:before="0" w:beforeAutospacing="0" w:after="0" w:afterAutospacing="0" w:line="390" w:lineRule="atLeast"/>
        <w:rPr>
          <w:spacing w:val="3"/>
          <w:lang w:val="lv-LV"/>
        </w:rPr>
      </w:pPr>
      <w:r w:rsidRPr="007549AC">
        <w:rPr>
          <w:rStyle w:val="Izteiksmgs"/>
          <w:spacing w:val="3"/>
          <w:lang w:val="lv-LV"/>
        </w:rPr>
        <w:t>KĀDAM NOLŪKAM UN CIK ILGI MĒS APSTRĀDĀJAM JŪSU PERSONAS DATUS?</w:t>
      </w:r>
    </w:p>
    <w:p w14:paraId="17CF65A6" w14:textId="77777777" w:rsidR="00210F90" w:rsidRPr="007549AC" w:rsidRDefault="00210F90" w:rsidP="00210F90">
      <w:pPr>
        <w:pStyle w:val="Paraststmeklis"/>
        <w:shd w:val="clear" w:color="auto" w:fill="FFFFFF"/>
        <w:spacing w:before="0" w:beforeAutospacing="0" w:after="0" w:afterAutospacing="0" w:line="390" w:lineRule="atLeast"/>
        <w:rPr>
          <w:spacing w:val="3"/>
          <w:lang w:val="lv-LV"/>
        </w:rPr>
      </w:pPr>
      <w:r w:rsidRPr="007549AC">
        <w:rPr>
          <w:spacing w:val="3"/>
          <w:lang w:val="lv-LV"/>
        </w:rPr>
        <w:t> </w:t>
      </w:r>
    </w:p>
    <w:p w14:paraId="37664EAE" w14:textId="29BF4209" w:rsidR="00210F90" w:rsidRPr="007549AC" w:rsidRDefault="00210F90" w:rsidP="00210F90">
      <w:pPr>
        <w:pStyle w:val="Paraststmeklis"/>
        <w:shd w:val="clear" w:color="auto" w:fill="FFFFFF"/>
        <w:spacing w:before="0" w:beforeAutospacing="0" w:after="0" w:afterAutospacing="0" w:line="390" w:lineRule="atLeast"/>
        <w:rPr>
          <w:spacing w:val="3"/>
          <w:lang w:val="lv-LV"/>
        </w:rPr>
      </w:pPr>
      <w:r w:rsidRPr="007549AC">
        <w:rPr>
          <w:spacing w:val="3"/>
          <w:lang w:val="lv-LV"/>
        </w:rPr>
        <w:t>Mārketinga nolūkos Jūsu personas dati tiks apstrādāti, pamatojoties uz Jūsu brīvprātīgu piekrišanu vai mūsu likumīgajām interesēm, līdz brīdim, kad atsauksiet savu piekrišanu vai Jums radīsies iebildumi pret Jūsu datu apstrādi. Jūsu datu norādīšana un piekrišanas sniegšana ir brīvprātīga. Tādējādi mēs varēsim Jums nosūtīt informāciju attiecībā uz mūsu organizētajiem pasākumiem, kuros esat nolēmis piedalīties.</w:t>
      </w:r>
    </w:p>
    <w:p w14:paraId="783BBC0A" w14:textId="42406D66" w:rsidR="00210F90" w:rsidRPr="007549AC" w:rsidRDefault="00210F90" w:rsidP="00210F90">
      <w:pPr>
        <w:pStyle w:val="Paraststmeklis"/>
        <w:shd w:val="clear" w:color="auto" w:fill="FFFFFF"/>
        <w:spacing w:before="0" w:beforeAutospacing="0" w:after="0" w:afterAutospacing="0" w:line="390" w:lineRule="atLeast"/>
        <w:rPr>
          <w:spacing w:val="3"/>
          <w:lang w:val="lv-LV"/>
        </w:rPr>
      </w:pPr>
      <w:r w:rsidRPr="007549AC">
        <w:rPr>
          <w:spacing w:val="3"/>
          <w:lang w:val="lv-LV"/>
        </w:rPr>
        <w:t>Informējam, ka pasākumu laikā var tik veikta video filmēšana, kā arī fotogrāfēšana. Šie iegūtie matriāli var tikt apstrādāti un publicēti sociālajos tīklos.</w:t>
      </w:r>
    </w:p>
    <w:p w14:paraId="26A9B9B4" w14:textId="77777777" w:rsidR="00210F90" w:rsidRPr="007549AC" w:rsidRDefault="00210F90" w:rsidP="00210F90">
      <w:pPr>
        <w:pStyle w:val="Paraststmeklis"/>
        <w:shd w:val="clear" w:color="auto" w:fill="FFFFFF"/>
        <w:spacing w:before="0" w:beforeAutospacing="0" w:after="0" w:afterAutospacing="0" w:line="390" w:lineRule="atLeast"/>
        <w:rPr>
          <w:spacing w:val="3"/>
          <w:lang w:val="lv-LV"/>
        </w:rPr>
      </w:pPr>
      <w:r w:rsidRPr="007549AC">
        <w:rPr>
          <w:spacing w:val="3"/>
          <w:lang w:val="lv-LV"/>
        </w:rPr>
        <w:t>Ja sazināsieties ar mums citu iemeslu dēļ, kas nav saistīti ar dalību pasākumos, apstrādāsim Jūsu datus jautājuma atbildēšanas nolūkā. Dati tiks apstrādāti tikai to laika periodu, kas nepieciešams tādam nolūkam, kuram dati tika apkopoti.</w:t>
      </w:r>
    </w:p>
    <w:p w14:paraId="584601C9" w14:textId="77777777" w:rsidR="00210F90" w:rsidRPr="007549AC" w:rsidRDefault="00210F90" w:rsidP="00210F90">
      <w:pPr>
        <w:pStyle w:val="Paraststmeklis"/>
        <w:shd w:val="clear" w:color="auto" w:fill="FFFFFF"/>
        <w:spacing w:before="0" w:beforeAutospacing="0" w:after="0" w:afterAutospacing="0" w:line="390" w:lineRule="atLeast"/>
        <w:rPr>
          <w:spacing w:val="3"/>
          <w:lang w:val="lv-LV"/>
        </w:rPr>
      </w:pPr>
      <w:r w:rsidRPr="007549AC">
        <w:rPr>
          <w:spacing w:val="3"/>
          <w:lang w:val="lv-LV"/>
        </w:rPr>
        <w:t>  </w:t>
      </w:r>
    </w:p>
    <w:p w14:paraId="10BF5C3B" w14:textId="77777777" w:rsidR="00210F90" w:rsidRPr="007549AC" w:rsidRDefault="00210F90" w:rsidP="00210F90">
      <w:pPr>
        <w:pStyle w:val="Paraststmeklis"/>
        <w:shd w:val="clear" w:color="auto" w:fill="FFFFFF"/>
        <w:spacing w:before="0" w:beforeAutospacing="0" w:after="0" w:afterAutospacing="0" w:line="390" w:lineRule="atLeast"/>
        <w:rPr>
          <w:spacing w:val="3"/>
          <w:lang w:val="lv-LV"/>
        </w:rPr>
      </w:pPr>
      <w:r w:rsidRPr="007549AC">
        <w:rPr>
          <w:rStyle w:val="Izteiksmgs"/>
          <w:spacing w:val="3"/>
          <w:lang w:val="lv-LV"/>
        </w:rPr>
        <w:t>KĀDAS IR JŪSU TIESĪBAS ATTIECĪBĀ UZ MŪSU VEIKTO JŪSU PERSONAS DATU APSTRĀDI?</w:t>
      </w:r>
    </w:p>
    <w:p w14:paraId="1841FF9B" w14:textId="77777777" w:rsidR="00210F90" w:rsidRPr="007549AC" w:rsidRDefault="00210F90" w:rsidP="00210F90">
      <w:pPr>
        <w:pStyle w:val="Paraststmeklis"/>
        <w:shd w:val="clear" w:color="auto" w:fill="FFFFFF"/>
        <w:spacing w:before="0" w:beforeAutospacing="0" w:after="0" w:afterAutospacing="0" w:line="390" w:lineRule="atLeast"/>
        <w:rPr>
          <w:spacing w:val="3"/>
        </w:rPr>
      </w:pPr>
      <w:r w:rsidRPr="007549AC">
        <w:rPr>
          <w:spacing w:val="3"/>
        </w:rPr>
        <w:t>Jums ir tiesības:</w:t>
      </w:r>
    </w:p>
    <w:p w14:paraId="36F78B51" w14:textId="77777777" w:rsidR="00210F90" w:rsidRPr="007549AC" w:rsidRDefault="00210F90" w:rsidP="00210F90">
      <w:pPr>
        <w:numPr>
          <w:ilvl w:val="0"/>
          <w:numId w:val="24"/>
        </w:numPr>
        <w:shd w:val="clear" w:color="auto" w:fill="FFFFFF"/>
        <w:spacing w:before="100" w:beforeAutospacing="1" w:after="100" w:afterAutospacing="1" w:line="240" w:lineRule="auto"/>
        <w:ind w:left="0"/>
        <w:rPr>
          <w:rFonts w:ascii="Times New Roman" w:hAnsi="Times New Roman" w:cs="Times New Roman"/>
        </w:rPr>
      </w:pPr>
      <w:r w:rsidRPr="007549AC">
        <w:rPr>
          <w:rFonts w:ascii="Times New Roman" w:hAnsi="Times New Roman" w:cs="Times New Roman"/>
        </w:rPr>
        <w:t>piekļūt saviem datiem;</w:t>
      </w:r>
    </w:p>
    <w:p w14:paraId="51A86A22" w14:textId="77777777" w:rsidR="00210F90" w:rsidRPr="007549AC" w:rsidRDefault="00210F90" w:rsidP="00210F90">
      <w:pPr>
        <w:numPr>
          <w:ilvl w:val="0"/>
          <w:numId w:val="24"/>
        </w:numPr>
        <w:shd w:val="clear" w:color="auto" w:fill="FFFFFF"/>
        <w:spacing w:before="100" w:beforeAutospacing="1" w:after="100" w:afterAutospacing="1" w:line="240" w:lineRule="auto"/>
        <w:ind w:left="0"/>
        <w:rPr>
          <w:rFonts w:ascii="Times New Roman" w:hAnsi="Times New Roman" w:cs="Times New Roman"/>
        </w:rPr>
      </w:pPr>
      <w:r w:rsidRPr="007549AC">
        <w:rPr>
          <w:rFonts w:ascii="Times New Roman" w:hAnsi="Times New Roman" w:cs="Times New Roman"/>
        </w:rPr>
        <w:t>labot savus datus;</w:t>
      </w:r>
    </w:p>
    <w:p w14:paraId="44FC6DAC" w14:textId="77777777" w:rsidR="00210F90" w:rsidRPr="007549AC" w:rsidRDefault="00210F90" w:rsidP="00210F90">
      <w:pPr>
        <w:numPr>
          <w:ilvl w:val="0"/>
          <w:numId w:val="24"/>
        </w:numPr>
        <w:shd w:val="clear" w:color="auto" w:fill="FFFFFF"/>
        <w:spacing w:before="100" w:beforeAutospacing="1" w:after="100" w:afterAutospacing="1" w:line="240" w:lineRule="auto"/>
        <w:ind w:left="0"/>
        <w:rPr>
          <w:rFonts w:ascii="Times New Roman" w:hAnsi="Times New Roman" w:cs="Times New Roman"/>
        </w:rPr>
      </w:pPr>
      <w:r w:rsidRPr="007549AC">
        <w:rPr>
          <w:rFonts w:ascii="Times New Roman" w:hAnsi="Times New Roman" w:cs="Times New Roman"/>
        </w:rPr>
        <w:t>dzēst savus datus;</w:t>
      </w:r>
    </w:p>
    <w:p w14:paraId="230838BA" w14:textId="77777777" w:rsidR="00210F90" w:rsidRPr="007549AC" w:rsidRDefault="00210F90" w:rsidP="00210F90">
      <w:pPr>
        <w:numPr>
          <w:ilvl w:val="0"/>
          <w:numId w:val="24"/>
        </w:numPr>
        <w:shd w:val="clear" w:color="auto" w:fill="FFFFFF"/>
        <w:spacing w:before="100" w:beforeAutospacing="1" w:after="100" w:afterAutospacing="1" w:line="240" w:lineRule="auto"/>
        <w:ind w:left="0"/>
        <w:rPr>
          <w:rFonts w:ascii="Times New Roman" w:hAnsi="Times New Roman" w:cs="Times New Roman"/>
        </w:rPr>
      </w:pPr>
      <w:r w:rsidRPr="007549AC">
        <w:rPr>
          <w:rFonts w:ascii="Times New Roman" w:hAnsi="Times New Roman" w:cs="Times New Roman"/>
        </w:rPr>
        <w:t>ierobežot savu datu apstrādi;</w:t>
      </w:r>
    </w:p>
    <w:p w14:paraId="0D74F7DD" w14:textId="77777777" w:rsidR="00210F90" w:rsidRPr="007549AC" w:rsidRDefault="00210F90" w:rsidP="00210F90">
      <w:pPr>
        <w:numPr>
          <w:ilvl w:val="0"/>
          <w:numId w:val="24"/>
        </w:numPr>
        <w:shd w:val="clear" w:color="auto" w:fill="FFFFFF"/>
        <w:spacing w:before="100" w:beforeAutospacing="1" w:after="100" w:afterAutospacing="1" w:line="240" w:lineRule="auto"/>
        <w:ind w:left="0"/>
        <w:rPr>
          <w:rFonts w:ascii="Times New Roman" w:hAnsi="Times New Roman" w:cs="Times New Roman"/>
          <w:lang w:val="pl-PL"/>
        </w:rPr>
      </w:pPr>
      <w:r w:rsidRPr="007549AC">
        <w:rPr>
          <w:rFonts w:ascii="Times New Roman" w:hAnsi="Times New Roman" w:cs="Times New Roman"/>
          <w:lang w:val="pl-PL"/>
        </w:rPr>
        <w:t>iebilst pret savu datu apstrādi;</w:t>
      </w:r>
    </w:p>
    <w:p w14:paraId="5B5586EA" w14:textId="77777777" w:rsidR="00210F90" w:rsidRPr="007549AC" w:rsidRDefault="00210F90" w:rsidP="00210F90">
      <w:pPr>
        <w:numPr>
          <w:ilvl w:val="0"/>
          <w:numId w:val="24"/>
        </w:numPr>
        <w:shd w:val="clear" w:color="auto" w:fill="FFFFFF"/>
        <w:spacing w:before="100" w:beforeAutospacing="1" w:after="100" w:afterAutospacing="1" w:line="240" w:lineRule="auto"/>
        <w:ind w:left="0"/>
        <w:rPr>
          <w:rFonts w:ascii="Times New Roman" w:hAnsi="Times New Roman" w:cs="Times New Roman"/>
        </w:rPr>
      </w:pPr>
      <w:r w:rsidRPr="007549AC">
        <w:rPr>
          <w:rFonts w:ascii="Times New Roman" w:hAnsi="Times New Roman" w:cs="Times New Roman"/>
        </w:rPr>
        <w:t>pārvietot savus datus;</w:t>
      </w:r>
    </w:p>
    <w:p w14:paraId="6FF4C581" w14:textId="7C321E3F" w:rsidR="00210F90" w:rsidRPr="00366CB8" w:rsidRDefault="00210F90" w:rsidP="00366CB8">
      <w:pPr>
        <w:numPr>
          <w:ilvl w:val="0"/>
          <w:numId w:val="24"/>
        </w:numPr>
        <w:shd w:val="clear" w:color="auto" w:fill="FFFFFF"/>
        <w:spacing w:before="100" w:beforeAutospacing="1" w:after="100" w:afterAutospacing="1" w:line="240" w:lineRule="auto"/>
        <w:ind w:left="0"/>
        <w:rPr>
          <w:rFonts w:ascii="Times New Roman" w:hAnsi="Times New Roman" w:cs="Times New Roman"/>
        </w:rPr>
      </w:pPr>
      <w:r w:rsidRPr="007549AC">
        <w:rPr>
          <w:rFonts w:ascii="Times New Roman" w:hAnsi="Times New Roman" w:cs="Times New Roman"/>
        </w:rPr>
        <w:t>jebkurā brīdī atsaukt piekrišanu, ja Jūsu piekrišana ir apstrādes pamatā. Piekrišanas atsaukšana neietekmē datu apstrādi, kas veikta pirms piekrišanas atsaukšanas.</w:t>
      </w:r>
    </w:p>
    <w:p w14:paraId="1C49E3AC" w14:textId="77777777" w:rsidR="00210F90" w:rsidRPr="007549AC" w:rsidRDefault="00210F90" w:rsidP="00210F90">
      <w:pPr>
        <w:pStyle w:val="Paraststmeklis"/>
        <w:shd w:val="clear" w:color="auto" w:fill="FFFFFF"/>
        <w:spacing w:before="0" w:beforeAutospacing="0" w:after="0" w:afterAutospacing="0" w:line="390" w:lineRule="atLeast"/>
        <w:rPr>
          <w:spacing w:val="3"/>
        </w:rPr>
      </w:pPr>
      <w:r w:rsidRPr="007549AC">
        <w:rPr>
          <w:spacing w:val="3"/>
        </w:rPr>
        <w:t>Jums ir arī tiesības iesniegt sūdzību personas datu aizsardzības biroja priekšsēdētājam, ja nolemjat, ka personas datu apstrāde ir pretrunā ar piemērojamiem tiesību aktiem.</w:t>
      </w:r>
    </w:p>
    <w:p w14:paraId="59AFF00F" w14:textId="77777777" w:rsidR="00210F90" w:rsidRPr="007549AC" w:rsidRDefault="00210F90" w:rsidP="00210F90">
      <w:pPr>
        <w:pStyle w:val="Paraststmeklis"/>
        <w:shd w:val="clear" w:color="auto" w:fill="FFFFFF"/>
        <w:spacing w:before="0" w:beforeAutospacing="0" w:after="0" w:afterAutospacing="0" w:line="390" w:lineRule="atLeast"/>
        <w:rPr>
          <w:spacing w:val="3"/>
        </w:rPr>
      </w:pPr>
      <w:r w:rsidRPr="007549AC">
        <w:rPr>
          <w:spacing w:val="3"/>
        </w:rPr>
        <w:t> </w:t>
      </w:r>
    </w:p>
    <w:p w14:paraId="4D996097" w14:textId="77777777" w:rsidR="00210F90" w:rsidRPr="007549AC" w:rsidRDefault="00210F90" w:rsidP="00210F90">
      <w:pPr>
        <w:pStyle w:val="Paraststmeklis"/>
        <w:shd w:val="clear" w:color="auto" w:fill="FFFFFF"/>
        <w:spacing w:before="0" w:beforeAutospacing="0" w:after="0" w:afterAutospacing="0" w:line="390" w:lineRule="atLeast"/>
        <w:rPr>
          <w:spacing w:val="3"/>
        </w:rPr>
      </w:pPr>
      <w:r w:rsidRPr="007549AC">
        <w:rPr>
          <w:rStyle w:val="Izteiksmgs"/>
          <w:spacing w:val="3"/>
        </w:rPr>
        <w:t>KĀ MĒS PIELĀGOJAM SAVUS PAKALPOJUMUS JŪSU INTERESĒM UN PREFERENCĒM?</w:t>
      </w:r>
    </w:p>
    <w:p w14:paraId="7B56CCFE" w14:textId="14679E31" w:rsidR="00EB733D" w:rsidRPr="00AC578B" w:rsidRDefault="00210F90" w:rsidP="000D00C7">
      <w:pPr>
        <w:pStyle w:val="Paraststmeklis"/>
        <w:shd w:val="clear" w:color="auto" w:fill="FFFFFF"/>
        <w:spacing w:before="0" w:beforeAutospacing="0" w:after="0" w:afterAutospacing="0" w:line="390" w:lineRule="atLeast"/>
        <w:rPr>
          <w:rFonts w:ascii="Calibri" w:hAnsi="Calibri" w:cs="Calibri"/>
          <w:b/>
          <w:lang w:val="lv-LV"/>
        </w:rPr>
      </w:pPr>
      <w:r w:rsidRPr="007549AC">
        <w:rPr>
          <w:spacing w:val="3"/>
        </w:rPr>
        <w:t>Mūsu darbinieki apstrādā Jūsu sniegtos personas datus, lai sniegtu pakalpojumu, kas tiks pielāgots Jūsu vajadzībām, vai atbildētu uz Jūsu jaut</w:t>
      </w:r>
      <w:r w:rsidRPr="00AC578B">
        <w:rPr>
          <w:rFonts w:ascii="Calibri" w:hAnsi="Calibri" w:cs="Calibri"/>
          <w:spacing w:val="3"/>
        </w:rPr>
        <w:t>ājumu.</w:t>
      </w:r>
    </w:p>
    <w:sectPr w:rsidR="00EB733D" w:rsidRPr="00AC578B" w:rsidSect="00D41D0E">
      <w:pgSz w:w="15840" w:h="12240" w:orient="landscape"/>
      <w:pgMar w:top="851" w:right="709" w:bottom="75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E5BD" w14:textId="77777777" w:rsidR="003141C7" w:rsidRDefault="003141C7" w:rsidP="002C2276">
      <w:pPr>
        <w:spacing w:after="0" w:line="240" w:lineRule="auto"/>
      </w:pPr>
      <w:r>
        <w:separator/>
      </w:r>
    </w:p>
  </w:endnote>
  <w:endnote w:type="continuationSeparator" w:id="0">
    <w:p w14:paraId="31789EA4" w14:textId="77777777" w:rsidR="003141C7" w:rsidRDefault="003141C7" w:rsidP="002C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B26D" w14:textId="77777777" w:rsidR="003141C7" w:rsidRDefault="003141C7" w:rsidP="002C2276">
      <w:pPr>
        <w:spacing w:after="0" w:line="240" w:lineRule="auto"/>
      </w:pPr>
      <w:r>
        <w:separator/>
      </w:r>
    </w:p>
  </w:footnote>
  <w:footnote w:type="continuationSeparator" w:id="0">
    <w:p w14:paraId="10C0A861" w14:textId="77777777" w:rsidR="003141C7" w:rsidRDefault="003141C7" w:rsidP="002C2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B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E73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223D9"/>
    <w:multiLevelType w:val="hybridMultilevel"/>
    <w:tmpl w:val="0C28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30623"/>
    <w:multiLevelType w:val="hybridMultilevel"/>
    <w:tmpl w:val="5E2C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76FB8"/>
    <w:multiLevelType w:val="hybridMultilevel"/>
    <w:tmpl w:val="7D7ED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13586"/>
    <w:multiLevelType w:val="multilevel"/>
    <w:tmpl w:val="1A9AF4F8"/>
    <w:lvl w:ilvl="0">
      <w:start w:val="1"/>
      <w:numFmt w:val="decimal"/>
      <w:lvlText w:val="%1."/>
      <w:lvlJc w:val="left"/>
      <w:pPr>
        <w:ind w:left="360" w:hanging="360"/>
      </w:pPr>
      <w:rPr>
        <w:rFonts w:hint="default"/>
        <w:b/>
      </w:rPr>
    </w:lvl>
    <w:lvl w:ilvl="1">
      <w:start w:val="1"/>
      <w:numFmt w:val="decimal"/>
      <w:lvlText w:val="10.%2."/>
      <w:lvlJc w:val="left"/>
      <w:pPr>
        <w:ind w:left="792" w:hanging="432"/>
      </w:pPr>
      <w:rPr>
        <w:rFonts w:hint="default"/>
        <w:b w:val="0"/>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C86BBC"/>
    <w:multiLevelType w:val="hybridMultilevel"/>
    <w:tmpl w:val="ED52126A"/>
    <w:lvl w:ilvl="0" w:tplc="E8E68112">
      <w:start w:val="6"/>
      <w:numFmt w:val="bullet"/>
      <w:lvlText w:val=""/>
      <w:lvlJc w:val="left"/>
      <w:pPr>
        <w:ind w:left="720" w:hanging="360"/>
      </w:pPr>
      <w:rPr>
        <w:rFonts w:ascii="Symbol" w:eastAsiaTheme="minorHAnsi"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24166D"/>
    <w:multiLevelType w:val="multilevel"/>
    <w:tmpl w:val="F33E475C"/>
    <w:lvl w:ilvl="0">
      <w:start w:val="1"/>
      <w:numFmt w:val="decimal"/>
      <w:lvlText w:val="%1."/>
      <w:lvlJc w:val="left"/>
      <w:pPr>
        <w:ind w:left="360" w:hanging="360"/>
      </w:pPr>
      <w:rPr>
        <w:rFonts w:hint="default"/>
        <w:b w:val="0"/>
      </w:rPr>
    </w:lvl>
    <w:lvl w:ilvl="1">
      <w:start w:val="1"/>
      <w:numFmt w:val="decimal"/>
      <w:lvlText w:val="%10.%2."/>
      <w:lvlJc w:val="left"/>
      <w:pPr>
        <w:ind w:left="792" w:hanging="432"/>
      </w:pPr>
      <w:rPr>
        <w:rFonts w:hint="default"/>
      </w:rPr>
    </w:lvl>
    <w:lvl w:ilvl="2">
      <w:start w:val="1"/>
      <w:numFmt w:val="decimal"/>
      <w:lvlText w:val="%10.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1715E9"/>
    <w:multiLevelType w:val="multilevel"/>
    <w:tmpl w:val="FA9E25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5D181E"/>
    <w:multiLevelType w:val="multilevel"/>
    <w:tmpl w:val="D022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04FE8"/>
    <w:multiLevelType w:val="hybridMultilevel"/>
    <w:tmpl w:val="CBC4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D4E99"/>
    <w:multiLevelType w:val="hybridMultilevel"/>
    <w:tmpl w:val="F41EC854"/>
    <w:lvl w:ilvl="0" w:tplc="B0AC5C24">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212070F6"/>
    <w:multiLevelType w:val="multilevel"/>
    <w:tmpl w:val="212070F6"/>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tentative="1">
      <w:start w:val="1"/>
      <w:numFmt w:val="decimal"/>
      <w:lvlText w:val="%1.%2.%3.%4.%5."/>
      <w:lvlJc w:val="left"/>
      <w:pPr>
        <w:ind w:left="1080" w:hanging="1080"/>
      </w:pPr>
      <w:rPr>
        <w:b/>
      </w:rPr>
    </w:lvl>
    <w:lvl w:ilvl="5" w:tentative="1">
      <w:start w:val="1"/>
      <w:numFmt w:val="decimal"/>
      <w:lvlText w:val="%1.%2.%3.%4.%5.%6."/>
      <w:lvlJc w:val="left"/>
      <w:pPr>
        <w:ind w:left="1440" w:hanging="1440"/>
      </w:pPr>
      <w:rPr>
        <w:b/>
      </w:rPr>
    </w:lvl>
    <w:lvl w:ilvl="6" w:tentative="1">
      <w:start w:val="1"/>
      <w:numFmt w:val="decimal"/>
      <w:lvlText w:val="%1.%2.%3.%4.%5.%6.%7."/>
      <w:lvlJc w:val="left"/>
      <w:pPr>
        <w:ind w:left="1440" w:hanging="1440"/>
      </w:pPr>
      <w:rPr>
        <w:b/>
      </w:rPr>
    </w:lvl>
    <w:lvl w:ilvl="7" w:tentative="1">
      <w:start w:val="1"/>
      <w:numFmt w:val="decimal"/>
      <w:lvlText w:val="%1.%2.%3.%4.%5.%6.%7.%8."/>
      <w:lvlJc w:val="left"/>
      <w:pPr>
        <w:ind w:left="1800" w:hanging="1800"/>
      </w:pPr>
      <w:rPr>
        <w:b/>
      </w:rPr>
    </w:lvl>
    <w:lvl w:ilvl="8" w:tentative="1">
      <w:start w:val="1"/>
      <w:numFmt w:val="decimal"/>
      <w:lvlText w:val="%1.%2.%3.%4.%5.%6.%7.%8.%9."/>
      <w:lvlJc w:val="left"/>
      <w:pPr>
        <w:ind w:left="1800" w:hanging="1800"/>
      </w:pPr>
      <w:rPr>
        <w:b/>
      </w:rPr>
    </w:lvl>
  </w:abstractNum>
  <w:abstractNum w:abstractNumId="13" w15:restartNumberingAfterBreak="0">
    <w:nsid w:val="23EB20CF"/>
    <w:multiLevelType w:val="multilevel"/>
    <w:tmpl w:val="B0DC5F5A"/>
    <w:lvl w:ilvl="0">
      <w:start w:val="1"/>
      <w:numFmt w:val="decimal"/>
      <w:lvlText w:val="9.%1"/>
      <w:lvlJc w:val="left"/>
      <w:pPr>
        <w:ind w:left="1211"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29E03B59"/>
    <w:multiLevelType w:val="hybridMultilevel"/>
    <w:tmpl w:val="1C4E4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C24DE"/>
    <w:multiLevelType w:val="multilevel"/>
    <w:tmpl w:val="838275A2"/>
    <w:lvl w:ilvl="0">
      <w:start w:val="1"/>
      <w:numFmt w:val="decimal"/>
      <w:lvlText w:val="10.%1"/>
      <w:lvlJc w:val="left"/>
      <w:pPr>
        <w:ind w:left="720" w:hanging="360"/>
      </w:pPr>
      <w:rPr>
        <w:rFonts w:hint="default"/>
        <w:b w:val="0"/>
      </w:rPr>
    </w:lvl>
    <w:lvl w:ilvl="1">
      <w:start w:val="1"/>
      <w:numFmt w:val="lowerLetter"/>
      <w:lvlText w:val="%2."/>
      <w:lvlJc w:val="left"/>
      <w:pPr>
        <w:ind w:left="1309" w:hanging="360"/>
      </w:pPr>
      <w:rPr>
        <w:rFonts w:hint="default"/>
      </w:rPr>
    </w:lvl>
    <w:lvl w:ilvl="2">
      <w:start w:val="1"/>
      <w:numFmt w:val="lowerRoman"/>
      <w:lvlText w:val="%3."/>
      <w:lvlJc w:val="right"/>
      <w:pPr>
        <w:ind w:left="2029" w:hanging="180"/>
      </w:pPr>
      <w:rPr>
        <w:rFonts w:hint="default"/>
      </w:rPr>
    </w:lvl>
    <w:lvl w:ilvl="3">
      <w:start w:val="1"/>
      <w:numFmt w:val="decimal"/>
      <w:lvlText w:val="%4."/>
      <w:lvlJc w:val="left"/>
      <w:pPr>
        <w:ind w:left="2749" w:hanging="360"/>
      </w:pPr>
      <w:rPr>
        <w:rFonts w:hint="default"/>
      </w:rPr>
    </w:lvl>
    <w:lvl w:ilvl="4">
      <w:start w:val="1"/>
      <w:numFmt w:val="lowerLetter"/>
      <w:lvlText w:val="%5."/>
      <w:lvlJc w:val="left"/>
      <w:pPr>
        <w:ind w:left="3469" w:hanging="360"/>
      </w:pPr>
      <w:rPr>
        <w:rFonts w:hint="default"/>
      </w:rPr>
    </w:lvl>
    <w:lvl w:ilvl="5">
      <w:start w:val="1"/>
      <w:numFmt w:val="lowerRoman"/>
      <w:lvlText w:val="%6."/>
      <w:lvlJc w:val="right"/>
      <w:pPr>
        <w:ind w:left="4189" w:hanging="180"/>
      </w:pPr>
      <w:rPr>
        <w:rFonts w:hint="default"/>
      </w:rPr>
    </w:lvl>
    <w:lvl w:ilvl="6">
      <w:start w:val="1"/>
      <w:numFmt w:val="decimal"/>
      <w:lvlText w:val="%7."/>
      <w:lvlJc w:val="left"/>
      <w:pPr>
        <w:ind w:left="4909" w:hanging="360"/>
      </w:pPr>
      <w:rPr>
        <w:rFonts w:hint="default"/>
      </w:rPr>
    </w:lvl>
    <w:lvl w:ilvl="7">
      <w:start w:val="1"/>
      <w:numFmt w:val="lowerLetter"/>
      <w:lvlText w:val="%8."/>
      <w:lvlJc w:val="left"/>
      <w:pPr>
        <w:ind w:left="5629" w:hanging="360"/>
      </w:pPr>
      <w:rPr>
        <w:rFonts w:hint="default"/>
      </w:rPr>
    </w:lvl>
    <w:lvl w:ilvl="8">
      <w:start w:val="1"/>
      <w:numFmt w:val="lowerRoman"/>
      <w:lvlText w:val="%9."/>
      <w:lvlJc w:val="right"/>
      <w:pPr>
        <w:ind w:left="6349" w:hanging="180"/>
      </w:pPr>
      <w:rPr>
        <w:rFonts w:hint="default"/>
      </w:rPr>
    </w:lvl>
  </w:abstractNum>
  <w:abstractNum w:abstractNumId="16" w15:restartNumberingAfterBreak="0">
    <w:nsid w:val="384B5A54"/>
    <w:multiLevelType w:val="hybridMultilevel"/>
    <w:tmpl w:val="60448282"/>
    <w:lvl w:ilvl="0" w:tplc="9A1CB200">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A10463F"/>
    <w:multiLevelType w:val="hybridMultilevel"/>
    <w:tmpl w:val="3A0A0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00DC1"/>
    <w:multiLevelType w:val="multilevel"/>
    <w:tmpl w:val="B2A0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C59A1"/>
    <w:multiLevelType w:val="hybridMultilevel"/>
    <w:tmpl w:val="7A4A0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6467F"/>
    <w:multiLevelType w:val="multilevel"/>
    <w:tmpl w:val="0D664E42"/>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val="0"/>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A35900"/>
    <w:multiLevelType w:val="multilevel"/>
    <w:tmpl w:val="CCDE0350"/>
    <w:lvl w:ilvl="0">
      <w:start w:val="1"/>
      <w:numFmt w:val="decimal"/>
      <w:lvlText w:val="%1."/>
      <w:lvlJc w:val="left"/>
      <w:pPr>
        <w:ind w:left="720" w:hanging="360"/>
      </w:pPr>
      <w:rPr>
        <w:rFonts w:hint="default"/>
        <w:i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0DE52E1"/>
    <w:multiLevelType w:val="hybridMultilevel"/>
    <w:tmpl w:val="935A64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CC476D"/>
    <w:multiLevelType w:val="multilevel"/>
    <w:tmpl w:val="A1DAD0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7C4CD9"/>
    <w:multiLevelType w:val="multilevel"/>
    <w:tmpl w:val="CB262576"/>
    <w:lvl w:ilvl="0">
      <w:start w:val="1"/>
      <w:numFmt w:val="decimal"/>
      <w:lvlText w:val="%1."/>
      <w:lvlJc w:val="left"/>
      <w:pPr>
        <w:ind w:left="360" w:hanging="360"/>
      </w:pPr>
      <w:rPr>
        <w:rFonts w:hint="default"/>
        <w:b/>
      </w:rPr>
    </w:lvl>
    <w:lvl w:ilvl="1">
      <w:start w:val="1"/>
      <w:numFmt w:val="decimal"/>
      <w:lvlText w:val="10.%2."/>
      <w:lvlJc w:val="left"/>
      <w:pPr>
        <w:ind w:left="792" w:hanging="432"/>
      </w:pPr>
      <w:rPr>
        <w:rFonts w:hint="default"/>
        <w:b w:val="0"/>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271FE3"/>
    <w:multiLevelType w:val="hybridMultilevel"/>
    <w:tmpl w:val="13DA149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5F5E6689"/>
    <w:multiLevelType w:val="hybridMultilevel"/>
    <w:tmpl w:val="B48AC6F2"/>
    <w:lvl w:ilvl="0" w:tplc="FC8E7C5E">
      <w:start w:val="6"/>
      <w:numFmt w:val="bullet"/>
      <w:lvlText w:val=""/>
      <w:lvlJc w:val="left"/>
      <w:pPr>
        <w:ind w:left="720" w:hanging="360"/>
      </w:pPr>
      <w:rPr>
        <w:rFonts w:ascii="Symbol" w:eastAsiaTheme="minorHAnsi"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114510"/>
    <w:multiLevelType w:val="hybridMultilevel"/>
    <w:tmpl w:val="13DA149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8" w15:restartNumberingAfterBreak="0">
    <w:nsid w:val="68D5127C"/>
    <w:multiLevelType w:val="multilevel"/>
    <w:tmpl w:val="E65AA614"/>
    <w:lvl w:ilvl="0">
      <w:start w:val="1"/>
      <w:numFmt w:val="decimal"/>
      <w:lvlText w:val="%1."/>
      <w:lvlJc w:val="left"/>
      <w:pPr>
        <w:ind w:left="644" w:hanging="360"/>
      </w:pPr>
      <w:rPr>
        <w:rFonts w:ascii="Times New Roman" w:hAnsi="Times New Roman" w:cs="Times New Roman" w:hint="default"/>
        <w:b/>
        <w:color w:val="000000"/>
      </w:rPr>
    </w:lvl>
    <w:lvl w:ilvl="1">
      <w:start w:val="1"/>
      <w:numFmt w:val="decimal"/>
      <w:isLgl/>
      <w:lvlText w:val="%1.%2."/>
      <w:lvlJc w:val="left"/>
      <w:pPr>
        <w:ind w:left="692" w:hanging="408"/>
      </w:pPr>
      <w:rPr>
        <w:rFonts w:ascii="Times New Roman" w:hAnsi="Times New Roman" w:cs="Times New Roman" w:hint="default"/>
        <w:color w:val="000000"/>
      </w:rPr>
    </w:lvl>
    <w:lvl w:ilvl="2">
      <w:start w:val="1"/>
      <w:numFmt w:val="decimal"/>
      <w:isLgl/>
      <w:lvlText w:val="%1.%2.%3."/>
      <w:lvlJc w:val="left"/>
      <w:pPr>
        <w:ind w:left="1004" w:hanging="720"/>
      </w:pPr>
      <w:rPr>
        <w:rFonts w:ascii="Times New Roman" w:hAnsi="Times New Roman" w:cs="Times New Roman" w:hint="default"/>
        <w:color w:val="000000"/>
      </w:rPr>
    </w:lvl>
    <w:lvl w:ilvl="3">
      <w:start w:val="1"/>
      <w:numFmt w:val="decimal"/>
      <w:isLgl/>
      <w:lvlText w:val="%1.%2.%3.%4."/>
      <w:lvlJc w:val="left"/>
      <w:pPr>
        <w:ind w:left="1004" w:hanging="720"/>
      </w:pPr>
      <w:rPr>
        <w:rFonts w:ascii="Arial" w:hAnsi="Arial" w:cs="Arial" w:hint="default"/>
        <w:color w:val="000000"/>
      </w:rPr>
    </w:lvl>
    <w:lvl w:ilvl="4">
      <w:start w:val="1"/>
      <w:numFmt w:val="decimal"/>
      <w:isLgl/>
      <w:lvlText w:val="%1.%2.%3.%4.%5."/>
      <w:lvlJc w:val="left"/>
      <w:pPr>
        <w:ind w:left="1364" w:hanging="1080"/>
      </w:pPr>
      <w:rPr>
        <w:rFonts w:ascii="Arial" w:hAnsi="Arial" w:cs="Arial" w:hint="default"/>
        <w:color w:val="000000"/>
      </w:rPr>
    </w:lvl>
    <w:lvl w:ilvl="5">
      <w:start w:val="1"/>
      <w:numFmt w:val="decimal"/>
      <w:isLgl/>
      <w:lvlText w:val="%1.%2.%3.%4.%5.%6."/>
      <w:lvlJc w:val="left"/>
      <w:pPr>
        <w:ind w:left="1364" w:hanging="1080"/>
      </w:pPr>
      <w:rPr>
        <w:rFonts w:ascii="Arial" w:hAnsi="Arial" w:cs="Arial" w:hint="default"/>
        <w:color w:val="000000"/>
      </w:rPr>
    </w:lvl>
    <w:lvl w:ilvl="6">
      <w:start w:val="1"/>
      <w:numFmt w:val="decimal"/>
      <w:isLgl/>
      <w:lvlText w:val="%1.%2.%3.%4.%5.%6.%7."/>
      <w:lvlJc w:val="left"/>
      <w:pPr>
        <w:ind w:left="1724" w:hanging="1440"/>
      </w:pPr>
      <w:rPr>
        <w:rFonts w:ascii="Arial" w:hAnsi="Arial" w:cs="Arial" w:hint="default"/>
        <w:color w:val="000000"/>
      </w:rPr>
    </w:lvl>
    <w:lvl w:ilvl="7">
      <w:start w:val="1"/>
      <w:numFmt w:val="decimal"/>
      <w:isLgl/>
      <w:lvlText w:val="%1.%2.%3.%4.%5.%6.%7.%8."/>
      <w:lvlJc w:val="left"/>
      <w:pPr>
        <w:ind w:left="1724" w:hanging="1440"/>
      </w:pPr>
      <w:rPr>
        <w:rFonts w:ascii="Arial" w:hAnsi="Arial" w:cs="Arial" w:hint="default"/>
        <w:color w:val="000000"/>
      </w:rPr>
    </w:lvl>
    <w:lvl w:ilvl="8">
      <w:start w:val="1"/>
      <w:numFmt w:val="decimal"/>
      <w:isLgl/>
      <w:lvlText w:val="%1.%2.%3.%4.%5.%6.%7.%8.%9."/>
      <w:lvlJc w:val="left"/>
      <w:pPr>
        <w:ind w:left="2084" w:hanging="1800"/>
      </w:pPr>
      <w:rPr>
        <w:rFonts w:ascii="Arial" w:hAnsi="Arial" w:cs="Arial" w:hint="default"/>
        <w:color w:val="000000"/>
      </w:rPr>
    </w:lvl>
  </w:abstractNum>
  <w:abstractNum w:abstractNumId="29" w15:restartNumberingAfterBreak="0">
    <w:nsid w:val="6F6E1A19"/>
    <w:multiLevelType w:val="multilevel"/>
    <w:tmpl w:val="DD2209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C365EC"/>
    <w:multiLevelType w:val="multilevel"/>
    <w:tmpl w:val="FA9E25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3B481A"/>
    <w:multiLevelType w:val="hybridMultilevel"/>
    <w:tmpl w:val="60448282"/>
    <w:lvl w:ilvl="0" w:tplc="9A1CB200">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E9979A8"/>
    <w:multiLevelType w:val="multilevel"/>
    <w:tmpl w:val="D264048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8690021">
    <w:abstractNumId w:val="32"/>
  </w:num>
  <w:num w:numId="2" w16cid:durableId="1553006809">
    <w:abstractNumId w:val="8"/>
  </w:num>
  <w:num w:numId="3" w16cid:durableId="484396339">
    <w:abstractNumId w:val="25"/>
  </w:num>
  <w:num w:numId="4" w16cid:durableId="125241174">
    <w:abstractNumId w:val="2"/>
  </w:num>
  <w:num w:numId="5" w16cid:durableId="2080786186">
    <w:abstractNumId w:val="3"/>
  </w:num>
  <w:num w:numId="6" w16cid:durableId="1802192889">
    <w:abstractNumId w:val="22"/>
  </w:num>
  <w:num w:numId="7" w16cid:durableId="1511410166">
    <w:abstractNumId w:val="4"/>
  </w:num>
  <w:num w:numId="8" w16cid:durableId="1996452025">
    <w:abstractNumId w:val="30"/>
  </w:num>
  <w:num w:numId="9" w16cid:durableId="1824000918">
    <w:abstractNumId w:val="20"/>
  </w:num>
  <w:num w:numId="10" w16cid:durableId="1079791316">
    <w:abstractNumId w:val="11"/>
  </w:num>
  <w:num w:numId="11" w16cid:durableId="1420564571">
    <w:abstractNumId w:val="1"/>
  </w:num>
  <w:num w:numId="12" w16cid:durableId="1094398439">
    <w:abstractNumId w:val="0"/>
  </w:num>
  <w:num w:numId="13" w16cid:durableId="409272878">
    <w:abstractNumId w:val="23"/>
  </w:num>
  <w:num w:numId="14" w16cid:durableId="1773279309">
    <w:abstractNumId w:val="29"/>
  </w:num>
  <w:num w:numId="15" w16cid:durableId="299696366">
    <w:abstractNumId w:val="24"/>
  </w:num>
  <w:num w:numId="16" w16cid:durableId="173887113">
    <w:abstractNumId w:val="5"/>
  </w:num>
  <w:num w:numId="17" w16cid:durableId="337007812">
    <w:abstractNumId w:val="13"/>
  </w:num>
  <w:num w:numId="18" w16cid:durableId="1304195625">
    <w:abstractNumId w:val="7"/>
  </w:num>
  <w:num w:numId="19" w16cid:durableId="1380059102">
    <w:abstractNumId w:val="27"/>
  </w:num>
  <w:num w:numId="20" w16cid:durableId="1649433789">
    <w:abstractNumId w:val="15"/>
  </w:num>
  <w:num w:numId="21" w16cid:durableId="1539470796">
    <w:abstractNumId w:val="9"/>
  </w:num>
  <w:num w:numId="22" w16cid:durableId="1775318993">
    <w:abstractNumId w:val="10"/>
  </w:num>
  <w:num w:numId="23" w16cid:durableId="1002048116">
    <w:abstractNumId w:val="16"/>
  </w:num>
  <w:num w:numId="24" w16cid:durableId="1707638304">
    <w:abstractNumId w:val="18"/>
  </w:num>
  <w:num w:numId="25" w16cid:durableId="1327905195">
    <w:abstractNumId w:val="31"/>
  </w:num>
  <w:num w:numId="26" w16cid:durableId="498159824">
    <w:abstractNumId w:val="12"/>
  </w:num>
  <w:num w:numId="27" w16cid:durableId="1175606738">
    <w:abstractNumId w:val="21"/>
  </w:num>
  <w:num w:numId="28" w16cid:durableId="1063915650">
    <w:abstractNumId w:val="14"/>
  </w:num>
  <w:num w:numId="29" w16cid:durableId="1562405363">
    <w:abstractNumId w:val="17"/>
  </w:num>
  <w:num w:numId="30" w16cid:durableId="1412656996">
    <w:abstractNumId w:val="19"/>
  </w:num>
  <w:num w:numId="31" w16cid:durableId="2010714831">
    <w:abstractNumId w:val="28"/>
  </w:num>
  <w:num w:numId="32" w16cid:durableId="915938778">
    <w:abstractNumId w:val="26"/>
  </w:num>
  <w:num w:numId="33" w16cid:durableId="1763724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472"/>
    <w:rsid w:val="00044EBF"/>
    <w:rsid w:val="000520F5"/>
    <w:rsid w:val="00063ED3"/>
    <w:rsid w:val="000753E5"/>
    <w:rsid w:val="000D00C7"/>
    <w:rsid w:val="000E5847"/>
    <w:rsid w:val="000F49ED"/>
    <w:rsid w:val="00133B97"/>
    <w:rsid w:val="00147477"/>
    <w:rsid w:val="00152A81"/>
    <w:rsid w:val="00160CD3"/>
    <w:rsid w:val="00181F7D"/>
    <w:rsid w:val="00182DCA"/>
    <w:rsid w:val="00183968"/>
    <w:rsid w:val="00192847"/>
    <w:rsid w:val="001A7973"/>
    <w:rsid w:val="001F4FF5"/>
    <w:rsid w:val="00204866"/>
    <w:rsid w:val="00206444"/>
    <w:rsid w:val="00210F90"/>
    <w:rsid w:val="00211505"/>
    <w:rsid w:val="00221131"/>
    <w:rsid w:val="002370C4"/>
    <w:rsid w:val="00237F2B"/>
    <w:rsid w:val="00291C51"/>
    <w:rsid w:val="002B7CA5"/>
    <w:rsid w:val="002C2276"/>
    <w:rsid w:val="002D139B"/>
    <w:rsid w:val="002F3945"/>
    <w:rsid w:val="002F7961"/>
    <w:rsid w:val="003053AC"/>
    <w:rsid w:val="003141C7"/>
    <w:rsid w:val="00323F5D"/>
    <w:rsid w:val="00345D70"/>
    <w:rsid w:val="00366CB8"/>
    <w:rsid w:val="00373831"/>
    <w:rsid w:val="003A35EC"/>
    <w:rsid w:val="003A7727"/>
    <w:rsid w:val="003B5290"/>
    <w:rsid w:val="003D414F"/>
    <w:rsid w:val="003D463F"/>
    <w:rsid w:val="003E72D4"/>
    <w:rsid w:val="004007D4"/>
    <w:rsid w:val="00417AA5"/>
    <w:rsid w:val="00425BC9"/>
    <w:rsid w:val="00442D68"/>
    <w:rsid w:val="004611B3"/>
    <w:rsid w:val="00461E32"/>
    <w:rsid w:val="00464C9D"/>
    <w:rsid w:val="004659CF"/>
    <w:rsid w:val="0047467E"/>
    <w:rsid w:val="0049565F"/>
    <w:rsid w:val="00496045"/>
    <w:rsid w:val="004B7A1E"/>
    <w:rsid w:val="004C40BC"/>
    <w:rsid w:val="004D332C"/>
    <w:rsid w:val="004E67E9"/>
    <w:rsid w:val="005004A2"/>
    <w:rsid w:val="00526360"/>
    <w:rsid w:val="00526474"/>
    <w:rsid w:val="00527914"/>
    <w:rsid w:val="00544F0F"/>
    <w:rsid w:val="005477C6"/>
    <w:rsid w:val="00547CA0"/>
    <w:rsid w:val="00580E8F"/>
    <w:rsid w:val="0059566D"/>
    <w:rsid w:val="005F16AA"/>
    <w:rsid w:val="005F1743"/>
    <w:rsid w:val="00617F15"/>
    <w:rsid w:val="00643E40"/>
    <w:rsid w:val="00647AD2"/>
    <w:rsid w:val="00660472"/>
    <w:rsid w:val="0066082B"/>
    <w:rsid w:val="00662076"/>
    <w:rsid w:val="006654E6"/>
    <w:rsid w:val="00665DD4"/>
    <w:rsid w:val="006B0360"/>
    <w:rsid w:val="006D0231"/>
    <w:rsid w:val="006D0819"/>
    <w:rsid w:val="00713478"/>
    <w:rsid w:val="00716D41"/>
    <w:rsid w:val="00720153"/>
    <w:rsid w:val="0073119F"/>
    <w:rsid w:val="007441CE"/>
    <w:rsid w:val="00754219"/>
    <w:rsid w:val="007549AC"/>
    <w:rsid w:val="00771EF7"/>
    <w:rsid w:val="007D025F"/>
    <w:rsid w:val="007D6A20"/>
    <w:rsid w:val="007F0CCB"/>
    <w:rsid w:val="00820F6E"/>
    <w:rsid w:val="00827E48"/>
    <w:rsid w:val="008340FF"/>
    <w:rsid w:val="0084302D"/>
    <w:rsid w:val="00852576"/>
    <w:rsid w:val="00874BA4"/>
    <w:rsid w:val="008770FF"/>
    <w:rsid w:val="00892753"/>
    <w:rsid w:val="00892E32"/>
    <w:rsid w:val="00896792"/>
    <w:rsid w:val="008B02E9"/>
    <w:rsid w:val="008B4B30"/>
    <w:rsid w:val="008B70D5"/>
    <w:rsid w:val="008C3F20"/>
    <w:rsid w:val="008D6390"/>
    <w:rsid w:val="008D72B4"/>
    <w:rsid w:val="008F34FF"/>
    <w:rsid w:val="0090712A"/>
    <w:rsid w:val="00912873"/>
    <w:rsid w:val="00942F56"/>
    <w:rsid w:val="0095087B"/>
    <w:rsid w:val="00954004"/>
    <w:rsid w:val="00965CA9"/>
    <w:rsid w:val="00965EFE"/>
    <w:rsid w:val="00973AFD"/>
    <w:rsid w:val="00973FD3"/>
    <w:rsid w:val="00985A7C"/>
    <w:rsid w:val="00992474"/>
    <w:rsid w:val="0099615E"/>
    <w:rsid w:val="009B1729"/>
    <w:rsid w:val="009B5B25"/>
    <w:rsid w:val="009C4FAD"/>
    <w:rsid w:val="009D1272"/>
    <w:rsid w:val="009E1090"/>
    <w:rsid w:val="009E58D6"/>
    <w:rsid w:val="009F62B0"/>
    <w:rsid w:val="00A021C8"/>
    <w:rsid w:val="00A07A12"/>
    <w:rsid w:val="00A3467D"/>
    <w:rsid w:val="00A35F0C"/>
    <w:rsid w:val="00A53945"/>
    <w:rsid w:val="00A55246"/>
    <w:rsid w:val="00A553DA"/>
    <w:rsid w:val="00A7104D"/>
    <w:rsid w:val="00A87883"/>
    <w:rsid w:val="00A94BC4"/>
    <w:rsid w:val="00AA301A"/>
    <w:rsid w:val="00AA5706"/>
    <w:rsid w:val="00AA66B8"/>
    <w:rsid w:val="00AB1689"/>
    <w:rsid w:val="00AC578B"/>
    <w:rsid w:val="00AE06AC"/>
    <w:rsid w:val="00AE0C54"/>
    <w:rsid w:val="00AE434F"/>
    <w:rsid w:val="00AE6F63"/>
    <w:rsid w:val="00AE7590"/>
    <w:rsid w:val="00B05C0D"/>
    <w:rsid w:val="00B23B74"/>
    <w:rsid w:val="00B56ED7"/>
    <w:rsid w:val="00BA39A2"/>
    <w:rsid w:val="00BC6284"/>
    <w:rsid w:val="00C626B5"/>
    <w:rsid w:val="00C631A9"/>
    <w:rsid w:val="00C63FCC"/>
    <w:rsid w:val="00C664B0"/>
    <w:rsid w:val="00C667BA"/>
    <w:rsid w:val="00C703B9"/>
    <w:rsid w:val="00C7778C"/>
    <w:rsid w:val="00C9052E"/>
    <w:rsid w:val="00C96D39"/>
    <w:rsid w:val="00CA2BB1"/>
    <w:rsid w:val="00CD7E00"/>
    <w:rsid w:val="00CE6921"/>
    <w:rsid w:val="00D14CC4"/>
    <w:rsid w:val="00D30994"/>
    <w:rsid w:val="00D30E9B"/>
    <w:rsid w:val="00D4049B"/>
    <w:rsid w:val="00D41D0E"/>
    <w:rsid w:val="00D5728B"/>
    <w:rsid w:val="00D615F9"/>
    <w:rsid w:val="00D64568"/>
    <w:rsid w:val="00D7223A"/>
    <w:rsid w:val="00DA2ED0"/>
    <w:rsid w:val="00DA338E"/>
    <w:rsid w:val="00DA3762"/>
    <w:rsid w:val="00DC2D73"/>
    <w:rsid w:val="00DF42CB"/>
    <w:rsid w:val="00DF67BF"/>
    <w:rsid w:val="00E424EF"/>
    <w:rsid w:val="00E444CF"/>
    <w:rsid w:val="00EA1971"/>
    <w:rsid w:val="00EB733D"/>
    <w:rsid w:val="00ED32BE"/>
    <w:rsid w:val="00F04416"/>
    <w:rsid w:val="00F14370"/>
    <w:rsid w:val="00F4478F"/>
    <w:rsid w:val="00F45428"/>
    <w:rsid w:val="00F5328C"/>
    <w:rsid w:val="00F611C0"/>
    <w:rsid w:val="00F74F14"/>
    <w:rsid w:val="00F8352B"/>
    <w:rsid w:val="00F86B9B"/>
    <w:rsid w:val="00FA0B64"/>
    <w:rsid w:val="00FC7ED0"/>
    <w:rsid w:val="00FD5BE7"/>
    <w:rsid w:val="00FD5C57"/>
    <w:rsid w:val="00FE302B"/>
    <w:rsid w:val="00FE48C8"/>
    <w:rsid w:val="00FF101A"/>
    <w:rsid w:val="00FF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C718"/>
  <w15:docId w15:val="{F1A5D345-1255-401C-8F8F-E979ED07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semiHidden/>
    <w:unhideWhenUsed/>
    <w:qFormat/>
    <w:rsid w:val="00AC578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nhideWhenUsed/>
    <w:rsid w:val="00DC2D73"/>
    <w:pPr>
      <w:spacing w:before="100" w:beforeAutospacing="1" w:after="100" w:afterAutospacing="1" w:line="240" w:lineRule="auto"/>
    </w:pPr>
    <w:rPr>
      <w:rFonts w:ascii="Times New Roman" w:eastAsiaTheme="minorEastAsia" w:hAnsi="Times New Roman" w:cs="Times New Roman"/>
      <w:sz w:val="24"/>
      <w:szCs w:val="24"/>
    </w:rPr>
  </w:style>
  <w:style w:type="paragraph" w:styleId="Sarakstarindkopa">
    <w:name w:val="List Paragraph"/>
    <w:basedOn w:val="Parasts"/>
    <w:uiPriority w:val="34"/>
    <w:qFormat/>
    <w:rsid w:val="00DC2D73"/>
    <w:pPr>
      <w:ind w:left="720"/>
      <w:contextualSpacing/>
    </w:pPr>
  </w:style>
  <w:style w:type="character" w:styleId="Hipersaite">
    <w:name w:val="Hyperlink"/>
    <w:basedOn w:val="Noklusjumarindkopasfonts"/>
    <w:uiPriority w:val="99"/>
    <w:unhideWhenUsed/>
    <w:rsid w:val="003E72D4"/>
    <w:rPr>
      <w:color w:val="0563C1" w:themeColor="hyperlink"/>
      <w:u w:val="single"/>
    </w:rPr>
  </w:style>
  <w:style w:type="paragraph" w:styleId="Galvene">
    <w:name w:val="header"/>
    <w:basedOn w:val="Parasts"/>
    <w:link w:val="GalveneRakstz"/>
    <w:uiPriority w:val="99"/>
    <w:unhideWhenUsed/>
    <w:rsid w:val="002C2276"/>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2C2276"/>
  </w:style>
  <w:style w:type="paragraph" w:styleId="Kjene">
    <w:name w:val="footer"/>
    <w:basedOn w:val="Parasts"/>
    <w:link w:val="KjeneRakstz"/>
    <w:uiPriority w:val="99"/>
    <w:unhideWhenUsed/>
    <w:rsid w:val="002C2276"/>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2C2276"/>
  </w:style>
  <w:style w:type="paragraph" w:styleId="Vresteksts">
    <w:name w:val="footnote text"/>
    <w:basedOn w:val="Parasts"/>
    <w:link w:val="VrestekstsRakstz"/>
    <w:uiPriority w:val="99"/>
    <w:semiHidden/>
    <w:unhideWhenUsed/>
    <w:rsid w:val="00965CA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65CA9"/>
    <w:rPr>
      <w:sz w:val="20"/>
      <w:szCs w:val="20"/>
    </w:rPr>
  </w:style>
  <w:style w:type="character" w:styleId="Vresatsauce">
    <w:name w:val="footnote reference"/>
    <w:basedOn w:val="Noklusjumarindkopasfonts"/>
    <w:uiPriority w:val="99"/>
    <w:semiHidden/>
    <w:unhideWhenUsed/>
    <w:rsid w:val="00965CA9"/>
    <w:rPr>
      <w:vertAlign w:val="superscript"/>
    </w:rPr>
  </w:style>
  <w:style w:type="character" w:customStyle="1" w:styleId="Neatrisintapieminana1">
    <w:name w:val="Neatrisināta pieminēšana1"/>
    <w:basedOn w:val="Noklusjumarindkopasfonts"/>
    <w:uiPriority w:val="99"/>
    <w:semiHidden/>
    <w:unhideWhenUsed/>
    <w:rsid w:val="00FA0B64"/>
    <w:rPr>
      <w:color w:val="605E5C"/>
      <w:shd w:val="clear" w:color="auto" w:fill="E1DFDD"/>
    </w:rPr>
  </w:style>
  <w:style w:type="paragraph" w:styleId="Pamatteksts">
    <w:name w:val="Body Text"/>
    <w:basedOn w:val="Parasts"/>
    <w:link w:val="PamattekstsRakstz"/>
    <w:unhideWhenUsed/>
    <w:rsid w:val="002D139B"/>
    <w:pPr>
      <w:spacing w:after="0" w:line="240" w:lineRule="auto"/>
      <w:jc w:val="both"/>
    </w:pPr>
    <w:rPr>
      <w:rFonts w:ascii="Times New Roman" w:eastAsia="Times New Roman" w:hAnsi="Times New Roman" w:cs="Times New Roman"/>
      <w:sz w:val="28"/>
      <w:szCs w:val="20"/>
    </w:rPr>
  </w:style>
  <w:style w:type="character" w:customStyle="1" w:styleId="PamattekstsRakstz">
    <w:name w:val="Pamatteksts Rakstz."/>
    <w:basedOn w:val="Noklusjumarindkopasfonts"/>
    <w:link w:val="Pamatteksts"/>
    <w:rsid w:val="002D139B"/>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AC578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C578B"/>
    <w:rPr>
      <w:rFonts w:ascii="Tahoma" w:hAnsi="Tahoma" w:cs="Tahoma"/>
      <w:sz w:val="16"/>
      <w:szCs w:val="16"/>
    </w:rPr>
  </w:style>
  <w:style w:type="character" w:customStyle="1" w:styleId="Virsraksts2Rakstz">
    <w:name w:val="Virsraksts 2 Rakstz."/>
    <w:basedOn w:val="Noklusjumarindkopasfonts"/>
    <w:link w:val="Virsraksts2"/>
    <w:uiPriority w:val="9"/>
    <w:semiHidden/>
    <w:rsid w:val="00AC578B"/>
    <w:rPr>
      <w:rFonts w:asciiTheme="majorHAnsi" w:eastAsiaTheme="majorEastAsia" w:hAnsiTheme="majorHAnsi" w:cstheme="majorBidi"/>
      <w:color w:val="2E74B5" w:themeColor="accent1" w:themeShade="BF"/>
      <w:sz w:val="26"/>
      <w:szCs w:val="26"/>
    </w:rPr>
  </w:style>
  <w:style w:type="table" w:styleId="Reatabula">
    <w:name w:val="Table Grid"/>
    <w:basedOn w:val="Parastatabula"/>
    <w:uiPriority w:val="59"/>
    <w:rsid w:val="00AC5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AC578B"/>
    <w:rPr>
      <w:b/>
      <w:bCs/>
    </w:rPr>
  </w:style>
  <w:style w:type="character" w:customStyle="1" w:styleId="Neatrisintapieminana2">
    <w:name w:val="Neatrisināta pieminēšana2"/>
    <w:basedOn w:val="Noklusjumarindkopasfonts"/>
    <w:uiPriority w:val="99"/>
    <w:semiHidden/>
    <w:unhideWhenUsed/>
    <w:rsid w:val="00323F5D"/>
    <w:rPr>
      <w:color w:val="605E5C"/>
      <w:shd w:val="clear" w:color="auto" w:fill="E1DFDD"/>
    </w:rPr>
  </w:style>
  <w:style w:type="paragraph" w:styleId="Bezatstarpm">
    <w:name w:val="No Spacing"/>
    <w:uiPriority w:val="1"/>
    <w:qFormat/>
    <w:rsid w:val="00662076"/>
    <w:pPr>
      <w:spacing w:after="0" w:line="240" w:lineRule="auto"/>
    </w:pPr>
    <w:rPr>
      <w:rFonts w:ascii="Calibri" w:eastAsia="Calibri" w:hAnsi="Calibri" w:cs="Times New Roman"/>
      <w:lang w:val="lv-LV"/>
    </w:rPr>
  </w:style>
  <w:style w:type="paragraph" w:customStyle="1" w:styleId="BodyA">
    <w:name w:val="Body A"/>
    <w:rsid w:val="0066207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642387856">
      <w:bodyDiv w:val="1"/>
      <w:marLeft w:val="0"/>
      <w:marRight w:val="0"/>
      <w:marTop w:val="0"/>
      <w:marBottom w:val="0"/>
      <w:divBdr>
        <w:top w:val="none" w:sz="0" w:space="0" w:color="auto"/>
        <w:left w:val="none" w:sz="0" w:space="0" w:color="auto"/>
        <w:bottom w:val="none" w:sz="0" w:space="0" w:color="auto"/>
        <w:right w:val="none" w:sz="0" w:space="0" w:color="auto"/>
      </w:divBdr>
    </w:div>
    <w:div w:id="1099835163">
      <w:bodyDiv w:val="1"/>
      <w:marLeft w:val="0"/>
      <w:marRight w:val="0"/>
      <w:marTop w:val="0"/>
      <w:marBottom w:val="0"/>
      <w:divBdr>
        <w:top w:val="none" w:sz="0" w:space="0" w:color="auto"/>
        <w:left w:val="none" w:sz="0" w:space="0" w:color="auto"/>
        <w:bottom w:val="none" w:sz="0" w:space="0" w:color="auto"/>
        <w:right w:val="none" w:sz="0" w:space="0" w:color="auto"/>
      </w:divBdr>
    </w:div>
    <w:div w:id="171542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tzelessport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zelesvl@inbox.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zelesvl@inbox.l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fac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A0EF-4DAC-48F5-B96C-A5B19573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5378</Words>
  <Characters>3067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RKP Vientuli Maiņas vecākais</dc:creator>
  <cp:keywords/>
  <dc:description/>
  <cp:lastModifiedBy>Elvijs Stībelis</cp:lastModifiedBy>
  <cp:revision>70</cp:revision>
  <cp:lastPrinted>2021-06-28T09:45:00Z</cp:lastPrinted>
  <dcterms:created xsi:type="dcterms:W3CDTF">2021-05-31T16:32:00Z</dcterms:created>
  <dcterms:modified xsi:type="dcterms:W3CDTF">2023-02-07T12:13:00Z</dcterms:modified>
</cp:coreProperties>
</file>