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5F5157">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5F5157">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5F5157">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5F5157">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5F5157">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7777777" w:rsidR="004136CA" w:rsidRDefault="005F515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DOMES LĒMUMS</w:t>
      </w:r>
    </w:p>
    <w:p w14:paraId="63123A73" w14:textId="77777777" w:rsidR="004136CA" w:rsidRDefault="005F515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151AF0F2" w:rsidR="004136CA" w:rsidRDefault="005F5157">
            <w:pPr>
              <w:rPr>
                <w:rFonts w:ascii="Times New Roman" w:hAnsi="Times New Roman" w:cs="Times New Roman"/>
                <w:b/>
                <w:sz w:val="24"/>
                <w:szCs w:val="24"/>
              </w:rPr>
            </w:pPr>
            <w:r>
              <w:rPr>
                <w:rFonts w:ascii="Times New Roman" w:hAnsi="Times New Roman" w:cs="Times New Roman"/>
                <w:b/>
                <w:sz w:val="24"/>
                <w:szCs w:val="24"/>
              </w:rPr>
              <w:t>202</w:t>
            </w:r>
            <w:r w:rsidR="00376796">
              <w:rPr>
                <w:rFonts w:ascii="Times New Roman" w:hAnsi="Times New Roman" w:cs="Times New Roman"/>
                <w:b/>
                <w:sz w:val="24"/>
                <w:szCs w:val="24"/>
              </w:rPr>
              <w:t>3</w:t>
            </w:r>
            <w:r>
              <w:rPr>
                <w:rFonts w:ascii="Times New Roman" w:hAnsi="Times New Roman" w:cs="Times New Roman"/>
                <w:b/>
                <w:sz w:val="24"/>
                <w:szCs w:val="24"/>
              </w:rPr>
              <w:t xml:space="preserve">.gada </w:t>
            </w:r>
            <w:r w:rsidR="00376796">
              <w:rPr>
                <w:rFonts w:ascii="Times New Roman" w:hAnsi="Times New Roman" w:cs="Times New Roman"/>
                <w:b/>
                <w:sz w:val="24"/>
                <w:szCs w:val="24"/>
              </w:rPr>
              <w:t>23.februār</w:t>
            </w:r>
            <w:r>
              <w:rPr>
                <w:rFonts w:ascii="Times New Roman" w:hAnsi="Times New Roman" w:cs="Times New Roman"/>
                <w:b/>
                <w:sz w:val="24"/>
                <w:szCs w:val="24"/>
              </w:rPr>
              <w:t>ī</w:t>
            </w:r>
          </w:p>
        </w:tc>
        <w:tc>
          <w:tcPr>
            <w:tcW w:w="4678" w:type="dxa"/>
          </w:tcPr>
          <w:p w14:paraId="75734EF7" w14:textId="007B95EE" w:rsidR="004136CA" w:rsidRDefault="005F5157">
            <w:pPr>
              <w:rPr>
                <w:rFonts w:ascii="Times New Roman" w:hAnsi="Times New Roman" w:cs="Times New Roman"/>
                <w:b/>
                <w:sz w:val="24"/>
                <w:szCs w:val="24"/>
              </w:rPr>
            </w:pPr>
            <w:r>
              <w:rPr>
                <w:rFonts w:ascii="Times New Roman" w:hAnsi="Times New Roman" w:cs="Times New Roman"/>
                <w:b/>
                <w:sz w:val="24"/>
                <w:szCs w:val="24"/>
              </w:rPr>
              <w:t xml:space="preserve">                 Nr. GND/202</w:t>
            </w:r>
            <w:r w:rsidR="00376796">
              <w:rPr>
                <w:rFonts w:ascii="Times New Roman" w:hAnsi="Times New Roman" w:cs="Times New Roman"/>
                <w:b/>
                <w:sz w:val="24"/>
                <w:szCs w:val="24"/>
              </w:rPr>
              <w:t>3</w:t>
            </w:r>
            <w:r>
              <w:rPr>
                <w:rFonts w:ascii="Times New Roman" w:hAnsi="Times New Roman" w:cs="Times New Roman"/>
                <w:b/>
                <w:sz w:val="24"/>
                <w:szCs w:val="24"/>
              </w:rPr>
              <w:t>/</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644B00D3" w:rsidR="004136CA" w:rsidRDefault="005F5157" w:rsidP="005F5157">
            <w:pPr>
              <w:jc w:val="center"/>
              <w:rPr>
                <w:rFonts w:ascii="Times New Roman" w:hAnsi="Times New Roman" w:cs="Times New Roman"/>
                <w:b/>
                <w:sz w:val="24"/>
                <w:szCs w:val="24"/>
              </w:rPr>
            </w:pPr>
            <w:r>
              <w:rPr>
                <w:rFonts w:ascii="Times New Roman" w:hAnsi="Times New Roman" w:cs="Times New Roman"/>
                <w:b/>
                <w:sz w:val="24"/>
                <w:szCs w:val="24"/>
              </w:rPr>
              <w:t>(protokols Nr.</w:t>
            </w:r>
            <w:r w:rsidR="00376796">
              <w:rPr>
                <w:rFonts w:ascii="Times New Roman" w:hAnsi="Times New Roman" w:cs="Times New Roman"/>
                <w:b/>
                <w:sz w:val="24"/>
                <w:szCs w:val="24"/>
              </w:rPr>
              <w:t xml:space="preserve"> </w:t>
            </w:r>
            <w:r>
              <w:rPr>
                <w:rFonts w:ascii="Times New Roman" w:hAnsi="Times New Roman" w:cs="Times New Roman"/>
                <w:b/>
                <w:sz w:val="24"/>
                <w:szCs w:val="24"/>
              </w:rPr>
              <w:t>; .p.)</w:t>
            </w:r>
          </w:p>
        </w:tc>
      </w:tr>
    </w:tbl>
    <w:p w14:paraId="6577AD68" w14:textId="77777777" w:rsidR="004136CA" w:rsidRDefault="004136CA">
      <w:pPr>
        <w:rPr>
          <w:rFonts w:ascii="Times New Roman" w:hAnsi="Times New Roman" w:cs="Times New Roman"/>
          <w:sz w:val="24"/>
          <w:szCs w:val="24"/>
        </w:rPr>
      </w:pPr>
    </w:p>
    <w:p w14:paraId="3B4463BF" w14:textId="0A3CB986" w:rsidR="004136CA" w:rsidRPr="00376796" w:rsidRDefault="005F5157" w:rsidP="00376796">
      <w:pPr>
        <w:pBdr>
          <w:top w:val="nil"/>
          <w:left w:val="nil"/>
          <w:bottom w:val="nil"/>
          <w:right w:val="nil"/>
          <w:between w:val="nil"/>
        </w:pBdr>
        <w:spacing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Par cirsm</w:t>
      </w:r>
      <w:r w:rsidR="00376796">
        <w:rPr>
          <w:rFonts w:ascii="Times New Roman" w:hAnsi="Times New Roman" w:cs="Times New Roman"/>
          <w:b/>
          <w:color w:val="000000"/>
          <w:sz w:val="24"/>
          <w:szCs w:val="24"/>
        </w:rPr>
        <w:t xml:space="preserve">u </w:t>
      </w:r>
      <w:r>
        <w:rPr>
          <w:rFonts w:ascii="Times New Roman" w:hAnsi="Times New Roman" w:cs="Times New Roman"/>
          <w:b/>
          <w:color w:val="000000"/>
          <w:sz w:val="24"/>
          <w:szCs w:val="24"/>
        </w:rPr>
        <w:t xml:space="preserve">nekustamajā īpašumā </w:t>
      </w:r>
      <w:r w:rsidR="00376796">
        <w:rPr>
          <w:rFonts w:ascii="Times New Roman" w:hAnsi="Times New Roman" w:cs="Times New Roman"/>
          <w:b/>
          <w:color w:val="000000"/>
          <w:sz w:val="24"/>
          <w:szCs w:val="24"/>
        </w:rPr>
        <w:t>Tirzas</w:t>
      </w:r>
      <w:r>
        <w:rPr>
          <w:rFonts w:ascii="Times New Roman" w:hAnsi="Times New Roman" w:cs="Times New Roman"/>
          <w:b/>
          <w:color w:val="000000"/>
          <w:sz w:val="24"/>
          <w:szCs w:val="24"/>
        </w:rPr>
        <w:t xml:space="preserve"> pagastā ar nosaukumu “</w:t>
      </w:r>
      <w:proofErr w:type="spellStart"/>
      <w:r w:rsidR="00376796">
        <w:rPr>
          <w:rFonts w:ascii="Times New Roman" w:hAnsi="Times New Roman" w:cs="Times New Roman"/>
          <w:b/>
          <w:color w:val="000000"/>
          <w:sz w:val="24"/>
          <w:szCs w:val="24"/>
        </w:rPr>
        <w:t>Valdiņi</w:t>
      </w:r>
      <w:proofErr w:type="spellEnd"/>
      <w:r>
        <w:rPr>
          <w:rFonts w:ascii="Times New Roman" w:hAnsi="Times New Roman" w:cs="Times New Roman"/>
          <w:b/>
          <w:color w:val="000000"/>
          <w:sz w:val="24"/>
          <w:szCs w:val="24"/>
        </w:rPr>
        <w:t>” izsoles organizēšanu, nosacītās cenas un izsoles noteikumu apstiprināšanu</w:t>
      </w:r>
    </w:p>
    <w:p w14:paraId="49B35E9E" w14:textId="3AF07248" w:rsidR="004136CA" w:rsidRDefault="005F5157" w:rsidP="0037679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pašvaldības administrācijas Īpašumu pārraudzības nodaļas vadītājs Kristaps </w:t>
      </w:r>
      <w:proofErr w:type="spellStart"/>
      <w:r>
        <w:rPr>
          <w:rFonts w:ascii="Times New Roman" w:hAnsi="Times New Roman" w:cs="Times New Roman"/>
          <w:sz w:val="24"/>
          <w:szCs w:val="24"/>
        </w:rPr>
        <w:t>Dauksts</w:t>
      </w:r>
      <w:proofErr w:type="spellEnd"/>
      <w:r>
        <w:rPr>
          <w:rFonts w:ascii="Times New Roman" w:hAnsi="Times New Roman" w:cs="Times New Roman"/>
          <w:sz w:val="24"/>
          <w:szCs w:val="24"/>
        </w:rPr>
        <w:t xml:space="preserve"> ierosina, Gulbenes novada pašvaldības nekustamā īpašuma </w:t>
      </w:r>
      <w:r w:rsidR="00376796">
        <w:rPr>
          <w:rFonts w:ascii="Times New Roman" w:hAnsi="Times New Roman" w:cs="Times New Roman"/>
          <w:sz w:val="24"/>
          <w:szCs w:val="24"/>
        </w:rPr>
        <w:t>Tirzas</w:t>
      </w:r>
      <w:r>
        <w:rPr>
          <w:rFonts w:ascii="Times New Roman" w:hAnsi="Times New Roman" w:cs="Times New Roman"/>
          <w:sz w:val="24"/>
          <w:szCs w:val="24"/>
        </w:rPr>
        <w:t xml:space="preserve"> pagastā ar nosaukumu “</w:t>
      </w:r>
      <w:proofErr w:type="spellStart"/>
      <w:r w:rsidR="00376796">
        <w:rPr>
          <w:rFonts w:ascii="Times New Roman" w:hAnsi="Times New Roman" w:cs="Times New Roman"/>
          <w:sz w:val="24"/>
          <w:szCs w:val="24"/>
        </w:rPr>
        <w:t>Valdiņi</w:t>
      </w:r>
      <w:proofErr w:type="spellEnd"/>
      <w:r>
        <w:rPr>
          <w:rFonts w:ascii="Times New Roman" w:hAnsi="Times New Roman" w:cs="Times New Roman"/>
          <w:sz w:val="24"/>
          <w:szCs w:val="24"/>
        </w:rPr>
        <w:t>”</w:t>
      </w:r>
      <w:r w:rsidR="006B7569">
        <w:rPr>
          <w:rFonts w:ascii="Times New Roman" w:hAnsi="Times New Roman" w:cs="Times New Roman"/>
          <w:sz w:val="24"/>
          <w:szCs w:val="24"/>
        </w:rPr>
        <w:t>,</w:t>
      </w:r>
      <w:r>
        <w:rPr>
          <w:rFonts w:ascii="Times New Roman" w:hAnsi="Times New Roman" w:cs="Times New Roman"/>
          <w:sz w:val="24"/>
          <w:szCs w:val="24"/>
        </w:rPr>
        <w:t xml:space="preserve"> kadastra numurs </w:t>
      </w:r>
      <w:bookmarkStart w:id="0" w:name="_Hlk126873524"/>
      <w:r w:rsidR="00376796">
        <w:rPr>
          <w:rFonts w:ascii="Times New Roman" w:hAnsi="Times New Roman" w:cs="Times New Roman"/>
          <w:sz w:val="24"/>
          <w:szCs w:val="24"/>
        </w:rPr>
        <w:t>5094 007 0043</w:t>
      </w:r>
      <w:r>
        <w:rPr>
          <w:rFonts w:ascii="Times New Roman" w:hAnsi="Times New Roman" w:cs="Times New Roman"/>
          <w:sz w:val="24"/>
          <w:szCs w:val="24"/>
        </w:rPr>
        <w:t xml:space="preserve">, sastāvā ietilpstošās zemes vienības ar kadastra apzīmējumu </w:t>
      </w:r>
      <w:r w:rsidR="00376796">
        <w:rPr>
          <w:rFonts w:ascii="Times New Roman" w:hAnsi="Times New Roman" w:cs="Times New Roman"/>
          <w:sz w:val="24"/>
          <w:szCs w:val="24"/>
        </w:rPr>
        <w:t>5094 007 0043</w:t>
      </w:r>
      <w:r>
        <w:rPr>
          <w:rFonts w:ascii="Times New Roman" w:hAnsi="Times New Roman" w:cs="Times New Roman"/>
          <w:sz w:val="24"/>
          <w:szCs w:val="24"/>
        </w:rPr>
        <w:t xml:space="preserve">, </w:t>
      </w:r>
      <w:r w:rsidR="00376796">
        <w:rPr>
          <w:rFonts w:ascii="Times New Roman" w:hAnsi="Times New Roman" w:cs="Times New Roman"/>
          <w:sz w:val="24"/>
          <w:szCs w:val="24"/>
        </w:rPr>
        <w:t xml:space="preserve">galvenā cirte - </w:t>
      </w:r>
      <w:r>
        <w:rPr>
          <w:rFonts w:ascii="Times New Roman" w:hAnsi="Times New Roman" w:cs="Times New Roman"/>
          <w:sz w:val="24"/>
          <w:szCs w:val="24"/>
        </w:rPr>
        <w:t xml:space="preserve">1.kvartāla </w:t>
      </w:r>
      <w:r w:rsidR="00376796">
        <w:rPr>
          <w:rFonts w:ascii="Times New Roman" w:hAnsi="Times New Roman" w:cs="Times New Roman"/>
          <w:sz w:val="24"/>
          <w:szCs w:val="24"/>
        </w:rPr>
        <w:t>1</w:t>
      </w:r>
      <w:r>
        <w:rPr>
          <w:rFonts w:ascii="Times New Roman" w:hAnsi="Times New Roman" w:cs="Times New Roman"/>
          <w:sz w:val="24"/>
          <w:szCs w:val="24"/>
        </w:rPr>
        <w:t>.</w:t>
      </w:r>
      <w:r w:rsidR="00376796">
        <w:rPr>
          <w:rFonts w:ascii="Times New Roman" w:hAnsi="Times New Roman" w:cs="Times New Roman"/>
          <w:sz w:val="24"/>
          <w:szCs w:val="24"/>
        </w:rPr>
        <w:t>, 2., 3., 7.,</w:t>
      </w:r>
      <w:r>
        <w:rPr>
          <w:rFonts w:ascii="Times New Roman" w:hAnsi="Times New Roman" w:cs="Times New Roman"/>
          <w:sz w:val="24"/>
          <w:szCs w:val="24"/>
        </w:rPr>
        <w:t xml:space="preserve"> 9., </w:t>
      </w:r>
      <w:r w:rsidR="00376796">
        <w:rPr>
          <w:rFonts w:ascii="Times New Roman" w:hAnsi="Times New Roman" w:cs="Times New Roman"/>
          <w:sz w:val="24"/>
          <w:szCs w:val="24"/>
        </w:rPr>
        <w:t xml:space="preserve">11., 14., </w:t>
      </w:r>
      <w:r>
        <w:rPr>
          <w:rFonts w:ascii="Times New Roman" w:hAnsi="Times New Roman" w:cs="Times New Roman"/>
          <w:sz w:val="24"/>
          <w:szCs w:val="24"/>
        </w:rPr>
        <w:t>15., 17.</w:t>
      </w:r>
      <w:r w:rsidR="00376796">
        <w:rPr>
          <w:rFonts w:ascii="Times New Roman" w:hAnsi="Times New Roman" w:cs="Times New Roman"/>
          <w:sz w:val="24"/>
          <w:szCs w:val="24"/>
        </w:rPr>
        <w:t>, 19.</w:t>
      </w:r>
      <w:r>
        <w:rPr>
          <w:rFonts w:ascii="Times New Roman" w:hAnsi="Times New Roman" w:cs="Times New Roman"/>
          <w:sz w:val="24"/>
          <w:szCs w:val="24"/>
        </w:rPr>
        <w:t>nogabala cirsm</w:t>
      </w:r>
      <w:r w:rsidR="00376796">
        <w:rPr>
          <w:rFonts w:ascii="Times New Roman" w:hAnsi="Times New Roman" w:cs="Times New Roman"/>
          <w:sz w:val="24"/>
          <w:szCs w:val="24"/>
        </w:rPr>
        <w:t>as</w:t>
      </w:r>
      <w:r>
        <w:rPr>
          <w:rFonts w:ascii="Times New Roman" w:hAnsi="Times New Roman" w:cs="Times New Roman"/>
          <w:sz w:val="24"/>
          <w:szCs w:val="24"/>
        </w:rPr>
        <w:t xml:space="preserve"> </w:t>
      </w:r>
      <w:r w:rsidR="00376796">
        <w:rPr>
          <w:rFonts w:ascii="Times New Roman" w:hAnsi="Times New Roman" w:cs="Times New Roman"/>
          <w:sz w:val="24"/>
          <w:szCs w:val="24"/>
        </w:rPr>
        <w:t>8,97</w:t>
      </w:r>
      <w:r>
        <w:rPr>
          <w:rFonts w:ascii="Times New Roman" w:hAnsi="Times New Roman" w:cs="Times New Roman"/>
          <w:sz w:val="24"/>
          <w:szCs w:val="24"/>
        </w:rPr>
        <w:t xml:space="preserve"> ha platībā, </w:t>
      </w:r>
      <w:r w:rsidR="00376796">
        <w:rPr>
          <w:rFonts w:ascii="Times New Roman" w:hAnsi="Times New Roman" w:cs="Times New Roman"/>
          <w:sz w:val="24"/>
          <w:szCs w:val="24"/>
        </w:rPr>
        <w:t>kopšanas cirtes - 1.kvartāla 8., 10., 12., 16., 20</w:t>
      </w:r>
      <w:r>
        <w:rPr>
          <w:rFonts w:ascii="Times New Roman" w:hAnsi="Times New Roman" w:cs="Times New Roman"/>
          <w:sz w:val="24"/>
          <w:szCs w:val="24"/>
        </w:rPr>
        <w:t>.nogabala cirsm</w:t>
      </w:r>
      <w:r w:rsidR="00376796">
        <w:rPr>
          <w:rFonts w:ascii="Times New Roman" w:hAnsi="Times New Roman" w:cs="Times New Roman"/>
          <w:sz w:val="24"/>
          <w:szCs w:val="24"/>
        </w:rPr>
        <w:t>as</w:t>
      </w:r>
      <w:r>
        <w:rPr>
          <w:rFonts w:ascii="Times New Roman" w:hAnsi="Times New Roman" w:cs="Times New Roman"/>
          <w:sz w:val="24"/>
          <w:szCs w:val="24"/>
        </w:rPr>
        <w:t xml:space="preserve"> </w:t>
      </w:r>
      <w:r w:rsidR="00376796">
        <w:rPr>
          <w:rFonts w:ascii="Times New Roman" w:hAnsi="Times New Roman" w:cs="Times New Roman"/>
          <w:sz w:val="24"/>
          <w:szCs w:val="24"/>
        </w:rPr>
        <w:t>3,77</w:t>
      </w:r>
      <w:r>
        <w:rPr>
          <w:rFonts w:ascii="Times New Roman" w:hAnsi="Times New Roman" w:cs="Times New Roman"/>
          <w:sz w:val="24"/>
          <w:szCs w:val="24"/>
        </w:rPr>
        <w:t xml:space="preserve"> ha platībā</w:t>
      </w:r>
      <w:bookmarkEnd w:id="0"/>
      <w:r>
        <w:rPr>
          <w:rFonts w:ascii="Times New Roman" w:hAnsi="Times New Roman" w:cs="Times New Roman"/>
          <w:sz w:val="24"/>
          <w:szCs w:val="24"/>
        </w:rPr>
        <w:t xml:space="preserve">, pārdošanu atklātā mutiskā izsolē ar augšupejošu soli, nosacītās cenas un izsoles noteikumu apstiprināšanu. </w:t>
      </w:r>
    </w:p>
    <w:p w14:paraId="0141B123" w14:textId="378FEAF7" w:rsidR="004136CA" w:rsidRDefault="005F515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Atbilstoši Gulbenes novada pašvaldības</w:t>
      </w:r>
      <w:r w:rsidR="00376796">
        <w:rPr>
          <w:rFonts w:ascii="Times New Roman" w:hAnsi="Times New Roman" w:cs="Times New Roman"/>
          <w:sz w:val="24"/>
          <w:szCs w:val="24"/>
        </w:rPr>
        <w:t xml:space="preserve"> 2023.gada 25.janvāra</w:t>
      </w:r>
      <w:r>
        <w:rPr>
          <w:rFonts w:ascii="Times New Roman" w:hAnsi="Times New Roman" w:cs="Times New Roman"/>
          <w:sz w:val="24"/>
          <w:szCs w:val="24"/>
        </w:rPr>
        <w:t xml:space="preserve"> pasūtījumam </w:t>
      </w:r>
      <w:proofErr w:type="spellStart"/>
      <w:r>
        <w:rPr>
          <w:rFonts w:ascii="Times New Roman" w:hAnsi="Times New Roman" w:cs="Times New Roman"/>
          <w:sz w:val="24"/>
          <w:szCs w:val="24"/>
        </w:rPr>
        <w:t>Apaļkoksnes</w:t>
      </w:r>
      <w:proofErr w:type="spellEnd"/>
      <w:r>
        <w:rPr>
          <w:rFonts w:ascii="Times New Roman" w:hAnsi="Times New Roman" w:cs="Times New Roman"/>
          <w:sz w:val="24"/>
          <w:szCs w:val="24"/>
        </w:rPr>
        <w:t xml:space="preserve"> kvalitātes un kvantitātes </w:t>
      </w:r>
      <w:proofErr w:type="spellStart"/>
      <w:r>
        <w:rPr>
          <w:rFonts w:ascii="Times New Roman" w:hAnsi="Times New Roman" w:cs="Times New Roman"/>
          <w:sz w:val="24"/>
          <w:szCs w:val="24"/>
        </w:rPr>
        <w:t>uzmērītājs</w:t>
      </w:r>
      <w:proofErr w:type="spellEnd"/>
      <w:r>
        <w:rPr>
          <w:rFonts w:ascii="Times New Roman" w:hAnsi="Times New Roman" w:cs="Times New Roman"/>
          <w:sz w:val="24"/>
          <w:szCs w:val="24"/>
        </w:rPr>
        <w:t xml:space="preserve"> Ainārs </w:t>
      </w:r>
      <w:proofErr w:type="spellStart"/>
      <w:r>
        <w:rPr>
          <w:rFonts w:ascii="Times New Roman" w:hAnsi="Times New Roman" w:cs="Times New Roman"/>
          <w:sz w:val="24"/>
          <w:szCs w:val="24"/>
        </w:rPr>
        <w:t>Kukojs</w:t>
      </w:r>
      <w:proofErr w:type="spellEnd"/>
      <w:r>
        <w:rPr>
          <w:rFonts w:ascii="Times New Roman" w:hAnsi="Times New Roman" w:cs="Times New Roman"/>
          <w:sz w:val="24"/>
          <w:szCs w:val="24"/>
        </w:rPr>
        <w:t xml:space="preserve"> (sertifikāts Nr.303A, spēkā līdz 2025.gada 25.jūlijam) ir veicis</w:t>
      </w:r>
      <w:r w:rsidR="009F738D">
        <w:rPr>
          <w:rFonts w:ascii="Times New Roman" w:hAnsi="Times New Roman" w:cs="Times New Roman"/>
          <w:sz w:val="24"/>
          <w:szCs w:val="24"/>
        </w:rPr>
        <w:t xml:space="preserve"> i</w:t>
      </w:r>
      <w:r w:rsidR="009F738D" w:rsidRPr="009F738D">
        <w:rPr>
          <w:rFonts w:ascii="Times New Roman" w:hAnsi="Times New Roman" w:cs="Times New Roman"/>
          <w:sz w:val="24"/>
          <w:szCs w:val="24"/>
        </w:rPr>
        <w:t>zcērtamās koksnes krājas uzmērīšan</w:t>
      </w:r>
      <w:r w:rsidR="009F738D">
        <w:rPr>
          <w:rFonts w:ascii="Times New Roman" w:hAnsi="Times New Roman" w:cs="Times New Roman"/>
          <w:sz w:val="24"/>
          <w:szCs w:val="24"/>
        </w:rPr>
        <w:t>u un cirsmu komplektu</w:t>
      </w:r>
      <w:r>
        <w:rPr>
          <w:rFonts w:ascii="Times New Roman" w:hAnsi="Times New Roman" w:cs="Times New Roman"/>
          <w:sz w:val="24"/>
          <w:szCs w:val="24"/>
        </w:rPr>
        <w:t xml:space="preserve"> </w:t>
      </w:r>
      <w:r w:rsidR="009F738D">
        <w:rPr>
          <w:rFonts w:ascii="Times New Roman" w:hAnsi="Times New Roman" w:cs="Times New Roman"/>
          <w:sz w:val="24"/>
          <w:szCs w:val="24"/>
        </w:rPr>
        <w:t>no</w:t>
      </w:r>
      <w:r>
        <w:rPr>
          <w:rFonts w:ascii="Times New Roman" w:hAnsi="Times New Roman" w:cs="Times New Roman"/>
          <w:sz w:val="24"/>
          <w:szCs w:val="24"/>
        </w:rPr>
        <w:t>vērtē</w:t>
      </w:r>
      <w:r w:rsidR="009F738D">
        <w:rPr>
          <w:rFonts w:ascii="Times New Roman" w:hAnsi="Times New Roman" w:cs="Times New Roman"/>
          <w:sz w:val="24"/>
          <w:szCs w:val="24"/>
        </w:rPr>
        <w:t>šanu</w:t>
      </w:r>
      <w:r>
        <w:rPr>
          <w:rFonts w:ascii="Times New Roman" w:hAnsi="Times New Roman" w:cs="Times New Roman"/>
          <w:sz w:val="24"/>
          <w:szCs w:val="24"/>
        </w:rPr>
        <w:t xml:space="preserve">. Saskaņā ar vērtējumu cirsmu tirgus vērtība sastāda </w:t>
      </w:r>
      <w:r w:rsidR="009F738D">
        <w:rPr>
          <w:rFonts w:ascii="Times New Roman" w:hAnsi="Times New Roman" w:cs="Times New Roman"/>
          <w:color w:val="222222"/>
          <w:sz w:val="24"/>
          <w:szCs w:val="24"/>
          <w:highlight w:val="white"/>
        </w:rPr>
        <w:t>13414</w:t>
      </w:r>
      <w:r w:rsidR="009F738D" w:rsidRPr="009F738D">
        <w:rPr>
          <w:rFonts w:ascii="Times New Roman" w:hAnsi="Times New Roman" w:cs="Times New Roman"/>
          <w:color w:val="000000" w:themeColor="text1"/>
          <w:sz w:val="24"/>
          <w:szCs w:val="24"/>
          <w:highlight w:val="white"/>
        </w:rPr>
        <w:t>7,85</w:t>
      </w:r>
      <w:r w:rsidRPr="009F738D">
        <w:rPr>
          <w:rFonts w:ascii="Times New Roman" w:hAnsi="Times New Roman" w:cs="Times New Roman"/>
          <w:color w:val="000000" w:themeColor="text1"/>
          <w:sz w:val="24"/>
          <w:szCs w:val="24"/>
          <w:highlight w:val="white"/>
        </w:rPr>
        <w:t xml:space="preserve"> EUR (</w:t>
      </w:r>
      <w:r w:rsidR="009F738D" w:rsidRPr="009F738D">
        <w:rPr>
          <w:rFonts w:ascii="Times New Roman" w:hAnsi="Times New Roman" w:cs="Times New Roman"/>
          <w:color w:val="000000" w:themeColor="text1"/>
          <w:sz w:val="24"/>
          <w:szCs w:val="24"/>
          <w:highlight w:val="white"/>
        </w:rPr>
        <w:t xml:space="preserve">viens simts trīsdesmit četri </w:t>
      </w:r>
      <w:r w:rsidRPr="009F738D">
        <w:rPr>
          <w:rFonts w:ascii="Times New Roman" w:hAnsi="Times New Roman" w:cs="Times New Roman"/>
          <w:color w:val="000000" w:themeColor="text1"/>
          <w:sz w:val="24"/>
          <w:szCs w:val="24"/>
          <w:highlight w:val="white"/>
        </w:rPr>
        <w:t xml:space="preserve">tūkstoši </w:t>
      </w:r>
      <w:r w:rsidR="009F738D" w:rsidRPr="009F738D">
        <w:rPr>
          <w:rFonts w:ascii="Times New Roman" w:hAnsi="Times New Roman" w:cs="Times New Roman"/>
          <w:color w:val="000000" w:themeColor="text1"/>
          <w:sz w:val="24"/>
          <w:szCs w:val="24"/>
          <w:highlight w:val="white"/>
        </w:rPr>
        <w:t>viens</w:t>
      </w:r>
      <w:r w:rsidRPr="009F738D">
        <w:rPr>
          <w:rFonts w:ascii="Times New Roman" w:hAnsi="Times New Roman" w:cs="Times New Roman"/>
          <w:color w:val="000000" w:themeColor="text1"/>
          <w:sz w:val="24"/>
          <w:szCs w:val="24"/>
          <w:highlight w:val="white"/>
        </w:rPr>
        <w:t xml:space="preserve"> simt</w:t>
      </w:r>
      <w:r w:rsidR="009F738D" w:rsidRPr="009F738D">
        <w:rPr>
          <w:rFonts w:ascii="Times New Roman" w:hAnsi="Times New Roman" w:cs="Times New Roman"/>
          <w:color w:val="000000" w:themeColor="text1"/>
          <w:sz w:val="24"/>
          <w:szCs w:val="24"/>
          <w:highlight w:val="white"/>
        </w:rPr>
        <w:t>s</w:t>
      </w:r>
      <w:r w:rsidRPr="009F738D">
        <w:rPr>
          <w:rFonts w:ascii="Times New Roman" w:hAnsi="Times New Roman" w:cs="Times New Roman"/>
          <w:color w:val="000000" w:themeColor="text1"/>
          <w:sz w:val="24"/>
          <w:szCs w:val="24"/>
          <w:highlight w:val="white"/>
        </w:rPr>
        <w:t xml:space="preserve"> </w:t>
      </w:r>
      <w:r w:rsidR="009F738D" w:rsidRPr="009F738D">
        <w:rPr>
          <w:rFonts w:ascii="Times New Roman" w:hAnsi="Times New Roman" w:cs="Times New Roman"/>
          <w:color w:val="000000" w:themeColor="text1"/>
          <w:sz w:val="24"/>
          <w:szCs w:val="24"/>
          <w:highlight w:val="white"/>
        </w:rPr>
        <w:t>četr</w:t>
      </w:r>
      <w:r w:rsidRPr="009F738D">
        <w:rPr>
          <w:rFonts w:ascii="Times New Roman" w:hAnsi="Times New Roman" w:cs="Times New Roman"/>
          <w:color w:val="000000" w:themeColor="text1"/>
          <w:sz w:val="24"/>
          <w:szCs w:val="24"/>
          <w:highlight w:val="white"/>
        </w:rPr>
        <w:t xml:space="preserve">desmit septiņi </w:t>
      </w:r>
      <w:proofErr w:type="spellStart"/>
      <w:r w:rsidRPr="009F738D">
        <w:rPr>
          <w:rFonts w:ascii="Times New Roman" w:hAnsi="Times New Roman" w:cs="Times New Roman"/>
          <w:i/>
          <w:color w:val="000000" w:themeColor="text1"/>
          <w:sz w:val="24"/>
          <w:szCs w:val="24"/>
          <w:highlight w:val="white"/>
        </w:rPr>
        <w:t>euro</w:t>
      </w:r>
      <w:proofErr w:type="spellEnd"/>
      <w:r w:rsidRPr="009F738D">
        <w:rPr>
          <w:rFonts w:ascii="Times New Roman" w:hAnsi="Times New Roman" w:cs="Times New Roman"/>
          <w:color w:val="000000" w:themeColor="text1"/>
          <w:sz w:val="24"/>
          <w:szCs w:val="24"/>
          <w:highlight w:val="white"/>
        </w:rPr>
        <w:t xml:space="preserve"> </w:t>
      </w:r>
      <w:r w:rsidR="009F738D" w:rsidRPr="009F738D">
        <w:rPr>
          <w:rFonts w:ascii="Times New Roman" w:hAnsi="Times New Roman" w:cs="Times New Roman"/>
          <w:color w:val="000000" w:themeColor="text1"/>
          <w:sz w:val="24"/>
          <w:szCs w:val="24"/>
          <w:highlight w:val="white"/>
        </w:rPr>
        <w:t>85</w:t>
      </w:r>
      <w:r w:rsidRPr="009F738D">
        <w:rPr>
          <w:rFonts w:ascii="Times New Roman" w:hAnsi="Times New Roman" w:cs="Times New Roman"/>
          <w:color w:val="000000" w:themeColor="text1"/>
          <w:sz w:val="24"/>
          <w:szCs w:val="24"/>
          <w:highlight w:val="white"/>
        </w:rPr>
        <w:t xml:space="preserve"> </w:t>
      </w:r>
      <w:r w:rsidRPr="009F738D">
        <w:rPr>
          <w:rFonts w:ascii="Times New Roman" w:hAnsi="Times New Roman" w:cs="Times New Roman"/>
          <w:i/>
          <w:color w:val="000000" w:themeColor="text1"/>
          <w:sz w:val="24"/>
          <w:szCs w:val="24"/>
          <w:highlight w:val="white"/>
        </w:rPr>
        <w:t>centi</w:t>
      </w:r>
      <w:r w:rsidRPr="009F738D">
        <w:rPr>
          <w:rFonts w:ascii="Times New Roman" w:hAnsi="Times New Roman" w:cs="Times New Roman"/>
          <w:color w:val="000000" w:themeColor="text1"/>
          <w:sz w:val="24"/>
          <w:szCs w:val="24"/>
          <w:highlight w:val="white"/>
        </w:rPr>
        <w:t>)</w:t>
      </w:r>
      <w:r w:rsidRPr="009F738D">
        <w:rPr>
          <w:rFonts w:ascii="Times New Roman" w:hAnsi="Times New Roman" w:cs="Times New Roman"/>
          <w:color w:val="000000" w:themeColor="text1"/>
          <w:sz w:val="24"/>
          <w:szCs w:val="24"/>
        </w:rPr>
        <w:t>.</w:t>
      </w:r>
    </w:p>
    <w:p w14:paraId="353AC220" w14:textId="73282D69" w:rsidR="009F738D" w:rsidRDefault="009F738D">
      <w:pPr>
        <w:widowControl w:val="0"/>
        <w:spacing w:line="360" w:lineRule="auto"/>
        <w:ind w:firstLine="567"/>
        <w:jc w:val="both"/>
        <w:rPr>
          <w:rFonts w:ascii="Times New Roman" w:hAnsi="Times New Roman" w:cs="Times New Roman"/>
          <w:sz w:val="24"/>
          <w:szCs w:val="24"/>
        </w:rPr>
      </w:pPr>
      <w:r w:rsidRPr="009F738D">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5035481B" w14:textId="7EB8226B" w:rsidR="004136CA" w:rsidRPr="005F5157" w:rsidRDefault="005F5157">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Ņemot vērā Gulbenes novada domes Īpašuma novērtēšanas un izsoļu komisijas 202</w:t>
      </w:r>
      <w:r w:rsidR="009F738D">
        <w:rPr>
          <w:rFonts w:ascii="Times New Roman" w:hAnsi="Times New Roman" w:cs="Times New Roman"/>
          <w:sz w:val="24"/>
          <w:szCs w:val="24"/>
        </w:rPr>
        <w:t>3</w:t>
      </w:r>
      <w:r>
        <w:rPr>
          <w:rFonts w:ascii="Times New Roman" w:hAnsi="Times New Roman" w:cs="Times New Roman"/>
          <w:sz w:val="24"/>
          <w:szCs w:val="24"/>
        </w:rPr>
        <w:t xml:space="preserve">.gada </w:t>
      </w:r>
      <w:r w:rsidR="009F738D">
        <w:rPr>
          <w:rFonts w:ascii="Times New Roman" w:hAnsi="Times New Roman" w:cs="Times New Roman"/>
          <w:sz w:val="24"/>
          <w:szCs w:val="24"/>
        </w:rPr>
        <w:t>9.februāra</w:t>
      </w:r>
      <w:r>
        <w:rPr>
          <w:rFonts w:ascii="Times New Roman" w:hAnsi="Times New Roman" w:cs="Times New Roman"/>
          <w:sz w:val="24"/>
          <w:szCs w:val="24"/>
        </w:rPr>
        <w:t xml:space="preserve"> sēdes lēmumu, protokols Nr.2.7.2/2</w:t>
      </w:r>
      <w:r w:rsidR="009F738D">
        <w:rPr>
          <w:rFonts w:ascii="Times New Roman" w:hAnsi="Times New Roman" w:cs="Times New Roman"/>
          <w:sz w:val="24"/>
          <w:szCs w:val="24"/>
        </w:rPr>
        <w:t>3</w:t>
      </w:r>
      <w:r>
        <w:rPr>
          <w:rFonts w:ascii="Times New Roman" w:hAnsi="Times New Roman" w:cs="Times New Roman"/>
          <w:sz w:val="24"/>
          <w:szCs w:val="24"/>
        </w:rPr>
        <w:t>/</w:t>
      </w:r>
      <w:r w:rsidR="009F738D">
        <w:rPr>
          <w:rFonts w:ascii="Times New Roman" w:hAnsi="Times New Roman" w:cs="Times New Roman"/>
          <w:sz w:val="24"/>
          <w:szCs w:val="24"/>
        </w:rPr>
        <w:t>18</w:t>
      </w:r>
      <w:r>
        <w:rPr>
          <w:rFonts w:ascii="Times New Roman" w:hAnsi="Times New Roman" w:cs="Times New Roman"/>
          <w:sz w:val="24"/>
          <w:szCs w:val="24"/>
        </w:rPr>
        <w:t xml:space="preserve">, pamatojoties uz </w:t>
      </w:r>
      <w:r w:rsidR="009F738D">
        <w:rPr>
          <w:rFonts w:ascii="Times New Roman" w:hAnsi="Times New Roman" w:cs="Times New Roman"/>
          <w:sz w:val="24"/>
          <w:szCs w:val="24"/>
        </w:rPr>
        <w:t xml:space="preserve">Pašvaldību </w:t>
      </w:r>
      <w:r>
        <w:rPr>
          <w:rFonts w:ascii="Times New Roman" w:hAnsi="Times New Roman" w:cs="Times New Roman"/>
          <w:sz w:val="24"/>
          <w:szCs w:val="24"/>
        </w:rPr>
        <w:t>likuma 1</w:t>
      </w:r>
      <w:r w:rsidR="00734B23">
        <w:rPr>
          <w:rFonts w:ascii="Times New Roman" w:hAnsi="Times New Roman" w:cs="Times New Roman"/>
          <w:sz w:val="24"/>
          <w:szCs w:val="24"/>
        </w:rPr>
        <w:t>0</w:t>
      </w:r>
      <w:r>
        <w:rPr>
          <w:rFonts w:ascii="Times New Roman" w:hAnsi="Times New Roman" w:cs="Times New Roman"/>
          <w:sz w:val="24"/>
          <w:szCs w:val="24"/>
        </w:rPr>
        <w:t xml:space="preserve">.panta pirmās daļas </w:t>
      </w:r>
      <w:r w:rsidR="00734B23">
        <w:rPr>
          <w:rFonts w:ascii="Times New Roman" w:hAnsi="Times New Roman" w:cs="Times New Roman"/>
          <w:sz w:val="24"/>
          <w:szCs w:val="24"/>
        </w:rPr>
        <w:t>17</w:t>
      </w:r>
      <w:r>
        <w:rPr>
          <w:rFonts w:ascii="Times New Roman" w:hAnsi="Times New Roman" w:cs="Times New Roman"/>
          <w:sz w:val="24"/>
          <w:szCs w:val="24"/>
        </w:rPr>
        <w:t>.punktu</w:t>
      </w:r>
      <w:r w:rsidR="00734B23" w:rsidRPr="00734B23">
        <w:t xml:space="preserve"> </w:t>
      </w:r>
      <w:r w:rsidR="00734B23" w:rsidRPr="00734B23">
        <w:rPr>
          <w:rFonts w:ascii="Times New Roman" w:hAnsi="Times New Roman" w:cs="Times New Roman"/>
          <w:sz w:val="24"/>
          <w:szCs w:val="24"/>
        </w:rPr>
        <w:t>un 21. punktu</w:t>
      </w:r>
      <w:r w:rsidRPr="005F5157">
        <w:rPr>
          <w:rFonts w:ascii="Times New Roman" w:hAnsi="Times New Roman" w:cs="Times New Roman"/>
          <w:sz w:val="24"/>
          <w:szCs w:val="24"/>
        </w:rPr>
        <w:t xml:space="preserve">, Publiskas personas mantas atsavināšanas likuma 3.panta pirmās daļas 1.punktu un otro daļu, 10.pantu, 15.pantu, un </w:t>
      </w:r>
      <w:r w:rsidR="00734B23">
        <w:rPr>
          <w:rFonts w:ascii="Times New Roman" w:hAnsi="Times New Roman" w:cs="Times New Roman"/>
          <w:sz w:val="24"/>
          <w:szCs w:val="24"/>
        </w:rPr>
        <w:t>Attīstības un t</w:t>
      </w:r>
      <w:r w:rsidRPr="005F5157">
        <w:rPr>
          <w:rFonts w:ascii="Times New Roman" w:hAnsi="Times New Roman" w:cs="Times New Roman"/>
          <w:sz w:val="24"/>
          <w:szCs w:val="24"/>
        </w:rPr>
        <w:t>autsaimniecības komitejas ieteikumu, atklāti</w:t>
      </w:r>
      <w:r w:rsidR="00734B23" w:rsidRPr="00734B23">
        <w:rPr>
          <w:rFonts w:ascii="Times New Roman" w:hAnsi="Times New Roman" w:cs="Times New Roman"/>
          <w:sz w:val="24"/>
          <w:szCs w:val="24"/>
        </w:rPr>
        <w:t xml:space="preserve"> balsojot: PAR – ; PRET –; ATTURAS –, Gulbenes novada dome NOLEMJ</w:t>
      </w:r>
      <w:r w:rsidRPr="005F5157">
        <w:rPr>
          <w:rFonts w:ascii="Times New Roman" w:hAnsi="Times New Roman" w:cs="Times New Roman"/>
          <w:sz w:val="24"/>
          <w:szCs w:val="24"/>
        </w:rPr>
        <w:t>:</w:t>
      </w:r>
    </w:p>
    <w:p w14:paraId="271C1D16" w14:textId="6A69E862" w:rsidR="004136CA" w:rsidRDefault="005F515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RĪKOT Gulbenes novada pašvaldības nekustamā īpašuma </w:t>
      </w:r>
      <w:r w:rsidR="00734B23">
        <w:rPr>
          <w:rFonts w:ascii="Times New Roman" w:hAnsi="Times New Roman" w:cs="Times New Roman"/>
          <w:sz w:val="24"/>
          <w:szCs w:val="24"/>
        </w:rPr>
        <w:t>Tirzas</w:t>
      </w:r>
      <w:r>
        <w:rPr>
          <w:rFonts w:ascii="Times New Roman" w:hAnsi="Times New Roman" w:cs="Times New Roman"/>
          <w:sz w:val="24"/>
          <w:szCs w:val="24"/>
        </w:rPr>
        <w:t xml:space="preserve"> pagastā ar nosaukumu “</w:t>
      </w:r>
      <w:proofErr w:type="spellStart"/>
      <w:r w:rsidR="00734B23">
        <w:rPr>
          <w:rFonts w:ascii="Times New Roman" w:hAnsi="Times New Roman" w:cs="Times New Roman"/>
          <w:sz w:val="24"/>
          <w:szCs w:val="24"/>
        </w:rPr>
        <w:t>Valdiņi</w:t>
      </w:r>
      <w:proofErr w:type="spellEnd"/>
      <w:r>
        <w:rPr>
          <w:rFonts w:ascii="Times New Roman" w:hAnsi="Times New Roman" w:cs="Times New Roman"/>
          <w:sz w:val="24"/>
          <w:szCs w:val="24"/>
        </w:rPr>
        <w:t>”</w:t>
      </w:r>
      <w:r w:rsidR="006B7569">
        <w:rPr>
          <w:rFonts w:ascii="Times New Roman" w:hAnsi="Times New Roman" w:cs="Times New Roman"/>
          <w:sz w:val="24"/>
          <w:szCs w:val="24"/>
        </w:rPr>
        <w:t>,</w:t>
      </w:r>
      <w:r>
        <w:rPr>
          <w:rFonts w:ascii="Times New Roman" w:hAnsi="Times New Roman" w:cs="Times New Roman"/>
          <w:sz w:val="24"/>
          <w:szCs w:val="24"/>
        </w:rPr>
        <w:t xml:space="preserve"> kadastra numurs </w:t>
      </w:r>
      <w:r w:rsidR="00734B23" w:rsidRPr="00734B23">
        <w:rPr>
          <w:rFonts w:ascii="Times New Roman" w:hAnsi="Times New Roman" w:cs="Times New Roman"/>
          <w:sz w:val="24"/>
          <w:szCs w:val="24"/>
        </w:rPr>
        <w:t xml:space="preserve">5094 007 0043, sastāvā ietilpstošās zemes vienības ar kadastra apzīmējumu 5094 007 0043, galvenā cirte - 1.kvartāla 1., 2., 3., 7., 9., 11., 14., 15., 17., 19.nogabala </w:t>
      </w:r>
      <w:r w:rsidR="00734B23" w:rsidRPr="00734B23">
        <w:rPr>
          <w:rFonts w:ascii="Times New Roman" w:hAnsi="Times New Roman" w:cs="Times New Roman"/>
          <w:sz w:val="24"/>
          <w:szCs w:val="24"/>
        </w:rPr>
        <w:lastRenderedPageBreak/>
        <w:t>cirsmas 8,97 ha platībā, kopšanas cirtes - 1.kvartāla 8., 10., 12., 16., 20.nogabala cirsmas 3,77 ha platībā</w:t>
      </w:r>
      <w:r>
        <w:rPr>
          <w:rFonts w:ascii="Times New Roman" w:hAnsi="Times New Roman" w:cs="Times New Roman"/>
          <w:sz w:val="24"/>
          <w:szCs w:val="24"/>
        </w:rPr>
        <w:t>, pirmo mutisko izsoli ar augšupejošu soli.</w:t>
      </w:r>
    </w:p>
    <w:p w14:paraId="7C949BCC" w14:textId="59A64C03" w:rsidR="004136CA" w:rsidRDefault="005F515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Gulbenes novada pašvaldībai piederošās kustamās mantas – </w:t>
      </w:r>
      <w:r w:rsidR="006B7569" w:rsidRPr="006B7569">
        <w:rPr>
          <w:rFonts w:ascii="Times New Roman" w:hAnsi="Times New Roman" w:cs="Times New Roman"/>
          <w:sz w:val="24"/>
          <w:szCs w:val="24"/>
        </w:rPr>
        <w:t>pārdodamo cirsmu</w:t>
      </w:r>
      <w:r w:rsidR="0013227C">
        <w:rPr>
          <w:rFonts w:ascii="Times New Roman" w:hAnsi="Times New Roman" w:cs="Times New Roman"/>
          <w:sz w:val="24"/>
          <w:szCs w:val="24"/>
        </w:rPr>
        <w:t xml:space="preserve"> </w:t>
      </w:r>
      <w:r w:rsidR="006B7569" w:rsidRPr="006B7569">
        <w:rPr>
          <w:rFonts w:ascii="Times New Roman" w:hAnsi="Times New Roman" w:cs="Times New Roman"/>
          <w:sz w:val="24"/>
          <w:szCs w:val="24"/>
        </w:rPr>
        <w:t xml:space="preserve">Gulbenes novada pašvaldības nekustamajā īpašumā </w:t>
      </w:r>
      <w:r w:rsidR="00734B23">
        <w:rPr>
          <w:rFonts w:ascii="Times New Roman" w:hAnsi="Times New Roman" w:cs="Times New Roman"/>
          <w:sz w:val="24"/>
          <w:szCs w:val="24"/>
        </w:rPr>
        <w:t>Tirzas</w:t>
      </w:r>
      <w:r w:rsidR="006B7569" w:rsidRPr="006B7569">
        <w:rPr>
          <w:rFonts w:ascii="Times New Roman" w:hAnsi="Times New Roman" w:cs="Times New Roman"/>
          <w:sz w:val="24"/>
          <w:szCs w:val="24"/>
        </w:rPr>
        <w:t xml:space="preserve"> pagastā ar nosaukumu </w:t>
      </w:r>
      <w:r w:rsidR="00734B23" w:rsidRPr="00734B23">
        <w:rPr>
          <w:rFonts w:ascii="Times New Roman" w:hAnsi="Times New Roman" w:cs="Times New Roman"/>
          <w:sz w:val="24"/>
          <w:szCs w:val="24"/>
        </w:rPr>
        <w:t>“</w:t>
      </w:r>
      <w:proofErr w:type="spellStart"/>
      <w:r w:rsidR="00734B23" w:rsidRPr="00734B23">
        <w:rPr>
          <w:rFonts w:ascii="Times New Roman" w:hAnsi="Times New Roman" w:cs="Times New Roman"/>
          <w:sz w:val="24"/>
          <w:szCs w:val="24"/>
        </w:rPr>
        <w:t>Valdiņi</w:t>
      </w:r>
      <w:proofErr w:type="spellEnd"/>
      <w:r w:rsidR="00734B23" w:rsidRPr="00734B23">
        <w:rPr>
          <w:rFonts w:ascii="Times New Roman" w:hAnsi="Times New Roman" w:cs="Times New Roman"/>
          <w:sz w:val="24"/>
          <w:szCs w:val="24"/>
        </w:rPr>
        <w:t>”, kadastra numurs 5094 007 0043</w:t>
      </w:r>
      <w:r w:rsidR="006B7569" w:rsidRPr="006B7569">
        <w:rPr>
          <w:rFonts w:ascii="Times New Roman" w:hAnsi="Times New Roman" w:cs="Times New Roman"/>
          <w:sz w:val="24"/>
          <w:szCs w:val="24"/>
        </w:rPr>
        <w:t>,</w:t>
      </w:r>
      <w:r w:rsidR="006B7569">
        <w:rPr>
          <w:rFonts w:ascii="Times New Roman" w:hAnsi="Times New Roman" w:cs="Times New Roman"/>
          <w:sz w:val="24"/>
          <w:szCs w:val="24"/>
        </w:rPr>
        <w:t xml:space="preserve"> </w:t>
      </w:r>
      <w:r>
        <w:rPr>
          <w:rFonts w:ascii="Times New Roman" w:hAnsi="Times New Roman" w:cs="Times New Roman"/>
          <w:sz w:val="24"/>
          <w:szCs w:val="24"/>
        </w:rPr>
        <w:t xml:space="preserve">nosacīto cenu (pirmās izsoles sākumcenu) </w:t>
      </w:r>
      <w:r w:rsidR="00734B23">
        <w:rPr>
          <w:rFonts w:ascii="Times New Roman" w:hAnsi="Times New Roman" w:cs="Times New Roman"/>
          <w:color w:val="222222"/>
          <w:sz w:val="24"/>
          <w:szCs w:val="24"/>
          <w:highlight w:val="white"/>
        </w:rPr>
        <w:t>13414</w:t>
      </w:r>
      <w:r w:rsidR="00734B23" w:rsidRPr="009F738D">
        <w:rPr>
          <w:rFonts w:ascii="Times New Roman" w:hAnsi="Times New Roman" w:cs="Times New Roman"/>
          <w:color w:val="000000" w:themeColor="text1"/>
          <w:sz w:val="24"/>
          <w:szCs w:val="24"/>
          <w:highlight w:val="white"/>
        </w:rPr>
        <w:t xml:space="preserve">7,85 EUR (viens simts trīsdesmit četri tūkstoši viens simts četrdesmit septiņi </w:t>
      </w:r>
      <w:proofErr w:type="spellStart"/>
      <w:r w:rsidR="00734B23" w:rsidRPr="009F738D">
        <w:rPr>
          <w:rFonts w:ascii="Times New Roman" w:hAnsi="Times New Roman" w:cs="Times New Roman"/>
          <w:i/>
          <w:color w:val="000000" w:themeColor="text1"/>
          <w:sz w:val="24"/>
          <w:szCs w:val="24"/>
          <w:highlight w:val="white"/>
        </w:rPr>
        <w:t>euro</w:t>
      </w:r>
      <w:proofErr w:type="spellEnd"/>
      <w:r w:rsidR="00734B23" w:rsidRPr="009F738D">
        <w:rPr>
          <w:rFonts w:ascii="Times New Roman" w:hAnsi="Times New Roman" w:cs="Times New Roman"/>
          <w:color w:val="000000" w:themeColor="text1"/>
          <w:sz w:val="24"/>
          <w:szCs w:val="24"/>
          <w:highlight w:val="white"/>
        </w:rPr>
        <w:t xml:space="preserve"> 85 </w:t>
      </w:r>
      <w:r w:rsidR="00734B23" w:rsidRPr="009F738D">
        <w:rPr>
          <w:rFonts w:ascii="Times New Roman" w:hAnsi="Times New Roman" w:cs="Times New Roman"/>
          <w:i/>
          <w:color w:val="000000" w:themeColor="text1"/>
          <w:sz w:val="24"/>
          <w:szCs w:val="24"/>
          <w:highlight w:val="white"/>
        </w:rPr>
        <w:t>centi</w:t>
      </w:r>
      <w:r>
        <w:rPr>
          <w:rFonts w:ascii="Times New Roman" w:hAnsi="Times New Roman" w:cs="Times New Roman"/>
          <w:color w:val="222222"/>
          <w:sz w:val="24"/>
          <w:szCs w:val="24"/>
          <w:highlight w:val="white"/>
        </w:rPr>
        <w:t>)</w:t>
      </w:r>
      <w:r>
        <w:rPr>
          <w:rFonts w:ascii="Times New Roman" w:hAnsi="Times New Roman" w:cs="Times New Roman"/>
          <w:sz w:val="24"/>
          <w:szCs w:val="24"/>
        </w:rPr>
        <w:t>.</w:t>
      </w:r>
    </w:p>
    <w:p w14:paraId="6C29D3E6" w14:textId="55247BE0" w:rsidR="004136CA" w:rsidRDefault="005F515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APSTIPRINĀT Gulbenes novada pašvaldībai piederošās kustamās mantas – </w:t>
      </w:r>
      <w:r w:rsidR="006B7569" w:rsidRPr="006B7569">
        <w:rPr>
          <w:rFonts w:ascii="Times New Roman" w:hAnsi="Times New Roman" w:cs="Times New Roman"/>
          <w:sz w:val="24"/>
          <w:szCs w:val="24"/>
        </w:rPr>
        <w:t xml:space="preserve">pārdodamo cirsmu Gulbenes novada pašvaldības nekustamajā īpašumā </w:t>
      </w:r>
      <w:r w:rsidR="00734B23" w:rsidRPr="00734B23">
        <w:rPr>
          <w:rFonts w:ascii="Times New Roman" w:hAnsi="Times New Roman" w:cs="Times New Roman"/>
          <w:sz w:val="24"/>
          <w:szCs w:val="24"/>
        </w:rPr>
        <w:t>Tirzas pagastā ar nosaukumu “</w:t>
      </w:r>
      <w:proofErr w:type="spellStart"/>
      <w:r w:rsidR="00734B23" w:rsidRPr="00734B23">
        <w:rPr>
          <w:rFonts w:ascii="Times New Roman" w:hAnsi="Times New Roman" w:cs="Times New Roman"/>
          <w:sz w:val="24"/>
          <w:szCs w:val="24"/>
        </w:rPr>
        <w:t>Valdiņi</w:t>
      </w:r>
      <w:proofErr w:type="spellEnd"/>
      <w:r w:rsidR="00734B23" w:rsidRPr="00734B23">
        <w:rPr>
          <w:rFonts w:ascii="Times New Roman" w:hAnsi="Times New Roman" w:cs="Times New Roman"/>
          <w:sz w:val="24"/>
          <w:szCs w:val="24"/>
        </w:rPr>
        <w:t>”, kadastra numurs 5094 007 0043</w:t>
      </w:r>
      <w:r w:rsidR="006B7569" w:rsidRPr="006B7569">
        <w:rPr>
          <w:rFonts w:ascii="Times New Roman" w:hAnsi="Times New Roman" w:cs="Times New Roman"/>
          <w:sz w:val="24"/>
          <w:szCs w:val="24"/>
        </w:rPr>
        <w:t>,</w:t>
      </w:r>
      <w:r w:rsidR="006B7569">
        <w:rPr>
          <w:rFonts w:ascii="Times New Roman" w:hAnsi="Times New Roman" w:cs="Times New Roman"/>
          <w:sz w:val="24"/>
          <w:szCs w:val="24"/>
        </w:rPr>
        <w:t xml:space="preserve"> </w:t>
      </w:r>
      <w:r>
        <w:rPr>
          <w:rFonts w:ascii="Times New Roman" w:hAnsi="Times New Roman" w:cs="Times New Roman"/>
          <w:sz w:val="24"/>
          <w:szCs w:val="24"/>
        </w:rPr>
        <w:t>pirmās izsoles noteikumus (1.pielikums), kas ir šī lēmuma neatņemama sastāvdaļa.</w:t>
      </w:r>
    </w:p>
    <w:p w14:paraId="1BB302E3" w14:textId="191D9A56" w:rsidR="004136CA" w:rsidRDefault="005F515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UZDOT Gulbenes novada pašvaldības Īpašuma novērtēšanas un izsoļu komisijai organizēt Gulbenes novada pašvaldībai piederošās kustamās mantas – pārdodamo cirsmu Gulbenes novada pašvaldības nekustamajā īpašumā </w:t>
      </w:r>
      <w:r w:rsidR="00734B23" w:rsidRPr="00734B23">
        <w:rPr>
          <w:rFonts w:ascii="Times New Roman" w:hAnsi="Times New Roman" w:cs="Times New Roman"/>
          <w:sz w:val="24"/>
          <w:szCs w:val="24"/>
        </w:rPr>
        <w:t>Tirzas pagastā ar nosaukumu “</w:t>
      </w:r>
      <w:proofErr w:type="spellStart"/>
      <w:r w:rsidR="00734B23" w:rsidRPr="00734B23">
        <w:rPr>
          <w:rFonts w:ascii="Times New Roman" w:hAnsi="Times New Roman" w:cs="Times New Roman"/>
          <w:sz w:val="24"/>
          <w:szCs w:val="24"/>
        </w:rPr>
        <w:t>Valdiņi</w:t>
      </w:r>
      <w:proofErr w:type="spellEnd"/>
      <w:r w:rsidR="00734B23" w:rsidRPr="00734B23">
        <w:rPr>
          <w:rFonts w:ascii="Times New Roman" w:hAnsi="Times New Roman" w:cs="Times New Roman"/>
          <w:sz w:val="24"/>
          <w:szCs w:val="24"/>
        </w:rPr>
        <w:t>”, kadastra numurs 5094 007 0043</w:t>
      </w:r>
      <w:r>
        <w:rPr>
          <w:rFonts w:ascii="Times New Roman" w:hAnsi="Times New Roman" w:cs="Times New Roman"/>
          <w:sz w:val="24"/>
          <w:szCs w:val="24"/>
        </w:rPr>
        <w:t>, pirmo izsoli.</w:t>
      </w:r>
    </w:p>
    <w:p w14:paraId="3D827A55" w14:textId="77777777" w:rsidR="004136CA" w:rsidRDefault="004136CA">
      <w:pPr>
        <w:spacing w:after="160" w:line="259" w:lineRule="auto"/>
        <w:rPr>
          <w:rFonts w:ascii="Times New Roman" w:hAnsi="Times New Roman" w:cs="Times New Roman"/>
          <w:sz w:val="24"/>
          <w:szCs w:val="24"/>
        </w:rPr>
      </w:pPr>
    </w:p>
    <w:p w14:paraId="519BEDBD" w14:textId="77777777" w:rsidR="004136CA" w:rsidRDefault="005F5157">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65FC43D9" w14:textId="77777777" w:rsidR="004136CA" w:rsidRDefault="004136CA">
      <w:pPr>
        <w:spacing w:line="360" w:lineRule="auto"/>
        <w:rPr>
          <w:rFonts w:ascii="Times New Roman" w:hAnsi="Times New Roman" w:cs="Times New Roman"/>
          <w:sz w:val="24"/>
          <w:szCs w:val="24"/>
        </w:rPr>
      </w:pPr>
    </w:p>
    <w:p w14:paraId="19C3D405" w14:textId="77777777" w:rsidR="004136CA" w:rsidRDefault="005F5157">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L.Bašķere</w:t>
      </w:r>
      <w:proofErr w:type="spellEnd"/>
    </w:p>
    <w:p w14:paraId="08A984C8" w14:textId="77777777" w:rsidR="004136CA" w:rsidRDefault="005F5157">
      <w:pPr>
        <w:spacing w:after="160" w:line="259" w:lineRule="auto"/>
        <w:rPr>
          <w:rFonts w:ascii="Times New Roman" w:hAnsi="Times New Roman" w:cs="Times New Roman"/>
          <w:sz w:val="24"/>
          <w:szCs w:val="24"/>
        </w:rPr>
      </w:pPr>
      <w:r>
        <w:br w:type="page"/>
      </w:r>
    </w:p>
    <w:p w14:paraId="6A57B2A3" w14:textId="2A199AFB" w:rsidR="004136CA" w:rsidRDefault="005F5157">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734B23">
        <w:rPr>
          <w:rFonts w:ascii="Times New Roman" w:hAnsi="Times New Roman" w:cs="Times New Roman"/>
          <w:sz w:val="24"/>
          <w:szCs w:val="24"/>
        </w:rPr>
        <w:t>23.02.2023</w:t>
      </w:r>
      <w:r>
        <w:rPr>
          <w:rFonts w:ascii="Times New Roman" w:hAnsi="Times New Roman" w:cs="Times New Roman"/>
          <w:color w:val="000000"/>
          <w:sz w:val="24"/>
          <w:szCs w:val="24"/>
        </w:rPr>
        <w:t>. Gulbenes novada domes lēmumam Nr. GND/202</w:t>
      </w:r>
      <w:r w:rsidR="00734B23">
        <w:rPr>
          <w:rFonts w:ascii="Times New Roman" w:hAnsi="Times New Roman" w:cs="Times New Roman"/>
          <w:color w:val="000000"/>
          <w:sz w:val="24"/>
          <w:szCs w:val="24"/>
        </w:rPr>
        <w:t>3</w:t>
      </w:r>
      <w:r>
        <w:rPr>
          <w:rFonts w:ascii="Times New Roman" w:hAnsi="Times New Roman" w:cs="Times New Roman"/>
          <w:color w:val="000000"/>
          <w:sz w:val="24"/>
          <w:szCs w:val="24"/>
        </w:rPr>
        <w:t>/</w:t>
      </w:r>
      <w:r w:rsidR="00734B23">
        <w:rPr>
          <w:rFonts w:ascii="Times New Roman" w:hAnsi="Times New Roman" w:cs="Times New Roman"/>
          <w:color w:val="000000"/>
          <w:sz w:val="24"/>
          <w:szCs w:val="24"/>
        </w:rPr>
        <w:t xml:space="preserve"> </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5F5157">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15FE69A6" w14:textId="77777777" w:rsidR="00AE2050" w:rsidRDefault="005F515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CIRSM</w:t>
      </w:r>
      <w:r w:rsidR="00734B23">
        <w:rPr>
          <w:rFonts w:ascii="Times New Roman" w:hAnsi="Times New Roman" w:cs="Times New Roman"/>
          <w:b/>
          <w:color w:val="000000"/>
          <w:sz w:val="24"/>
          <w:szCs w:val="24"/>
        </w:rPr>
        <w:t>U</w:t>
      </w:r>
      <w:r>
        <w:rPr>
          <w:rFonts w:ascii="Times New Roman" w:hAnsi="Times New Roman" w:cs="Times New Roman"/>
          <w:b/>
          <w:color w:val="000000"/>
          <w:sz w:val="24"/>
          <w:szCs w:val="24"/>
        </w:rPr>
        <w:t xml:space="preserve"> NEKUSTAMAJĀ ĪPAŠUMĀ </w:t>
      </w:r>
      <w:r w:rsidR="00734B23">
        <w:rPr>
          <w:rFonts w:ascii="Times New Roman" w:hAnsi="Times New Roman" w:cs="Times New Roman"/>
          <w:b/>
          <w:color w:val="000000"/>
          <w:sz w:val="24"/>
          <w:szCs w:val="24"/>
        </w:rPr>
        <w:t>TIRZAS</w:t>
      </w:r>
      <w:r>
        <w:rPr>
          <w:rFonts w:ascii="Times New Roman" w:hAnsi="Times New Roman" w:cs="Times New Roman"/>
          <w:b/>
          <w:color w:val="000000"/>
          <w:sz w:val="24"/>
          <w:szCs w:val="24"/>
        </w:rPr>
        <w:t xml:space="preserve"> PAGASTĀ </w:t>
      </w:r>
    </w:p>
    <w:p w14:paraId="21A54E5A" w14:textId="4855933D" w:rsidR="004136CA" w:rsidRDefault="005F5157">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color w:val="000000"/>
          <w:sz w:val="24"/>
          <w:szCs w:val="24"/>
        </w:rPr>
        <w:t>AR NOSAUKUMU “</w:t>
      </w:r>
      <w:r w:rsidR="00734B23">
        <w:rPr>
          <w:rFonts w:ascii="Times New Roman" w:hAnsi="Times New Roman" w:cs="Times New Roman"/>
          <w:b/>
          <w:color w:val="000000"/>
          <w:sz w:val="24"/>
          <w:szCs w:val="24"/>
        </w:rPr>
        <w:t>VALDIŅI</w:t>
      </w:r>
      <w:r>
        <w:rPr>
          <w:rFonts w:ascii="Times New Roman" w:hAnsi="Times New Roman" w:cs="Times New Roman"/>
          <w:b/>
          <w:color w:val="000000"/>
          <w:sz w:val="24"/>
          <w:szCs w:val="24"/>
        </w:rPr>
        <w:t>”</w:t>
      </w:r>
      <w:r>
        <w:rPr>
          <w:rFonts w:ascii="Times New Roman" w:hAnsi="Times New Roman" w:cs="Times New Roman"/>
          <w:b/>
          <w:smallCaps/>
          <w:color w:val="000000"/>
          <w:sz w:val="24"/>
          <w:szCs w:val="24"/>
        </w:rPr>
        <w:t xml:space="preserve"> </w:t>
      </w:r>
    </w:p>
    <w:p w14:paraId="5DBB8499" w14:textId="77777777" w:rsidR="004136CA" w:rsidRDefault="005F515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5F5157">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7BF17499" w:rsidR="004136CA" w:rsidRDefault="005F5157" w:rsidP="005F5157">
      <w:pPr>
        <w:spacing w:line="36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pirmā mutiskā atklātā izsole ar augšupejošu soli </w:t>
      </w:r>
      <w:r>
        <w:rPr>
          <w:rFonts w:ascii="Times New Roman" w:hAnsi="Times New Roman" w:cs="Times New Roman"/>
          <w:sz w:val="24"/>
          <w:szCs w:val="24"/>
        </w:rPr>
        <w:t>Gulbenes novada pašvaldības īpašumā esošās kustamās mantas – cirsm</w:t>
      </w:r>
      <w:r w:rsidR="00734B23">
        <w:rPr>
          <w:rFonts w:ascii="Times New Roman" w:hAnsi="Times New Roman" w:cs="Times New Roman"/>
          <w:sz w:val="24"/>
          <w:szCs w:val="24"/>
        </w:rPr>
        <w:t>u</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3733BDE5" w:rsidR="004136CA" w:rsidRDefault="005F5157" w:rsidP="005F5157">
      <w:pPr>
        <w:spacing w:line="36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AE2050">
        <w:rPr>
          <w:rFonts w:ascii="Times New Roman" w:hAnsi="Times New Roman" w:cs="Times New Roman"/>
          <w:sz w:val="24"/>
          <w:szCs w:val="24"/>
        </w:rPr>
        <w:t xml:space="preserve">Pašvaldību </w:t>
      </w:r>
      <w:r>
        <w:rPr>
          <w:rFonts w:ascii="Times New Roman" w:hAnsi="Times New Roman" w:cs="Times New Roman"/>
          <w:sz w:val="24"/>
          <w:szCs w:val="24"/>
        </w:rPr>
        <w:t>likumu, Publiskas personas mantas atsavināšanas likumu un šos izsoles noteikumus.</w:t>
      </w:r>
    </w:p>
    <w:p w14:paraId="4803FEB4" w14:textId="77777777" w:rsidR="004136CA" w:rsidRDefault="005F5157" w:rsidP="005F5157">
      <w:pPr>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1.3. Objekta izsoli rīko Gulbenes novada domes izveidotā Īpašuma novērtēšanas un izsoļu komisija</w:t>
      </w:r>
      <w:r>
        <w:rPr>
          <w:rFonts w:ascii="Times New Roman" w:hAnsi="Times New Roman" w:cs="Times New Roman"/>
          <w:sz w:val="24"/>
          <w:szCs w:val="24"/>
        </w:rPr>
        <w:t xml:space="preserve"> (turpmāk – Izsoles komisija).</w:t>
      </w:r>
    </w:p>
    <w:p w14:paraId="5C4F1F4C" w14:textId="77777777" w:rsidR="004136CA" w:rsidRDefault="005F5157" w:rsidP="005F515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tbl>
      <w:tblPr>
        <w:tblStyle w:val="a3"/>
        <w:tblpPr w:leftFromText="180" w:rightFromText="180" w:vertAnchor="text" w:horzAnchor="margin" w:tblpY="1562"/>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1276"/>
        <w:gridCol w:w="1843"/>
        <w:gridCol w:w="1134"/>
        <w:gridCol w:w="1276"/>
        <w:gridCol w:w="1134"/>
        <w:gridCol w:w="1559"/>
      </w:tblGrid>
      <w:tr w:rsidR="00AE2050" w14:paraId="477180DD" w14:textId="77777777" w:rsidTr="00AE2050">
        <w:trPr>
          <w:trHeight w:val="701"/>
        </w:trPr>
        <w:tc>
          <w:tcPr>
            <w:tcW w:w="1129" w:type="dxa"/>
            <w:vAlign w:val="center"/>
          </w:tcPr>
          <w:p w14:paraId="2AB7BD79"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CirsmasNr</w:t>
            </w:r>
            <w:proofErr w:type="spellEnd"/>
            <w:r>
              <w:rPr>
                <w:rFonts w:ascii="Times New Roman" w:hAnsi="Times New Roman" w:cs="Times New Roman"/>
                <w:color w:val="000000"/>
                <w:sz w:val="24"/>
                <w:szCs w:val="24"/>
              </w:rPr>
              <w:t>.</w:t>
            </w:r>
          </w:p>
        </w:tc>
        <w:tc>
          <w:tcPr>
            <w:tcW w:w="1276" w:type="dxa"/>
          </w:tcPr>
          <w:p w14:paraId="65EC822D" w14:textId="77777777" w:rsidR="00AE2050" w:rsidRDefault="00AE2050" w:rsidP="00AE2050">
            <w:pPr>
              <w:pBdr>
                <w:top w:val="nil"/>
                <w:left w:val="nil"/>
                <w:bottom w:val="nil"/>
                <w:right w:val="nil"/>
                <w:between w:val="nil"/>
              </w:pBdr>
              <w:spacing w:before="360"/>
              <w:jc w:val="center"/>
              <w:rPr>
                <w:rFonts w:ascii="Times New Roman" w:hAnsi="Times New Roman" w:cs="Times New Roman"/>
                <w:color w:val="000000"/>
                <w:sz w:val="24"/>
                <w:szCs w:val="24"/>
              </w:rPr>
            </w:pPr>
            <w:r>
              <w:rPr>
                <w:rFonts w:ascii="Times New Roman" w:hAnsi="Times New Roman" w:cs="Times New Roman"/>
                <w:color w:val="000000"/>
                <w:sz w:val="24"/>
                <w:szCs w:val="24"/>
              </w:rPr>
              <w:t>Cirtes veids</w:t>
            </w:r>
          </w:p>
        </w:tc>
        <w:tc>
          <w:tcPr>
            <w:tcW w:w="1843" w:type="dxa"/>
            <w:vAlign w:val="center"/>
          </w:tcPr>
          <w:p w14:paraId="3D4AF388"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Cirtes izpildes veids</w:t>
            </w:r>
          </w:p>
        </w:tc>
        <w:tc>
          <w:tcPr>
            <w:tcW w:w="1134" w:type="dxa"/>
            <w:vAlign w:val="center"/>
          </w:tcPr>
          <w:p w14:paraId="7F6D738E"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Kvartāls</w:t>
            </w:r>
          </w:p>
        </w:tc>
        <w:tc>
          <w:tcPr>
            <w:tcW w:w="1276" w:type="dxa"/>
            <w:vAlign w:val="center"/>
          </w:tcPr>
          <w:p w14:paraId="24F715E9"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Nogabals</w:t>
            </w:r>
          </w:p>
        </w:tc>
        <w:tc>
          <w:tcPr>
            <w:tcW w:w="1134" w:type="dxa"/>
            <w:vAlign w:val="center"/>
          </w:tcPr>
          <w:p w14:paraId="361040EB"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Platība</w:t>
            </w:r>
          </w:p>
          <w:p w14:paraId="289756D5"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ha</w:t>
            </w:r>
          </w:p>
        </w:tc>
        <w:tc>
          <w:tcPr>
            <w:tcW w:w="1559" w:type="dxa"/>
            <w:tcBorders>
              <w:bottom w:val="single" w:sz="4" w:space="0" w:color="000000"/>
            </w:tcBorders>
            <w:vAlign w:val="center"/>
          </w:tcPr>
          <w:p w14:paraId="50EAEC97"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Pārdodamais apjoms</w:t>
            </w:r>
          </w:p>
          <w:p w14:paraId="5F833412"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r>
              <w:rPr>
                <w:rFonts w:ascii="Times New Roman" w:hAnsi="Times New Roman" w:cs="Times New Roman"/>
                <w:color w:val="000000"/>
                <w:sz w:val="24"/>
                <w:szCs w:val="24"/>
                <w:vertAlign w:val="superscript"/>
              </w:rPr>
              <w:t>3</w:t>
            </w:r>
          </w:p>
        </w:tc>
      </w:tr>
      <w:tr w:rsidR="00AE2050" w14:paraId="53C2C4F3" w14:textId="77777777" w:rsidTr="00AE2050">
        <w:trPr>
          <w:trHeight w:val="229"/>
        </w:trPr>
        <w:tc>
          <w:tcPr>
            <w:tcW w:w="1129" w:type="dxa"/>
          </w:tcPr>
          <w:p w14:paraId="68696E75"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Pr>
          <w:p w14:paraId="2FBF65FB" w14:textId="77777777" w:rsidR="00AE2050" w:rsidRDefault="00AE2050" w:rsidP="00AE2050">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Galvenā</w:t>
            </w:r>
          </w:p>
        </w:tc>
        <w:tc>
          <w:tcPr>
            <w:tcW w:w="1843" w:type="dxa"/>
          </w:tcPr>
          <w:p w14:paraId="5CB8221A" w14:textId="77777777" w:rsidR="00AE2050" w:rsidRDefault="00AE2050" w:rsidP="00AE2050">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Izlases cirte</w:t>
            </w:r>
          </w:p>
        </w:tc>
        <w:tc>
          <w:tcPr>
            <w:tcW w:w="1134" w:type="dxa"/>
          </w:tcPr>
          <w:p w14:paraId="1F012A12"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Pr>
          <w:p w14:paraId="0AB7BA3A"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34" w:type="dxa"/>
          </w:tcPr>
          <w:p w14:paraId="456FF3B3" w14:textId="77777777" w:rsidR="00AE2050" w:rsidRPr="00AB5DC0" w:rsidRDefault="00AE2050" w:rsidP="00AE2050">
            <w:pPr>
              <w:pBdr>
                <w:top w:val="nil"/>
                <w:left w:val="nil"/>
                <w:bottom w:val="nil"/>
                <w:right w:val="nil"/>
                <w:between w:val="nil"/>
              </w:pBdr>
              <w:jc w:val="center"/>
              <w:rPr>
                <w:rFonts w:ascii="Times New Roman" w:hAnsi="Times New Roman" w:cs="Times New Roman"/>
                <w:color w:val="000000"/>
                <w:sz w:val="24"/>
                <w:szCs w:val="24"/>
              </w:rPr>
            </w:pPr>
            <w:r w:rsidRPr="00AB5DC0">
              <w:rPr>
                <w:rFonts w:ascii="Times New Roman" w:hAnsi="Times New Roman" w:cs="Times New Roman"/>
                <w:sz w:val="24"/>
                <w:szCs w:val="24"/>
              </w:rPr>
              <w:t>0,22</w:t>
            </w:r>
          </w:p>
        </w:tc>
        <w:tc>
          <w:tcPr>
            <w:tcW w:w="1559" w:type="dxa"/>
            <w:tcBorders>
              <w:bottom w:val="nil"/>
            </w:tcBorders>
          </w:tcPr>
          <w:p w14:paraId="72E4EF71" w14:textId="77777777" w:rsidR="00AE2050" w:rsidRDefault="00AE2050" w:rsidP="00AE2050">
            <w:pPr>
              <w:pBdr>
                <w:top w:val="nil"/>
                <w:left w:val="nil"/>
                <w:right w:val="nil"/>
                <w:between w:val="nil"/>
              </w:pBdr>
              <w:jc w:val="center"/>
              <w:rPr>
                <w:rFonts w:ascii="Times New Roman" w:hAnsi="Times New Roman" w:cs="Times New Roman"/>
                <w:color w:val="000000"/>
                <w:sz w:val="24"/>
                <w:szCs w:val="24"/>
              </w:rPr>
            </w:pPr>
          </w:p>
        </w:tc>
      </w:tr>
      <w:tr w:rsidR="00AE2050" w14:paraId="1FF34AD7" w14:textId="77777777" w:rsidTr="00AE2050">
        <w:trPr>
          <w:trHeight w:val="229"/>
        </w:trPr>
        <w:tc>
          <w:tcPr>
            <w:tcW w:w="1129" w:type="dxa"/>
          </w:tcPr>
          <w:p w14:paraId="720A84B4"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76" w:type="dxa"/>
          </w:tcPr>
          <w:p w14:paraId="1891D2D9" w14:textId="77777777" w:rsidR="00AE2050" w:rsidRDefault="00AE2050" w:rsidP="00AE2050">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Galvenā</w:t>
            </w:r>
          </w:p>
        </w:tc>
        <w:tc>
          <w:tcPr>
            <w:tcW w:w="1843" w:type="dxa"/>
          </w:tcPr>
          <w:p w14:paraId="2D528036" w14:textId="77777777" w:rsidR="00AE2050" w:rsidRDefault="00AE2050" w:rsidP="00AE2050">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Kailcirte</w:t>
            </w:r>
          </w:p>
        </w:tc>
        <w:tc>
          <w:tcPr>
            <w:tcW w:w="1134" w:type="dxa"/>
          </w:tcPr>
          <w:p w14:paraId="510D65FE"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Pr>
          <w:p w14:paraId="0A0E9AF7"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34" w:type="dxa"/>
          </w:tcPr>
          <w:p w14:paraId="6D5BB977" w14:textId="77777777" w:rsidR="00AE2050" w:rsidRPr="00AB5DC0" w:rsidRDefault="00AE2050" w:rsidP="00AE2050">
            <w:pPr>
              <w:pBdr>
                <w:top w:val="nil"/>
                <w:left w:val="nil"/>
                <w:bottom w:val="nil"/>
                <w:right w:val="nil"/>
                <w:between w:val="nil"/>
              </w:pBdr>
              <w:jc w:val="center"/>
              <w:rPr>
                <w:rFonts w:ascii="Times New Roman" w:hAnsi="Times New Roman" w:cs="Times New Roman"/>
                <w:color w:val="000000"/>
                <w:sz w:val="24"/>
                <w:szCs w:val="24"/>
              </w:rPr>
            </w:pPr>
            <w:r w:rsidRPr="00AB5DC0">
              <w:rPr>
                <w:rFonts w:ascii="Times New Roman" w:hAnsi="Times New Roman" w:cs="Times New Roman"/>
                <w:sz w:val="24"/>
                <w:szCs w:val="24"/>
              </w:rPr>
              <w:t>0,75</w:t>
            </w:r>
          </w:p>
        </w:tc>
        <w:tc>
          <w:tcPr>
            <w:tcW w:w="1559" w:type="dxa"/>
            <w:tcBorders>
              <w:top w:val="nil"/>
              <w:bottom w:val="nil"/>
            </w:tcBorders>
          </w:tcPr>
          <w:p w14:paraId="72E6EBDC"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p>
        </w:tc>
      </w:tr>
      <w:tr w:rsidR="00AE2050" w14:paraId="314405A1" w14:textId="77777777" w:rsidTr="00AE2050">
        <w:trPr>
          <w:trHeight w:val="229"/>
        </w:trPr>
        <w:tc>
          <w:tcPr>
            <w:tcW w:w="1129" w:type="dxa"/>
          </w:tcPr>
          <w:p w14:paraId="538ACD95"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76" w:type="dxa"/>
          </w:tcPr>
          <w:p w14:paraId="0EFD9ECE" w14:textId="77777777" w:rsidR="00AE2050" w:rsidRDefault="00AE2050" w:rsidP="00AE2050">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Galvenā</w:t>
            </w:r>
          </w:p>
        </w:tc>
        <w:tc>
          <w:tcPr>
            <w:tcW w:w="1843" w:type="dxa"/>
          </w:tcPr>
          <w:p w14:paraId="32C1F7DD" w14:textId="77777777" w:rsidR="00AE2050" w:rsidRDefault="00AE2050" w:rsidP="00AE2050">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Kailcirte</w:t>
            </w:r>
          </w:p>
        </w:tc>
        <w:tc>
          <w:tcPr>
            <w:tcW w:w="1134" w:type="dxa"/>
          </w:tcPr>
          <w:p w14:paraId="564EA782"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Pr>
          <w:p w14:paraId="227D1858"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134" w:type="dxa"/>
          </w:tcPr>
          <w:p w14:paraId="341BB3F2" w14:textId="77777777" w:rsidR="00AE2050" w:rsidRPr="00AB5DC0" w:rsidRDefault="00AE2050" w:rsidP="00AE2050">
            <w:pPr>
              <w:pBdr>
                <w:top w:val="nil"/>
                <w:left w:val="nil"/>
                <w:bottom w:val="nil"/>
                <w:right w:val="nil"/>
                <w:between w:val="nil"/>
              </w:pBdr>
              <w:jc w:val="center"/>
              <w:rPr>
                <w:rFonts w:ascii="Times New Roman" w:hAnsi="Times New Roman" w:cs="Times New Roman"/>
                <w:color w:val="000000"/>
                <w:sz w:val="24"/>
                <w:szCs w:val="24"/>
              </w:rPr>
            </w:pPr>
            <w:r w:rsidRPr="00AB5DC0">
              <w:rPr>
                <w:rFonts w:ascii="Times New Roman" w:hAnsi="Times New Roman" w:cs="Times New Roman"/>
                <w:sz w:val="24"/>
                <w:szCs w:val="24"/>
              </w:rPr>
              <w:t>0,4</w:t>
            </w:r>
            <w:r>
              <w:rPr>
                <w:rFonts w:ascii="Times New Roman" w:hAnsi="Times New Roman" w:cs="Times New Roman"/>
                <w:sz w:val="24"/>
                <w:szCs w:val="24"/>
              </w:rPr>
              <w:t>6</w:t>
            </w:r>
          </w:p>
        </w:tc>
        <w:tc>
          <w:tcPr>
            <w:tcW w:w="1559" w:type="dxa"/>
            <w:tcBorders>
              <w:top w:val="nil"/>
              <w:bottom w:val="nil"/>
            </w:tcBorders>
          </w:tcPr>
          <w:p w14:paraId="25D32BCC"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p>
        </w:tc>
      </w:tr>
      <w:tr w:rsidR="00AE2050" w14:paraId="503C3281" w14:textId="77777777" w:rsidTr="00AE2050">
        <w:trPr>
          <w:trHeight w:val="230"/>
        </w:trPr>
        <w:tc>
          <w:tcPr>
            <w:tcW w:w="1129" w:type="dxa"/>
          </w:tcPr>
          <w:p w14:paraId="1998C722"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76" w:type="dxa"/>
          </w:tcPr>
          <w:p w14:paraId="151C2E6F" w14:textId="77777777" w:rsidR="00AE2050" w:rsidRDefault="00AE2050" w:rsidP="00AE2050">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Galvenā</w:t>
            </w:r>
          </w:p>
        </w:tc>
        <w:tc>
          <w:tcPr>
            <w:tcW w:w="1843" w:type="dxa"/>
          </w:tcPr>
          <w:p w14:paraId="752E0BF2" w14:textId="77777777" w:rsidR="00AE2050" w:rsidRDefault="00AE2050" w:rsidP="00AE2050">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Kailcirte</w:t>
            </w:r>
          </w:p>
        </w:tc>
        <w:tc>
          <w:tcPr>
            <w:tcW w:w="1134" w:type="dxa"/>
          </w:tcPr>
          <w:p w14:paraId="028D48E4"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sz w:val="24"/>
                <w:szCs w:val="24"/>
              </w:rPr>
              <w:t>1.</w:t>
            </w:r>
          </w:p>
        </w:tc>
        <w:tc>
          <w:tcPr>
            <w:tcW w:w="1276" w:type="dxa"/>
          </w:tcPr>
          <w:p w14:paraId="0131FD9E"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134" w:type="dxa"/>
          </w:tcPr>
          <w:p w14:paraId="75DB3F02" w14:textId="77777777" w:rsidR="00AE2050" w:rsidRPr="00AB5DC0" w:rsidRDefault="00AE2050" w:rsidP="00AE2050">
            <w:pPr>
              <w:pBdr>
                <w:top w:val="nil"/>
                <w:left w:val="nil"/>
                <w:bottom w:val="nil"/>
                <w:right w:val="nil"/>
                <w:between w:val="nil"/>
              </w:pBdr>
              <w:jc w:val="center"/>
              <w:rPr>
                <w:rFonts w:ascii="Times New Roman" w:hAnsi="Times New Roman" w:cs="Times New Roman"/>
                <w:color w:val="000000"/>
                <w:sz w:val="24"/>
                <w:szCs w:val="24"/>
              </w:rPr>
            </w:pPr>
            <w:r w:rsidRPr="00AB5DC0">
              <w:rPr>
                <w:rFonts w:ascii="Times New Roman" w:hAnsi="Times New Roman" w:cs="Times New Roman"/>
                <w:sz w:val="24"/>
                <w:szCs w:val="24"/>
              </w:rPr>
              <w:t>0,35</w:t>
            </w:r>
          </w:p>
        </w:tc>
        <w:tc>
          <w:tcPr>
            <w:tcW w:w="1559" w:type="dxa"/>
            <w:tcBorders>
              <w:top w:val="nil"/>
              <w:bottom w:val="nil"/>
            </w:tcBorders>
          </w:tcPr>
          <w:p w14:paraId="770D31CB"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3010,73</w:t>
            </w:r>
          </w:p>
        </w:tc>
      </w:tr>
      <w:tr w:rsidR="00AE2050" w14:paraId="0FF0CECD" w14:textId="77777777" w:rsidTr="00AE2050">
        <w:trPr>
          <w:trHeight w:val="229"/>
        </w:trPr>
        <w:tc>
          <w:tcPr>
            <w:tcW w:w="1129" w:type="dxa"/>
          </w:tcPr>
          <w:p w14:paraId="306A5F26"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276" w:type="dxa"/>
          </w:tcPr>
          <w:p w14:paraId="7BD0F7F0" w14:textId="77777777" w:rsidR="00AE2050" w:rsidRDefault="00AE2050" w:rsidP="00AE2050">
            <w:pPr>
              <w:rPr>
                <w:rFonts w:ascii="Times New Roman" w:hAnsi="Times New Roman" w:cs="Times New Roman"/>
                <w:sz w:val="24"/>
                <w:szCs w:val="24"/>
              </w:rPr>
            </w:pPr>
            <w:r>
              <w:rPr>
                <w:rFonts w:ascii="Times New Roman" w:hAnsi="Times New Roman" w:cs="Times New Roman"/>
                <w:sz w:val="24"/>
                <w:szCs w:val="24"/>
              </w:rPr>
              <w:t>Galvenā</w:t>
            </w:r>
          </w:p>
        </w:tc>
        <w:tc>
          <w:tcPr>
            <w:tcW w:w="1843" w:type="dxa"/>
          </w:tcPr>
          <w:p w14:paraId="1AC4A8CD" w14:textId="77777777" w:rsidR="00AE2050" w:rsidRDefault="00AE2050" w:rsidP="00AE2050">
            <w:pPr>
              <w:rPr>
                <w:rFonts w:ascii="Times New Roman" w:hAnsi="Times New Roman" w:cs="Times New Roman"/>
                <w:sz w:val="24"/>
                <w:szCs w:val="24"/>
              </w:rPr>
            </w:pPr>
            <w:r>
              <w:rPr>
                <w:rFonts w:ascii="Times New Roman" w:hAnsi="Times New Roman" w:cs="Times New Roman"/>
                <w:color w:val="000000"/>
                <w:sz w:val="24"/>
                <w:szCs w:val="24"/>
              </w:rPr>
              <w:t>Kailcirte</w:t>
            </w:r>
          </w:p>
        </w:tc>
        <w:tc>
          <w:tcPr>
            <w:tcW w:w="1134" w:type="dxa"/>
          </w:tcPr>
          <w:p w14:paraId="058C88A2" w14:textId="77777777" w:rsidR="00AE2050" w:rsidRDefault="00AE2050" w:rsidP="00AE2050">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14:paraId="7B625F40"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9., 17.</w:t>
            </w:r>
          </w:p>
        </w:tc>
        <w:tc>
          <w:tcPr>
            <w:tcW w:w="1134" w:type="dxa"/>
          </w:tcPr>
          <w:p w14:paraId="07ED277E" w14:textId="77777777" w:rsidR="00AE2050" w:rsidRPr="00AB5DC0" w:rsidRDefault="00AE2050" w:rsidP="00AE2050">
            <w:pPr>
              <w:pBdr>
                <w:top w:val="nil"/>
                <w:left w:val="nil"/>
                <w:bottom w:val="nil"/>
                <w:right w:val="nil"/>
                <w:between w:val="nil"/>
              </w:pBdr>
              <w:jc w:val="center"/>
              <w:rPr>
                <w:rFonts w:ascii="Times New Roman" w:hAnsi="Times New Roman" w:cs="Times New Roman"/>
                <w:color w:val="000000"/>
                <w:sz w:val="24"/>
                <w:szCs w:val="24"/>
              </w:rPr>
            </w:pPr>
            <w:r w:rsidRPr="00AB5DC0">
              <w:rPr>
                <w:rFonts w:ascii="Times New Roman" w:hAnsi="Times New Roman" w:cs="Times New Roman"/>
                <w:sz w:val="24"/>
                <w:szCs w:val="24"/>
              </w:rPr>
              <w:t>2,93</w:t>
            </w:r>
          </w:p>
        </w:tc>
        <w:tc>
          <w:tcPr>
            <w:tcW w:w="1559" w:type="dxa"/>
            <w:tcBorders>
              <w:top w:val="nil"/>
              <w:bottom w:val="nil"/>
            </w:tcBorders>
          </w:tcPr>
          <w:p w14:paraId="3010CF63"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p>
        </w:tc>
      </w:tr>
      <w:tr w:rsidR="00AE2050" w14:paraId="208EB39C" w14:textId="77777777" w:rsidTr="00AE2050">
        <w:trPr>
          <w:trHeight w:val="229"/>
        </w:trPr>
        <w:tc>
          <w:tcPr>
            <w:tcW w:w="1129" w:type="dxa"/>
            <w:tcBorders>
              <w:bottom w:val="single" w:sz="4" w:space="0" w:color="000000"/>
            </w:tcBorders>
          </w:tcPr>
          <w:p w14:paraId="243A4D0A"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sz w:val="24"/>
                <w:szCs w:val="24"/>
              </w:rPr>
              <w:t>6.</w:t>
            </w:r>
          </w:p>
        </w:tc>
        <w:tc>
          <w:tcPr>
            <w:tcW w:w="1276" w:type="dxa"/>
            <w:tcBorders>
              <w:bottom w:val="single" w:sz="4" w:space="0" w:color="000000"/>
            </w:tcBorders>
          </w:tcPr>
          <w:p w14:paraId="6BAA45CE" w14:textId="77777777" w:rsidR="00AE2050" w:rsidRDefault="00AE2050" w:rsidP="00AE2050">
            <w:pPr>
              <w:rPr>
                <w:rFonts w:ascii="Times New Roman" w:hAnsi="Times New Roman" w:cs="Times New Roman"/>
                <w:sz w:val="24"/>
                <w:szCs w:val="24"/>
              </w:rPr>
            </w:pPr>
            <w:r>
              <w:rPr>
                <w:rFonts w:ascii="Times New Roman" w:hAnsi="Times New Roman" w:cs="Times New Roman"/>
                <w:sz w:val="24"/>
                <w:szCs w:val="24"/>
              </w:rPr>
              <w:t>Galvenā</w:t>
            </w:r>
          </w:p>
        </w:tc>
        <w:tc>
          <w:tcPr>
            <w:tcW w:w="1843" w:type="dxa"/>
            <w:tcBorders>
              <w:bottom w:val="single" w:sz="4" w:space="0" w:color="000000"/>
            </w:tcBorders>
          </w:tcPr>
          <w:p w14:paraId="7E44F37B" w14:textId="77777777" w:rsidR="00AE2050" w:rsidRDefault="00AE2050" w:rsidP="00AE2050">
            <w:pPr>
              <w:rPr>
                <w:rFonts w:ascii="Times New Roman" w:hAnsi="Times New Roman" w:cs="Times New Roman"/>
                <w:sz w:val="24"/>
                <w:szCs w:val="24"/>
              </w:rPr>
            </w:pPr>
            <w:r>
              <w:rPr>
                <w:rFonts w:ascii="Times New Roman" w:hAnsi="Times New Roman" w:cs="Times New Roman"/>
                <w:color w:val="000000"/>
                <w:sz w:val="24"/>
                <w:szCs w:val="24"/>
              </w:rPr>
              <w:t>Kailcirte</w:t>
            </w:r>
          </w:p>
        </w:tc>
        <w:tc>
          <w:tcPr>
            <w:tcW w:w="1134" w:type="dxa"/>
            <w:tcBorders>
              <w:bottom w:val="single" w:sz="4" w:space="0" w:color="000000"/>
            </w:tcBorders>
          </w:tcPr>
          <w:p w14:paraId="363DBB6E" w14:textId="77777777" w:rsidR="00AE2050" w:rsidRDefault="00AE2050" w:rsidP="00AE2050">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bottom w:val="single" w:sz="4" w:space="0" w:color="000000"/>
            </w:tcBorders>
          </w:tcPr>
          <w:p w14:paraId="794C4DA3"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134" w:type="dxa"/>
          </w:tcPr>
          <w:p w14:paraId="7F4B6EE1" w14:textId="77777777" w:rsidR="00AE2050" w:rsidRPr="00AB5DC0" w:rsidRDefault="00AE2050" w:rsidP="00AE2050">
            <w:pPr>
              <w:pBdr>
                <w:top w:val="nil"/>
                <w:left w:val="nil"/>
                <w:bottom w:val="nil"/>
                <w:right w:val="nil"/>
                <w:between w:val="nil"/>
              </w:pBdr>
              <w:jc w:val="center"/>
              <w:rPr>
                <w:rFonts w:ascii="Times New Roman" w:hAnsi="Times New Roman" w:cs="Times New Roman"/>
                <w:color w:val="000000"/>
                <w:sz w:val="24"/>
                <w:szCs w:val="24"/>
              </w:rPr>
            </w:pPr>
            <w:r w:rsidRPr="00AB5DC0">
              <w:rPr>
                <w:rFonts w:ascii="Times New Roman" w:hAnsi="Times New Roman" w:cs="Times New Roman"/>
                <w:sz w:val="24"/>
                <w:szCs w:val="24"/>
              </w:rPr>
              <w:t>1,66</w:t>
            </w:r>
          </w:p>
        </w:tc>
        <w:tc>
          <w:tcPr>
            <w:tcW w:w="1559" w:type="dxa"/>
            <w:tcBorders>
              <w:top w:val="nil"/>
              <w:bottom w:val="nil"/>
            </w:tcBorders>
          </w:tcPr>
          <w:p w14:paraId="0BE9B9EF" w14:textId="77777777" w:rsidR="00AE2050" w:rsidRDefault="00AE2050" w:rsidP="00AE2050">
            <w:pPr>
              <w:pBdr>
                <w:top w:val="nil"/>
                <w:left w:val="nil"/>
                <w:right w:val="nil"/>
                <w:between w:val="nil"/>
              </w:pBdr>
              <w:jc w:val="center"/>
              <w:rPr>
                <w:rFonts w:ascii="Times New Roman" w:hAnsi="Times New Roman" w:cs="Times New Roman"/>
                <w:color w:val="000000"/>
                <w:sz w:val="24"/>
                <w:szCs w:val="24"/>
              </w:rPr>
            </w:pPr>
          </w:p>
        </w:tc>
      </w:tr>
      <w:tr w:rsidR="00AE2050" w14:paraId="57570D37" w14:textId="77777777" w:rsidTr="00AE2050">
        <w:trPr>
          <w:trHeight w:val="229"/>
        </w:trPr>
        <w:tc>
          <w:tcPr>
            <w:tcW w:w="1129" w:type="dxa"/>
            <w:tcBorders>
              <w:bottom w:val="single" w:sz="4" w:space="0" w:color="000000"/>
            </w:tcBorders>
          </w:tcPr>
          <w:p w14:paraId="1D8D1A7A" w14:textId="77777777" w:rsidR="00AE2050" w:rsidRDefault="00AE2050" w:rsidP="00AE2050">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7.</w:t>
            </w:r>
          </w:p>
        </w:tc>
        <w:tc>
          <w:tcPr>
            <w:tcW w:w="1276" w:type="dxa"/>
            <w:tcBorders>
              <w:bottom w:val="single" w:sz="4" w:space="0" w:color="000000"/>
            </w:tcBorders>
          </w:tcPr>
          <w:p w14:paraId="493D73A4" w14:textId="77777777" w:rsidR="00AE2050" w:rsidRDefault="00AE2050" w:rsidP="00AE2050">
            <w:pPr>
              <w:rPr>
                <w:rFonts w:ascii="Times New Roman" w:hAnsi="Times New Roman" w:cs="Times New Roman"/>
                <w:sz w:val="24"/>
                <w:szCs w:val="24"/>
              </w:rPr>
            </w:pPr>
            <w:r>
              <w:rPr>
                <w:rFonts w:ascii="Times New Roman" w:hAnsi="Times New Roman" w:cs="Times New Roman"/>
                <w:sz w:val="24"/>
                <w:szCs w:val="24"/>
              </w:rPr>
              <w:t>Galvenā</w:t>
            </w:r>
          </w:p>
        </w:tc>
        <w:tc>
          <w:tcPr>
            <w:tcW w:w="1843" w:type="dxa"/>
            <w:tcBorders>
              <w:bottom w:val="single" w:sz="4" w:space="0" w:color="000000"/>
            </w:tcBorders>
          </w:tcPr>
          <w:p w14:paraId="558A32B1" w14:textId="77777777" w:rsidR="00AE2050" w:rsidRDefault="00AE2050" w:rsidP="00AE2050">
            <w:pPr>
              <w:rPr>
                <w:rFonts w:ascii="Times New Roman" w:hAnsi="Times New Roman" w:cs="Times New Roman"/>
                <w:sz w:val="24"/>
                <w:szCs w:val="24"/>
              </w:rPr>
            </w:pPr>
            <w:r>
              <w:rPr>
                <w:rFonts w:ascii="Times New Roman" w:hAnsi="Times New Roman" w:cs="Times New Roman"/>
                <w:color w:val="000000"/>
                <w:sz w:val="24"/>
                <w:szCs w:val="24"/>
              </w:rPr>
              <w:t>Kailcirte</w:t>
            </w:r>
          </w:p>
        </w:tc>
        <w:tc>
          <w:tcPr>
            <w:tcW w:w="1134" w:type="dxa"/>
            <w:tcBorders>
              <w:bottom w:val="single" w:sz="4" w:space="0" w:color="000000"/>
            </w:tcBorders>
          </w:tcPr>
          <w:p w14:paraId="31C7A185" w14:textId="77777777" w:rsidR="00AE2050" w:rsidRDefault="00AE2050" w:rsidP="00AE2050">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bottom w:val="single" w:sz="4" w:space="0" w:color="000000"/>
            </w:tcBorders>
          </w:tcPr>
          <w:p w14:paraId="528C3066" w14:textId="77777777" w:rsidR="00AE2050" w:rsidRDefault="00AE2050" w:rsidP="00AE2050">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19.</w:t>
            </w:r>
          </w:p>
        </w:tc>
        <w:tc>
          <w:tcPr>
            <w:tcW w:w="1134" w:type="dxa"/>
          </w:tcPr>
          <w:p w14:paraId="6729A506" w14:textId="77777777" w:rsidR="00AE2050" w:rsidRPr="00AB5DC0" w:rsidRDefault="00AE2050" w:rsidP="00AE2050">
            <w:pPr>
              <w:pBdr>
                <w:top w:val="nil"/>
                <w:left w:val="nil"/>
                <w:bottom w:val="nil"/>
                <w:right w:val="nil"/>
                <w:between w:val="nil"/>
              </w:pBdr>
              <w:jc w:val="center"/>
              <w:rPr>
                <w:rFonts w:ascii="Times New Roman" w:hAnsi="Times New Roman" w:cs="Times New Roman"/>
                <w:sz w:val="24"/>
                <w:szCs w:val="24"/>
              </w:rPr>
            </w:pPr>
            <w:r w:rsidRPr="00AB5DC0">
              <w:rPr>
                <w:rFonts w:ascii="Times New Roman" w:hAnsi="Times New Roman" w:cs="Times New Roman"/>
                <w:sz w:val="24"/>
                <w:szCs w:val="24"/>
              </w:rPr>
              <w:t>1,13</w:t>
            </w:r>
          </w:p>
        </w:tc>
        <w:tc>
          <w:tcPr>
            <w:tcW w:w="1559" w:type="dxa"/>
            <w:tcBorders>
              <w:top w:val="nil"/>
              <w:bottom w:val="nil"/>
            </w:tcBorders>
          </w:tcPr>
          <w:p w14:paraId="43ACCD91" w14:textId="77777777" w:rsidR="00AE2050" w:rsidRDefault="00AE2050" w:rsidP="00AE2050">
            <w:pPr>
              <w:pBdr>
                <w:top w:val="nil"/>
                <w:left w:val="nil"/>
                <w:bottom w:val="nil"/>
                <w:right w:val="nil"/>
                <w:between w:val="nil"/>
              </w:pBdr>
              <w:jc w:val="center"/>
              <w:rPr>
                <w:rFonts w:ascii="Times New Roman" w:hAnsi="Times New Roman" w:cs="Times New Roman"/>
                <w:sz w:val="24"/>
                <w:szCs w:val="24"/>
              </w:rPr>
            </w:pPr>
          </w:p>
        </w:tc>
      </w:tr>
      <w:tr w:rsidR="00AE2050" w14:paraId="1CA20D40" w14:textId="77777777" w:rsidTr="00AE2050">
        <w:trPr>
          <w:trHeight w:val="229"/>
        </w:trPr>
        <w:tc>
          <w:tcPr>
            <w:tcW w:w="1129" w:type="dxa"/>
            <w:tcBorders>
              <w:bottom w:val="single" w:sz="4" w:space="0" w:color="000000"/>
            </w:tcBorders>
          </w:tcPr>
          <w:p w14:paraId="41A2D324" w14:textId="77777777" w:rsidR="00AE2050" w:rsidRDefault="00AE2050" w:rsidP="00AE2050">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8.</w:t>
            </w:r>
          </w:p>
        </w:tc>
        <w:tc>
          <w:tcPr>
            <w:tcW w:w="1276" w:type="dxa"/>
            <w:tcBorders>
              <w:bottom w:val="single" w:sz="4" w:space="0" w:color="000000"/>
            </w:tcBorders>
          </w:tcPr>
          <w:p w14:paraId="1E8AF5F4" w14:textId="77777777" w:rsidR="00AE2050" w:rsidRDefault="00AE2050" w:rsidP="00AE2050">
            <w:pPr>
              <w:rPr>
                <w:rFonts w:ascii="Times New Roman" w:hAnsi="Times New Roman" w:cs="Times New Roman"/>
                <w:sz w:val="24"/>
                <w:szCs w:val="24"/>
              </w:rPr>
            </w:pPr>
            <w:r>
              <w:rPr>
                <w:rFonts w:ascii="Times New Roman" w:hAnsi="Times New Roman" w:cs="Times New Roman"/>
                <w:sz w:val="24"/>
                <w:szCs w:val="24"/>
              </w:rPr>
              <w:t>Galvenā</w:t>
            </w:r>
          </w:p>
        </w:tc>
        <w:tc>
          <w:tcPr>
            <w:tcW w:w="1843" w:type="dxa"/>
            <w:tcBorders>
              <w:bottom w:val="single" w:sz="4" w:space="0" w:color="000000"/>
            </w:tcBorders>
          </w:tcPr>
          <w:p w14:paraId="540A5E5E" w14:textId="77777777" w:rsidR="00AE2050" w:rsidRDefault="00AE2050" w:rsidP="00AE2050">
            <w:pPr>
              <w:rPr>
                <w:rFonts w:ascii="Times New Roman" w:hAnsi="Times New Roman" w:cs="Times New Roman"/>
                <w:sz w:val="24"/>
                <w:szCs w:val="24"/>
              </w:rPr>
            </w:pPr>
            <w:r>
              <w:rPr>
                <w:rFonts w:ascii="Times New Roman" w:hAnsi="Times New Roman" w:cs="Times New Roman"/>
                <w:color w:val="000000"/>
                <w:sz w:val="24"/>
                <w:szCs w:val="24"/>
              </w:rPr>
              <w:t>Kailcirte</w:t>
            </w:r>
          </w:p>
        </w:tc>
        <w:tc>
          <w:tcPr>
            <w:tcW w:w="1134" w:type="dxa"/>
            <w:tcBorders>
              <w:bottom w:val="single" w:sz="4" w:space="0" w:color="000000"/>
            </w:tcBorders>
          </w:tcPr>
          <w:p w14:paraId="2CD315FD" w14:textId="77777777" w:rsidR="00AE2050" w:rsidRDefault="00AE2050" w:rsidP="00AE2050">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bottom w:val="single" w:sz="4" w:space="0" w:color="000000"/>
            </w:tcBorders>
          </w:tcPr>
          <w:p w14:paraId="38FF5C95" w14:textId="77777777" w:rsidR="00AE2050" w:rsidRDefault="00AE2050" w:rsidP="00AE2050">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14., 15.</w:t>
            </w:r>
          </w:p>
        </w:tc>
        <w:tc>
          <w:tcPr>
            <w:tcW w:w="1134" w:type="dxa"/>
          </w:tcPr>
          <w:p w14:paraId="378F9985" w14:textId="77777777" w:rsidR="00AE2050" w:rsidRPr="00AB5DC0" w:rsidRDefault="00AE2050" w:rsidP="00AE2050">
            <w:pPr>
              <w:pBdr>
                <w:top w:val="nil"/>
                <w:left w:val="nil"/>
                <w:bottom w:val="nil"/>
                <w:right w:val="nil"/>
                <w:between w:val="nil"/>
              </w:pBdr>
              <w:jc w:val="center"/>
              <w:rPr>
                <w:rFonts w:ascii="Times New Roman" w:hAnsi="Times New Roman" w:cs="Times New Roman"/>
                <w:sz w:val="24"/>
                <w:szCs w:val="24"/>
              </w:rPr>
            </w:pPr>
            <w:r w:rsidRPr="00AB5DC0">
              <w:rPr>
                <w:rFonts w:ascii="Times New Roman" w:hAnsi="Times New Roman" w:cs="Times New Roman"/>
                <w:sz w:val="24"/>
                <w:szCs w:val="24"/>
              </w:rPr>
              <w:t>1,47</w:t>
            </w:r>
          </w:p>
        </w:tc>
        <w:tc>
          <w:tcPr>
            <w:tcW w:w="1559" w:type="dxa"/>
            <w:tcBorders>
              <w:top w:val="nil"/>
              <w:bottom w:val="single" w:sz="4" w:space="0" w:color="000000"/>
            </w:tcBorders>
          </w:tcPr>
          <w:p w14:paraId="1B01518B" w14:textId="77777777" w:rsidR="00AE2050" w:rsidRDefault="00AE2050" w:rsidP="00AE2050">
            <w:pPr>
              <w:pBdr>
                <w:top w:val="nil"/>
                <w:left w:val="nil"/>
                <w:right w:val="nil"/>
                <w:between w:val="nil"/>
              </w:pBdr>
              <w:jc w:val="center"/>
              <w:rPr>
                <w:rFonts w:ascii="Times New Roman" w:hAnsi="Times New Roman" w:cs="Times New Roman"/>
                <w:sz w:val="24"/>
                <w:szCs w:val="24"/>
              </w:rPr>
            </w:pPr>
          </w:p>
        </w:tc>
      </w:tr>
      <w:tr w:rsidR="00AE2050" w14:paraId="3F74FFAB" w14:textId="77777777" w:rsidTr="00AE2050">
        <w:trPr>
          <w:trHeight w:val="229"/>
        </w:trPr>
        <w:tc>
          <w:tcPr>
            <w:tcW w:w="1129" w:type="dxa"/>
            <w:tcBorders>
              <w:bottom w:val="single" w:sz="4" w:space="0" w:color="000000"/>
            </w:tcBorders>
          </w:tcPr>
          <w:p w14:paraId="0FE31C3B" w14:textId="77777777" w:rsidR="00AE2050" w:rsidRPr="00AB5DC0" w:rsidRDefault="00AE2050" w:rsidP="00AE2050">
            <w:pPr>
              <w:pBdr>
                <w:top w:val="nil"/>
                <w:left w:val="nil"/>
                <w:bottom w:val="nil"/>
                <w:right w:val="nil"/>
                <w:between w:val="nil"/>
              </w:pBdr>
              <w:jc w:val="center"/>
              <w:rPr>
                <w:rFonts w:ascii="Times New Roman" w:hAnsi="Times New Roman" w:cs="Times New Roman"/>
                <w:sz w:val="24"/>
                <w:szCs w:val="24"/>
              </w:rPr>
            </w:pPr>
            <w:r w:rsidRPr="00AB5DC0">
              <w:rPr>
                <w:rFonts w:ascii="Times New Roman" w:hAnsi="Times New Roman" w:cs="Times New Roman"/>
                <w:sz w:val="24"/>
                <w:szCs w:val="24"/>
              </w:rPr>
              <w:t>9.</w:t>
            </w:r>
          </w:p>
        </w:tc>
        <w:tc>
          <w:tcPr>
            <w:tcW w:w="1276" w:type="dxa"/>
            <w:tcBorders>
              <w:bottom w:val="single" w:sz="4" w:space="0" w:color="000000"/>
            </w:tcBorders>
          </w:tcPr>
          <w:p w14:paraId="16BEBDF5" w14:textId="77777777" w:rsidR="00AE2050" w:rsidRPr="00AB5DC0" w:rsidRDefault="00AE2050" w:rsidP="00AE2050">
            <w:pPr>
              <w:rPr>
                <w:rFonts w:ascii="Times New Roman" w:hAnsi="Times New Roman" w:cs="Times New Roman"/>
                <w:sz w:val="24"/>
                <w:szCs w:val="24"/>
              </w:rPr>
            </w:pPr>
            <w:r w:rsidRPr="00AB5DC0">
              <w:rPr>
                <w:rFonts w:ascii="Times New Roman" w:hAnsi="Times New Roman" w:cs="Times New Roman"/>
                <w:sz w:val="24"/>
                <w:szCs w:val="24"/>
              </w:rPr>
              <w:t>Kopšanas</w:t>
            </w:r>
          </w:p>
        </w:tc>
        <w:tc>
          <w:tcPr>
            <w:tcW w:w="1843" w:type="dxa"/>
            <w:tcBorders>
              <w:bottom w:val="single" w:sz="4" w:space="0" w:color="000000"/>
            </w:tcBorders>
          </w:tcPr>
          <w:p w14:paraId="2E8A0E29" w14:textId="77777777" w:rsidR="00AE2050" w:rsidRPr="00AB5DC0" w:rsidRDefault="00AE2050" w:rsidP="00AE2050">
            <w:pPr>
              <w:rPr>
                <w:rFonts w:ascii="Times New Roman" w:hAnsi="Times New Roman" w:cs="Times New Roman"/>
                <w:color w:val="000000"/>
                <w:sz w:val="24"/>
                <w:szCs w:val="24"/>
              </w:rPr>
            </w:pPr>
            <w:r w:rsidRPr="00AB5DC0">
              <w:rPr>
                <w:rFonts w:ascii="Times New Roman" w:hAnsi="Times New Roman" w:cs="Times New Roman"/>
                <w:sz w:val="24"/>
                <w:szCs w:val="24"/>
              </w:rPr>
              <w:t>Kopšanas cirte</w:t>
            </w:r>
          </w:p>
        </w:tc>
        <w:tc>
          <w:tcPr>
            <w:tcW w:w="1134" w:type="dxa"/>
            <w:tcBorders>
              <w:bottom w:val="single" w:sz="4" w:space="0" w:color="000000"/>
            </w:tcBorders>
          </w:tcPr>
          <w:p w14:paraId="014E108B" w14:textId="77777777" w:rsidR="00AE2050" w:rsidRPr="00AB5DC0" w:rsidRDefault="00AE2050" w:rsidP="00AE2050">
            <w:pPr>
              <w:jc w:val="center"/>
              <w:rPr>
                <w:rFonts w:ascii="Times New Roman" w:hAnsi="Times New Roman" w:cs="Times New Roman"/>
                <w:sz w:val="24"/>
                <w:szCs w:val="24"/>
              </w:rPr>
            </w:pPr>
            <w:r w:rsidRPr="00AB5DC0">
              <w:rPr>
                <w:rFonts w:ascii="Times New Roman" w:hAnsi="Times New Roman" w:cs="Times New Roman"/>
                <w:sz w:val="24"/>
                <w:szCs w:val="24"/>
              </w:rPr>
              <w:t>1.</w:t>
            </w:r>
          </w:p>
        </w:tc>
        <w:tc>
          <w:tcPr>
            <w:tcW w:w="1276" w:type="dxa"/>
            <w:tcBorders>
              <w:bottom w:val="single" w:sz="4" w:space="0" w:color="000000"/>
            </w:tcBorders>
          </w:tcPr>
          <w:p w14:paraId="2ADD4936" w14:textId="77777777" w:rsidR="00AE2050" w:rsidRPr="00AB5DC0" w:rsidRDefault="00AE2050" w:rsidP="00AE2050">
            <w:pPr>
              <w:pBdr>
                <w:top w:val="nil"/>
                <w:left w:val="nil"/>
                <w:bottom w:val="nil"/>
                <w:right w:val="nil"/>
                <w:between w:val="nil"/>
              </w:pBdr>
              <w:jc w:val="center"/>
              <w:rPr>
                <w:rFonts w:ascii="Times New Roman" w:hAnsi="Times New Roman" w:cs="Times New Roman"/>
                <w:sz w:val="24"/>
                <w:szCs w:val="24"/>
              </w:rPr>
            </w:pPr>
            <w:r w:rsidRPr="00AB5DC0">
              <w:rPr>
                <w:rFonts w:ascii="Times New Roman" w:hAnsi="Times New Roman" w:cs="Times New Roman"/>
                <w:sz w:val="24"/>
                <w:szCs w:val="24"/>
              </w:rPr>
              <w:t>8.</w:t>
            </w:r>
          </w:p>
        </w:tc>
        <w:tc>
          <w:tcPr>
            <w:tcW w:w="1134" w:type="dxa"/>
          </w:tcPr>
          <w:p w14:paraId="064E769C" w14:textId="77777777" w:rsidR="00AE2050" w:rsidRPr="00AB5DC0" w:rsidRDefault="00AE2050" w:rsidP="00AE2050">
            <w:pPr>
              <w:pBdr>
                <w:top w:val="nil"/>
                <w:left w:val="nil"/>
                <w:bottom w:val="nil"/>
                <w:right w:val="nil"/>
                <w:between w:val="nil"/>
              </w:pBdr>
              <w:jc w:val="center"/>
              <w:rPr>
                <w:rFonts w:ascii="Times New Roman" w:hAnsi="Times New Roman" w:cs="Times New Roman"/>
                <w:sz w:val="24"/>
                <w:szCs w:val="24"/>
              </w:rPr>
            </w:pPr>
            <w:r w:rsidRPr="00AB5DC0">
              <w:rPr>
                <w:rFonts w:ascii="Times New Roman" w:hAnsi="Times New Roman" w:cs="Times New Roman"/>
                <w:sz w:val="24"/>
                <w:szCs w:val="24"/>
              </w:rPr>
              <w:t>0,37</w:t>
            </w:r>
          </w:p>
        </w:tc>
        <w:tc>
          <w:tcPr>
            <w:tcW w:w="1559" w:type="dxa"/>
            <w:tcBorders>
              <w:bottom w:val="nil"/>
            </w:tcBorders>
          </w:tcPr>
          <w:p w14:paraId="0B29036C" w14:textId="77777777" w:rsidR="00AE2050" w:rsidRDefault="00AE2050" w:rsidP="00AE2050">
            <w:pPr>
              <w:pBdr>
                <w:top w:val="nil"/>
                <w:left w:val="nil"/>
                <w:right w:val="nil"/>
                <w:between w:val="nil"/>
              </w:pBdr>
              <w:jc w:val="center"/>
              <w:rPr>
                <w:rFonts w:ascii="Times New Roman" w:hAnsi="Times New Roman" w:cs="Times New Roman"/>
                <w:sz w:val="24"/>
                <w:szCs w:val="24"/>
              </w:rPr>
            </w:pPr>
          </w:p>
        </w:tc>
      </w:tr>
      <w:tr w:rsidR="00AE2050" w14:paraId="2528C6A1" w14:textId="77777777" w:rsidTr="00AE2050">
        <w:trPr>
          <w:trHeight w:val="229"/>
        </w:trPr>
        <w:tc>
          <w:tcPr>
            <w:tcW w:w="1129" w:type="dxa"/>
            <w:tcBorders>
              <w:bottom w:val="single" w:sz="4" w:space="0" w:color="000000"/>
            </w:tcBorders>
          </w:tcPr>
          <w:p w14:paraId="06811283" w14:textId="77777777" w:rsidR="00AE2050" w:rsidRPr="00AB5DC0" w:rsidRDefault="00AE2050" w:rsidP="00AE2050">
            <w:pPr>
              <w:pBdr>
                <w:top w:val="nil"/>
                <w:left w:val="nil"/>
                <w:bottom w:val="nil"/>
                <w:right w:val="nil"/>
                <w:between w:val="nil"/>
              </w:pBdr>
              <w:jc w:val="center"/>
              <w:rPr>
                <w:rFonts w:ascii="Times New Roman" w:hAnsi="Times New Roman" w:cs="Times New Roman"/>
                <w:sz w:val="24"/>
                <w:szCs w:val="24"/>
              </w:rPr>
            </w:pPr>
            <w:r w:rsidRPr="00AB5DC0">
              <w:rPr>
                <w:rFonts w:ascii="Times New Roman" w:hAnsi="Times New Roman" w:cs="Times New Roman"/>
                <w:sz w:val="24"/>
                <w:szCs w:val="24"/>
              </w:rPr>
              <w:t>10.</w:t>
            </w:r>
          </w:p>
        </w:tc>
        <w:tc>
          <w:tcPr>
            <w:tcW w:w="1276" w:type="dxa"/>
            <w:tcBorders>
              <w:bottom w:val="single" w:sz="4" w:space="0" w:color="000000"/>
            </w:tcBorders>
          </w:tcPr>
          <w:p w14:paraId="20AFDD0B" w14:textId="77777777" w:rsidR="00AE2050" w:rsidRPr="00AB5DC0" w:rsidRDefault="00AE2050" w:rsidP="00AE2050">
            <w:pPr>
              <w:rPr>
                <w:rFonts w:ascii="Times New Roman" w:hAnsi="Times New Roman" w:cs="Times New Roman"/>
                <w:sz w:val="24"/>
                <w:szCs w:val="24"/>
              </w:rPr>
            </w:pPr>
            <w:r w:rsidRPr="00AB5DC0">
              <w:rPr>
                <w:rFonts w:ascii="Times New Roman" w:hAnsi="Times New Roman" w:cs="Times New Roman"/>
                <w:sz w:val="24"/>
                <w:szCs w:val="24"/>
              </w:rPr>
              <w:t>Kopšanas</w:t>
            </w:r>
          </w:p>
        </w:tc>
        <w:tc>
          <w:tcPr>
            <w:tcW w:w="1843" w:type="dxa"/>
            <w:tcBorders>
              <w:bottom w:val="single" w:sz="4" w:space="0" w:color="000000"/>
            </w:tcBorders>
          </w:tcPr>
          <w:p w14:paraId="15BFC458" w14:textId="77777777" w:rsidR="00AE2050" w:rsidRPr="00AB5DC0" w:rsidRDefault="00AE2050" w:rsidP="00AE2050">
            <w:pPr>
              <w:rPr>
                <w:rFonts w:ascii="Times New Roman" w:hAnsi="Times New Roman" w:cs="Times New Roman"/>
                <w:color w:val="000000"/>
                <w:sz w:val="24"/>
                <w:szCs w:val="24"/>
              </w:rPr>
            </w:pPr>
            <w:r w:rsidRPr="00AB5DC0">
              <w:rPr>
                <w:rFonts w:ascii="Times New Roman" w:hAnsi="Times New Roman" w:cs="Times New Roman"/>
                <w:sz w:val="24"/>
                <w:szCs w:val="24"/>
              </w:rPr>
              <w:t>Kopšanas cirte</w:t>
            </w:r>
          </w:p>
        </w:tc>
        <w:tc>
          <w:tcPr>
            <w:tcW w:w="1134" w:type="dxa"/>
            <w:tcBorders>
              <w:bottom w:val="single" w:sz="4" w:space="0" w:color="000000"/>
            </w:tcBorders>
          </w:tcPr>
          <w:p w14:paraId="78DC132C" w14:textId="77777777" w:rsidR="00AE2050" w:rsidRPr="00AB5DC0" w:rsidRDefault="00AE2050" w:rsidP="00AE2050">
            <w:pPr>
              <w:jc w:val="center"/>
              <w:rPr>
                <w:rFonts w:ascii="Times New Roman" w:hAnsi="Times New Roman" w:cs="Times New Roman"/>
                <w:sz w:val="24"/>
                <w:szCs w:val="24"/>
              </w:rPr>
            </w:pPr>
            <w:r w:rsidRPr="00AB5DC0">
              <w:rPr>
                <w:rFonts w:ascii="Times New Roman" w:hAnsi="Times New Roman" w:cs="Times New Roman"/>
                <w:sz w:val="24"/>
                <w:szCs w:val="24"/>
              </w:rPr>
              <w:t>1.</w:t>
            </w:r>
          </w:p>
        </w:tc>
        <w:tc>
          <w:tcPr>
            <w:tcW w:w="1276" w:type="dxa"/>
            <w:tcBorders>
              <w:bottom w:val="single" w:sz="4" w:space="0" w:color="000000"/>
            </w:tcBorders>
          </w:tcPr>
          <w:p w14:paraId="2DD86975" w14:textId="77777777" w:rsidR="00AE2050" w:rsidRPr="00AB5DC0" w:rsidRDefault="00AE2050" w:rsidP="00AE2050">
            <w:pPr>
              <w:pBdr>
                <w:top w:val="nil"/>
                <w:left w:val="nil"/>
                <w:bottom w:val="nil"/>
                <w:right w:val="nil"/>
                <w:between w:val="nil"/>
              </w:pBdr>
              <w:jc w:val="center"/>
              <w:rPr>
                <w:rFonts w:ascii="Times New Roman" w:hAnsi="Times New Roman" w:cs="Times New Roman"/>
                <w:sz w:val="24"/>
                <w:szCs w:val="24"/>
              </w:rPr>
            </w:pPr>
            <w:r w:rsidRPr="00AB5DC0">
              <w:rPr>
                <w:rFonts w:ascii="Times New Roman" w:hAnsi="Times New Roman" w:cs="Times New Roman"/>
                <w:sz w:val="24"/>
                <w:szCs w:val="24"/>
              </w:rPr>
              <w:t>16.</w:t>
            </w:r>
          </w:p>
        </w:tc>
        <w:tc>
          <w:tcPr>
            <w:tcW w:w="1134" w:type="dxa"/>
          </w:tcPr>
          <w:p w14:paraId="62528BB0" w14:textId="77777777" w:rsidR="00AE2050" w:rsidRPr="00AB5DC0" w:rsidRDefault="00AE2050" w:rsidP="00AE2050">
            <w:pPr>
              <w:pBdr>
                <w:top w:val="nil"/>
                <w:left w:val="nil"/>
                <w:bottom w:val="nil"/>
                <w:right w:val="nil"/>
                <w:between w:val="nil"/>
              </w:pBdr>
              <w:jc w:val="center"/>
              <w:rPr>
                <w:rFonts w:ascii="Times New Roman" w:hAnsi="Times New Roman" w:cs="Times New Roman"/>
                <w:sz w:val="24"/>
                <w:szCs w:val="24"/>
              </w:rPr>
            </w:pPr>
            <w:r w:rsidRPr="00AB5DC0">
              <w:rPr>
                <w:rFonts w:ascii="Times New Roman" w:hAnsi="Times New Roman" w:cs="Times New Roman"/>
                <w:sz w:val="24"/>
                <w:szCs w:val="24"/>
              </w:rPr>
              <w:t>0,97</w:t>
            </w:r>
          </w:p>
        </w:tc>
        <w:tc>
          <w:tcPr>
            <w:tcW w:w="1559" w:type="dxa"/>
            <w:tcBorders>
              <w:top w:val="nil"/>
              <w:bottom w:val="nil"/>
            </w:tcBorders>
          </w:tcPr>
          <w:p w14:paraId="13C5C525" w14:textId="77777777" w:rsidR="00AE2050" w:rsidRDefault="00AE2050" w:rsidP="00AE2050">
            <w:pPr>
              <w:pBdr>
                <w:top w:val="nil"/>
                <w:left w:val="nil"/>
                <w:bottom w:val="nil"/>
                <w:right w:val="nil"/>
                <w:between w:val="nil"/>
              </w:pBdr>
              <w:jc w:val="center"/>
              <w:rPr>
                <w:rFonts w:ascii="Times New Roman" w:hAnsi="Times New Roman" w:cs="Times New Roman"/>
                <w:sz w:val="24"/>
                <w:szCs w:val="24"/>
              </w:rPr>
            </w:pPr>
          </w:p>
        </w:tc>
      </w:tr>
      <w:tr w:rsidR="00AE2050" w14:paraId="2CD7804A" w14:textId="77777777" w:rsidTr="00AE2050">
        <w:trPr>
          <w:trHeight w:val="229"/>
        </w:trPr>
        <w:tc>
          <w:tcPr>
            <w:tcW w:w="1129" w:type="dxa"/>
            <w:tcBorders>
              <w:bottom w:val="single" w:sz="4" w:space="0" w:color="000000"/>
            </w:tcBorders>
          </w:tcPr>
          <w:p w14:paraId="2858CC15" w14:textId="77777777" w:rsidR="00AE2050" w:rsidRPr="00AB5DC0" w:rsidRDefault="00AE2050" w:rsidP="00AE2050">
            <w:pPr>
              <w:pBdr>
                <w:top w:val="nil"/>
                <w:left w:val="nil"/>
                <w:bottom w:val="nil"/>
                <w:right w:val="nil"/>
                <w:between w:val="nil"/>
              </w:pBdr>
              <w:jc w:val="center"/>
              <w:rPr>
                <w:rFonts w:ascii="Times New Roman" w:hAnsi="Times New Roman" w:cs="Times New Roman"/>
                <w:sz w:val="24"/>
                <w:szCs w:val="24"/>
              </w:rPr>
            </w:pPr>
            <w:r w:rsidRPr="00AB5DC0">
              <w:rPr>
                <w:rFonts w:ascii="Times New Roman" w:hAnsi="Times New Roman" w:cs="Times New Roman"/>
                <w:sz w:val="24"/>
                <w:szCs w:val="24"/>
              </w:rPr>
              <w:t>11.</w:t>
            </w:r>
          </w:p>
        </w:tc>
        <w:tc>
          <w:tcPr>
            <w:tcW w:w="1276" w:type="dxa"/>
            <w:tcBorders>
              <w:bottom w:val="single" w:sz="4" w:space="0" w:color="000000"/>
            </w:tcBorders>
          </w:tcPr>
          <w:p w14:paraId="719A00F1" w14:textId="77777777" w:rsidR="00AE2050" w:rsidRPr="00AB5DC0" w:rsidRDefault="00AE2050" w:rsidP="00AE2050">
            <w:pPr>
              <w:rPr>
                <w:rFonts w:ascii="Times New Roman" w:hAnsi="Times New Roman" w:cs="Times New Roman"/>
                <w:sz w:val="24"/>
                <w:szCs w:val="24"/>
              </w:rPr>
            </w:pPr>
            <w:r w:rsidRPr="00AB5DC0">
              <w:rPr>
                <w:rFonts w:ascii="Times New Roman" w:hAnsi="Times New Roman" w:cs="Times New Roman"/>
                <w:sz w:val="24"/>
                <w:szCs w:val="24"/>
              </w:rPr>
              <w:t>Kopšanas</w:t>
            </w:r>
          </w:p>
        </w:tc>
        <w:tc>
          <w:tcPr>
            <w:tcW w:w="1843" w:type="dxa"/>
            <w:tcBorders>
              <w:bottom w:val="single" w:sz="4" w:space="0" w:color="000000"/>
            </w:tcBorders>
          </w:tcPr>
          <w:p w14:paraId="3C230A0C" w14:textId="77777777" w:rsidR="00AE2050" w:rsidRPr="00AB5DC0" w:rsidRDefault="00AE2050" w:rsidP="00AE2050">
            <w:pPr>
              <w:rPr>
                <w:rFonts w:ascii="Times New Roman" w:hAnsi="Times New Roman" w:cs="Times New Roman"/>
                <w:color w:val="000000"/>
                <w:sz w:val="24"/>
                <w:szCs w:val="24"/>
              </w:rPr>
            </w:pPr>
            <w:r w:rsidRPr="00AB5DC0">
              <w:rPr>
                <w:rFonts w:ascii="Times New Roman" w:hAnsi="Times New Roman" w:cs="Times New Roman"/>
                <w:sz w:val="24"/>
                <w:szCs w:val="24"/>
              </w:rPr>
              <w:t>Kopšanas cirte</w:t>
            </w:r>
          </w:p>
        </w:tc>
        <w:tc>
          <w:tcPr>
            <w:tcW w:w="1134" w:type="dxa"/>
            <w:tcBorders>
              <w:bottom w:val="single" w:sz="4" w:space="0" w:color="000000"/>
            </w:tcBorders>
          </w:tcPr>
          <w:p w14:paraId="274548CD" w14:textId="77777777" w:rsidR="00AE2050" w:rsidRPr="00AB5DC0" w:rsidRDefault="00AE2050" w:rsidP="00AE2050">
            <w:pPr>
              <w:jc w:val="center"/>
              <w:rPr>
                <w:rFonts w:ascii="Times New Roman" w:hAnsi="Times New Roman" w:cs="Times New Roman"/>
                <w:sz w:val="24"/>
                <w:szCs w:val="24"/>
              </w:rPr>
            </w:pPr>
            <w:r w:rsidRPr="00AB5DC0">
              <w:rPr>
                <w:rFonts w:ascii="Times New Roman" w:hAnsi="Times New Roman" w:cs="Times New Roman"/>
                <w:sz w:val="24"/>
                <w:szCs w:val="24"/>
              </w:rPr>
              <w:t>1.</w:t>
            </w:r>
          </w:p>
        </w:tc>
        <w:tc>
          <w:tcPr>
            <w:tcW w:w="1276" w:type="dxa"/>
            <w:tcBorders>
              <w:bottom w:val="single" w:sz="4" w:space="0" w:color="000000"/>
            </w:tcBorders>
          </w:tcPr>
          <w:p w14:paraId="28069D2B" w14:textId="77777777" w:rsidR="00AE2050" w:rsidRPr="00AB5DC0" w:rsidRDefault="00AE2050" w:rsidP="00AE2050">
            <w:pPr>
              <w:pBdr>
                <w:top w:val="nil"/>
                <w:left w:val="nil"/>
                <w:bottom w:val="nil"/>
                <w:right w:val="nil"/>
                <w:between w:val="nil"/>
              </w:pBdr>
              <w:jc w:val="center"/>
              <w:rPr>
                <w:rFonts w:ascii="Times New Roman" w:hAnsi="Times New Roman" w:cs="Times New Roman"/>
                <w:sz w:val="24"/>
                <w:szCs w:val="24"/>
              </w:rPr>
            </w:pPr>
            <w:r w:rsidRPr="00AB5DC0">
              <w:rPr>
                <w:rFonts w:ascii="Times New Roman" w:hAnsi="Times New Roman" w:cs="Times New Roman"/>
                <w:sz w:val="24"/>
                <w:szCs w:val="24"/>
              </w:rPr>
              <w:t>10.</w:t>
            </w:r>
          </w:p>
        </w:tc>
        <w:tc>
          <w:tcPr>
            <w:tcW w:w="1134" w:type="dxa"/>
          </w:tcPr>
          <w:p w14:paraId="20C8330B" w14:textId="77777777" w:rsidR="00AE2050" w:rsidRPr="00AB5DC0" w:rsidRDefault="00AE2050" w:rsidP="00AE2050">
            <w:pPr>
              <w:pBdr>
                <w:top w:val="nil"/>
                <w:left w:val="nil"/>
                <w:bottom w:val="nil"/>
                <w:right w:val="nil"/>
                <w:between w:val="nil"/>
              </w:pBdr>
              <w:jc w:val="center"/>
              <w:rPr>
                <w:rFonts w:ascii="Times New Roman" w:hAnsi="Times New Roman" w:cs="Times New Roman"/>
                <w:sz w:val="24"/>
                <w:szCs w:val="24"/>
              </w:rPr>
            </w:pPr>
            <w:r w:rsidRPr="00AB5DC0">
              <w:rPr>
                <w:rFonts w:ascii="Times New Roman" w:hAnsi="Times New Roman" w:cs="Times New Roman"/>
                <w:sz w:val="24"/>
                <w:szCs w:val="24"/>
              </w:rPr>
              <w:t>0,49</w:t>
            </w:r>
          </w:p>
        </w:tc>
        <w:tc>
          <w:tcPr>
            <w:tcW w:w="1559" w:type="dxa"/>
            <w:tcBorders>
              <w:top w:val="nil"/>
              <w:bottom w:val="nil"/>
            </w:tcBorders>
          </w:tcPr>
          <w:p w14:paraId="3B5AFE38" w14:textId="77777777" w:rsidR="00AE2050" w:rsidRDefault="00AE2050" w:rsidP="00AE2050">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121,45</w:t>
            </w:r>
          </w:p>
        </w:tc>
      </w:tr>
      <w:tr w:rsidR="00AE2050" w14:paraId="2B94E07F" w14:textId="77777777" w:rsidTr="00AE2050">
        <w:trPr>
          <w:trHeight w:val="229"/>
        </w:trPr>
        <w:tc>
          <w:tcPr>
            <w:tcW w:w="1129" w:type="dxa"/>
            <w:tcBorders>
              <w:bottom w:val="single" w:sz="4" w:space="0" w:color="000000"/>
            </w:tcBorders>
          </w:tcPr>
          <w:p w14:paraId="62615778" w14:textId="77777777" w:rsidR="00AE2050" w:rsidRPr="00AB5DC0" w:rsidRDefault="00AE2050" w:rsidP="00AE2050">
            <w:pPr>
              <w:pBdr>
                <w:top w:val="nil"/>
                <w:left w:val="nil"/>
                <w:bottom w:val="nil"/>
                <w:right w:val="nil"/>
                <w:between w:val="nil"/>
              </w:pBdr>
              <w:jc w:val="center"/>
              <w:rPr>
                <w:rFonts w:ascii="Times New Roman" w:hAnsi="Times New Roman" w:cs="Times New Roman"/>
                <w:sz w:val="24"/>
                <w:szCs w:val="24"/>
              </w:rPr>
            </w:pPr>
            <w:r w:rsidRPr="00AB5DC0">
              <w:rPr>
                <w:rFonts w:ascii="Times New Roman" w:hAnsi="Times New Roman" w:cs="Times New Roman"/>
                <w:sz w:val="24"/>
                <w:szCs w:val="24"/>
              </w:rPr>
              <w:t>12.</w:t>
            </w:r>
          </w:p>
        </w:tc>
        <w:tc>
          <w:tcPr>
            <w:tcW w:w="1276" w:type="dxa"/>
            <w:tcBorders>
              <w:bottom w:val="single" w:sz="4" w:space="0" w:color="000000"/>
            </w:tcBorders>
          </w:tcPr>
          <w:p w14:paraId="4B658676" w14:textId="77777777" w:rsidR="00AE2050" w:rsidRPr="00AB5DC0" w:rsidRDefault="00AE2050" w:rsidP="00AE2050">
            <w:pPr>
              <w:rPr>
                <w:rFonts w:ascii="Times New Roman" w:hAnsi="Times New Roman" w:cs="Times New Roman"/>
                <w:sz w:val="24"/>
                <w:szCs w:val="24"/>
              </w:rPr>
            </w:pPr>
            <w:r w:rsidRPr="00AB5DC0">
              <w:rPr>
                <w:rFonts w:ascii="Times New Roman" w:hAnsi="Times New Roman" w:cs="Times New Roman"/>
                <w:sz w:val="24"/>
                <w:szCs w:val="24"/>
              </w:rPr>
              <w:t>Kopšanas</w:t>
            </w:r>
          </w:p>
        </w:tc>
        <w:tc>
          <w:tcPr>
            <w:tcW w:w="1843" w:type="dxa"/>
            <w:tcBorders>
              <w:bottom w:val="single" w:sz="4" w:space="0" w:color="000000"/>
            </w:tcBorders>
          </w:tcPr>
          <w:p w14:paraId="10E43DFA" w14:textId="77777777" w:rsidR="00AE2050" w:rsidRPr="00AB5DC0" w:rsidRDefault="00AE2050" w:rsidP="00AE2050">
            <w:pPr>
              <w:rPr>
                <w:rFonts w:ascii="Times New Roman" w:hAnsi="Times New Roman" w:cs="Times New Roman"/>
                <w:color w:val="000000"/>
                <w:sz w:val="24"/>
                <w:szCs w:val="24"/>
              </w:rPr>
            </w:pPr>
            <w:r w:rsidRPr="00AB5DC0">
              <w:rPr>
                <w:rFonts w:ascii="Times New Roman" w:hAnsi="Times New Roman" w:cs="Times New Roman"/>
                <w:sz w:val="24"/>
                <w:szCs w:val="24"/>
              </w:rPr>
              <w:t>Kopšanas cirte</w:t>
            </w:r>
          </w:p>
        </w:tc>
        <w:tc>
          <w:tcPr>
            <w:tcW w:w="1134" w:type="dxa"/>
            <w:tcBorders>
              <w:bottom w:val="single" w:sz="4" w:space="0" w:color="000000"/>
            </w:tcBorders>
          </w:tcPr>
          <w:p w14:paraId="1F2A62E2" w14:textId="77777777" w:rsidR="00AE2050" w:rsidRPr="00AB5DC0" w:rsidRDefault="00AE2050" w:rsidP="00AE2050">
            <w:pPr>
              <w:jc w:val="center"/>
              <w:rPr>
                <w:rFonts w:ascii="Times New Roman" w:hAnsi="Times New Roman" w:cs="Times New Roman"/>
                <w:sz w:val="24"/>
                <w:szCs w:val="24"/>
              </w:rPr>
            </w:pPr>
            <w:r w:rsidRPr="00AB5DC0">
              <w:rPr>
                <w:rFonts w:ascii="Times New Roman" w:hAnsi="Times New Roman" w:cs="Times New Roman"/>
                <w:sz w:val="24"/>
                <w:szCs w:val="24"/>
              </w:rPr>
              <w:t>1.</w:t>
            </w:r>
          </w:p>
        </w:tc>
        <w:tc>
          <w:tcPr>
            <w:tcW w:w="1276" w:type="dxa"/>
            <w:tcBorders>
              <w:bottom w:val="single" w:sz="4" w:space="0" w:color="000000"/>
            </w:tcBorders>
          </w:tcPr>
          <w:p w14:paraId="38204162" w14:textId="77777777" w:rsidR="00AE2050" w:rsidRPr="00AB5DC0" w:rsidRDefault="00AE2050" w:rsidP="00AE2050">
            <w:pPr>
              <w:pBdr>
                <w:top w:val="nil"/>
                <w:left w:val="nil"/>
                <w:bottom w:val="nil"/>
                <w:right w:val="nil"/>
                <w:between w:val="nil"/>
              </w:pBdr>
              <w:jc w:val="center"/>
              <w:rPr>
                <w:rFonts w:ascii="Times New Roman" w:hAnsi="Times New Roman" w:cs="Times New Roman"/>
                <w:sz w:val="24"/>
                <w:szCs w:val="24"/>
              </w:rPr>
            </w:pPr>
            <w:r w:rsidRPr="00AB5DC0">
              <w:rPr>
                <w:rFonts w:ascii="Times New Roman" w:hAnsi="Times New Roman" w:cs="Times New Roman"/>
                <w:sz w:val="24"/>
                <w:szCs w:val="24"/>
              </w:rPr>
              <w:t>20.</w:t>
            </w:r>
          </w:p>
        </w:tc>
        <w:tc>
          <w:tcPr>
            <w:tcW w:w="1134" w:type="dxa"/>
          </w:tcPr>
          <w:p w14:paraId="487918CE" w14:textId="77777777" w:rsidR="00AE2050" w:rsidRPr="00AB5DC0" w:rsidRDefault="00AE2050" w:rsidP="00AE2050">
            <w:pPr>
              <w:pBdr>
                <w:top w:val="nil"/>
                <w:left w:val="nil"/>
                <w:bottom w:val="nil"/>
                <w:right w:val="nil"/>
                <w:between w:val="nil"/>
              </w:pBdr>
              <w:jc w:val="center"/>
              <w:rPr>
                <w:rFonts w:ascii="Times New Roman" w:hAnsi="Times New Roman" w:cs="Times New Roman"/>
                <w:sz w:val="24"/>
                <w:szCs w:val="24"/>
              </w:rPr>
            </w:pPr>
            <w:r w:rsidRPr="00AB5DC0">
              <w:rPr>
                <w:rFonts w:ascii="Times New Roman" w:hAnsi="Times New Roman" w:cs="Times New Roman"/>
                <w:sz w:val="24"/>
                <w:szCs w:val="24"/>
              </w:rPr>
              <w:t>0,43</w:t>
            </w:r>
          </w:p>
        </w:tc>
        <w:tc>
          <w:tcPr>
            <w:tcW w:w="1559" w:type="dxa"/>
            <w:tcBorders>
              <w:top w:val="nil"/>
              <w:bottom w:val="nil"/>
            </w:tcBorders>
          </w:tcPr>
          <w:p w14:paraId="68B96642" w14:textId="77777777" w:rsidR="00AE2050" w:rsidRDefault="00AE2050" w:rsidP="00AE2050">
            <w:pPr>
              <w:pBdr>
                <w:top w:val="nil"/>
                <w:left w:val="nil"/>
                <w:bottom w:val="nil"/>
                <w:right w:val="nil"/>
                <w:between w:val="nil"/>
              </w:pBdr>
              <w:jc w:val="center"/>
              <w:rPr>
                <w:rFonts w:ascii="Times New Roman" w:hAnsi="Times New Roman" w:cs="Times New Roman"/>
                <w:sz w:val="24"/>
                <w:szCs w:val="24"/>
              </w:rPr>
            </w:pPr>
          </w:p>
        </w:tc>
      </w:tr>
      <w:tr w:rsidR="00AE2050" w14:paraId="51680B11" w14:textId="77777777" w:rsidTr="00AE2050">
        <w:trPr>
          <w:trHeight w:val="229"/>
        </w:trPr>
        <w:tc>
          <w:tcPr>
            <w:tcW w:w="1129" w:type="dxa"/>
            <w:tcBorders>
              <w:bottom w:val="single" w:sz="4" w:space="0" w:color="000000"/>
            </w:tcBorders>
          </w:tcPr>
          <w:p w14:paraId="09753EE8" w14:textId="77777777" w:rsidR="00AE2050" w:rsidRPr="00AB5DC0" w:rsidRDefault="00AE2050" w:rsidP="00AE2050">
            <w:pPr>
              <w:pBdr>
                <w:top w:val="nil"/>
                <w:left w:val="nil"/>
                <w:bottom w:val="nil"/>
                <w:right w:val="nil"/>
                <w:between w:val="nil"/>
              </w:pBdr>
              <w:jc w:val="center"/>
              <w:rPr>
                <w:rFonts w:ascii="Times New Roman" w:hAnsi="Times New Roman" w:cs="Times New Roman"/>
                <w:sz w:val="24"/>
                <w:szCs w:val="24"/>
              </w:rPr>
            </w:pPr>
            <w:r w:rsidRPr="00AB5DC0">
              <w:rPr>
                <w:rFonts w:ascii="Times New Roman" w:hAnsi="Times New Roman" w:cs="Times New Roman"/>
                <w:sz w:val="24"/>
                <w:szCs w:val="24"/>
              </w:rPr>
              <w:t>13.</w:t>
            </w:r>
          </w:p>
        </w:tc>
        <w:tc>
          <w:tcPr>
            <w:tcW w:w="1276" w:type="dxa"/>
            <w:tcBorders>
              <w:bottom w:val="single" w:sz="4" w:space="0" w:color="000000"/>
            </w:tcBorders>
          </w:tcPr>
          <w:p w14:paraId="71FB0ACB" w14:textId="77777777" w:rsidR="00AE2050" w:rsidRPr="00AB5DC0" w:rsidRDefault="00AE2050" w:rsidP="00AE2050">
            <w:pPr>
              <w:rPr>
                <w:rFonts w:ascii="Times New Roman" w:hAnsi="Times New Roman" w:cs="Times New Roman"/>
                <w:sz w:val="24"/>
                <w:szCs w:val="24"/>
              </w:rPr>
            </w:pPr>
            <w:r w:rsidRPr="00AB5DC0">
              <w:rPr>
                <w:rFonts w:ascii="Times New Roman" w:hAnsi="Times New Roman" w:cs="Times New Roman"/>
                <w:sz w:val="24"/>
                <w:szCs w:val="24"/>
              </w:rPr>
              <w:t>Kopšanas</w:t>
            </w:r>
          </w:p>
        </w:tc>
        <w:tc>
          <w:tcPr>
            <w:tcW w:w="1843" w:type="dxa"/>
            <w:tcBorders>
              <w:bottom w:val="single" w:sz="4" w:space="0" w:color="000000"/>
            </w:tcBorders>
          </w:tcPr>
          <w:p w14:paraId="46D9F6A5" w14:textId="77777777" w:rsidR="00AE2050" w:rsidRPr="00AB5DC0" w:rsidRDefault="00AE2050" w:rsidP="00AE2050">
            <w:pPr>
              <w:rPr>
                <w:rFonts w:ascii="Times New Roman" w:hAnsi="Times New Roman" w:cs="Times New Roman"/>
                <w:color w:val="000000"/>
                <w:sz w:val="24"/>
                <w:szCs w:val="24"/>
              </w:rPr>
            </w:pPr>
            <w:r w:rsidRPr="00AB5DC0">
              <w:rPr>
                <w:rFonts w:ascii="Times New Roman" w:hAnsi="Times New Roman" w:cs="Times New Roman"/>
                <w:sz w:val="24"/>
                <w:szCs w:val="24"/>
              </w:rPr>
              <w:t>Kopšanas cirte</w:t>
            </w:r>
          </w:p>
        </w:tc>
        <w:tc>
          <w:tcPr>
            <w:tcW w:w="1134" w:type="dxa"/>
            <w:tcBorders>
              <w:bottom w:val="single" w:sz="4" w:space="0" w:color="000000"/>
            </w:tcBorders>
          </w:tcPr>
          <w:p w14:paraId="32D7FD2C" w14:textId="77777777" w:rsidR="00AE2050" w:rsidRPr="00AB5DC0" w:rsidRDefault="00AE2050" w:rsidP="00AE2050">
            <w:pPr>
              <w:jc w:val="center"/>
              <w:rPr>
                <w:rFonts w:ascii="Times New Roman" w:hAnsi="Times New Roman" w:cs="Times New Roman"/>
                <w:sz w:val="24"/>
                <w:szCs w:val="24"/>
              </w:rPr>
            </w:pPr>
            <w:r w:rsidRPr="00AB5DC0">
              <w:rPr>
                <w:rFonts w:ascii="Times New Roman" w:hAnsi="Times New Roman" w:cs="Times New Roman"/>
                <w:sz w:val="24"/>
                <w:szCs w:val="24"/>
              </w:rPr>
              <w:t>1.</w:t>
            </w:r>
          </w:p>
        </w:tc>
        <w:tc>
          <w:tcPr>
            <w:tcW w:w="1276" w:type="dxa"/>
            <w:tcBorders>
              <w:bottom w:val="single" w:sz="4" w:space="0" w:color="000000"/>
            </w:tcBorders>
          </w:tcPr>
          <w:p w14:paraId="231843AC" w14:textId="77777777" w:rsidR="00AE2050" w:rsidRPr="00AB5DC0" w:rsidRDefault="00AE2050" w:rsidP="00AE2050">
            <w:pPr>
              <w:pBdr>
                <w:top w:val="nil"/>
                <w:left w:val="nil"/>
                <w:bottom w:val="nil"/>
                <w:right w:val="nil"/>
                <w:between w:val="nil"/>
              </w:pBdr>
              <w:jc w:val="center"/>
              <w:rPr>
                <w:rFonts w:ascii="Times New Roman" w:hAnsi="Times New Roman" w:cs="Times New Roman"/>
                <w:sz w:val="24"/>
                <w:szCs w:val="24"/>
              </w:rPr>
            </w:pPr>
            <w:r w:rsidRPr="00AB5DC0">
              <w:rPr>
                <w:rFonts w:ascii="Times New Roman" w:hAnsi="Times New Roman" w:cs="Times New Roman"/>
                <w:sz w:val="24"/>
                <w:szCs w:val="24"/>
              </w:rPr>
              <w:t>12.</w:t>
            </w:r>
          </w:p>
        </w:tc>
        <w:tc>
          <w:tcPr>
            <w:tcW w:w="1134" w:type="dxa"/>
          </w:tcPr>
          <w:p w14:paraId="74E8EA48" w14:textId="77777777" w:rsidR="00AE2050" w:rsidRPr="00AB5DC0" w:rsidRDefault="00AE2050" w:rsidP="00AE2050">
            <w:pPr>
              <w:pBdr>
                <w:top w:val="nil"/>
                <w:left w:val="nil"/>
                <w:bottom w:val="nil"/>
                <w:right w:val="nil"/>
                <w:between w:val="nil"/>
              </w:pBdr>
              <w:jc w:val="center"/>
              <w:rPr>
                <w:rFonts w:ascii="Times New Roman" w:hAnsi="Times New Roman" w:cs="Times New Roman"/>
                <w:sz w:val="24"/>
                <w:szCs w:val="24"/>
              </w:rPr>
            </w:pPr>
            <w:r w:rsidRPr="00AB5DC0">
              <w:rPr>
                <w:rFonts w:ascii="Times New Roman" w:hAnsi="Times New Roman" w:cs="Times New Roman"/>
                <w:sz w:val="24"/>
                <w:szCs w:val="24"/>
              </w:rPr>
              <w:t>1,51</w:t>
            </w:r>
          </w:p>
        </w:tc>
        <w:tc>
          <w:tcPr>
            <w:tcW w:w="1559" w:type="dxa"/>
            <w:tcBorders>
              <w:top w:val="nil"/>
            </w:tcBorders>
          </w:tcPr>
          <w:p w14:paraId="2670D354" w14:textId="77777777" w:rsidR="00AE2050" w:rsidRDefault="00AE2050" w:rsidP="00AE2050">
            <w:pPr>
              <w:pBdr>
                <w:top w:val="nil"/>
                <w:left w:val="nil"/>
                <w:bottom w:val="nil"/>
                <w:right w:val="nil"/>
                <w:between w:val="nil"/>
              </w:pBdr>
              <w:jc w:val="center"/>
              <w:rPr>
                <w:rFonts w:ascii="Times New Roman" w:hAnsi="Times New Roman" w:cs="Times New Roman"/>
                <w:sz w:val="24"/>
                <w:szCs w:val="24"/>
              </w:rPr>
            </w:pPr>
          </w:p>
        </w:tc>
      </w:tr>
      <w:tr w:rsidR="00AE2050" w14:paraId="7EF326CC" w14:textId="77777777" w:rsidTr="00AE2050">
        <w:trPr>
          <w:trHeight w:val="296"/>
        </w:trPr>
        <w:tc>
          <w:tcPr>
            <w:tcW w:w="1129" w:type="dxa"/>
            <w:tcBorders>
              <w:right w:val="nil"/>
            </w:tcBorders>
          </w:tcPr>
          <w:p w14:paraId="1F7D64F1" w14:textId="77777777" w:rsidR="00AE2050" w:rsidRDefault="00AE2050" w:rsidP="00AE2050">
            <w:pPr>
              <w:jc w:val="center"/>
              <w:rPr>
                <w:rFonts w:ascii="Times New Roman" w:hAnsi="Times New Roman" w:cs="Times New Roman"/>
                <w:b/>
                <w:color w:val="000000"/>
                <w:sz w:val="24"/>
                <w:szCs w:val="24"/>
              </w:rPr>
            </w:pPr>
          </w:p>
        </w:tc>
        <w:tc>
          <w:tcPr>
            <w:tcW w:w="1276" w:type="dxa"/>
            <w:tcBorders>
              <w:left w:val="nil"/>
              <w:right w:val="nil"/>
            </w:tcBorders>
          </w:tcPr>
          <w:p w14:paraId="28963C42" w14:textId="77777777" w:rsidR="00AE2050" w:rsidRDefault="00AE2050" w:rsidP="00AE2050">
            <w:pPr>
              <w:pBdr>
                <w:top w:val="nil"/>
                <w:left w:val="nil"/>
                <w:bottom w:val="nil"/>
                <w:right w:val="nil"/>
                <w:between w:val="nil"/>
              </w:pBdr>
              <w:ind w:left="1166" w:firstLine="1418"/>
              <w:jc w:val="center"/>
              <w:rPr>
                <w:rFonts w:ascii="Times New Roman" w:hAnsi="Times New Roman" w:cs="Times New Roman"/>
                <w:b/>
                <w:color w:val="000000"/>
                <w:sz w:val="24"/>
                <w:szCs w:val="24"/>
              </w:rPr>
            </w:pPr>
          </w:p>
        </w:tc>
        <w:tc>
          <w:tcPr>
            <w:tcW w:w="4253" w:type="dxa"/>
            <w:gridSpan w:val="3"/>
            <w:tcBorders>
              <w:left w:val="nil"/>
            </w:tcBorders>
          </w:tcPr>
          <w:p w14:paraId="26926720" w14:textId="7D26EC35" w:rsidR="00AE2050" w:rsidRDefault="00AE2050" w:rsidP="00AE2050">
            <w:pPr>
              <w:pBdr>
                <w:top w:val="nil"/>
                <w:left w:val="nil"/>
                <w:bottom w:val="nil"/>
                <w:right w:val="nil"/>
                <w:between w:val="nil"/>
              </w:pBdr>
              <w:ind w:left="1166" w:right="163"/>
              <w:jc w:val="right"/>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Kopā: </w:t>
            </w:r>
          </w:p>
        </w:tc>
        <w:tc>
          <w:tcPr>
            <w:tcW w:w="1134" w:type="dxa"/>
          </w:tcPr>
          <w:p w14:paraId="598B0479" w14:textId="77777777" w:rsidR="00AE2050" w:rsidRDefault="00AE2050" w:rsidP="00AE2050">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sz w:val="24"/>
                <w:szCs w:val="24"/>
              </w:rPr>
              <w:t>12,74</w:t>
            </w:r>
          </w:p>
        </w:tc>
        <w:tc>
          <w:tcPr>
            <w:tcW w:w="1559" w:type="dxa"/>
          </w:tcPr>
          <w:p w14:paraId="45378B98" w14:textId="77777777" w:rsidR="00AE2050" w:rsidRDefault="00AE2050" w:rsidP="00AE2050">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sz w:val="24"/>
                <w:szCs w:val="24"/>
              </w:rPr>
              <w:t>3132,18</w:t>
            </w:r>
          </w:p>
        </w:tc>
      </w:tr>
    </w:tbl>
    <w:p w14:paraId="0649257C" w14:textId="1AC73E49" w:rsidR="00AB5DC0" w:rsidRDefault="005F5157" w:rsidP="00AB5DC0">
      <w:pPr>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 xml:space="preserve">Gulbenes novada pašvaldības īpašumā esošā kustamā manta – cirsmas Gulbenes novada pašvaldības nekustamā īpašuma </w:t>
      </w:r>
      <w:r w:rsidR="00734B23" w:rsidRPr="00734B23">
        <w:rPr>
          <w:rFonts w:ascii="Times New Roman" w:hAnsi="Times New Roman" w:cs="Times New Roman"/>
          <w:sz w:val="24"/>
          <w:szCs w:val="24"/>
        </w:rPr>
        <w:t>Tirzas pagastā ar nosaukumu “</w:t>
      </w:r>
      <w:proofErr w:type="spellStart"/>
      <w:r w:rsidR="00734B23" w:rsidRPr="00734B23">
        <w:rPr>
          <w:rFonts w:ascii="Times New Roman" w:hAnsi="Times New Roman" w:cs="Times New Roman"/>
          <w:sz w:val="24"/>
          <w:szCs w:val="24"/>
        </w:rPr>
        <w:t>Valdiņi</w:t>
      </w:r>
      <w:proofErr w:type="spellEnd"/>
      <w:r w:rsidR="00734B23" w:rsidRPr="00734B23">
        <w:rPr>
          <w:rFonts w:ascii="Times New Roman" w:hAnsi="Times New Roman" w:cs="Times New Roman"/>
          <w:sz w:val="24"/>
          <w:szCs w:val="24"/>
        </w:rPr>
        <w:t>”, kadastra numurs 5094 007 0043</w:t>
      </w:r>
      <w:r>
        <w:rPr>
          <w:rFonts w:ascii="Times New Roman" w:hAnsi="Times New Roman" w:cs="Times New Roman"/>
          <w:sz w:val="24"/>
          <w:szCs w:val="24"/>
        </w:rPr>
        <w:t xml:space="preserve">, sastāvā ietilpstošajā zemes vienībā ar kadastra apzīmējumu </w:t>
      </w:r>
      <w:r w:rsidR="00734B23" w:rsidRPr="00734B23">
        <w:rPr>
          <w:rFonts w:ascii="Times New Roman" w:hAnsi="Times New Roman" w:cs="Times New Roman"/>
          <w:sz w:val="24"/>
          <w:szCs w:val="24"/>
        </w:rPr>
        <w:t>5094 007 0043</w:t>
      </w:r>
      <w:r>
        <w:rPr>
          <w:rFonts w:ascii="Times New Roman" w:hAnsi="Times New Roman" w:cs="Times New Roman"/>
          <w:sz w:val="24"/>
          <w:szCs w:val="24"/>
        </w:rPr>
        <w:t>, kā nedalāma</w:t>
      </w:r>
      <w:r w:rsidR="006B7569">
        <w:rPr>
          <w:rFonts w:ascii="Times New Roman" w:hAnsi="Times New Roman" w:cs="Times New Roman"/>
          <w:sz w:val="24"/>
          <w:szCs w:val="24"/>
        </w:rPr>
        <w:t>s</w:t>
      </w:r>
      <w:r>
        <w:rPr>
          <w:rFonts w:ascii="Times New Roman" w:hAnsi="Times New Roman" w:cs="Times New Roman"/>
          <w:sz w:val="24"/>
          <w:szCs w:val="24"/>
        </w:rPr>
        <w:t xml:space="preserve"> vienība</w:t>
      </w:r>
      <w:r w:rsidR="006B7569">
        <w:rPr>
          <w:rFonts w:ascii="Times New Roman" w:hAnsi="Times New Roman" w:cs="Times New Roman"/>
          <w:sz w:val="24"/>
          <w:szCs w:val="24"/>
        </w:rPr>
        <w:t>s,</w:t>
      </w:r>
      <w:r>
        <w:rPr>
          <w:rFonts w:ascii="Times New Roman" w:hAnsi="Times New Roman" w:cs="Times New Roman"/>
          <w:sz w:val="24"/>
          <w:szCs w:val="24"/>
        </w:rPr>
        <w:t xml:space="preserve"> sastāvoša</w:t>
      </w:r>
      <w:r w:rsidR="006B7569">
        <w:rPr>
          <w:rFonts w:ascii="Times New Roman" w:hAnsi="Times New Roman" w:cs="Times New Roman"/>
          <w:sz w:val="24"/>
          <w:szCs w:val="24"/>
        </w:rPr>
        <w:t>s</w:t>
      </w:r>
      <w:r>
        <w:rPr>
          <w:rFonts w:ascii="Times New Roman" w:hAnsi="Times New Roman" w:cs="Times New Roman"/>
          <w:sz w:val="24"/>
          <w:szCs w:val="24"/>
        </w:rPr>
        <w:t xml:space="preserve"> no:</w:t>
      </w:r>
    </w:p>
    <w:p w14:paraId="7C0321F5" w14:textId="77777777" w:rsidR="004136CA" w:rsidRDefault="005F5157">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1F3ABB07" w14:textId="77777777" w:rsidR="004136CA" w:rsidRDefault="005F5157" w:rsidP="005F5157">
      <w:pPr>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1.5. Lēmumu par atkārtotu izsoli vai Objekta atsavināšanas procesa pārtraukšanu pieņem Gulbenes novada dome.</w:t>
      </w:r>
    </w:p>
    <w:p w14:paraId="2B25BB4F" w14:textId="77777777" w:rsidR="004136CA" w:rsidRDefault="005F5157" w:rsidP="005F5157">
      <w:pPr>
        <w:keepLines/>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 xml:space="preserve">1.6. Sludinājums par Objekta atsavināšanu izsolē tiek publicēts Gulbenes novada pašvaldības bezmaksas izdevumā “Gulbenes novada ziņas”, Latvijas Republikas oficiālajā izdevumā “Latvijas Vēstnesis”, laikrakstā “Dzirkstele”, 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18F8F47" w14:textId="77777777" w:rsidR="004136CA" w:rsidRDefault="005F5157" w:rsidP="005F5157">
      <w:pPr>
        <w:widowControl w:val="0"/>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77777777" w:rsidR="004136CA" w:rsidRDefault="005F5157" w:rsidP="005F5157">
      <w:pPr>
        <w:widowControl w:val="0"/>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pašvaldības administrācijas Īpašumu pārraudzības nodaļas vadītāju </w:t>
      </w:r>
      <w:proofErr w:type="spellStart"/>
      <w:r>
        <w:rPr>
          <w:rFonts w:ascii="Times New Roman" w:hAnsi="Times New Roman" w:cs="Times New Roman"/>
          <w:sz w:val="24"/>
          <w:szCs w:val="24"/>
        </w:rPr>
        <w:t>K.Daukstu</w:t>
      </w:r>
      <w:proofErr w:type="spellEnd"/>
      <w:r>
        <w:rPr>
          <w:rFonts w:ascii="Times New Roman" w:hAnsi="Times New Roman" w:cs="Times New Roman"/>
          <w:sz w:val="24"/>
          <w:szCs w:val="24"/>
        </w:rPr>
        <w:t xml:space="preserve"> pa tālruni 29284673.</w:t>
      </w:r>
    </w:p>
    <w:p w14:paraId="38A7EFF4" w14:textId="77777777" w:rsidR="004136CA" w:rsidRDefault="005F5157">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1DAD2D4C" w14:textId="3EB80307" w:rsidR="004136CA" w:rsidRDefault="005F5157" w:rsidP="005F5157">
      <w:pPr>
        <w:keepLines/>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09073A" w:rsidRPr="0009073A">
        <w:rPr>
          <w:rFonts w:ascii="Times New Roman" w:hAnsi="Times New Roman" w:cs="Times New Roman"/>
          <w:sz w:val="24"/>
          <w:szCs w:val="24"/>
        </w:rPr>
        <w:t>mutiska atklāta izsole ar augšupejošu soli</w:t>
      </w:r>
      <w:r>
        <w:rPr>
          <w:rFonts w:ascii="Times New Roman" w:hAnsi="Times New Roman" w:cs="Times New Roman"/>
          <w:sz w:val="24"/>
          <w:szCs w:val="24"/>
        </w:rPr>
        <w:t>.</w:t>
      </w:r>
    </w:p>
    <w:p w14:paraId="17AF854B" w14:textId="77777777" w:rsidR="004136CA" w:rsidRDefault="005F5157" w:rsidP="005F5157">
      <w:pPr>
        <w:keepLines/>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p>
    <w:p w14:paraId="43994911" w14:textId="3DDADD4C" w:rsidR="004136CA" w:rsidRDefault="005F5157" w:rsidP="005F5157">
      <w:pPr>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09073A">
        <w:rPr>
          <w:rFonts w:ascii="Times New Roman" w:hAnsi="Times New Roman" w:cs="Times New Roman"/>
          <w:color w:val="222222"/>
          <w:sz w:val="24"/>
          <w:szCs w:val="24"/>
          <w:highlight w:val="white"/>
        </w:rPr>
        <w:t>13414</w:t>
      </w:r>
      <w:r w:rsidR="0009073A" w:rsidRPr="009F738D">
        <w:rPr>
          <w:rFonts w:ascii="Times New Roman" w:hAnsi="Times New Roman" w:cs="Times New Roman"/>
          <w:color w:val="000000" w:themeColor="text1"/>
          <w:sz w:val="24"/>
          <w:szCs w:val="24"/>
          <w:highlight w:val="white"/>
        </w:rPr>
        <w:t xml:space="preserve">7,85 EUR (viens simts trīsdesmit četri tūkstoši viens simts četrdesmit septiņi </w:t>
      </w:r>
      <w:proofErr w:type="spellStart"/>
      <w:r w:rsidR="0009073A" w:rsidRPr="009F738D">
        <w:rPr>
          <w:rFonts w:ascii="Times New Roman" w:hAnsi="Times New Roman" w:cs="Times New Roman"/>
          <w:i/>
          <w:color w:val="000000" w:themeColor="text1"/>
          <w:sz w:val="24"/>
          <w:szCs w:val="24"/>
          <w:highlight w:val="white"/>
        </w:rPr>
        <w:t>euro</w:t>
      </w:r>
      <w:proofErr w:type="spellEnd"/>
      <w:r w:rsidR="0009073A" w:rsidRPr="009F738D">
        <w:rPr>
          <w:rFonts w:ascii="Times New Roman" w:hAnsi="Times New Roman" w:cs="Times New Roman"/>
          <w:color w:val="000000" w:themeColor="text1"/>
          <w:sz w:val="24"/>
          <w:szCs w:val="24"/>
          <w:highlight w:val="white"/>
        </w:rPr>
        <w:t xml:space="preserve"> 85 </w:t>
      </w:r>
      <w:r w:rsidR="0009073A" w:rsidRPr="009F738D">
        <w:rPr>
          <w:rFonts w:ascii="Times New Roman" w:hAnsi="Times New Roman" w:cs="Times New Roman"/>
          <w:i/>
          <w:color w:val="000000" w:themeColor="text1"/>
          <w:sz w:val="24"/>
          <w:szCs w:val="24"/>
          <w:highlight w:val="white"/>
        </w:rPr>
        <w:t>centi</w:t>
      </w:r>
      <w:r>
        <w:rPr>
          <w:rFonts w:ascii="Times New Roman" w:hAnsi="Times New Roman" w:cs="Times New Roman"/>
          <w:sz w:val="24"/>
          <w:szCs w:val="24"/>
        </w:rPr>
        <w:t>).</w:t>
      </w:r>
    </w:p>
    <w:p w14:paraId="6A94DB34" w14:textId="29BF86B5" w:rsidR="004136CA" w:rsidRDefault="005F5157" w:rsidP="005F515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r w:rsidR="0009073A">
        <w:rPr>
          <w:rFonts w:ascii="Times New Roman" w:hAnsi="Times New Roman" w:cs="Times New Roman"/>
          <w:color w:val="000000"/>
          <w:sz w:val="24"/>
          <w:szCs w:val="24"/>
        </w:rPr>
        <w:t>13415</w:t>
      </w:r>
      <w:r>
        <w:rPr>
          <w:rFonts w:ascii="Times New Roman" w:hAnsi="Times New Roman" w:cs="Times New Roman"/>
          <w:color w:val="222222"/>
          <w:sz w:val="24"/>
          <w:szCs w:val="24"/>
          <w:highlight w:val="white"/>
        </w:rPr>
        <w:t xml:space="preserve"> EUR (</w:t>
      </w:r>
      <w:r w:rsidR="0009073A">
        <w:rPr>
          <w:rFonts w:ascii="Times New Roman" w:hAnsi="Times New Roman" w:cs="Times New Roman"/>
          <w:color w:val="222222"/>
          <w:sz w:val="24"/>
          <w:szCs w:val="24"/>
          <w:highlight w:val="white"/>
        </w:rPr>
        <w:t xml:space="preserve">trīspadsmit </w:t>
      </w:r>
      <w:r>
        <w:rPr>
          <w:rFonts w:ascii="Times New Roman" w:hAnsi="Times New Roman" w:cs="Times New Roman"/>
          <w:color w:val="222222"/>
          <w:sz w:val="24"/>
          <w:szCs w:val="24"/>
          <w:highlight w:val="white"/>
        </w:rPr>
        <w:t xml:space="preserve">tūkstoši </w:t>
      </w:r>
      <w:r w:rsidR="0009073A">
        <w:rPr>
          <w:rFonts w:ascii="Times New Roman" w:hAnsi="Times New Roman" w:cs="Times New Roman"/>
          <w:color w:val="222222"/>
          <w:sz w:val="24"/>
          <w:szCs w:val="24"/>
          <w:highlight w:val="white"/>
        </w:rPr>
        <w:t>četri simti piecpadsmit</w:t>
      </w:r>
      <w:r>
        <w:rPr>
          <w:rFonts w:ascii="Times New Roman" w:hAnsi="Times New Roman" w:cs="Times New Roman"/>
          <w:color w:val="222222"/>
          <w:sz w:val="24"/>
          <w:szCs w:val="24"/>
          <w:highlight w:val="white"/>
        </w:rPr>
        <w:t xml:space="preserve"> </w:t>
      </w:r>
      <w:proofErr w:type="spellStart"/>
      <w:r>
        <w:rPr>
          <w:rFonts w:ascii="Times New Roman" w:hAnsi="Times New Roman" w:cs="Times New Roman"/>
          <w:i/>
          <w:color w:val="222222"/>
          <w:sz w:val="24"/>
          <w:szCs w:val="24"/>
          <w:highlight w:val="white"/>
        </w:rPr>
        <w:t>euro</w:t>
      </w:r>
      <w:proofErr w:type="spellEnd"/>
      <w:r>
        <w:rPr>
          <w:rFonts w:ascii="Times New Roman" w:hAnsi="Times New Roman" w:cs="Times New Roman"/>
          <w:color w:val="000000"/>
          <w:sz w:val="24"/>
          <w:szCs w:val="24"/>
        </w:rPr>
        <w:t xml:space="preserve">). Tas iemaksājams pirms pieteikuma iesniegšanas, bezskaidras naudas norēķinu veidā, Gulbenes novada pašvaldības, reģistrācijas Nr.90009116327, kontā Nr.LV81UNLA0050019845884, AS “SEB banka”, </w:t>
      </w:r>
      <w:r>
        <w:rPr>
          <w:rFonts w:ascii="Times New Roman" w:hAnsi="Times New Roman" w:cs="Times New Roman"/>
          <w:sz w:val="24"/>
          <w:szCs w:val="24"/>
        </w:rPr>
        <w:t>norādot maksājuma mērķī “Kustamās mantas – cirsm</w:t>
      </w:r>
      <w:r w:rsidR="0009073A">
        <w:rPr>
          <w:rFonts w:ascii="Times New Roman" w:hAnsi="Times New Roman" w:cs="Times New Roman"/>
          <w:sz w:val="24"/>
          <w:szCs w:val="24"/>
        </w:rPr>
        <w:t>u</w:t>
      </w:r>
      <w:r w:rsidR="003D524E">
        <w:rPr>
          <w:rFonts w:ascii="Times New Roman" w:hAnsi="Times New Roman" w:cs="Times New Roman"/>
          <w:sz w:val="24"/>
          <w:szCs w:val="24"/>
        </w:rPr>
        <w:t xml:space="preserve"> nekustamajā īpašumā</w:t>
      </w:r>
      <w:r>
        <w:rPr>
          <w:rFonts w:ascii="Times New Roman" w:hAnsi="Times New Roman" w:cs="Times New Roman"/>
          <w:sz w:val="24"/>
          <w:szCs w:val="24"/>
        </w:rPr>
        <w:t xml:space="preserve"> </w:t>
      </w:r>
      <w:r w:rsidR="0009073A">
        <w:rPr>
          <w:rFonts w:ascii="Times New Roman" w:hAnsi="Times New Roman" w:cs="Times New Roman"/>
          <w:sz w:val="24"/>
          <w:szCs w:val="24"/>
        </w:rPr>
        <w:t xml:space="preserve">Tirzas </w:t>
      </w:r>
      <w:r>
        <w:rPr>
          <w:rFonts w:ascii="Times New Roman" w:hAnsi="Times New Roman" w:cs="Times New Roman"/>
          <w:sz w:val="24"/>
          <w:szCs w:val="24"/>
        </w:rPr>
        <w:t>pagastā ar nosaukumu “</w:t>
      </w:r>
      <w:proofErr w:type="spellStart"/>
      <w:r w:rsidR="0009073A" w:rsidRPr="0009073A">
        <w:rPr>
          <w:rFonts w:ascii="Times New Roman" w:hAnsi="Times New Roman" w:cs="Times New Roman"/>
          <w:sz w:val="24"/>
          <w:szCs w:val="24"/>
        </w:rPr>
        <w:t>Valdiņi</w:t>
      </w:r>
      <w:proofErr w:type="spellEnd"/>
      <w:r>
        <w:rPr>
          <w:rFonts w:ascii="Times New Roman" w:hAnsi="Times New Roman" w:cs="Times New Roman"/>
          <w:sz w:val="24"/>
          <w:szCs w:val="24"/>
        </w:rPr>
        <w:t>” 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04486334" w:rsidR="004136CA" w:rsidRPr="0009073A" w:rsidRDefault="005F5157" w:rsidP="0009073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2.5. Objekta izsoles solis noteikts </w:t>
      </w:r>
      <w:r w:rsidR="0009073A">
        <w:rPr>
          <w:rFonts w:ascii="Times New Roman" w:hAnsi="Times New Roman" w:cs="Times New Roman"/>
          <w:sz w:val="24"/>
          <w:szCs w:val="24"/>
        </w:rPr>
        <w:t>6710</w:t>
      </w:r>
      <w:r>
        <w:rPr>
          <w:rFonts w:ascii="Times New Roman" w:hAnsi="Times New Roman" w:cs="Times New Roman"/>
          <w:sz w:val="24"/>
          <w:szCs w:val="24"/>
        </w:rPr>
        <w:t xml:space="preserve"> EUR (</w:t>
      </w:r>
      <w:r w:rsidR="0009073A">
        <w:rPr>
          <w:rFonts w:ascii="Times New Roman" w:hAnsi="Times New Roman" w:cs="Times New Roman"/>
          <w:sz w:val="24"/>
          <w:szCs w:val="24"/>
        </w:rPr>
        <w:t>seši</w:t>
      </w:r>
      <w:r>
        <w:rPr>
          <w:rFonts w:ascii="Times New Roman" w:hAnsi="Times New Roman" w:cs="Times New Roman"/>
          <w:sz w:val="24"/>
          <w:szCs w:val="24"/>
        </w:rPr>
        <w:t xml:space="preserve"> tūkstoši </w:t>
      </w:r>
      <w:r w:rsidR="0009073A">
        <w:rPr>
          <w:rFonts w:ascii="Times New Roman" w:hAnsi="Times New Roman" w:cs="Times New Roman"/>
          <w:sz w:val="24"/>
          <w:szCs w:val="24"/>
        </w:rPr>
        <w:t>septiņi</w:t>
      </w:r>
      <w:r>
        <w:rPr>
          <w:rFonts w:ascii="Times New Roman" w:hAnsi="Times New Roman" w:cs="Times New Roman"/>
          <w:sz w:val="24"/>
          <w:szCs w:val="24"/>
        </w:rPr>
        <w:t xml:space="preserve"> simti desmit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4F350241" w:rsidR="004136CA" w:rsidRDefault="005F5157" w:rsidP="005F5157">
      <w:pPr>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09073A" w:rsidRPr="0009073A">
        <w:rPr>
          <w:rFonts w:ascii="Times New Roman" w:hAnsi="Times New Roman" w:cs="Times New Roman"/>
          <w:sz w:val="24"/>
          <w:szCs w:val="24"/>
        </w:rPr>
        <w:t>cirsmu nekustamajā īpašumā Tirzas pagastā ar nosaukumu “</w:t>
      </w:r>
      <w:proofErr w:type="spellStart"/>
      <w:r w:rsidR="0009073A" w:rsidRPr="0009073A">
        <w:rPr>
          <w:rFonts w:ascii="Times New Roman" w:hAnsi="Times New Roman" w:cs="Times New Roman"/>
          <w:sz w:val="24"/>
          <w:szCs w:val="24"/>
        </w:rPr>
        <w:t>Valdiņi</w:t>
      </w:r>
      <w:proofErr w:type="spellEnd"/>
      <w:r w:rsidR="0009073A" w:rsidRPr="0009073A">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6F16D80B" w14:textId="77777777" w:rsidR="004136CA" w:rsidRDefault="005F5157">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94BCB25" w:rsidR="004136CA" w:rsidRDefault="005F5157" w:rsidP="0009073A">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w:t>
      </w:r>
      <w:r w:rsidR="0009073A" w:rsidRPr="0009073A">
        <w:rPr>
          <w:rFonts w:ascii="Times New Roman" w:hAnsi="Times New Roman" w:cs="Times New Roman"/>
          <w:sz w:val="24"/>
          <w:szCs w:val="24"/>
        </w:rPr>
        <w:t>kura līdz reģistrācijas brīdim ir iemaksājusi šo noteikumu 2.4.punktā noteikto nodrošinājumu, 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5F5157" w:rsidP="0009073A">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Default="005F5157" w:rsidP="0009073A">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lastRenderedPageBreak/>
        <w:t>Izsoles komisijas locekļi nevar būt Objekta pircēji, kā arī nevar pirkt Objektu citu personu uzdevumā.</w:t>
      </w:r>
    </w:p>
    <w:p w14:paraId="539692CA" w14:textId="77777777" w:rsidR="004136CA" w:rsidRDefault="005F5157">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528A37FB" w14:textId="77777777" w:rsidR="004136CA" w:rsidRDefault="005F5157" w:rsidP="0009073A">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3F8F0A01" w:rsidR="004136CA" w:rsidRDefault="005F5157" w:rsidP="0009073A">
      <w:pPr>
        <w:numPr>
          <w:ilvl w:val="1"/>
          <w:numId w:val="1"/>
        </w:numPr>
        <w:pBdr>
          <w:top w:val="nil"/>
          <w:left w:val="nil"/>
          <w:bottom w:val="nil"/>
          <w:right w:val="nil"/>
          <w:between w:val="nil"/>
        </w:pBdr>
        <w:tabs>
          <w:tab w:val="left" w:pos="851"/>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pašvaldība, Ābeļu iela 2, Gulbene, Gulbenes novads, LV – 4401), vai elektroniski</w:t>
      </w:r>
      <w:r w:rsidR="0009073A">
        <w:rPr>
          <w:rFonts w:ascii="Times New Roman" w:hAnsi="Times New Roman" w:cs="Times New Roman"/>
          <w:color w:val="000000"/>
          <w:sz w:val="24"/>
          <w:szCs w:val="24"/>
        </w:rPr>
        <w:t xml:space="preserve"> parakstītu pieteikumu</w:t>
      </w:r>
      <w:r>
        <w:rPr>
          <w:rFonts w:ascii="Times New Roman" w:hAnsi="Times New Roman" w:cs="Times New Roman"/>
          <w:color w:val="000000"/>
          <w:sz w:val="24"/>
          <w:szCs w:val="24"/>
        </w:rPr>
        <w:t xml:space="preserve">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09073A">
        <w:rPr>
          <w:rFonts w:ascii="Times New Roman" w:hAnsi="Times New Roman" w:cs="Times New Roman"/>
          <w:b/>
          <w:color w:val="000000"/>
          <w:sz w:val="24"/>
          <w:szCs w:val="24"/>
        </w:rPr>
        <w:t>3</w:t>
      </w:r>
      <w:r>
        <w:rPr>
          <w:rFonts w:ascii="Times New Roman" w:hAnsi="Times New Roman" w:cs="Times New Roman"/>
          <w:b/>
          <w:color w:val="000000"/>
          <w:sz w:val="24"/>
          <w:szCs w:val="24"/>
        </w:rPr>
        <w:t xml:space="preserve">.gada </w:t>
      </w:r>
      <w:r w:rsidR="0009073A">
        <w:rPr>
          <w:rFonts w:ascii="Times New Roman" w:hAnsi="Times New Roman" w:cs="Times New Roman"/>
          <w:b/>
          <w:sz w:val="24"/>
          <w:szCs w:val="24"/>
        </w:rPr>
        <w:t>14.marta</w:t>
      </w:r>
      <w:r>
        <w:rPr>
          <w:rFonts w:ascii="Times New Roman" w:hAnsi="Times New Roman" w:cs="Times New Roman"/>
          <w:b/>
          <w:color w:val="000000"/>
          <w:sz w:val="24"/>
          <w:szCs w:val="24"/>
        </w:rPr>
        <w:t xml:space="preserve"> plkst.15.00</w:t>
      </w:r>
      <w:r>
        <w:rPr>
          <w:rFonts w:ascii="Times New Roman" w:hAnsi="Times New Roman" w:cs="Times New Roman"/>
          <w:color w:val="000000"/>
          <w:sz w:val="24"/>
          <w:szCs w:val="24"/>
        </w:rPr>
        <w:t>.</w:t>
      </w:r>
    </w:p>
    <w:p w14:paraId="5F747C16" w14:textId="77777777" w:rsidR="004136CA" w:rsidRDefault="005F5157" w:rsidP="0009073A">
      <w:pPr>
        <w:numPr>
          <w:ilvl w:val="1"/>
          <w:numId w:val="1"/>
        </w:numPr>
        <w:pBdr>
          <w:top w:val="nil"/>
          <w:left w:val="nil"/>
          <w:bottom w:val="nil"/>
          <w:right w:val="nil"/>
          <w:between w:val="nil"/>
        </w:pBd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2AE2E442" w:rsidR="004136CA" w:rsidRDefault="005F5157" w:rsidP="0009073A">
      <w:pPr>
        <w:numPr>
          <w:ilvl w:val="2"/>
          <w:numId w:val="1"/>
        </w:numPr>
        <w:tabs>
          <w:tab w:val="left" w:pos="1134"/>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Fiziskai persona</w:t>
      </w:r>
      <w:r w:rsidR="00575BAC">
        <w:rPr>
          <w:rFonts w:ascii="Times New Roman" w:hAnsi="Times New Roman" w:cs="Times New Roman"/>
          <w:color w:val="000000"/>
          <w:sz w:val="24"/>
          <w:szCs w:val="24"/>
        </w:rPr>
        <w:t>i</w:t>
      </w:r>
      <w:r>
        <w:rPr>
          <w:rFonts w:ascii="Times New Roman" w:hAnsi="Times New Roman" w:cs="Times New Roman"/>
          <w:color w:val="000000"/>
          <w:sz w:val="24"/>
          <w:szCs w:val="24"/>
        </w:rPr>
        <w:t xml:space="preserve">: </w:t>
      </w:r>
    </w:p>
    <w:p w14:paraId="4F1BA0ED" w14:textId="77777777" w:rsidR="004136CA" w:rsidRDefault="005F5157" w:rsidP="005F5157">
      <w:pPr>
        <w:numPr>
          <w:ilvl w:val="3"/>
          <w:numId w:val="1"/>
        </w:numP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pieteikums, kurā jānorāda: vārds, uzvārds, personas kods vai dzimšanas datums (personai, kurai nav piešķirts personas kods), kontaktadrese, personas papildu kontaktinformācija – elektroniskā pasta adrese un tālruņa numurs (ja tāds ir);</w:t>
      </w:r>
    </w:p>
    <w:p w14:paraId="71F97757" w14:textId="77777777" w:rsidR="004136CA" w:rsidRDefault="005F5157" w:rsidP="005F5157">
      <w:pPr>
        <w:numPr>
          <w:ilvl w:val="3"/>
          <w:numId w:val="1"/>
        </w:numP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izziņa, ka attiecībā pret Gulbenes novada pašvaldību nav maksājumu (nodokļi, nomas maksājumi utt.) parādu;</w:t>
      </w:r>
    </w:p>
    <w:p w14:paraId="0A643D3E" w14:textId="77777777" w:rsidR="004136CA" w:rsidRDefault="005F5157" w:rsidP="005F5157">
      <w:pPr>
        <w:numPr>
          <w:ilvl w:val="3"/>
          <w:numId w:val="1"/>
        </w:numP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428E3815" w14:textId="77777777" w:rsidR="004136CA" w:rsidRDefault="005F5157" w:rsidP="005F5157">
      <w:pPr>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Pirms pretendenta reģistrēšanas izsoles dalībnieku sarakstā Izsoles komisija attiecībā uz fizisku personu pārbaudīs informāciju par tās saimniecisko darbību,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50A5F2F" w14:textId="77777777" w:rsidR="004136CA" w:rsidRDefault="005F5157" w:rsidP="0009073A">
      <w:pPr>
        <w:numPr>
          <w:ilvl w:val="2"/>
          <w:numId w:val="1"/>
        </w:numPr>
        <w:tabs>
          <w:tab w:val="left" w:pos="709"/>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sz w:val="24"/>
          <w:szCs w:val="24"/>
        </w:rPr>
        <w:t>J</w:t>
      </w:r>
      <w:r>
        <w:rPr>
          <w:rFonts w:ascii="Times New Roman" w:hAnsi="Times New Roman" w:cs="Times New Roman"/>
          <w:color w:val="000000"/>
          <w:sz w:val="24"/>
          <w:szCs w:val="24"/>
        </w:rPr>
        <w:t xml:space="preserve">uridiskai personai: </w:t>
      </w:r>
    </w:p>
    <w:p w14:paraId="59F27AF2" w14:textId="77777777" w:rsidR="004136CA" w:rsidRDefault="005F5157" w:rsidP="005F5157">
      <w:pPr>
        <w:numPr>
          <w:ilvl w:val="3"/>
          <w:numId w:val="1"/>
        </w:numP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pieteikums, kurā jānorāda: nosaukums, reģistrācijas numurs, juridiskā adrese, papildu kontaktinformācija – elektroniskā pasta adrese un tālruņa numurs (ja tāds ir), solītāja pārstāvja vārds, uzvārds;</w:t>
      </w:r>
    </w:p>
    <w:p w14:paraId="46636CD5" w14:textId="77777777" w:rsidR="004136CA" w:rsidRDefault="005F5157" w:rsidP="005F5157">
      <w:pPr>
        <w:numPr>
          <w:ilvl w:val="3"/>
          <w:numId w:val="1"/>
        </w:numP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p>
    <w:p w14:paraId="6F52F5D4" w14:textId="77777777" w:rsidR="004136CA" w:rsidRDefault="005F5157" w:rsidP="005F5157">
      <w:pPr>
        <w:numPr>
          <w:ilvl w:val="3"/>
          <w:numId w:val="1"/>
        </w:numP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izziņa, ka attiecībā pret Gulbenes novada pašvaldību nav maksājumu (nodokļi, nomas maksājumi utt.) parādu;</w:t>
      </w:r>
    </w:p>
    <w:p w14:paraId="5CADA6AC" w14:textId="77777777" w:rsidR="004136CA" w:rsidRDefault="005F5157" w:rsidP="005F5157">
      <w:pPr>
        <w:numPr>
          <w:ilvl w:val="3"/>
          <w:numId w:val="1"/>
        </w:numP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0CDFFA9D" w14:textId="77777777" w:rsidR="004136CA" w:rsidRDefault="005F5157" w:rsidP="005F5157">
      <w:pPr>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79E229E" w14:textId="77777777" w:rsidR="004136CA" w:rsidRDefault="005F5157" w:rsidP="005F5157">
      <w:pPr>
        <w:numPr>
          <w:ilvl w:val="0"/>
          <w:numId w:val="2"/>
        </w:numPr>
        <w:pBdr>
          <w:top w:val="nil"/>
          <w:left w:val="nil"/>
          <w:bottom w:val="nil"/>
          <w:right w:val="nil"/>
          <w:between w:val="nil"/>
        </w:pBd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par attiecīgo juridisko personu, tās pārvaldes institūciju (amatpersonu) kompetences apjomu, iegūstot izziņu Latvijas Republikas Uzņēmumu reģistra datubāzē. Faktu, ka informācija iegūta minētajā datubāzē, apliecina izdruka no šīs datubāzes;</w:t>
      </w:r>
    </w:p>
    <w:p w14:paraId="58A2C91C" w14:textId="77777777" w:rsidR="004136CA" w:rsidRDefault="005F5157" w:rsidP="005F5157">
      <w:pPr>
        <w:numPr>
          <w:ilvl w:val="0"/>
          <w:numId w:val="2"/>
        </w:numPr>
        <w:pBdr>
          <w:top w:val="nil"/>
          <w:left w:val="nil"/>
          <w:bottom w:val="nil"/>
          <w:right w:val="nil"/>
          <w:between w:val="nil"/>
        </w:pBd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780A1C79" w14:textId="77777777" w:rsidR="004136CA" w:rsidRDefault="005F5157" w:rsidP="0009073A">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36F33DFA" w14:textId="77777777" w:rsidR="004136CA" w:rsidRDefault="005F5157" w:rsidP="0009073A">
      <w:pPr>
        <w:numPr>
          <w:ilvl w:val="2"/>
          <w:numId w:val="1"/>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5F5157" w:rsidP="0009073A">
      <w:pPr>
        <w:numPr>
          <w:ilvl w:val="2"/>
          <w:numId w:val="1"/>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2DC1B78E" w14:textId="77777777" w:rsidR="004136CA" w:rsidRDefault="005F5157" w:rsidP="0009073A">
      <w:pPr>
        <w:numPr>
          <w:ilvl w:val="2"/>
          <w:numId w:val="1"/>
        </w:numPr>
        <w:spacing w:line="36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5F5157" w:rsidP="0009073A">
      <w:pPr>
        <w:numPr>
          <w:ilvl w:val="2"/>
          <w:numId w:val="1"/>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5F5157" w:rsidP="0009073A">
      <w:pPr>
        <w:numPr>
          <w:ilvl w:val="2"/>
          <w:numId w:val="1"/>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5F5157" w:rsidP="0009073A">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C61F668" w14:textId="5AAE785D" w:rsidR="004136CA" w:rsidRDefault="005F5157" w:rsidP="0009073A">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09073A">
        <w:rPr>
          <w:rFonts w:ascii="Times New Roman" w:hAnsi="Times New Roman" w:cs="Times New Roman"/>
          <w:b/>
          <w:sz w:val="24"/>
          <w:szCs w:val="24"/>
        </w:rPr>
        <w:t>3</w:t>
      </w:r>
      <w:r>
        <w:rPr>
          <w:rFonts w:ascii="Times New Roman" w:hAnsi="Times New Roman" w:cs="Times New Roman"/>
          <w:b/>
          <w:sz w:val="24"/>
          <w:szCs w:val="24"/>
        </w:rPr>
        <w:t xml:space="preserve">.gada </w:t>
      </w:r>
      <w:r w:rsidR="0009073A">
        <w:rPr>
          <w:rFonts w:ascii="Times New Roman" w:hAnsi="Times New Roman" w:cs="Times New Roman"/>
          <w:b/>
          <w:sz w:val="24"/>
          <w:szCs w:val="24"/>
        </w:rPr>
        <w:t>16.martā</w:t>
      </w:r>
      <w:r>
        <w:rPr>
          <w:rFonts w:ascii="Times New Roman" w:hAnsi="Times New Roman" w:cs="Times New Roman"/>
          <w:b/>
          <w:sz w:val="24"/>
          <w:szCs w:val="24"/>
        </w:rPr>
        <w:t xml:space="preserve"> plkst.10.</w:t>
      </w:r>
      <w:r w:rsidR="0009073A">
        <w:rPr>
          <w:rFonts w:ascii="Times New Roman" w:hAnsi="Times New Roman" w:cs="Times New Roman"/>
          <w:b/>
          <w:sz w:val="24"/>
          <w:szCs w:val="24"/>
        </w:rPr>
        <w:t>2</w:t>
      </w:r>
      <w:r>
        <w:rPr>
          <w:rFonts w:ascii="Times New Roman" w:hAnsi="Times New Roman" w:cs="Times New Roman"/>
          <w:b/>
          <w:sz w:val="24"/>
          <w:szCs w:val="24"/>
        </w:rPr>
        <w:t>0</w:t>
      </w:r>
      <w:r>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 Ābeļu ielā 2, Gulbenē, Gulbenes novadā, 2.stāva zālē</w:t>
      </w:r>
      <w:r>
        <w:rPr>
          <w:rFonts w:ascii="Times New Roman" w:hAnsi="Times New Roman" w:cs="Times New Roman"/>
          <w:sz w:val="24"/>
          <w:szCs w:val="24"/>
        </w:rPr>
        <w:t xml:space="preserve">. </w:t>
      </w:r>
    </w:p>
    <w:p w14:paraId="1536B6D8" w14:textId="77777777" w:rsidR="004136CA" w:rsidRDefault="005F5157" w:rsidP="0009073A">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Default="005F5157" w:rsidP="0009073A">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049307A5" w:rsidR="004136CA" w:rsidRDefault="005F5157" w:rsidP="0009073A">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Pirms izsoles sākšanas izsoles dalībnieki paraksta izsoles noteikumus,</w:t>
      </w:r>
      <w:r w:rsidR="00575B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tādējādi apliecinot, ka pilnībā ar tiem ir iepazinušies un piekrīt tiem. </w:t>
      </w:r>
    </w:p>
    <w:p w14:paraId="14513A24" w14:textId="77777777" w:rsidR="004136CA" w:rsidRDefault="005F5157" w:rsidP="0009073A">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5F5157" w:rsidP="0009073A">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5F5157" w:rsidP="0009073A">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w:t>
      </w:r>
      <w:r>
        <w:rPr>
          <w:rFonts w:ascii="Times New Roman" w:hAnsi="Times New Roman" w:cs="Times New Roman"/>
          <w:sz w:val="24"/>
          <w:szCs w:val="24"/>
        </w:rPr>
        <w:lastRenderedPageBreak/>
        <w:t>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031BE8D4" w:rsidR="004136CA" w:rsidRDefault="005F5157" w:rsidP="0009073A">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5F5157" w:rsidP="0009073A">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5F5157" w:rsidP="0009073A">
      <w:pPr>
        <w:numPr>
          <w:ilvl w:val="1"/>
          <w:numId w:val="1"/>
        </w:numPr>
        <w:tabs>
          <w:tab w:val="left" w:pos="1134"/>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1E12F1" w14:textId="77777777" w:rsidR="004136CA" w:rsidRDefault="005F5157" w:rsidP="0009073A">
      <w:pPr>
        <w:numPr>
          <w:ilvl w:val="1"/>
          <w:numId w:val="1"/>
        </w:numPr>
        <w:tabs>
          <w:tab w:val="left" w:pos="1134"/>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2C9891C" w14:textId="77777777" w:rsidR="004136CA" w:rsidRDefault="005F5157" w:rsidP="0009073A">
      <w:pPr>
        <w:numPr>
          <w:ilvl w:val="1"/>
          <w:numId w:val="1"/>
        </w:numPr>
        <w:tabs>
          <w:tab w:val="left" w:pos="1134"/>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20% no nosacītās cenas vai atstājot negrozītu.</w:t>
      </w:r>
    </w:p>
    <w:p w14:paraId="589DBDD4"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5F5157" w:rsidP="00575BAC">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19011BF1" w:rsidR="004136CA" w:rsidRDefault="005F5157" w:rsidP="00575BAC">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“Kustamās mantas – </w:t>
      </w:r>
      <w:r w:rsidR="0009073A" w:rsidRPr="0009073A">
        <w:rPr>
          <w:rFonts w:ascii="Times New Roman" w:hAnsi="Times New Roman" w:cs="Times New Roman"/>
          <w:sz w:val="24"/>
          <w:szCs w:val="24"/>
        </w:rPr>
        <w:t>cirsmu nekustamajā īpašumā Tirzas pagastā ar nosaukumu “</w:t>
      </w:r>
      <w:proofErr w:type="spellStart"/>
      <w:r w:rsidR="0009073A" w:rsidRPr="0009073A">
        <w:rPr>
          <w:rFonts w:ascii="Times New Roman" w:hAnsi="Times New Roman" w:cs="Times New Roman"/>
          <w:sz w:val="24"/>
          <w:szCs w:val="24"/>
        </w:rPr>
        <w:t>Valdiņi</w:t>
      </w:r>
      <w:proofErr w:type="spellEnd"/>
      <w:r w:rsidR="0009073A" w:rsidRPr="0009073A">
        <w:rPr>
          <w:rFonts w:ascii="Times New Roman" w:hAnsi="Times New Roman" w:cs="Times New Roman"/>
          <w:sz w:val="24"/>
          <w:szCs w:val="24"/>
        </w:rPr>
        <w:t>”</w:t>
      </w:r>
      <w:r>
        <w:rPr>
          <w:rFonts w:ascii="Times New Roman" w:hAnsi="Times New Roman" w:cs="Times New Roman"/>
          <w:color w:val="000000"/>
          <w:sz w:val="24"/>
          <w:szCs w:val="24"/>
        </w:rPr>
        <w:t xml:space="preserve"> pirkuma maksa”.</w:t>
      </w:r>
    </w:p>
    <w:p w14:paraId="79B574BF" w14:textId="5A99ADD0" w:rsidR="004136CA" w:rsidRDefault="005F5157" w:rsidP="00575BAC">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5F5157" w:rsidP="00575BAC">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5F5157" w:rsidP="00575BAC">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2E099DE" w14:textId="77777777" w:rsidR="004136CA" w:rsidRDefault="005F5157" w:rsidP="00575BAC">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77777777" w:rsidR="004136CA" w:rsidRDefault="005F5157" w:rsidP="00575BAC">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7F174357" w14:textId="77777777" w:rsidR="004136CA" w:rsidRDefault="005F5157" w:rsidP="00575BAC">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77777777" w:rsidR="004136CA" w:rsidRDefault="005F5157" w:rsidP="00575BAC">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4DF894B" w14:textId="77777777" w:rsidR="004136CA" w:rsidRDefault="005F5157" w:rsidP="00575BAC">
      <w:pPr>
        <w:numPr>
          <w:ilvl w:val="1"/>
          <w:numId w:val="1"/>
        </w:numPr>
        <w:pBdr>
          <w:top w:val="nil"/>
          <w:left w:val="nil"/>
          <w:bottom w:val="nil"/>
          <w:right w:val="nil"/>
          <w:between w:val="nil"/>
        </w:pBdr>
        <w:tabs>
          <w:tab w:val="left" w:pos="1134"/>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Papildus nosacījumi: </w:t>
      </w:r>
    </w:p>
    <w:p w14:paraId="4EA2D0EC" w14:textId="77777777" w:rsidR="004136CA" w:rsidRDefault="005F5157" w:rsidP="00575BAC">
      <w:pPr>
        <w:numPr>
          <w:ilvl w:val="2"/>
          <w:numId w:val="1"/>
        </w:numPr>
        <w:pBdr>
          <w:top w:val="nil"/>
          <w:left w:val="nil"/>
          <w:bottom w:val="nil"/>
          <w:right w:val="nil"/>
          <w:between w:val="nil"/>
        </w:pBdr>
        <w:tabs>
          <w:tab w:val="left" w:pos="1276"/>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Veicot mežizstrādes darbus Pircējs patstāvīgi saskaņo kokmateriālu izvešanas ceļus.</w:t>
      </w:r>
    </w:p>
    <w:p w14:paraId="5735BCEF" w14:textId="0B817C48" w:rsidR="004136CA" w:rsidRDefault="005F5157" w:rsidP="00575BAC">
      <w:pPr>
        <w:numPr>
          <w:ilvl w:val="2"/>
          <w:numId w:val="1"/>
        </w:numPr>
        <w:pBdr>
          <w:top w:val="nil"/>
          <w:left w:val="nil"/>
          <w:bottom w:val="nil"/>
          <w:right w:val="nil"/>
          <w:between w:val="nil"/>
        </w:pBdr>
        <w:tabs>
          <w:tab w:val="left" w:pos="1276"/>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Pircējam tiek noteikts pienākums cirsmu satīrīt</w:t>
      </w:r>
      <w:r w:rsidR="003D52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cirsmas atliekas sakraujot un sablīvējot uz treilēšanas ceļiem</w:t>
      </w:r>
      <w:r w:rsidR="003D524E">
        <w:rPr>
          <w:rFonts w:ascii="Times New Roman" w:hAnsi="Times New Roman" w:cs="Times New Roman"/>
          <w:color w:val="000000"/>
          <w:sz w:val="24"/>
          <w:szCs w:val="24"/>
        </w:rPr>
        <w:t>,</w:t>
      </w:r>
      <w:r>
        <w:rPr>
          <w:rFonts w:ascii="Times New Roman" w:hAnsi="Times New Roman" w:cs="Times New Roman"/>
          <w:color w:val="000000"/>
          <w:sz w:val="24"/>
          <w:szCs w:val="24"/>
        </w:rPr>
        <w:t xml:space="preserve"> vai sadedzinot</w:t>
      </w:r>
      <w:r w:rsidR="003D524E">
        <w:rPr>
          <w:rFonts w:ascii="Times New Roman" w:hAnsi="Times New Roman" w:cs="Times New Roman"/>
          <w:color w:val="000000"/>
          <w:sz w:val="24"/>
          <w:szCs w:val="24"/>
        </w:rPr>
        <w:t>)</w:t>
      </w:r>
      <w:r>
        <w:rPr>
          <w:rFonts w:ascii="Times New Roman" w:hAnsi="Times New Roman" w:cs="Times New Roman"/>
          <w:color w:val="000000"/>
          <w:sz w:val="24"/>
          <w:szCs w:val="24"/>
        </w:rPr>
        <w:t>. Cirsmu izstrādes laikā jāuztur un pēc cirsmas izstrādes darbu pabeigšanas jānodod sakārtoti lietotie meža ceļi un pievedceļi, satīrīta kokmateriālu krautuves vieta, abpusēji parakstot pieņemšanas – nodošanas aktu.</w:t>
      </w:r>
    </w:p>
    <w:p w14:paraId="439DF670"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5F5157" w:rsidP="00575BAC">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5F5157" w:rsidP="00575BAC">
      <w:pPr>
        <w:numPr>
          <w:ilvl w:val="2"/>
          <w:numId w:val="1"/>
        </w:numPr>
        <w:tabs>
          <w:tab w:val="left" w:pos="1276"/>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5F5157" w:rsidP="00575BAC">
      <w:pPr>
        <w:numPr>
          <w:ilvl w:val="2"/>
          <w:numId w:val="1"/>
        </w:numPr>
        <w:tabs>
          <w:tab w:val="left" w:pos="1276"/>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5F5157" w:rsidP="00575BAC">
      <w:pPr>
        <w:numPr>
          <w:ilvl w:val="2"/>
          <w:numId w:val="1"/>
        </w:numPr>
        <w:tabs>
          <w:tab w:val="left" w:pos="1276"/>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5F5157" w:rsidP="00575BAC">
      <w:pPr>
        <w:numPr>
          <w:ilvl w:val="2"/>
          <w:numId w:val="1"/>
        </w:numPr>
        <w:tabs>
          <w:tab w:val="left" w:pos="1276"/>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5F5157" w:rsidP="00575BAC">
      <w:pPr>
        <w:numPr>
          <w:ilvl w:val="2"/>
          <w:numId w:val="1"/>
        </w:numPr>
        <w:tabs>
          <w:tab w:val="left" w:pos="1276"/>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77777777" w:rsidR="004136CA" w:rsidRDefault="005F5157" w:rsidP="0009073A">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domē </w:t>
      </w:r>
      <w:r>
        <w:rPr>
          <w:rFonts w:ascii="Times New Roman" w:hAnsi="Times New Roman" w:cs="Times New Roman"/>
          <w:sz w:val="24"/>
          <w:szCs w:val="24"/>
        </w:rPr>
        <w:t>5 (piecu) darba dienu laikā pēc tam, kad Izsoles komisija ir apstiprinājusi izsoles protokolu.</w:t>
      </w:r>
    </w:p>
    <w:p w14:paraId="607C2409" w14:textId="77777777" w:rsidR="004136CA" w:rsidRDefault="005F515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5F5157" w:rsidP="005F515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5F5157" w:rsidP="005F515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5F5157" w:rsidP="005F515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5F5157">
      <w:pPr>
        <w:spacing w:line="276" w:lineRule="auto"/>
        <w:ind w:right="43"/>
        <w:rPr>
          <w:rFonts w:ascii="Times New Roman" w:hAnsi="Times New Roman" w:cs="Times New Roman"/>
          <w:sz w:val="24"/>
          <w:szCs w:val="24"/>
        </w:rPr>
      </w:pPr>
      <w:r>
        <w:rPr>
          <w:rFonts w:ascii="Times New Roman" w:hAnsi="Times New Roman" w:cs="Times New Roman"/>
        </w:rPr>
        <w:lastRenderedPageBreak/>
        <w:t xml:space="preserve"> </w:t>
      </w:r>
    </w:p>
    <w:p w14:paraId="7E80D323" w14:textId="77777777" w:rsidR="004136CA" w:rsidRDefault="005F5157">
      <w:pPr>
        <w:spacing w:line="360" w:lineRule="auto"/>
        <w:jc w:val="both"/>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4136CA">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2"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0308958">
    <w:abstractNumId w:val="0"/>
  </w:num>
  <w:num w:numId="2" w16cid:durableId="1375884450">
    <w:abstractNumId w:val="1"/>
  </w:num>
  <w:num w:numId="3" w16cid:durableId="225649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32189"/>
    <w:rsid w:val="0009073A"/>
    <w:rsid w:val="0013227C"/>
    <w:rsid w:val="00376796"/>
    <w:rsid w:val="003D524E"/>
    <w:rsid w:val="004136CA"/>
    <w:rsid w:val="00575BAC"/>
    <w:rsid w:val="005D176A"/>
    <w:rsid w:val="005F5157"/>
    <w:rsid w:val="006B7569"/>
    <w:rsid w:val="00734B23"/>
    <w:rsid w:val="009F68A5"/>
    <w:rsid w:val="009F738D"/>
    <w:rsid w:val="00A90674"/>
    <w:rsid w:val="00AB5DC0"/>
    <w:rsid w:val="00AE2050"/>
    <w:rsid w:val="00CA6E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9</Pages>
  <Words>12208</Words>
  <Characters>6959</Characters>
  <Application>Microsoft Office Word</Application>
  <DocSecurity>0</DocSecurity>
  <Lines>57</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Deksne</dc:creator>
  <cp:lastModifiedBy>Lelde Bašķere</cp:lastModifiedBy>
  <cp:revision>6</cp:revision>
  <cp:lastPrinted>2022-11-29T08:47:00Z</cp:lastPrinted>
  <dcterms:created xsi:type="dcterms:W3CDTF">2023-02-09T19:40:00Z</dcterms:created>
  <dcterms:modified xsi:type="dcterms:W3CDTF">2023-02-10T08:30:00Z</dcterms:modified>
</cp:coreProperties>
</file>