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D2330" w14:paraId="680F07E0" w14:textId="77777777" w:rsidTr="004D2330">
        <w:tc>
          <w:tcPr>
            <w:tcW w:w="9458" w:type="dxa"/>
            <w:tcBorders>
              <w:top w:val="nil"/>
              <w:left w:val="nil"/>
              <w:bottom w:val="nil"/>
              <w:right w:val="nil"/>
            </w:tcBorders>
            <w:hideMark/>
          </w:tcPr>
          <w:p w14:paraId="2BF81A20" w14:textId="41226C26" w:rsidR="004D2330" w:rsidRDefault="004D2330">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9945E72" wp14:editId="0151FB4D">
                  <wp:extent cx="620395" cy="683895"/>
                  <wp:effectExtent l="0" t="0" r="8255" b="190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4D2330" w14:paraId="6993CB0C" w14:textId="77777777" w:rsidTr="004D2330">
        <w:tc>
          <w:tcPr>
            <w:tcW w:w="9458" w:type="dxa"/>
            <w:tcBorders>
              <w:top w:val="nil"/>
              <w:left w:val="nil"/>
              <w:bottom w:val="nil"/>
              <w:right w:val="nil"/>
            </w:tcBorders>
            <w:hideMark/>
          </w:tcPr>
          <w:p w14:paraId="23AE1CCE" w14:textId="77777777" w:rsidR="004D2330" w:rsidRDefault="004D233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4D2330" w14:paraId="16C85B1A" w14:textId="77777777" w:rsidTr="004D2330">
        <w:tc>
          <w:tcPr>
            <w:tcW w:w="9458" w:type="dxa"/>
            <w:tcBorders>
              <w:top w:val="nil"/>
              <w:left w:val="nil"/>
              <w:bottom w:val="nil"/>
              <w:right w:val="nil"/>
            </w:tcBorders>
            <w:hideMark/>
          </w:tcPr>
          <w:p w14:paraId="65E17EBF" w14:textId="77777777" w:rsidR="004D2330" w:rsidRDefault="004D2330">
            <w:pPr>
              <w:spacing w:line="240" w:lineRule="auto"/>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4D2330" w14:paraId="1C53E2BE" w14:textId="77777777" w:rsidTr="004D2330">
        <w:tc>
          <w:tcPr>
            <w:tcW w:w="9458" w:type="dxa"/>
            <w:tcBorders>
              <w:top w:val="nil"/>
              <w:left w:val="nil"/>
              <w:bottom w:val="nil"/>
              <w:right w:val="nil"/>
            </w:tcBorders>
            <w:hideMark/>
          </w:tcPr>
          <w:p w14:paraId="1F5BB5A3" w14:textId="77777777" w:rsidR="004D2330" w:rsidRDefault="004D2330">
            <w:pPr>
              <w:spacing w:line="240" w:lineRule="auto"/>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4D2330" w14:paraId="61393850" w14:textId="77777777" w:rsidTr="004D2330">
        <w:tc>
          <w:tcPr>
            <w:tcW w:w="9458" w:type="dxa"/>
            <w:tcBorders>
              <w:top w:val="nil"/>
              <w:left w:val="nil"/>
              <w:bottom w:val="single" w:sz="4" w:space="0" w:color="auto"/>
              <w:right w:val="nil"/>
            </w:tcBorders>
            <w:hideMark/>
          </w:tcPr>
          <w:p w14:paraId="592E5329" w14:textId="77777777" w:rsidR="004D2330" w:rsidRDefault="004D2330">
            <w:pPr>
              <w:spacing w:line="240" w:lineRule="auto"/>
              <w:jc w:val="center"/>
              <w:rPr>
                <w:rFonts w:ascii="Times New Roman" w:hAnsi="Times New Roman" w:cs="Times New Roman"/>
                <w:sz w:val="24"/>
                <w:szCs w:val="24"/>
              </w:rPr>
            </w:pPr>
            <w:r>
              <w:rPr>
                <w:rFonts w:ascii="Times New Roman" w:hAnsi="Times New Roman" w:cs="Times New Roman"/>
                <w:sz w:val="24"/>
                <w:szCs w:val="24"/>
              </w:rPr>
              <w:t>Tālrunis 64497710, mob.26595362, e-pasts; dome@gulbene.lv, www.gulbene.lv</w:t>
            </w:r>
          </w:p>
        </w:tc>
      </w:tr>
    </w:tbl>
    <w:p w14:paraId="04098E5F" w14:textId="77777777" w:rsidR="004D2330" w:rsidRDefault="004D2330" w:rsidP="004D2330">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7DA78AA1" w14:textId="77777777" w:rsidR="004D2330" w:rsidRDefault="004D2330" w:rsidP="004D2330">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1F7E4491" w14:textId="77777777" w:rsidR="004D2330" w:rsidRDefault="004D2330" w:rsidP="004D2330">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D2330" w14:paraId="2E15A621" w14:textId="77777777" w:rsidTr="004D2330">
        <w:tc>
          <w:tcPr>
            <w:tcW w:w="4676" w:type="dxa"/>
            <w:hideMark/>
          </w:tcPr>
          <w:p w14:paraId="4A192EBD" w14:textId="6542B1F7" w:rsidR="004D2330" w:rsidRDefault="004D2330">
            <w:pPr>
              <w:spacing w:line="240" w:lineRule="auto"/>
              <w:rPr>
                <w:rFonts w:ascii="Times New Roman" w:hAnsi="Times New Roman" w:cs="Times New Roman"/>
                <w:b/>
                <w:bCs/>
                <w:sz w:val="24"/>
                <w:szCs w:val="24"/>
              </w:rPr>
            </w:pPr>
            <w:r>
              <w:rPr>
                <w:rFonts w:ascii="Times New Roman" w:hAnsi="Times New Roman" w:cs="Times New Roman"/>
                <w:b/>
                <w:bCs/>
                <w:sz w:val="24"/>
                <w:szCs w:val="24"/>
              </w:rPr>
              <w:t>2023.gada</w:t>
            </w:r>
            <w:r w:rsidR="00BC2D86">
              <w:rPr>
                <w:rFonts w:ascii="Times New Roman" w:hAnsi="Times New Roman" w:cs="Times New Roman"/>
                <w:b/>
                <w:bCs/>
                <w:sz w:val="24"/>
                <w:szCs w:val="24"/>
              </w:rPr>
              <w:t xml:space="preserve"> 23.februārī</w:t>
            </w:r>
          </w:p>
        </w:tc>
        <w:tc>
          <w:tcPr>
            <w:tcW w:w="4678" w:type="dxa"/>
            <w:hideMark/>
          </w:tcPr>
          <w:p w14:paraId="4322EE1D" w14:textId="61568DCC" w:rsidR="004D2330" w:rsidRDefault="00BC2D86">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4D2330">
              <w:rPr>
                <w:rFonts w:ascii="Times New Roman" w:hAnsi="Times New Roman" w:cs="Times New Roman"/>
                <w:b/>
                <w:bCs/>
                <w:sz w:val="24"/>
                <w:szCs w:val="24"/>
              </w:rPr>
              <w:t>Nr. GND/2023/</w:t>
            </w:r>
            <w:r>
              <w:rPr>
                <w:rFonts w:ascii="Times New Roman" w:hAnsi="Times New Roman" w:cs="Times New Roman"/>
                <w:b/>
                <w:bCs/>
                <w:sz w:val="24"/>
                <w:szCs w:val="24"/>
              </w:rPr>
              <w:t>212</w:t>
            </w:r>
          </w:p>
        </w:tc>
      </w:tr>
      <w:tr w:rsidR="004D2330" w14:paraId="0C531F65" w14:textId="77777777" w:rsidTr="004D2330">
        <w:tc>
          <w:tcPr>
            <w:tcW w:w="4676" w:type="dxa"/>
          </w:tcPr>
          <w:p w14:paraId="0F93006E" w14:textId="77777777" w:rsidR="004D2330" w:rsidRDefault="004D2330">
            <w:pPr>
              <w:spacing w:line="240" w:lineRule="auto"/>
              <w:rPr>
                <w:rFonts w:ascii="Times New Roman" w:hAnsi="Times New Roman" w:cs="Times New Roman"/>
                <w:sz w:val="24"/>
                <w:szCs w:val="24"/>
              </w:rPr>
            </w:pPr>
          </w:p>
        </w:tc>
        <w:tc>
          <w:tcPr>
            <w:tcW w:w="4678" w:type="dxa"/>
            <w:hideMark/>
          </w:tcPr>
          <w:p w14:paraId="15843788" w14:textId="5E511CD2" w:rsidR="004D2330" w:rsidRDefault="00BC2D86">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4D2330">
              <w:rPr>
                <w:rFonts w:ascii="Times New Roman" w:hAnsi="Times New Roman" w:cs="Times New Roman"/>
                <w:b/>
                <w:bCs/>
                <w:sz w:val="24"/>
                <w:szCs w:val="24"/>
              </w:rPr>
              <w:t>(protokols Nr.</w:t>
            </w:r>
            <w:r>
              <w:rPr>
                <w:rFonts w:ascii="Times New Roman" w:hAnsi="Times New Roman" w:cs="Times New Roman"/>
                <w:b/>
                <w:bCs/>
                <w:sz w:val="24"/>
                <w:szCs w:val="24"/>
              </w:rPr>
              <w:t>3</w:t>
            </w:r>
            <w:r w:rsidR="004D2330">
              <w:rPr>
                <w:rFonts w:ascii="Times New Roman" w:hAnsi="Times New Roman" w:cs="Times New Roman"/>
                <w:b/>
                <w:bCs/>
                <w:sz w:val="24"/>
                <w:szCs w:val="24"/>
              </w:rPr>
              <w:t>;</w:t>
            </w:r>
            <w:r>
              <w:rPr>
                <w:rFonts w:ascii="Times New Roman" w:hAnsi="Times New Roman" w:cs="Times New Roman"/>
                <w:b/>
                <w:bCs/>
                <w:sz w:val="24"/>
                <w:szCs w:val="24"/>
              </w:rPr>
              <w:t xml:space="preserve"> 120</w:t>
            </w:r>
            <w:r w:rsidR="004D2330">
              <w:rPr>
                <w:rFonts w:ascii="Times New Roman" w:hAnsi="Times New Roman" w:cs="Times New Roman"/>
                <w:b/>
                <w:bCs/>
                <w:sz w:val="24"/>
                <w:szCs w:val="24"/>
              </w:rPr>
              <w:t>.p.)</w:t>
            </w:r>
          </w:p>
        </w:tc>
      </w:tr>
    </w:tbl>
    <w:p w14:paraId="6BE82800" w14:textId="77777777" w:rsidR="004D2330" w:rsidRDefault="004D2330" w:rsidP="004D2330">
      <w:pPr>
        <w:spacing w:after="0" w:line="240" w:lineRule="auto"/>
        <w:jc w:val="center"/>
        <w:rPr>
          <w:rFonts w:ascii="Times New Roman" w:hAnsi="Times New Roman" w:cs="Times New Roman"/>
          <w:b/>
          <w:sz w:val="24"/>
          <w:szCs w:val="24"/>
        </w:rPr>
      </w:pPr>
    </w:p>
    <w:p w14:paraId="44537EB0" w14:textId="561BB378" w:rsidR="004D2330" w:rsidRDefault="004D2330" w:rsidP="004D23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Par amatu savienošanas atļauju Dacei </w:t>
      </w:r>
      <w:proofErr w:type="spellStart"/>
      <w:r>
        <w:rPr>
          <w:rFonts w:ascii="Times New Roman" w:hAnsi="Times New Roman" w:cs="Times New Roman"/>
          <w:b/>
          <w:sz w:val="24"/>
          <w:szCs w:val="24"/>
        </w:rPr>
        <w:t>Kablukovai</w:t>
      </w:r>
      <w:proofErr w:type="spellEnd"/>
    </w:p>
    <w:p w14:paraId="522FF4FC" w14:textId="77777777" w:rsidR="004D2330" w:rsidRDefault="004D2330" w:rsidP="004D2330">
      <w:pPr>
        <w:spacing w:after="0" w:line="360" w:lineRule="auto"/>
        <w:jc w:val="both"/>
        <w:rPr>
          <w:rFonts w:ascii="Times New Roman" w:hAnsi="Times New Roman" w:cs="Times New Roman"/>
          <w:sz w:val="24"/>
          <w:szCs w:val="24"/>
        </w:rPr>
      </w:pPr>
    </w:p>
    <w:p w14:paraId="14D65997" w14:textId="6DB260EF" w:rsidR="004D2330" w:rsidRDefault="004D2330" w:rsidP="004D2330">
      <w:pPr>
        <w:overflowPunct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Adresāts: </w:t>
      </w:r>
      <w:r>
        <w:rPr>
          <w:rFonts w:ascii="Times New Roman" w:hAnsi="Times New Roman"/>
          <w:b/>
          <w:sz w:val="24"/>
          <w:szCs w:val="24"/>
        </w:rPr>
        <w:t xml:space="preserve">Dace </w:t>
      </w:r>
      <w:proofErr w:type="spellStart"/>
      <w:r>
        <w:rPr>
          <w:rFonts w:ascii="Times New Roman" w:hAnsi="Times New Roman"/>
          <w:b/>
          <w:sz w:val="24"/>
          <w:szCs w:val="24"/>
        </w:rPr>
        <w:t>Kablukova</w:t>
      </w:r>
      <w:proofErr w:type="spellEnd"/>
      <w:r>
        <w:rPr>
          <w:rFonts w:ascii="Times New Roman" w:hAnsi="Times New Roman"/>
          <w:b/>
          <w:sz w:val="24"/>
          <w:szCs w:val="24"/>
        </w:rPr>
        <w:t>,</w:t>
      </w:r>
      <w:r>
        <w:rPr>
          <w:rFonts w:ascii="Times New Roman" w:hAnsi="Times New Roman"/>
          <w:sz w:val="24"/>
          <w:szCs w:val="24"/>
        </w:rPr>
        <w:t xml:space="preserve"> </w:t>
      </w:r>
      <w:r w:rsidR="00512E5E">
        <w:rPr>
          <w:rFonts w:ascii="Times New Roman" w:hAnsi="Times New Roman"/>
          <w:sz w:val="24"/>
          <w:szCs w:val="24"/>
        </w:rPr>
        <w:t>….</w:t>
      </w:r>
      <w:r>
        <w:rPr>
          <w:rFonts w:ascii="Times New Roman" w:hAnsi="Times New Roman"/>
          <w:sz w:val="24"/>
          <w:szCs w:val="24"/>
        </w:rPr>
        <w:t xml:space="preserve"> Gulbenes novada Izglītības pārvaldes vadītāja, Valsts budžeta mērķdotācijas un pašvaldības finansējuma sadales komisijas priekšsēdētāja, </w:t>
      </w:r>
      <w:r w:rsidR="00646D7B">
        <w:rPr>
          <w:rFonts w:ascii="Times New Roman" w:hAnsi="Times New Roman"/>
          <w:sz w:val="24"/>
          <w:szCs w:val="24"/>
        </w:rPr>
        <w:t xml:space="preserve">Gulbenes novada pašvaldības Interešu izglītības programmu izvērtēšanas un valsts mērķdotācijas un pašvaldības dotācijas finansējuma sadales komisijas priekšsēdētāja, Gulbenes novada Stipendiju piešķiršanas komisijas locekle, </w:t>
      </w:r>
      <w:r>
        <w:rPr>
          <w:rFonts w:ascii="Times New Roman" w:hAnsi="Times New Roman"/>
          <w:sz w:val="24"/>
          <w:szCs w:val="24"/>
        </w:rPr>
        <w:t>Gulbenes novada pašvaldības Interešu un pieaugušo neformālās izglītības programmu licencēšanas komisijas locekle.</w:t>
      </w:r>
    </w:p>
    <w:p w14:paraId="7E37BADC" w14:textId="62292EC7" w:rsidR="004D2330" w:rsidRPr="004F50D2" w:rsidRDefault="004D2330" w:rsidP="004D2330">
      <w:pPr>
        <w:overflowPunct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sz w:val="24"/>
          <w:szCs w:val="24"/>
        </w:rPr>
        <w:tab/>
        <w:t xml:space="preserve">Gulbenes novada pašvaldībā 2023.gada 17.februārī saņemts </w:t>
      </w:r>
      <w:r w:rsidR="00684094">
        <w:rPr>
          <w:rFonts w:ascii="Times New Roman" w:hAnsi="Times New Roman"/>
          <w:sz w:val="24"/>
          <w:szCs w:val="24"/>
        </w:rPr>
        <w:t xml:space="preserve">Daces </w:t>
      </w:r>
      <w:proofErr w:type="spellStart"/>
      <w:r w:rsidR="00684094">
        <w:rPr>
          <w:rFonts w:ascii="Times New Roman" w:hAnsi="Times New Roman"/>
          <w:sz w:val="24"/>
          <w:szCs w:val="24"/>
        </w:rPr>
        <w:t>Kablukovas</w:t>
      </w:r>
      <w:proofErr w:type="spellEnd"/>
      <w:r>
        <w:rPr>
          <w:rFonts w:ascii="Times New Roman" w:hAnsi="Times New Roman"/>
          <w:sz w:val="24"/>
          <w:szCs w:val="24"/>
        </w:rPr>
        <w:t xml:space="preserve">  2023.gada 17.februāra iesniegums (Gulbenes novada pašvaldībā reģistrēts ar </w:t>
      </w:r>
      <w:proofErr w:type="spellStart"/>
      <w:r>
        <w:rPr>
          <w:rFonts w:ascii="Times New Roman" w:hAnsi="Times New Roman"/>
          <w:sz w:val="24"/>
          <w:szCs w:val="24"/>
        </w:rPr>
        <w:t>Nr.GND</w:t>
      </w:r>
      <w:proofErr w:type="spellEnd"/>
      <w:r>
        <w:rPr>
          <w:rFonts w:ascii="Times New Roman" w:hAnsi="Times New Roman"/>
          <w:sz w:val="24"/>
          <w:szCs w:val="24"/>
        </w:rPr>
        <w:t>/7.18/23/</w:t>
      </w:r>
      <w:r w:rsidR="00684094">
        <w:rPr>
          <w:rFonts w:ascii="Times New Roman" w:hAnsi="Times New Roman"/>
          <w:sz w:val="24"/>
          <w:szCs w:val="24"/>
        </w:rPr>
        <w:t>2</w:t>
      </w:r>
      <w:r>
        <w:rPr>
          <w:rFonts w:ascii="Times New Roman" w:hAnsi="Times New Roman"/>
          <w:sz w:val="24"/>
          <w:szCs w:val="24"/>
        </w:rPr>
        <w:t xml:space="preserve">), kurā lūgts atļaut </w:t>
      </w:r>
      <w:r>
        <w:rPr>
          <w:rFonts w:ascii="Times New Roman" w:hAnsi="Times New Roman" w:cs="Times New Roman"/>
          <w:sz w:val="24"/>
          <w:szCs w:val="24"/>
        </w:rPr>
        <w:t xml:space="preserve">savienot </w:t>
      </w:r>
      <w:r w:rsidR="00684094">
        <w:rPr>
          <w:rFonts w:ascii="Times New Roman" w:hAnsi="Times New Roman"/>
          <w:sz w:val="24"/>
          <w:szCs w:val="24"/>
        </w:rPr>
        <w:t xml:space="preserve">Gulbenes novada Izglītības pārvaldes vadītājas, </w:t>
      </w:r>
      <w:r w:rsidR="00684094" w:rsidRPr="00BC683F">
        <w:rPr>
          <w:rFonts w:ascii="Times New Roman" w:hAnsi="Times New Roman"/>
          <w:sz w:val="24"/>
          <w:szCs w:val="24"/>
        </w:rPr>
        <w:t>Valsts budžeta mērķdotācijas un pašvaldības finansējuma sadales komisijas priekšsēdētājas,</w:t>
      </w:r>
      <w:r w:rsidR="00646D7B" w:rsidRPr="00646D7B">
        <w:rPr>
          <w:rFonts w:ascii="Times New Roman" w:hAnsi="Times New Roman"/>
          <w:sz w:val="24"/>
          <w:szCs w:val="24"/>
        </w:rPr>
        <w:t xml:space="preserve"> </w:t>
      </w:r>
      <w:r w:rsidR="00646D7B" w:rsidRPr="00BC683F">
        <w:rPr>
          <w:rFonts w:ascii="Times New Roman" w:hAnsi="Times New Roman"/>
          <w:sz w:val="24"/>
          <w:szCs w:val="24"/>
        </w:rPr>
        <w:t>Gulbenes novada pašvaldības Interešu izglītības programmu izvērtēšanas un valsts mērķdotācijas un pašvaldības dotācijas finansējuma sadales komisijas priekšsēdētājas</w:t>
      </w:r>
      <w:r w:rsidR="00646D7B">
        <w:rPr>
          <w:rFonts w:ascii="Times New Roman" w:hAnsi="Times New Roman"/>
          <w:sz w:val="24"/>
          <w:szCs w:val="24"/>
        </w:rPr>
        <w:t>,</w:t>
      </w:r>
      <w:r w:rsidR="00684094" w:rsidRPr="00BC683F">
        <w:rPr>
          <w:rFonts w:ascii="Times New Roman" w:hAnsi="Times New Roman"/>
          <w:sz w:val="24"/>
          <w:szCs w:val="24"/>
        </w:rPr>
        <w:t xml:space="preserve"> </w:t>
      </w:r>
      <w:r w:rsidR="00646D7B">
        <w:rPr>
          <w:rFonts w:ascii="Times New Roman" w:hAnsi="Times New Roman"/>
          <w:sz w:val="24"/>
          <w:szCs w:val="24"/>
        </w:rPr>
        <w:t>Gulbenes novada Stipendiju piešķiršanas komisijas locekles,</w:t>
      </w:r>
      <w:r w:rsidR="00646D7B" w:rsidRPr="00BC683F">
        <w:rPr>
          <w:rFonts w:ascii="Times New Roman" w:hAnsi="Times New Roman"/>
          <w:sz w:val="24"/>
          <w:szCs w:val="24"/>
        </w:rPr>
        <w:t xml:space="preserve"> </w:t>
      </w:r>
      <w:r w:rsidR="00684094" w:rsidRPr="00BC683F">
        <w:rPr>
          <w:rFonts w:ascii="Times New Roman" w:hAnsi="Times New Roman"/>
          <w:sz w:val="24"/>
          <w:szCs w:val="24"/>
        </w:rPr>
        <w:t xml:space="preserve">Gulbenes novada pašvaldības Interešu un pieaugušo neformālās izglītības programmu licencēšanas komisijas locekles </w:t>
      </w:r>
      <w:r w:rsidR="00684094" w:rsidRPr="004F50D2">
        <w:rPr>
          <w:rFonts w:ascii="Times New Roman" w:hAnsi="Times New Roman"/>
          <w:sz w:val="24"/>
          <w:szCs w:val="24"/>
        </w:rPr>
        <w:t xml:space="preserve">amatus </w:t>
      </w:r>
      <w:r w:rsidRPr="004F50D2">
        <w:rPr>
          <w:rFonts w:ascii="Times New Roman" w:hAnsi="Times New Roman"/>
          <w:sz w:val="24"/>
          <w:szCs w:val="24"/>
        </w:rPr>
        <w:t xml:space="preserve">ar </w:t>
      </w:r>
      <w:r w:rsidR="004F50D2" w:rsidRPr="004F50D2">
        <w:rPr>
          <w:rFonts w:ascii="Times New Roman" w:hAnsi="Times New Roman"/>
          <w:sz w:val="24"/>
          <w:szCs w:val="24"/>
        </w:rPr>
        <w:t>akreditācijas ekspert</w:t>
      </w:r>
      <w:r w:rsidR="00646D7B">
        <w:rPr>
          <w:rFonts w:ascii="Times New Roman" w:hAnsi="Times New Roman"/>
          <w:sz w:val="24"/>
          <w:szCs w:val="24"/>
        </w:rPr>
        <w:t>a</w:t>
      </w:r>
      <w:r w:rsidR="004F50D2" w:rsidRPr="004F50D2">
        <w:rPr>
          <w:rFonts w:ascii="Times New Roman" w:hAnsi="Times New Roman"/>
          <w:sz w:val="24"/>
          <w:szCs w:val="24"/>
        </w:rPr>
        <w:t xml:space="preserve"> amatu Izglītības kvalitātes valsts dienestā.</w:t>
      </w:r>
      <w:r w:rsidRPr="004F50D2">
        <w:rPr>
          <w:rFonts w:ascii="Times New Roman" w:hAnsi="Times New Roman"/>
          <w:sz w:val="24"/>
          <w:szCs w:val="24"/>
        </w:rPr>
        <w:t xml:space="preserve"> </w:t>
      </w:r>
      <w:r w:rsidR="004F50D2" w:rsidRPr="004F50D2">
        <w:rPr>
          <w:rFonts w:ascii="Times New Roman" w:hAnsi="Times New Roman"/>
          <w:sz w:val="24"/>
          <w:szCs w:val="24"/>
        </w:rPr>
        <w:t>Amata pienākumi noteikti Ministru kabineta 2020.gada 6.oktobra noteikumos Nr.</w:t>
      </w:r>
      <w:r w:rsidR="004F50D2" w:rsidRPr="004F50D2">
        <w:rPr>
          <w:rFonts w:ascii="Times New Roman" w:hAnsi="Times New Roman" w:cs="Times New Roman"/>
          <w:sz w:val="24"/>
          <w:szCs w:val="24"/>
        </w:rPr>
        <w:t>618 “</w:t>
      </w:r>
      <w:r w:rsidR="004F50D2" w:rsidRPr="004F50D2">
        <w:rPr>
          <w:rFonts w:ascii="Times New Roman" w:hAnsi="Times New Roman" w:cs="Times New Roman"/>
          <w:sz w:val="24"/>
          <w:szCs w:val="24"/>
          <w:shd w:val="clear" w:color="auto" w:fill="FFFFFF"/>
        </w:rPr>
        <w:t>Izglītības iestāžu, eksaminācijas centru, citu </w:t>
      </w:r>
      <w:hyperlink r:id="rId5" w:tgtFrame="_blank" w:history="1">
        <w:r w:rsidR="004F50D2" w:rsidRPr="004F50D2">
          <w:rPr>
            <w:rStyle w:val="Hipersaite"/>
            <w:rFonts w:ascii="Times New Roman" w:hAnsi="Times New Roman" w:cs="Times New Roman"/>
            <w:color w:val="auto"/>
            <w:sz w:val="24"/>
            <w:szCs w:val="24"/>
            <w:u w:val="none"/>
            <w:shd w:val="clear" w:color="auto" w:fill="FFFFFF"/>
          </w:rPr>
          <w:t>Izglītības likumā</w:t>
        </w:r>
      </w:hyperlink>
      <w:r w:rsidR="004F50D2" w:rsidRPr="004F50D2">
        <w:rPr>
          <w:rFonts w:ascii="Times New Roman" w:hAnsi="Times New Roman" w:cs="Times New Roman"/>
          <w:sz w:val="24"/>
          <w:szCs w:val="24"/>
          <w:shd w:val="clear" w:color="auto" w:fill="FFFFFF"/>
        </w:rPr>
        <w:t> noteiktu institūciju un izglītības programmu akreditācijas un izglītības iestāžu vadītāju profesionālās darbības novērtēšanas kārtība</w:t>
      </w:r>
      <w:r w:rsidR="004F50D2" w:rsidRPr="004F50D2">
        <w:rPr>
          <w:rFonts w:ascii="Times New Roman" w:hAnsi="Times New Roman" w:cs="Times New Roman"/>
          <w:sz w:val="24"/>
          <w:szCs w:val="24"/>
        </w:rPr>
        <w:t>”</w:t>
      </w:r>
      <w:r w:rsidR="004F50D2">
        <w:rPr>
          <w:rFonts w:ascii="Times New Roman" w:hAnsi="Times New Roman" w:cs="Times New Roman"/>
          <w:sz w:val="24"/>
          <w:szCs w:val="24"/>
        </w:rPr>
        <w:t xml:space="preserve"> un Izglītības kvalitātes valsts dienesta 2022.gada 31.marta “Vadlīnij</w:t>
      </w:r>
      <w:r w:rsidR="00433A1B">
        <w:rPr>
          <w:rFonts w:ascii="Times New Roman" w:hAnsi="Times New Roman" w:cs="Times New Roman"/>
          <w:sz w:val="24"/>
          <w:szCs w:val="24"/>
        </w:rPr>
        <w:t>ā</w:t>
      </w:r>
      <w:r w:rsidR="004F50D2">
        <w:rPr>
          <w:rFonts w:ascii="Times New Roman" w:hAnsi="Times New Roman" w:cs="Times New Roman"/>
          <w:sz w:val="24"/>
          <w:szCs w:val="24"/>
        </w:rPr>
        <w:t>s izglītības kvalitātes nodrošināšanai vispārējā un profesionālajā izglītībā Nr. 1D-03e/2”.</w:t>
      </w:r>
    </w:p>
    <w:p w14:paraId="3B08954A" w14:textId="6A8C2953" w:rsidR="004D2330" w:rsidRDefault="004D2330" w:rsidP="004D2330">
      <w:pPr>
        <w:overflowPunct w:val="0"/>
        <w:autoSpaceDE w:val="0"/>
        <w:autoSpaceDN w:val="0"/>
        <w:adjustRightInd w:val="0"/>
        <w:spacing w:after="0" w:line="360" w:lineRule="auto"/>
        <w:ind w:firstLine="567"/>
        <w:jc w:val="both"/>
        <w:rPr>
          <w:rFonts w:ascii="Times New Roman" w:hAnsi="Times New Roman"/>
          <w:sz w:val="24"/>
          <w:szCs w:val="24"/>
        </w:rPr>
      </w:pPr>
      <w:r w:rsidRPr="004F50D2">
        <w:rPr>
          <w:rFonts w:ascii="Times New Roman" w:hAnsi="Times New Roman"/>
          <w:sz w:val="24"/>
          <w:szCs w:val="24"/>
        </w:rPr>
        <w:t xml:space="preserve">Izskatot </w:t>
      </w:r>
      <w:r w:rsidR="004F50D2">
        <w:rPr>
          <w:rFonts w:ascii="Times New Roman" w:hAnsi="Times New Roman"/>
          <w:sz w:val="24"/>
          <w:szCs w:val="24"/>
        </w:rPr>
        <w:t xml:space="preserve">Daces </w:t>
      </w:r>
      <w:proofErr w:type="spellStart"/>
      <w:r w:rsidR="004F50D2">
        <w:rPr>
          <w:rFonts w:ascii="Times New Roman" w:hAnsi="Times New Roman"/>
          <w:sz w:val="24"/>
          <w:szCs w:val="24"/>
        </w:rPr>
        <w:t>Kablukovas</w:t>
      </w:r>
      <w:proofErr w:type="spellEnd"/>
      <w:r w:rsidRPr="004F50D2">
        <w:rPr>
          <w:rFonts w:ascii="Times New Roman" w:hAnsi="Times New Roman"/>
          <w:sz w:val="24"/>
          <w:szCs w:val="24"/>
        </w:rPr>
        <w:t xml:space="preserve"> iesniegumu, konstatēts:</w:t>
      </w:r>
    </w:p>
    <w:p w14:paraId="508A685F" w14:textId="44360B9A" w:rsidR="00F71C73" w:rsidRPr="00F71C73" w:rsidRDefault="00F71C73" w:rsidP="00BC2D86">
      <w:pPr>
        <w:widowControl w:val="0"/>
        <w:spacing w:after="0" w:line="360" w:lineRule="auto"/>
        <w:ind w:right="-2" w:firstLine="567"/>
        <w:jc w:val="both"/>
        <w:rPr>
          <w:rFonts w:ascii="Times New Roman" w:eastAsia="Calibri" w:hAnsi="Times New Roman" w:cs="Times New Roman"/>
          <w:sz w:val="24"/>
          <w:szCs w:val="24"/>
        </w:rPr>
      </w:pPr>
      <w:r w:rsidRPr="00527412">
        <w:rPr>
          <w:rFonts w:ascii="Times New Roman" w:hAnsi="Times New Roman" w:cs="Times New Roman"/>
          <w:sz w:val="24"/>
          <w:szCs w:val="24"/>
        </w:rPr>
        <w:t>Saskaņā ar Gulbenes novada domes 2021.gada 30.decembra lēmumu Nr. GND/2021/1496 “</w:t>
      </w:r>
      <w:r w:rsidRPr="00527412">
        <w:rPr>
          <w:rFonts w:ascii="Times New Roman" w:eastAsia="Calibri" w:hAnsi="Times New Roman" w:cs="Times New Roman"/>
          <w:sz w:val="24"/>
          <w:szCs w:val="24"/>
        </w:rPr>
        <w:t xml:space="preserve">Par Daces </w:t>
      </w:r>
      <w:proofErr w:type="spellStart"/>
      <w:r w:rsidRPr="00527412">
        <w:rPr>
          <w:rFonts w:ascii="Times New Roman" w:eastAsia="Calibri" w:hAnsi="Times New Roman" w:cs="Times New Roman"/>
          <w:sz w:val="24"/>
          <w:szCs w:val="24"/>
        </w:rPr>
        <w:t>Kablukovas</w:t>
      </w:r>
      <w:proofErr w:type="spellEnd"/>
      <w:r w:rsidRPr="00527412">
        <w:rPr>
          <w:rFonts w:ascii="Times New Roman" w:eastAsia="Calibri" w:hAnsi="Times New Roman" w:cs="Times New Roman"/>
          <w:sz w:val="24"/>
          <w:szCs w:val="24"/>
        </w:rPr>
        <w:t xml:space="preserve"> iecelšanu Gulbenes novada pašvaldības iestādes “Gulbenes novada Izglītības pārvalde” vadītāja amatā</w:t>
      </w:r>
      <w:r w:rsidRPr="00527412">
        <w:rPr>
          <w:rFonts w:ascii="Times New Roman" w:hAnsi="Times New Roman" w:cs="Times New Roman"/>
          <w:sz w:val="24"/>
          <w:szCs w:val="24"/>
        </w:rPr>
        <w:t>” (protokols Nr.2</w:t>
      </w:r>
      <w:r>
        <w:rPr>
          <w:rFonts w:ascii="Times New Roman" w:hAnsi="Times New Roman" w:cs="Times New Roman"/>
          <w:sz w:val="24"/>
          <w:szCs w:val="24"/>
        </w:rPr>
        <w:t>3</w:t>
      </w:r>
      <w:r w:rsidRPr="00527412">
        <w:rPr>
          <w:rFonts w:ascii="Times New Roman" w:hAnsi="Times New Roman" w:cs="Times New Roman"/>
          <w:sz w:val="24"/>
          <w:szCs w:val="24"/>
        </w:rPr>
        <w:t>;</w:t>
      </w:r>
      <w:r>
        <w:rPr>
          <w:rFonts w:ascii="Times New Roman" w:hAnsi="Times New Roman" w:cs="Times New Roman"/>
          <w:sz w:val="24"/>
          <w:szCs w:val="24"/>
        </w:rPr>
        <w:t xml:space="preserve"> 134</w:t>
      </w:r>
      <w:r w:rsidRPr="00527412">
        <w:rPr>
          <w:rFonts w:ascii="Times New Roman" w:hAnsi="Times New Roman" w:cs="Times New Roman"/>
          <w:sz w:val="24"/>
          <w:szCs w:val="24"/>
        </w:rPr>
        <w:t xml:space="preserve">.p) Dace </w:t>
      </w:r>
      <w:proofErr w:type="spellStart"/>
      <w:r w:rsidRPr="00527412">
        <w:rPr>
          <w:rFonts w:ascii="Times New Roman" w:hAnsi="Times New Roman" w:cs="Times New Roman"/>
          <w:sz w:val="24"/>
          <w:szCs w:val="24"/>
        </w:rPr>
        <w:t>Kablukova</w:t>
      </w:r>
      <w:proofErr w:type="spellEnd"/>
      <w:r w:rsidRPr="00527412">
        <w:rPr>
          <w:rFonts w:ascii="Times New Roman" w:hAnsi="Times New Roman" w:cs="Times New Roman"/>
          <w:sz w:val="24"/>
          <w:szCs w:val="24"/>
        </w:rPr>
        <w:t xml:space="preserve"> ir </w:t>
      </w:r>
      <w:r>
        <w:rPr>
          <w:rFonts w:ascii="Times New Roman" w:hAnsi="Times New Roman" w:cs="Times New Roman"/>
          <w:sz w:val="24"/>
          <w:szCs w:val="24"/>
        </w:rPr>
        <w:t xml:space="preserve">iecelta </w:t>
      </w:r>
      <w:r w:rsidRPr="00527412">
        <w:rPr>
          <w:rFonts w:ascii="Times New Roman" w:hAnsi="Times New Roman" w:cs="Times New Roman"/>
          <w:sz w:val="24"/>
          <w:szCs w:val="24"/>
        </w:rPr>
        <w:t>Gulbenes novada</w:t>
      </w:r>
      <w:r>
        <w:rPr>
          <w:rFonts w:ascii="Times New Roman" w:hAnsi="Times New Roman" w:cs="Times New Roman"/>
          <w:sz w:val="24"/>
          <w:szCs w:val="24"/>
        </w:rPr>
        <w:t xml:space="preserve"> Izglītības pārvaldes vadītājas amatā.</w:t>
      </w:r>
      <w:r w:rsidRPr="00527412">
        <w:rPr>
          <w:rFonts w:ascii="Times New Roman" w:hAnsi="Times New Roman" w:cs="Times New Roman"/>
          <w:sz w:val="24"/>
          <w:szCs w:val="24"/>
        </w:rPr>
        <w:t xml:space="preserve"> </w:t>
      </w:r>
    </w:p>
    <w:p w14:paraId="43A00A60" w14:textId="38E1FBEC" w:rsidR="00527412" w:rsidRDefault="00527412" w:rsidP="00BC2D86">
      <w:pPr>
        <w:widowControl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likuma “Par interešu konflikta novēršanu valsts amatpersonu darbībā” </w:t>
      </w:r>
      <w:r>
        <w:rPr>
          <w:rFonts w:ascii="Times New Roman" w:hAnsi="Times New Roman" w:cs="Times New Roman"/>
          <w:sz w:val="24"/>
          <w:szCs w:val="24"/>
        </w:rPr>
        <w:lastRenderedPageBreak/>
        <w:t>4</w:t>
      </w:r>
      <w:r w:rsidR="00FD3856" w:rsidRPr="0042494A">
        <w:rPr>
          <w:rFonts w:ascii="Times New Roman" w:hAnsi="Times New Roman"/>
          <w:sz w:val="24"/>
          <w:szCs w:val="24"/>
        </w:rPr>
        <w:t>.panta pirmās daļas 16.punkt</w:t>
      </w:r>
      <w:r w:rsidR="00FD3856">
        <w:rPr>
          <w:rFonts w:ascii="Times New Roman" w:hAnsi="Times New Roman"/>
          <w:sz w:val="24"/>
          <w:szCs w:val="24"/>
        </w:rPr>
        <w:t>u</w:t>
      </w:r>
      <w:r>
        <w:rPr>
          <w:rFonts w:ascii="Times New Roman" w:hAnsi="Times New Roman" w:cs="Times New Roman"/>
          <w:sz w:val="24"/>
          <w:szCs w:val="24"/>
        </w:rPr>
        <w:t xml:space="preserve">, Gulbenes novada Izglītības pārvaldes vadītājs uzskatāms par valsts amatpersonu. </w:t>
      </w:r>
    </w:p>
    <w:p w14:paraId="53540C07" w14:textId="0C8B19C1" w:rsidR="004D2330" w:rsidRDefault="004D2330" w:rsidP="00BC2D86">
      <w:pPr>
        <w:widowControl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Saskaņā ar Gulbenes novada pašvaldības 2022.gada 9.septembra rīkojumu </w:t>
      </w:r>
      <w:proofErr w:type="spellStart"/>
      <w:r>
        <w:rPr>
          <w:rFonts w:ascii="Times New Roman" w:hAnsi="Times New Roman"/>
          <w:sz w:val="24"/>
          <w:szCs w:val="24"/>
        </w:rPr>
        <w:t>Nr.GND</w:t>
      </w:r>
      <w:proofErr w:type="spellEnd"/>
      <w:r>
        <w:rPr>
          <w:rFonts w:ascii="Times New Roman" w:hAnsi="Times New Roman"/>
          <w:sz w:val="24"/>
          <w:szCs w:val="24"/>
        </w:rPr>
        <w:t>/7.23/22/38 “</w:t>
      </w:r>
      <w:r>
        <w:rPr>
          <w:rFonts w:ascii="Times New Roman" w:hAnsi="Times New Roman"/>
          <w:bCs/>
          <w:iCs/>
          <w:sz w:val="24"/>
          <w:szCs w:val="24"/>
        </w:rPr>
        <w:t xml:space="preserve">Par valsts budžeta mērķdotācijas un pašvaldības budžeta finansējuma sadales komisijas izveidošanu” </w:t>
      </w:r>
      <w:r w:rsidR="00AD1D3B">
        <w:rPr>
          <w:rFonts w:ascii="Times New Roman" w:hAnsi="Times New Roman"/>
          <w:sz w:val="24"/>
          <w:szCs w:val="24"/>
        </w:rPr>
        <w:t xml:space="preserve">Dace </w:t>
      </w:r>
      <w:proofErr w:type="spellStart"/>
      <w:r w:rsidR="00AD1D3B">
        <w:rPr>
          <w:rFonts w:ascii="Times New Roman" w:hAnsi="Times New Roman"/>
          <w:sz w:val="24"/>
          <w:szCs w:val="24"/>
        </w:rPr>
        <w:t>Kablukova</w:t>
      </w:r>
      <w:proofErr w:type="spellEnd"/>
      <w:r>
        <w:rPr>
          <w:rFonts w:ascii="Times New Roman" w:hAnsi="Times New Roman"/>
          <w:sz w:val="24"/>
          <w:szCs w:val="24"/>
        </w:rPr>
        <w:t xml:space="preserve"> ir</w:t>
      </w:r>
      <w:r w:rsidR="00610F6B">
        <w:rPr>
          <w:rFonts w:ascii="Times New Roman" w:hAnsi="Times New Roman"/>
          <w:sz w:val="24"/>
          <w:szCs w:val="24"/>
        </w:rPr>
        <w:t xml:space="preserve"> apstiprināta</w:t>
      </w:r>
      <w:r>
        <w:rPr>
          <w:rFonts w:ascii="Times New Roman" w:hAnsi="Times New Roman"/>
          <w:sz w:val="24"/>
          <w:szCs w:val="24"/>
        </w:rPr>
        <w:t xml:space="preserve"> </w:t>
      </w:r>
      <w:r>
        <w:rPr>
          <w:rFonts w:ascii="Times New Roman" w:hAnsi="Times New Roman"/>
          <w:bCs/>
          <w:iCs/>
          <w:sz w:val="24"/>
          <w:szCs w:val="24"/>
        </w:rPr>
        <w:t xml:space="preserve">valsts budžeta mērķdotācijas un pašvaldības budžeta finansējuma sadales komisijas </w:t>
      </w:r>
      <w:r w:rsidR="00AD1D3B">
        <w:rPr>
          <w:rFonts w:ascii="Times New Roman" w:hAnsi="Times New Roman"/>
          <w:bCs/>
          <w:iCs/>
          <w:sz w:val="24"/>
          <w:szCs w:val="24"/>
        </w:rPr>
        <w:t>priekšsēdētāja</w:t>
      </w:r>
      <w:r>
        <w:rPr>
          <w:rFonts w:ascii="Times New Roman" w:hAnsi="Times New Roman"/>
          <w:bCs/>
          <w:iCs/>
          <w:sz w:val="24"/>
          <w:szCs w:val="24"/>
        </w:rPr>
        <w:t xml:space="preserve"> </w:t>
      </w:r>
      <w:r>
        <w:rPr>
          <w:rFonts w:ascii="Times New Roman" w:hAnsi="Times New Roman"/>
          <w:sz w:val="24"/>
          <w:szCs w:val="24"/>
        </w:rPr>
        <w:t>amatā.</w:t>
      </w:r>
    </w:p>
    <w:p w14:paraId="5A5E41B5" w14:textId="07AA1062" w:rsidR="004D2330" w:rsidRDefault="004D2330" w:rsidP="004D2330">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sz w:val="24"/>
          <w:szCs w:val="24"/>
        </w:rPr>
        <w:t xml:space="preserve">Pamatojoties uz </w:t>
      </w:r>
      <w:r>
        <w:rPr>
          <w:rFonts w:ascii="Times New Roman" w:hAnsi="Times New Roman" w:cs="Times New Roman"/>
          <w:sz w:val="24"/>
          <w:szCs w:val="24"/>
        </w:rPr>
        <w:t xml:space="preserve">likuma “Par interešu konflikta novēršanu valsts amatpersonu darbībā” 4.panta otrās daļas 3.punktu, Valsts budžeta mērķdotācijas un pašvaldības budžeta finansējuma sadales komisijas </w:t>
      </w:r>
      <w:r w:rsidR="00AD1D3B">
        <w:rPr>
          <w:rFonts w:ascii="Times New Roman" w:hAnsi="Times New Roman" w:cs="Times New Roman"/>
          <w:sz w:val="24"/>
          <w:szCs w:val="24"/>
        </w:rPr>
        <w:t>priekšsēdētājs</w:t>
      </w:r>
      <w:r>
        <w:rPr>
          <w:rFonts w:ascii="Times New Roman" w:hAnsi="Times New Roman" w:cs="Times New Roman"/>
          <w:sz w:val="24"/>
          <w:szCs w:val="24"/>
        </w:rPr>
        <w:t xml:space="preserve"> uzskatāms par valsts amatpersonu. </w:t>
      </w:r>
    </w:p>
    <w:p w14:paraId="697B762F" w14:textId="5902E69D" w:rsidR="00AD1D3B" w:rsidRDefault="004D2330" w:rsidP="00AD1D3B">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 Gulbenes novada domes 202</w:t>
      </w:r>
      <w:r w:rsidR="00AD1D3B">
        <w:rPr>
          <w:rFonts w:ascii="Times New Roman" w:hAnsi="Times New Roman" w:cs="Times New Roman"/>
          <w:sz w:val="24"/>
          <w:szCs w:val="24"/>
        </w:rPr>
        <w:t>2</w:t>
      </w:r>
      <w:r>
        <w:rPr>
          <w:rFonts w:ascii="Times New Roman" w:hAnsi="Times New Roman" w:cs="Times New Roman"/>
          <w:sz w:val="24"/>
          <w:szCs w:val="24"/>
        </w:rPr>
        <w:t>.gada 2</w:t>
      </w:r>
      <w:r w:rsidR="00AD1D3B">
        <w:rPr>
          <w:rFonts w:ascii="Times New Roman" w:hAnsi="Times New Roman" w:cs="Times New Roman"/>
          <w:sz w:val="24"/>
          <w:szCs w:val="24"/>
        </w:rPr>
        <w:t>8</w:t>
      </w:r>
      <w:r>
        <w:rPr>
          <w:rFonts w:ascii="Times New Roman" w:hAnsi="Times New Roman" w:cs="Times New Roman"/>
          <w:sz w:val="24"/>
          <w:szCs w:val="24"/>
        </w:rPr>
        <w:t>.</w:t>
      </w:r>
      <w:r w:rsidR="00AD1D3B">
        <w:rPr>
          <w:rFonts w:ascii="Times New Roman" w:hAnsi="Times New Roman" w:cs="Times New Roman"/>
          <w:sz w:val="24"/>
          <w:szCs w:val="24"/>
        </w:rPr>
        <w:t>aprīļa</w:t>
      </w:r>
      <w:r>
        <w:rPr>
          <w:rFonts w:ascii="Times New Roman" w:hAnsi="Times New Roman" w:cs="Times New Roman"/>
          <w:sz w:val="24"/>
          <w:szCs w:val="24"/>
        </w:rPr>
        <w:t xml:space="preserve"> lēmumu Nr. GND/202</w:t>
      </w:r>
      <w:r w:rsidR="00AD1D3B">
        <w:rPr>
          <w:rFonts w:ascii="Times New Roman" w:hAnsi="Times New Roman" w:cs="Times New Roman"/>
          <w:sz w:val="24"/>
          <w:szCs w:val="24"/>
        </w:rPr>
        <w:t>2</w:t>
      </w:r>
      <w:r>
        <w:rPr>
          <w:rFonts w:ascii="Times New Roman" w:hAnsi="Times New Roman" w:cs="Times New Roman"/>
          <w:sz w:val="24"/>
          <w:szCs w:val="24"/>
        </w:rPr>
        <w:t>/</w:t>
      </w:r>
      <w:r w:rsidR="00AD1D3B">
        <w:rPr>
          <w:rFonts w:ascii="Times New Roman" w:hAnsi="Times New Roman" w:cs="Times New Roman"/>
          <w:sz w:val="24"/>
          <w:szCs w:val="24"/>
        </w:rPr>
        <w:t>406</w:t>
      </w:r>
      <w:r>
        <w:rPr>
          <w:rFonts w:ascii="Times New Roman" w:hAnsi="Times New Roman" w:cs="Times New Roman"/>
          <w:sz w:val="24"/>
          <w:szCs w:val="24"/>
        </w:rPr>
        <w:t xml:space="preserve"> “”Par </w:t>
      </w:r>
      <w:r w:rsidR="00AD1D3B">
        <w:rPr>
          <w:rFonts w:ascii="Times New Roman" w:hAnsi="Times New Roman" w:cs="Times New Roman"/>
          <w:sz w:val="24"/>
          <w:szCs w:val="24"/>
        </w:rPr>
        <w:t xml:space="preserve">izmaiņām </w:t>
      </w:r>
      <w:r>
        <w:rPr>
          <w:rFonts w:ascii="Times New Roman" w:hAnsi="Times New Roman" w:cs="Times New Roman"/>
          <w:sz w:val="24"/>
          <w:szCs w:val="24"/>
        </w:rPr>
        <w:t xml:space="preserve">Gulbenes novada </w:t>
      </w:r>
      <w:r w:rsidR="00AD1D3B">
        <w:rPr>
          <w:rFonts w:ascii="Times New Roman" w:hAnsi="Times New Roman" w:cs="Times New Roman"/>
          <w:sz w:val="24"/>
          <w:szCs w:val="24"/>
        </w:rPr>
        <w:t xml:space="preserve">pašvaldības </w:t>
      </w:r>
      <w:r w:rsidR="00AD1D3B" w:rsidRPr="00AD1D3B">
        <w:rPr>
          <w:rFonts w:ascii="Times New Roman" w:hAnsi="Times New Roman"/>
          <w:sz w:val="24"/>
          <w:szCs w:val="24"/>
        </w:rPr>
        <w:t>Interešu izglītības programmu izvērtēšanas un valsts mērķdotācijas un pašvaldības dotācijas finansējuma sadales komisijas</w:t>
      </w:r>
      <w:r w:rsidR="00AD1D3B">
        <w:rPr>
          <w:rFonts w:ascii="Times New Roman" w:hAnsi="Times New Roman" w:cs="Times New Roman"/>
          <w:sz w:val="24"/>
          <w:szCs w:val="24"/>
        </w:rPr>
        <w:t xml:space="preserve"> </w:t>
      </w:r>
      <w:r>
        <w:rPr>
          <w:rFonts w:ascii="Times New Roman" w:hAnsi="Times New Roman" w:cs="Times New Roman"/>
          <w:sz w:val="24"/>
          <w:szCs w:val="24"/>
        </w:rPr>
        <w:t>sastāv</w:t>
      </w:r>
      <w:r w:rsidR="00AD1D3B">
        <w:rPr>
          <w:rFonts w:ascii="Times New Roman" w:hAnsi="Times New Roman" w:cs="Times New Roman"/>
          <w:sz w:val="24"/>
          <w:szCs w:val="24"/>
        </w:rPr>
        <w:t>ā</w:t>
      </w:r>
      <w:r>
        <w:rPr>
          <w:rFonts w:ascii="Times New Roman" w:hAnsi="Times New Roman" w:cs="Times New Roman"/>
          <w:sz w:val="24"/>
          <w:szCs w:val="24"/>
        </w:rPr>
        <w:t>”</w:t>
      </w:r>
      <w:r w:rsidR="00AD1D3B">
        <w:rPr>
          <w:rFonts w:ascii="Times New Roman" w:hAnsi="Times New Roman" w:cs="Times New Roman"/>
          <w:sz w:val="24"/>
          <w:szCs w:val="24"/>
        </w:rPr>
        <w:t xml:space="preserve"> </w:t>
      </w:r>
      <w:r>
        <w:rPr>
          <w:rFonts w:ascii="Times New Roman" w:hAnsi="Times New Roman" w:cs="Times New Roman"/>
          <w:sz w:val="24"/>
          <w:szCs w:val="24"/>
        </w:rPr>
        <w:t>(protokols Nr.</w:t>
      </w:r>
      <w:r w:rsidR="00AD1D3B">
        <w:rPr>
          <w:rFonts w:ascii="Times New Roman" w:hAnsi="Times New Roman" w:cs="Times New Roman"/>
          <w:sz w:val="24"/>
          <w:szCs w:val="24"/>
        </w:rPr>
        <w:t>8</w:t>
      </w:r>
      <w:r>
        <w:rPr>
          <w:rFonts w:ascii="Times New Roman" w:hAnsi="Times New Roman" w:cs="Times New Roman"/>
          <w:sz w:val="24"/>
          <w:szCs w:val="24"/>
        </w:rPr>
        <w:t>;</w:t>
      </w:r>
      <w:r w:rsidR="00AD1D3B">
        <w:rPr>
          <w:rFonts w:ascii="Times New Roman" w:hAnsi="Times New Roman" w:cs="Times New Roman"/>
          <w:sz w:val="24"/>
          <w:szCs w:val="24"/>
        </w:rPr>
        <w:t>38</w:t>
      </w:r>
      <w:r>
        <w:rPr>
          <w:rFonts w:ascii="Times New Roman" w:hAnsi="Times New Roman" w:cs="Times New Roman"/>
          <w:sz w:val="24"/>
          <w:szCs w:val="24"/>
        </w:rPr>
        <w:t xml:space="preserve">.p) </w:t>
      </w:r>
      <w:r w:rsidR="00AD1D3B">
        <w:rPr>
          <w:rFonts w:ascii="Times New Roman" w:hAnsi="Times New Roman" w:cs="Times New Roman"/>
          <w:sz w:val="24"/>
          <w:szCs w:val="24"/>
        </w:rPr>
        <w:t xml:space="preserve">Dace </w:t>
      </w:r>
      <w:proofErr w:type="spellStart"/>
      <w:r w:rsidR="00AD1D3B">
        <w:rPr>
          <w:rFonts w:ascii="Times New Roman" w:hAnsi="Times New Roman" w:cs="Times New Roman"/>
          <w:sz w:val="24"/>
          <w:szCs w:val="24"/>
        </w:rPr>
        <w:t>Kablukova</w:t>
      </w:r>
      <w:proofErr w:type="spellEnd"/>
      <w:r>
        <w:rPr>
          <w:rFonts w:ascii="Times New Roman" w:hAnsi="Times New Roman" w:cs="Times New Roman"/>
          <w:sz w:val="24"/>
          <w:szCs w:val="24"/>
        </w:rPr>
        <w:t xml:space="preserve"> ir </w:t>
      </w:r>
      <w:r w:rsidR="00F71C73">
        <w:rPr>
          <w:rFonts w:ascii="Times New Roman" w:hAnsi="Times New Roman" w:cs="Times New Roman"/>
          <w:sz w:val="24"/>
          <w:szCs w:val="24"/>
        </w:rPr>
        <w:t>ievēlēta</w:t>
      </w:r>
      <w:r>
        <w:rPr>
          <w:rFonts w:ascii="Times New Roman" w:hAnsi="Times New Roman" w:cs="Times New Roman"/>
          <w:sz w:val="24"/>
          <w:szCs w:val="24"/>
        </w:rPr>
        <w:t xml:space="preserve"> Gulbenes novada </w:t>
      </w:r>
      <w:r w:rsidR="00AD1D3B">
        <w:rPr>
          <w:rFonts w:ascii="Times New Roman" w:hAnsi="Times New Roman" w:cs="Times New Roman"/>
          <w:sz w:val="24"/>
          <w:szCs w:val="24"/>
        </w:rPr>
        <w:t xml:space="preserve">pašvaldības </w:t>
      </w:r>
      <w:r w:rsidR="00AD1D3B" w:rsidRPr="00AD1D3B">
        <w:rPr>
          <w:rFonts w:ascii="Times New Roman" w:hAnsi="Times New Roman"/>
          <w:sz w:val="24"/>
          <w:szCs w:val="24"/>
        </w:rPr>
        <w:t>Interešu izglītības programmu izvērtēšanas un valsts mērķdotācijas un pašvaldības dotācijas finansējuma sadales komisijas</w:t>
      </w:r>
      <w:r w:rsidR="00AD1D3B">
        <w:rPr>
          <w:rFonts w:ascii="Times New Roman" w:hAnsi="Times New Roman" w:cs="Times New Roman"/>
          <w:sz w:val="24"/>
          <w:szCs w:val="24"/>
        </w:rPr>
        <w:t xml:space="preserve"> priekšsēdētāja </w:t>
      </w:r>
      <w:r>
        <w:rPr>
          <w:rFonts w:ascii="Times New Roman" w:hAnsi="Times New Roman" w:cs="Times New Roman"/>
          <w:sz w:val="24"/>
          <w:szCs w:val="24"/>
        </w:rPr>
        <w:t>amatā.</w:t>
      </w:r>
    </w:p>
    <w:p w14:paraId="717D4CCD" w14:textId="641114FA" w:rsidR="004D2330" w:rsidRDefault="004D2330" w:rsidP="004D2330">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likuma “Par interešu konflikta novēršanu valsts amatpersonu darbībā” 4.panta otrās daļas </w:t>
      </w:r>
      <w:r w:rsidR="001979F2">
        <w:rPr>
          <w:rFonts w:ascii="Times New Roman" w:hAnsi="Times New Roman" w:cs="Times New Roman"/>
          <w:sz w:val="24"/>
          <w:szCs w:val="24"/>
        </w:rPr>
        <w:t xml:space="preserve">1. un </w:t>
      </w:r>
      <w:r>
        <w:rPr>
          <w:rFonts w:ascii="Times New Roman" w:hAnsi="Times New Roman" w:cs="Times New Roman"/>
          <w:sz w:val="24"/>
          <w:szCs w:val="24"/>
        </w:rPr>
        <w:t xml:space="preserve">3.punktu, </w:t>
      </w:r>
      <w:r w:rsidR="00AD1D3B">
        <w:rPr>
          <w:rFonts w:ascii="Times New Roman" w:hAnsi="Times New Roman" w:cs="Times New Roman"/>
          <w:sz w:val="24"/>
          <w:szCs w:val="24"/>
        </w:rPr>
        <w:t xml:space="preserve">Gulbenes novada pašvaldības </w:t>
      </w:r>
      <w:r w:rsidR="00AD1D3B" w:rsidRPr="00AD1D3B">
        <w:rPr>
          <w:rFonts w:ascii="Times New Roman" w:hAnsi="Times New Roman"/>
          <w:sz w:val="24"/>
          <w:szCs w:val="24"/>
        </w:rPr>
        <w:t>Interešu izglītības programmu izvērtēšanas un valsts mērķdotācijas un pašvaldības dotācijas finansējuma sadales komisijas</w:t>
      </w:r>
      <w:r w:rsidR="00AD1D3B">
        <w:rPr>
          <w:rFonts w:ascii="Times New Roman" w:hAnsi="Times New Roman" w:cs="Times New Roman"/>
          <w:sz w:val="24"/>
          <w:szCs w:val="24"/>
        </w:rPr>
        <w:t xml:space="preserve"> priekšsēdētājs </w:t>
      </w:r>
      <w:r>
        <w:rPr>
          <w:rFonts w:ascii="Times New Roman" w:hAnsi="Times New Roman" w:cs="Times New Roman"/>
          <w:sz w:val="24"/>
          <w:szCs w:val="24"/>
        </w:rPr>
        <w:t xml:space="preserve">uzskatāms par valsts amatpersonu. </w:t>
      </w:r>
    </w:p>
    <w:p w14:paraId="483EE49C" w14:textId="3E60795F" w:rsidR="00AD1D3B" w:rsidRDefault="00AD1D3B" w:rsidP="00AD1D3B">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 Gulbenes novada domes 2021.gada 9.decembra lēmumu Nr. GND/2021/1</w:t>
      </w:r>
      <w:r w:rsidR="00F71C73">
        <w:rPr>
          <w:rFonts w:ascii="Times New Roman" w:hAnsi="Times New Roman" w:cs="Times New Roman"/>
          <w:sz w:val="24"/>
          <w:szCs w:val="24"/>
        </w:rPr>
        <w:t>3</w:t>
      </w:r>
      <w:r>
        <w:rPr>
          <w:rFonts w:ascii="Times New Roman" w:hAnsi="Times New Roman" w:cs="Times New Roman"/>
          <w:sz w:val="24"/>
          <w:szCs w:val="24"/>
        </w:rPr>
        <w:t xml:space="preserve">62 “”Par izmaiņām Gulbenes novada pašvaldības </w:t>
      </w:r>
      <w:r w:rsidRPr="00AD1D3B">
        <w:rPr>
          <w:rFonts w:ascii="Times New Roman" w:hAnsi="Times New Roman"/>
          <w:sz w:val="24"/>
          <w:szCs w:val="24"/>
        </w:rPr>
        <w:t xml:space="preserve">Interešu </w:t>
      </w:r>
      <w:r>
        <w:rPr>
          <w:rFonts w:ascii="Times New Roman" w:hAnsi="Times New Roman"/>
          <w:sz w:val="24"/>
          <w:szCs w:val="24"/>
        </w:rPr>
        <w:t xml:space="preserve">un pieaugušo </w:t>
      </w:r>
      <w:r w:rsidRPr="00AD1D3B">
        <w:rPr>
          <w:rFonts w:ascii="Times New Roman" w:hAnsi="Times New Roman"/>
          <w:sz w:val="24"/>
          <w:szCs w:val="24"/>
        </w:rPr>
        <w:t xml:space="preserve">izglītības </w:t>
      </w:r>
      <w:r w:rsidR="00527412">
        <w:rPr>
          <w:rFonts w:ascii="Times New Roman" w:hAnsi="Times New Roman"/>
          <w:sz w:val="24"/>
          <w:szCs w:val="24"/>
        </w:rPr>
        <w:t xml:space="preserve">neformālās izglītības </w:t>
      </w:r>
      <w:r w:rsidRPr="00AD1D3B">
        <w:rPr>
          <w:rFonts w:ascii="Times New Roman" w:hAnsi="Times New Roman"/>
          <w:sz w:val="24"/>
          <w:szCs w:val="24"/>
        </w:rPr>
        <w:t xml:space="preserve">programmu </w:t>
      </w:r>
      <w:r w:rsidR="00527412">
        <w:rPr>
          <w:rFonts w:ascii="Times New Roman" w:hAnsi="Times New Roman"/>
          <w:sz w:val="24"/>
          <w:szCs w:val="24"/>
        </w:rPr>
        <w:t>licencēšanas</w:t>
      </w:r>
      <w:r w:rsidRPr="00AD1D3B">
        <w:rPr>
          <w:rFonts w:ascii="Times New Roman" w:hAnsi="Times New Roman"/>
          <w:sz w:val="24"/>
          <w:szCs w:val="24"/>
        </w:rPr>
        <w:t xml:space="preserve"> komisijas</w:t>
      </w:r>
      <w:r>
        <w:rPr>
          <w:rFonts w:ascii="Times New Roman" w:hAnsi="Times New Roman" w:cs="Times New Roman"/>
          <w:sz w:val="24"/>
          <w:szCs w:val="24"/>
        </w:rPr>
        <w:t xml:space="preserve"> sastāvā” (</w:t>
      </w:r>
      <w:r w:rsidR="00527412">
        <w:rPr>
          <w:rFonts w:ascii="Times New Roman" w:hAnsi="Times New Roman" w:cs="Times New Roman"/>
          <w:sz w:val="24"/>
          <w:szCs w:val="24"/>
        </w:rPr>
        <w:t xml:space="preserve">ārkārtas sēdes </w:t>
      </w:r>
      <w:r>
        <w:rPr>
          <w:rFonts w:ascii="Times New Roman" w:hAnsi="Times New Roman" w:cs="Times New Roman"/>
          <w:sz w:val="24"/>
          <w:szCs w:val="24"/>
        </w:rPr>
        <w:t>protokols Nr</w:t>
      </w:r>
      <w:r w:rsidR="00527412">
        <w:rPr>
          <w:rFonts w:ascii="Times New Roman" w:hAnsi="Times New Roman" w:cs="Times New Roman"/>
          <w:sz w:val="24"/>
          <w:szCs w:val="24"/>
        </w:rPr>
        <w:t>.22</w:t>
      </w:r>
      <w:r>
        <w:rPr>
          <w:rFonts w:ascii="Times New Roman" w:hAnsi="Times New Roman" w:cs="Times New Roman"/>
          <w:sz w:val="24"/>
          <w:szCs w:val="24"/>
        </w:rPr>
        <w:t>;</w:t>
      </w:r>
      <w:r w:rsidR="00527412">
        <w:rPr>
          <w:rFonts w:ascii="Times New Roman" w:hAnsi="Times New Roman" w:cs="Times New Roman"/>
          <w:sz w:val="24"/>
          <w:szCs w:val="24"/>
        </w:rPr>
        <w:t>2</w:t>
      </w:r>
      <w:r>
        <w:rPr>
          <w:rFonts w:ascii="Times New Roman" w:hAnsi="Times New Roman" w:cs="Times New Roman"/>
          <w:sz w:val="24"/>
          <w:szCs w:val="24"/>
        </w:rPr>
        <w:t xml:space="preserve">.p) Dace </w:t>
      </w:r>
      <w:proofErr w:type="spellStart"/>
      <w:r>
        <w:rPr>
          <w:rFonts w:ascii="Times New Roman" w:hAnsi="Times New Roman" w:cs="Times New Roman"/>
          <w:sz w:val="24"/>
          <w:szCs w:val="24"/>
        </w:rPr>
        <w:t>Kablukova</w:t>
      </w:r>
      <w:proofErr w:type="spellEnd"/>
      <w:r>
        <w:rPr>
          <w:rFonts w:ascii="Times New Roman" w:hAnsi="Times New Roman" w:cs="Times New Roman"/>
          <w:sz w:val="24"/>
          <w:szCs w:val="24"/>
        </w:rPr>
        <w:t xml:space="preserve"> ir </w:t>
      </w:r>
      <w:r w:rsidR="00F71C73">
        <w:rPr>
          <w:rFonts w:ascii="Times New Roman" w:hAnsi="Times New Roman" w:cs="Times New Roman"/>
          <w:sz w:val="24"/>
          <w:szCs w:val="24"/>
        </w:rPr>
        <w:t>ievēlēta</w:t>
      </w:r>
      <w:r>
        <w:rPr>
          <w:rFonts w:ascii="Times New Roman" w:hAnsi="Times New Roman" w:cs="Times New Roman"/>
          <w:sz w:val="24"/>
          <w:szCs w:val="24"/>
        </w:rPr>
        <w:t xml:space="preserve"> Gulbenes novada pašvaldības </w:t>
      </w:r>
      <w:r w:rsidR="00527412" w:rsidRPr="00AD1D3B">
        <w:rPr>
          <w:rFonts w:ascii="Times New Roman" w:hAnsi="Times New Roman"/>
          <w:sz w:val="24"/>
          <w:szCs w:val="24"/>
        </w:rPr>
        <w:t xml:space="preserve">Interešu </w:t>
      </w:r>
      <w:r w:rsidR="00527412">
        <w:rPr>
          <w:rFonts w:ascii="Times New Roman" w:hAnsi="Times New Roman"/>
          <w:sz w:val="24"/>
          <w:szCs w:val="24"/>
        </w:rPr>
        <w:t xml:space="preserve">un pieaugušo </w:t>
      </w:r>
      <w:r w:rsidR="00527412" w:rsidRPr="00AD1D3B">
        <w:rPr>
          <w:rFonts w:ascii="Times New Roman" w:hAnsi="Times New Roman"/>
          <w:sz w:val="24"/>
          <w:szCs w:val="24"/>
        </w:rPr>
        <w:t xml:space="preserve">izglītības </w:t>
      </w:r>
      <w:r w:rsidR="00527412">
        <w:rPr>
          <w:rFonts w:ascii="Times New Roman" w:hAnsi="Times New Roman"/>
          <w:sz w:val="24"/>
          <w:szCs w:val="24"/>
        </w:rPr>
        <w:t xml:space="preserve">neformālās izglītības </w:t>
      </w:r>
      <w:r w:rsidR="00527412" w:rsidRPr="00AD1D3B">
        <w:rPr>
          <w:rFonts w:ascii="Times New Roman" w:hAnsi="Times New Roman"/>
          <w:sz w:val="24"/>
          <w:szCs w:val="24"/>
        </w:rPr>
        <w:t xml:space="preserve">programmu </w:t>
      </w:r>
      <w:r w:rsidR="00527412">
        <w:rPr>
          <w:rFonts w:ascii="Times New Roman" w:hAnsi="Times New Roman"/>
          <w:sz w:val="24"/>
          <w:szCs w:val="24"/>
        </w:rPr>
        <w:t>licencēšanas</w:t>
      </w:r>
      <w:r w:rsidR="00527412" w:rsidRPr="00AD1D3B">
        <w:rPr>
          <w:rFonts w:ascii="Times New Roman" w:hAnsi="Times New Roman"/>
          <w:sz w:val="24"/>
          <w:szCs w:val="24"/>
        </w:rPr>
        <w:t xml:space="preserve"> komisijas</w:t>
      </w:r>
      <w:r w:rsidR="00527412">
        <w:rPr>
          <w:rFonts w:ascii="Times New Roman" w:hAnsi="Times New Roman" w:cs="Times New Roman"/>
          <w:sz w:val="24"/>
          <w:szCs w:val="24"/>
        </w:rPr>
        <w:t xml:space="preserve"> locekļa </w:t>
      </w:r>
      <w:r>
        <w:rPr>
          <w:rFonts w:ascii="Times New Roman" w:hAnsi="Times New Roman" w:cs="Times New Roman"/>
          <w:sz w:val="24"/>
          <w:szCs w:val="24"/>
        </w:rPr>
        <w:t>amatā.</w:t>
      </w:r>
    </w:p>
    <w:p w14:paraId="2FD505F8" w14:textId="081708DB" w:rsidR="00AD1D3B" w:rsidRDefault="00AD1D3B" w:rsidP="00AD1D3B">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likuma “Par interešu konflikta novēršanu valsts amatpersonu darbībā” 4.panta otrās daļas </w:t>
      </w:r>
      <w:r w:rsidR="001979F2">
        <w:rPr>
          <w:rFonts w:ascii="Times New Roman" w:hAnsi="Times New Roman" w:cs="Times New Roman"/>
          <w:sz w:val="24"/>
          <w:szCs w:val="24"/>
        </w:rPr>
        <w:t xml:space="preserve">1. un </w:t>
      </w:r>
      <w:r>
        <w:rPr>
          <w:rFonts w:ascii="Times New Roman" w:hAnsi="Times New Roman" w:cs="Times New Roman"/>
          <w:sz w:val="24"/>
          <w:szCs w:val="24"/>
        </w:rPr>
        <w:t xml:space="preserve">3.punktu, Gulbenes novada pašvaldības </w:t>
      </w:r>
      <w:r w:rsidR="00527412" w:rsidRPr="00AD1D3B">
        <w:rPr>
          <w:rFonts w:ascii="Times New Roman" w:hAnsi="Times New Roman"/>
          <w:sz w:val="24"/>
          <w:szCs w:val="24"/>
        </w:rPr>
        <w:t xml:space="preserve">Interešu </w:t>
      </w:r>
      <w:r w:rsidR="00527412">
        <w:rPr>
          <w:rFonts w:ascii="Times New Roman" w:hAnsi="Times New Roman"/>
          <w:sz w:val="24"/>
          <w:szCs w:val="24"/>
        </w:rPr>
        <w:t xml:space="preserve">un pieaugušo </w:t>
      </w:r>
      <w:r w:rsidR="00527412" w:rsidRPr="00AD1D3B">
        <w:rPr>
          <w:rFonts w:ascii="Times New Roman" w:hAnsi="Times New Roman"/>
          <w:sz w:val="24"/>
          <w:szCs w:val="24"/>
        </w:rPr>
        <w:t xml:space="preserve">izglītības </w:t>
      </w:r>
      <w:r w:rsidR="00527412">
        <w:rPr>
          <w:rFonts w:ascii="Times New Roman" w:hAnsi="Times New Roman"/>
          <w:sz w:val="24"/>
          <w:szCs w:val="24"/>
        </w:rPr>
        <w:t xml:space="preserve">neformālās izglītības </w:t>
      </w:r>
      <w:r w:rsidR="00527412" w:rsidRPr="00AD1D3B">
        <w:rPr>
          <w:rFonts w:ascii="Times New Roman" w:hAnsi="Times New Roman"/>
          <w:sz w:val="24"/>
          <w:szCs w:val="24"/>
        </w:rPr>
        <w:t xml:space="preserve">programmu </w:t>
      </w:r>
      <w:r w:rsidR="00527412">
        <w:rPr>
          <w:rFonts w:ascii="Times New Roman" w:hAnsi="Times New Roman"/>
          <w:sz w:val="24"/>
          <w:szCs w:val="24"/>
        </w:rPr>
        <w:t>licencēšanas</w:t>
      </w:r>
      <w:r w:rsidR="00527412" w:rsidRPr="00AD1D3B">
        <w:rPr>
          <w:rFonts w:ascii="Times New Roman" w:hAnsi="Times New Roman"/>
          <w:sz w:val="24"/>
          <w:szCs w:val="24"/>
        </w:rPr>
        <w:t xml:space="preserve"> komisijas</w:t>
      </w:r>
      <w:r w:rsidR="00527412">
        <w:rPr>
          <w:rFonts w:ascii="Times New Roman" w:hAnsi="Times New Roman" w:cs="Times New Roman"/>
          <w:sz w:val="24"/>
          <w:szCs w:val="24"/>
        </w:rPr>
        <w:t xml:space="preserve"> loceklis </w:t>
      </w:r>
      <w:r>
        <w:rPr>
          <w:rFonts w:ascii="Times New Roman" w:hAnsi="Times New Roman" w:cs="Times New Roman"/>
          <w:sz w:val="24"/>
          <w:szCs w:val="24"/>
        </w:rPr>
        <w:t xml:space="preserve">uzskatāms par valsts amatpersonu. </w:t>
      </w:r>
    </w:p>
    <w:p w14:paraId="36293638" w14:textId="4C894FA4" w:rsidR="00527412" w:rsidRDefault="00527412" w:rsidP="00527412">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 Gulbenes novada domes 2022.gada 27.janvāra lēmumu Nr. GND/2022/31 “”Par izmaiņām Gulbenes novada stipendiju piešķiršanas</w:t>
      </w:r>
      <w:r w:rsidRPr="00AD1D3B">
        <w:rPr>
          <w:rFonts w:ascii="Times New Roman" w:hAnsi="Times New Roman"/>
          <w:sz w:val="24"/>
          <w:szCs w:val="24"/>
        </w:rPr>
        <w:t xml:space="preserve"> komisijas</w:t>
      </w:r>
      <w:r>
        <w:rPr>
          <w:rFonts w:ascii="Times New Roman" w:hAnsi="Times New Roman" w:cs="Times New Roman"/>
          <w:sz w:val="24"/>
          <w:szCs w:val="24"/>
        </w:rPr>
        <w:t xml:space="preserve"> sastāvā” (protokols Nr.1;32.p) Dace </w:t>
      </w:r>
      <w:proofErr w:type="spellStart"/>
      <w:r>
        <w:rPr>
          <w:rFonts w:ascii="Times New Roman" w:hAnsi="Times New Roman" w:cs="Times New Roman"/>
          <w:sz w:val="24"/>
          <w:szCs w:val="24"/>
        </w:rPr>
        <w:t>Kablukova</w:t>
      </w:r>
      <w:proofErr w:type="spellEnd"/>
      <w:r>
        <w:rPr>
          <w:rFonts w:ascii="Times New Roman" w:hAnsi="Times New Roman" w:cs="Times New Roman"/>
          <w:sz w:val="24"/>
          <w:szCs w:val="24"/>
        </w:rPr>
        <w:t xml:space="preserve"> ir </w:t>
      </w:r>
      <w:r w:rsidR="00F71C73">
        <w:rPr>
          <w:rFonts w:ascii="Times New Roman" w:hAnsi="Times New Roman" w:cs="Times New Roman"/>
          <w:sz w:val="24"/>
          <w:szCs w:val="24"/>
        </w:rPr>
        <w:t>ievēlēta</w:t>
      </w:r>
      <w:r>
        <w:rPr>
          <w:rFonts w:ascii="Times New Roman" w:hAnsi="Times New Roman" w:cs="Times New Roman"/>
          <w:sz w:val="24"/>
          <w:szCs w:val="24"/>
        </w:rPr>
        <w:t xml:space="preserve"> Gulbenes novada stipendiju piešķiršanas</w:t>
      </w:r>
      <w:r w:rsidRPr="00AD1D3B">
        <w:rPr>
          <w:rFonts w:ascii="Times New Roman" w:hAnsi="Times New Roman"/>
          <w:sz w:val="24"/>
          <w:szCs w:val="24"/>
        </w:rPr>
        <w:t xml:space="preserve"> </w:t>
      </w:r>
      <w:r>
        <w:rPr>
          <w:rFonts w:ascii="Times New Roman" w:hAnsi="Times New Roman" w:cs="Times New Roman"/>
          <w:sz w:val="24"/>
          <w:szCs w:val="24"/>
        </w:rPr>
        <w:t>locekļa amatā.</w:t>
      </w:r>
    </w:p>
    <w:p w14:paraId="65E1600B" w14:textId="52964970" w:rsidR="00AD1D3B" w:rsidRDefault="00527412" w:rsidP="00527412">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Pamatojoties uz likuma “Par interešu konflikta novēršanu valsts amatpersonu darbībā” 4.panta otrās daļas 3.punktu, Gulbenes novada Gulbenes novada stipendiju piešķiršanas</w:t>
      </w:r>
      <w:r w:rsidRPr="00AD1D3B">
        <w:rPr>
          <w:rFonts w:ascii="Times New Roman" w:hAnsi="Times New Roman"/>
          <w:sz w:val="24"/>
          <w:szCs w:val="24"/>
        </w:rPr>
        <w:t xml:space="preserve"> </w:t>
      </w:r>
      <w:r>
        <w:rPr>
          <w:rFonts w:ascii="Times New Roman" w:hAnsi="Times New Roman"/>
          <w:sz w:val="24"/>
          <w:szCs w:val="24"/>
        </w:rPr>
        <w:t xml:space="preserve">komisijas </w:t>
      </w:r>
      <w:r>
        <w:rPr>
          <w:rFonts w:ascii="Times New Roman" w:hAnsi="Times New Roman" w:cs="Times New Roman"/>
          <w:sz w:val="24"/>
          <w:szCs w:val="24"/>
        </w:rPr>
        <w:t xml:space="preserve">loceklis uzskatāms par valsts amatpersonu. </w:t>
      </w:r>
    </w:p>
    <w:p w14:paraId="6EF845B0" w14:textId="77777777" w:rsidR="004D2330" w:rsidRPr="009A6DBF" w:rsidRDefault="004D2330" w:rsidP="004D2330">
      <w:pPr>
        <w:spacing w:after="0" w:line="360" w:lineRule="auto"/>
        <w:ind w:firstLine="567"/>
        <w:jc w:val="both"/>
        <w:rPr>
          <w:rFonts w:ascii="Times New Roman" w:hAnsi="Times New Roman" w:cs="Times New Roman"/>
          <w:sz w:val="24"/>
          <w:szCs w:val="24"/>
        </w:rPr>
      </w:pPr>
      <w:bookmarkStart w:id="0" w:name="_Hlk70076726"/>
      <w:r>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w:t>
      </w:r>
      <w:r>
        <w:rPr>
          <w:rFonts w:ascii="Times New Roman" w:hAnsi="Times New Roman" w:cs="Times New Roman"/>
          <w:sz w:val="24"/>
          <w:szCs w:val="24"/>
        </w:rPr>
        <w:lastRenderedPageBreak/>
        <w:t xml:space="preserve">6.panta pirmo daļu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minētā likuma 6.panta otro daļu,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w:t>
      </w:r>
      <w:r w:rsidRPr="009A6DBF">
        <w:rPr>
          <w:rFonts w:ascii="Times New Roman" w:hAnsi="Times New Roman" w:cs="Times New Roman"/>
          <w:sz w:val="24"/>
          <w:szCs w:val="24"/>
        </w:rPr>
        <w:t>pieļaujama, ja tā nerada interešu konfliktu, nav pretrunā ar valsts amatpersonai saistošām ētikas normām un nekaitē valsts amatpersonas tiešo pienākumu pildīšanai.</w:t>
      </w:r>
    </w:p>
    <w:bookmarkEnd w:id="0"/>
    <w:p w14:paraId="45965C76" w14:textId="77777777" w:rsidR="004D2330" w:rsidRPr="009A6DBF" w:rsidRDefault="004D2330" w:rsidP="004D2330">
      <w:pPr>
        <w:spacing w:after="0" w:line="360" w:lineRule="auto"/>
        <w:ind w:firstLine="567"/>
        <w:jc w:val="both"/>
        <w:rPr>
          <w:rFonts w:ascii="Times New Roman" w:hAnsi="Times New Roman" w:cs="Times New Roman"/>
          <w:sz w:val="24"/>
          <w:szCs w:val="24"/>
        </w:rPr>
      </w:pPr>
      <w:r w:rsidRPr="009A6DBF">
        <w:rPr>
          <w:rFonts w:ascii="Times New Roman" w:hAnsi="Times New Roman" w:cs="Times New Roman"/>
          <w:sz w:val="24"/>
          <w:szCs w:val="24"/>
        </w:rPr>
        <w:t>Saskaņā ar likuma “Par interešu konflikta novēršanu valsts amatpersonu darbībā” 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3465E785" w14:textId="7390DCAD" w:rsidR="004D2330" w:rsidRPr="009A6DBF" w:rsidRDefault="004D2330" w:rsidP="009A6DBF">
      <w:pPr>
        <w:spacing w:after="0" w:line="360" w:lineRule="auto"/>
        <w:ind w:firstLine="567"/>
        <w:jc w:val="both"/>
        <w:rPr>
          <w:rFonts w:ascii="Times New Roman" w:hAnsi="Times New Roman" w:cs="Times New Roman"/>
          <w:sz w:val="24"/>
          <w:szCs w:val="24"/>
        </w:rPr>
      </w:pPr>
      <w:r w:rsidRPr="009A6DBF">
        <w:rPr>
          <w:rFonts w:ascii="Times New Roman" w:eastAsia="Times New Roman" w:hAnsi="Times New Roman" w:cs="Times New Roman"/>
          <w:sz w:val="24"/>
          <w:szCs w:val="24"/>
          <w:lang w:eastAsia="lv-LV"/>
        </w:rPr>
        <w:t xml:space="preserve">Savukārt speciālie valsts amatpersonas amata savienošanas ierobežojumi noteikti likuma „Par interešu konflikta novēršanu valsts amatpersonu darbībā” 7.pantā. Likuma „Par interešu konflikta novēršanu valsts amatpersonu darbībā” </w:t>
      </w:r>
      <w:r w:rsidR="00A208E4" w:rsidRPr="009A6DBF">
        <w:rPr>
          <w:rFonts w:ascii="Times New Roman" w:hAnsi="Times New Roman" w:cs="Times New Roman"/>
          <w:sz w:val="24"/>
          <w:szCs w:val="24"/>
        </w:rPr>
        <w:t>7.panta ceturtās daļas 2.punkta b) apakšpunkt</w:t>
      </w:r>
      <w:r w:rsidR="009A6DBF" w:rsidRPr="009A6DBF">
        <w:rPr>
          <w:rFonts w:ascii="Times New Roman" w:hAnsi="Times New Roman" w:cs="Times New Roman"/>
          <w:sz w:val="24"/>
          <w:szCs w:val="24"/>
        </w:rPr>
        <w:t xml:space="preserve">s nosaka, ka publiskas personas iestādes vadītājs var savienot valsts amatpersonas amatu ar citu amatu publiskas personas institūcijā, ja tas nerada interešu konfliktu un ir saņemta tās valsts amatpersonas vai koleģiālās institūcijas rakstveida atļauja, kura attiecīgo personu iecēlusi, ievēlējusi vai apstiprinājusi amatā. </w:t>
      </w:r>
      <w:r w:rsidR="009A6DBF" w:rsidRPr="009A6DBF">
        <w:rPr>
          <w:rFonts w:ascii="Times New Roman" w:eastAsia="Times New Roman" w:hAnsi="Times New Roman" w:cs="Times New Roman"/>
          <w:sz w:val="24"/>
          <w:szCs w:val="24"/>
          <w:lang w:eastAsia="lv-LV"/>
        </w:rPr>
        <w:t xml:space="preserve">Likuma „Par interešu konflikta novēršanu valsts amatpersonu darbībā” 7.panta sestās daļas 2.punkts nosaka, ka </w:t>
      </w:r>
      <w:r w:rsidRPr="009A6DBF">
        <w:rPr>
          <w:rFonts w:ascii="Times New Roman" w:eastAsia="Times New Roman" w:hAnsi="Times New Roman" w:cs="Times New Roman"/>
          <w:sz w:val="24"/>
          <w:szCs w:val="24"/>
          <w:lang w:eastAsia="lv-LV"/>
        </w:rPr>
        <w:t>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446FAC30" w14:textId="77777777" w:rsidR="004D2330" w:rsidRDefault="004D2330" w:rsidP="004D233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 likuma “Par interešu konflikta novēršanu valsts amatpersonu darbībā” 8.</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Pr>
          <w:rFonts w:ascii="Times New Roman" w:hAnsi="Times New Roman" w:cs="Times New Roman"/>
          <w:sz w:val="24"/>
          <w:szCs w:val="24"/>
        </w:rPr>
        <w:t>rakstveidā</w:t>
      </w:r>
      <w:proofErr w:type="spellEnd"/>
      <w:r>
        <w:rPr>
          <w:rFonts w:ascii="Times New Roman" w:hAnsi="Times New Roman" w:cs="Times New Roman"/>
          <w:sz w:val="24"/>
          <w:szCs w:val="24"/>
        </w:rPr>
        <w:t xml:space="preserve"> iesniedz minētajai amatpersonai (institūcijai) lūgumu atļaut savienot valsts amatpersonas amatu ar citu amatu. </w:t>
      </w:r>
    </w:p>
    <w:p w14:paraId="0B2D833C" w14:textId="77777777" w:rsidR="004D2330" w:rsidRDefault="004D2330" w:rsidP="004D233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Saskaņā ar likuma “Par interešu konflikta novēršanu valsts amatpersonu darbībā” 8.</w:t>
      </w:r>
      <w:r>
        <w:rPr>
          <w:rFonts w:ascii="Times New Roman" w:hAnsi="Times New Roman" w:cs="Times New Roman"/>
          <w:sz w:val="24"/>
          <w:szCs w:val="24"/>
          <w:vertAlign w:val="superscript"/>
        </w:rPr>
        <w:t xml:space="preserve">1 </w:t>
      </w:r>
      <w:r>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Pr>
          <w:rFonts w:ascii="Times New Roman" w:hAnsi="Times New Roman" w:cs="Times New Roman"/>
          <w:sz w:val="24"/>
          <w:szCs w:val="24"/>
          <w:vertAlign w:val="superscript"/>
        </w:rPr>
        <w:t>1</w:t>
      </w:r>
      <w:r>
        <w:rPr>
          <w:rFonts w:ascii="Times New Roman" w:hAnsi="Times New Roman" w:cs="Times New Roman"/>
          <w:sz w:val="24"/>
          <w:szCs w:val="24"/>
        </w:rPr>
        <w:t xml:space="preserve"> panta septītā daļa nosaka, ka lēmumu par atteikšanos izsniegt atļauju amatu savienošanai pieņem un noformē Administratīvā procesa likumā noteiktajā kārtībā, norādot lēmuma pamatojumu saskaņā ar šā panta piektās daļas 1.punktu un citu normatīvo aktu prasībām; lēmumu atļaut savienot valsts amatpersonas amatu ar citu amatu var noformēt arī rezolūcijas veidā; lēmumu reģistrācijas kārtību nosaka institūcijas vadītājs.</w:t>
      </w:r>
    </w:p>
    <w:p w14:paraId="6C104772" w14:textId="77777777" w:rsidR="004D2330" w:rsidRDefault="004D2330" w:rsidP="004D233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Gulbenes novada domes 2022.gada 29.decembra noteikumu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4791D886" w14:textId="574E3CE2" w:rsidR="004D2330" w:rsidRDefault="004D2330" w:rsidP="004D233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Izvērtējot konstatētos faktiskos apstākļus, secināms, ka </w:t>
      </w:r>
      <w:r w:rsidR="004F1F08">
        <w:rPr>
          <w:rFonts w:ascii="Times New Roman" w:hAnsi="Times New Roman"/>
          <w:sz w:val="24"/>
          <w:szCs w:val="24"/>
        </w:rPr>
        <w:t>Gulbenes novada Izglītības pārvaldes vadītāja</w:t>
      </w:r>
      <w:r w:rsidR="005A7D8F">
        <w:rPr>
          <w:rFonts w:ascii="Times New Roman" w:hAnsi="Times New Roman"/>
          <w:sz w:val="24"/>
          <w:szCs w:val="24"/>
        </w:rPr>
        <w:t xml:space="preserve">, </w:t>
      </w:r>
      <w:r w:rsidR="004F1F08" w:rsidRPr="00BC683F">
        <w:rPr>
          <w:rFonts w:ascii="Times New Roman" w:hAnsi="Times New Roman"/>
          <w:sz w:val="24"/>
          <w:szCs w:val="24"/>
        </w:rPr>
        <w:t xml:space="preserve">Valsts budžeta mērķdotācijas un pašvaldības finansējuma sadales komisijas priekšsēdētāja, </w:t>
      </w:r>
      <w:r w:rsidR="005A7D8F" w:rsidRPr="00BC683F">
        <w:rPr>
          <w:rFonts w:ascii="Times New Roman" w:hAnsi="Times New Roman"/>
          <w:sz w:val="24"/>
          <w:szCs w:val="24"/>
        </w:rPr>
        <w:t>Gulbenes novada pašvaldības Interešu izglītības programmu izvērtēšanas un valsts mērķdotācijas un pašvaldības dotācijas finansējuma sadales komisijas priekšsēdētāja</w:t>
      </w:r>
      <w:r w:rsidR="005A7D8F">
        <w:rPr>
          <w:rFonts w:ascii="Times New Roman" w:hAnsi="Times New Roman"/>
          <w:sz w:val="24"/>
          <w:szCs w:val="24"/>
        </w:rPr>
        <w:t xml:space="preserve">, Gulbenes novada Stipendiju piešķiršanas komisijas locekļa, </w:t>
      </w:r>
      <w:r w:rsidR="004F1F08" w:rsidRPr="00BC683F">
        <w:rPr>
          <w:rFonts w:ascii="Times New Roman" w:hAnsi="Times New Roman"/>
          <w:sz w:val="24"/>
          <w:szCs w:val="24"/>
        </w:rPr>
        <w:t>Gulbenes novada pašvaldības Interešu un pieaugušo neformālās izglītības programmu licencēšanas komisijas locek</w:t>
      </w:r>
      <w:r w:rsidR="004F1F08">
        <w:rPr>
          <w:rFonts w:ascii="Times New Roman" w:hAnsi="Times New Roman"/>
          <w:sz w:val="24"/>
          <w:szCs w:val="24"/>
        </w:rPr>
        <w:t>ļa</w:t>
      </w:r>
      <w:r w:rsidR="004F1F08" w:rsidRPr="00BC683F">
        <w:rPr>
          <w:rFonts w:ascii="Times New Roman" w:hAnsi="Times New Roman"/>
          <w:sz w:val="24"/>
          <w:szCs w:val="24"/>
        </w:rPr>
        <w:t xml:space="preserve"> </w:t>
      </w:r>
      <w:r w:rsidR="004F1F08">
        <w:rPr>
          <w:rFonts w:ascii="Times New Roman" w:hAnsi="Times New Roman"/>
          <w:sz w:val="24"/>
          <w:szCs w:val="24"/>
        </w:rPr>
        <w:t xml:space="preserve">un </w:t>
      </w:r>
      <w:r w:rsidR="004F1F08" w:rsidRPr="004F50D2">
        <w:rPr>
          <w:rFonts w:ascii="Times New Roman" w:hAnsi="Times New Roman"/>
          <w:sz w:val="24"/>
          <w:szCs w:val="24"/>
        </w:rPr>
        <w:t>akreditācijas ekspert</w:t>
      </w:r>
      <w:r w:rsidR="004F1F08">
        <w:rPr>
          <w:rFonts w:ascii="Times New Roman" w:hAnsi="Times New Roman"/>
          <w:sz w:val="24"/>
          <w:szCs w:val="24"/>
        </w:rPr>
        <w:t>a</w:t>
      </w:r>
      <w:r w:rsidR="004F1F08" w:rsidRPr="004F50D2">
        <w:rPr>
          <w:rFonts w:ascii="Times New Roman" w:hAnsi="Times New Roman"/>
          <w:sz w:val="24"/>
          <w:szCs w:val="24"/>
        </w:rPr>
        <w:t xml:space="preserve"> Izglītības kvalitātes valsts dienestā</w:t>
      </w:r>
      <w:r>
        <w:rPr>
          <w:rFonts w:ascii="Times New Roman" w:hAnsi="Times New Roman" w:cs="Times New Roman"/>
          <w:sz w:val="24"/>
          <w:szCs w:val="24"/>
        </w:rPr>
        <w:t xml:space="preserve"> amatu savienošana nerada interešu konflikta situāciju, nav pretrunā ar valsts amatpersonām saistošām ētikas normām, kā arī nekaitē valsts amatpersonas tiešo pienākumu veikšanai.</w:t>
      </w:r>
    </w:p>
    <w:p w14:paraId="412C6D1D" w14:textId="3E0BEC23" w:rsidR="004D2330" w:rsidRDefault="004D2330" w:rsidP="004D233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sidR="00EC585C">
        <w:rPr>
          <w:rFonts w:ascii="Times New Roman" w:hAnsi="Times New Roman" w:cs="Times New Roman"/>
          <w:sz w:val="24"/>
          <w:szCs w:val="24"/>
        </w:rPr>
        <w:t xml:space="preserve">Dacei </w:t>
      </w:r>
      <w:proofErr w:type="spellStart"/>
      <w:r w:rsidR="00EC585C">
        <w:rPr>
          <w:rFonts w:ascii="Times New Roman" w:hAnsi="Times New Roman" w:cs="Times New Roman"/>
          <w:sz w:val="24"/>
          <w:szCs w:val="24"/>
        </w:rPr>
        <w:t>Kablukovai</w:t>
      </w:r>
      <w:proofErr w:type="spellEnd"/>
      <w:r>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6062C29B" w14:textId="58826082" w:rsidR="004D2330" w:rsidRPr="00BC2D86" w:rsidRDefault="004D2330" w:rsidP="004D233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w:t>
      </w:r>
      <w:r>
        <w:t xml:space="preserve"> </w:t>
      </w:r>
      <w:r>
        <w:rPr>
          <w:rFonts w:ascii="Times New Roman" w:hAnsi="Times New Roman" w:cs="Times New Roman"/>
          <w:sz w:val="24"/>
          <w:szCs w:val="24"/>
        </w:rPr>
        <w:t xml:space="preserve">Gulbenes novada domes 2022.gada 29.decembra noteikumos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 xml:space="preserve">/IEK/2022/47 “Amatu savienošanas atļaujas izsniegšanas kārtība Gulbenes novada pašvaldībā” noteikto kārtību un </w:t>
      </w:r>
      <w:r w:rsidRPr="009A6DBF">
        <w:rPr>
          <w:rFonts w:ascii="Times New Roman" w:hAnsi="Times New Roman" w:cs="Times New Roman"/>
          <w:sz w:val="24"/>
          <w:szCs w:val="24"/>
        </w:rPr>
        <w:t xml:space="preserve">pamatojoties uz </w:t>
      </w:r>
      <w:r w:rsidRPr="009A6DBF">
        <w:rPr>
          <w:rFonts w:ascii="Times New Roman" w:hAnsi="Times New Roman" w:cs="Times New Roman"/>
          <w:bCs/>
          <w:noProof/>
          <w:sz w:val="24"/>
          <w:szCs w:val="24"/>
        </w:rPr>
        <w:t xml:space="preserve">Pašvaldību likuma 10. panta pirmās daļas </w:t>
      </w:r>
      <w:r w:rsidRPr="009A6DBF">
        <w:rPr>
          <w:rFonts w:ascii="Times New Roman" w:hAnsi="Times New Roman" w:cs="Times New Roman"/>
          <w:bCs/>
          <w:noProof/>
          <w:sz w:val="24"/>
          <w:szCs w:val="24"/>
        </w:rPr>
        <w:lastRenderedPageBreak/>
        <w:t>21.punktu</w:t>
      </w:r>
      <w:r w:rsidRPr="009A6DBF">
        <w:rPr>
          <w:rFonts w:ascii="Times New Roman" w:hAnsi="Times New Roman" w:cs="Times New Roman"/>
          <w:sz w:val="24"/>
          <w:szCs w:val="24"/>
        </w:rPr>
        <w:t>, likuma  “Par interešu konflikta novēršanu valsts amatpersonu darbībā” 4.panta</w:t>
      </w:r>
      <w:r w:rsidR="009A6DBF" w:rsidRPr="009A6DBF">
        <w:rPr>
          <w:rFonts w:ascii="Times New Roman" w:hAnsi="Times New Roman" w:cs="Times New Roman"/>
          <w:sz w:val="24"/>
          <w:szCs w:val="24"/>
        </w:rPr>
        <w:t xml:space="preserve"> pirmās daļas 16.punktu un</w:t>
      </w:r>
      <w:r w:rsidRPr="009A6DBF">
        <w:rPr>
          <w:rFonts w:ascii="Times New Roman" w:hAnsi="Times New Roman" w:cs="Times New Roman"/>
          <w:sz w:val="24"/>
          <w:szCs w:val="24"/>
        </w:rPr>
        <w:t xml:space="preserve"> otrās daļas </w:t>
      </w:r>
      <w:r w:rsidR="005A7D8F" w:rsidRPr="009A6DBF">
        <w:rPr>
          <w:rFonts w:ascii="Times New Roman" w:hAnsi="Times New Roman" w:cs="Times New Roman"/>
          <w:sz w:val="24"/>
          <w:szCs w:val="24"/>
        </w:rPr>
        <w:t xml:space="preserve">1. un </w:t>
      </w:r>
      <w:r w:rsidRPr="009A6DBF">
        <w:rPr>
          <w:rFonts w:ascii="Times New Roman" w:hAnsi="Times New Roman" w:cs="Times New Roman"/>
          <w:sz w:val="24"/>
          <w:szCs w:val="24"/>
        </w:rPr>
        <w:t xml:space="preserve">3.punktu, 6.panta pirmo un otro daļu, 7.panta </w:t>
      </w:r>
      <w:r w:rsidR="005A7D8F" w:rsidRPr="009A6DBF">
        <w:rPr>
          <w:rFonts w:ascii="Times New Roman" w:hAnsi="Times New Roman" w:cs="Times New Roman"/>
          <w:sz w:val="24"/>
          <w:szCs w:val="24"/>
        </w:rPr>
        <w:t xml:space="preserve">ceturtās daļas </w:t>
      </w:r>
      <w:r w:rsidR="005A7D8F" w:rsidRPr="00BC2D86">
        <w:rPr>
          <w:rFonts w:ascii="Times New Roman" w:hAnsi="Times New Roman" w:cs="Times New Roman"/>
          <w:sz w:val="24"/>
          <w:szCs w:val="24"/>
        </w:rPr>
        <w:t xml:space="preserve">2.punkta </w:t>
      </w:r>
      <w:r w:rsidR="00A208E4" w:rsidRPr="00BC2D86">
        <w:rPr>
          <w:rFonts w:ascii="Times New Roman" w:hAnsi="Times New Roman" w:cs="Times New Roman"/>
          <w:sz w:val="24"/>
          <w:szCs w:val="24"/>
        </w:rPr>
        <w:t>b</w:t>
      </w:r>
      <w:r w:rsidR="005A7D8F" w:rsidRPr="00BC2D86">
        <w:rPr>
          <w:rFonts w:ascii="Times New Roman" w:hAnsi="Times New Roman" w:cs="Times New Roman"/>
          <w:sz w:val="24"/>
          <w:szCs w:val="24"/>
        </w:rPr>
        <w:t xml:space="preserve">) apakšpunktu un </w:t>
      </w:r>
      <w:r w:rsidRPr="00BC2D86">
        <w:rPr>
          <w:rFonts w:ascii="Times New Roman" w:hAnsi="Times New Roman" w:cs="Times New Roman"/>
          <w:sz w:val="24"/>
          <w:szCs w:val="24"/>
        </w:rPr>
        <w:t>sestās daļas 2.punktu, 8.</w:t>
      </w:r>
      <w:r w:rsidRPr="00BC2D86">
        <w:rPr>
          <w:rFonts w:ascii="Times New Roman" w:hAnsi="Times New Roman" w:cs="Times New Roman"/>
          <w:sz w:val="24"/>
          <w:szCs w:val="24"/>
          <w:vertAlign w:val="superscript"/>
        </w:rPr>
        <w:t xml:space="preserve">1 </w:t>
      </w:r>
      <w:r w:rsidRPr="00BC2D86">
        <w:rPr>
          <w:rFonts w:ascii="Times New Roman" w:hAnsi="Times New Roman" w:cs="Times New Roman"/>
          <w:sz w:val="24"/>
          <w:szCs w:val="24"/>
        </w:rPr>
        <w:t xml:space="preserve">panta trešo daļu, piektās daļas 1. un 2.punktu, septīto daļu, Administratīvā procesa likuma 67.pantu, </w:t>
      </w:r>
      <w:r w:rsidRPr="00BC2D86">
        <w:rPr>
          <w:rFonts w:ascii="Times New Roman" w:hAnsi="Times New Roman" w:cs="Times New Roman"/>
          <w:sz w:val="24"/>
          <w:szCs w:val="24"/>
          <w:lang w:bidi="hi-IN"/>
        </w:rPr>
        <w:t xml:space="preserve">atklāti balsojot: </w:t>
      </w:r>
      <w:r w:rsidR="00BC2D86" w:rsidRPr="00BC2D86">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BC2D86">
        <w:rPr>
          <w:rFonts w:ascii="Times New Roman" w:hAnsi="Times New Roman" w:cs="Times New Roman"/>
          <w:sz w:val="24"/>
          <w:szCs w:val="24"/>
        </w:rPr>
        <w:t>, Gulbenes novada dome NOLEMJ:</w:t>
      </w:r>
    </w:p>
    <w:p w14:paraId="47D0A2AE" w14:textId="65F97D01" w:rsidR="004D2330" w:rsidRDefault="004D2330" w:rsidP="004D2330">
      <w:pPr>
        <w:spacing w:after="0" w:line="360" w:lineRule="auto"/>
        <w:ind w:firstLine="567"/>
        <w:jc w:val="both"/>
        <w:rPr>
          <w:rFonts w:ascii="Times New Roman" w:hAnsi="Times New Roman" w:cs="Times New Roman"/>
          <w:sz w:val="24"/>
          <w:szCs w:val="24"/>
        </w:rPr>
      </w:pPr>
      <w:r w:rsidRPr="00BC2D86">
        <w:rPr>
          <w:rFonts w:ascii="Times New Roman" w:hAnsi="Times New Roman" w:cs="Times New Roman"/>
          <w:sz w:val="24"/>
          <w:szCs w:val="24"/>
        </w:rPr>
        <w:t xml:space="preserve">1. ATĻAUT </w:t>
      </w:r>
      <w:r w:rsidR="004F1F08" w:rsidRPr="00BC2D86">
        <w:rPr>
          <w:rFonts w:ascii="Times New Roman" w:hAnsi="Times New Roman" w:cs="Times New Roman"/>
          <w:sz w:val="24"/>
          <w:szCs w:val="24"/>
        </w:rPr>
        <w:t xml:space="preserve">Dacei </w:t>
      </w:r>
      <w:proofErr w:type="spellStart"/>
      <w:r w:rsidR="004F1F08" w:rsidRPr="00BC2D86">
        <w:rPr>
          <w:rFonts w:ascii="Times New Roman" w:hAnsi="Times New Roman" w:cs="Times New Roman"/>
          <w:sz w:val="24"/>
          <w:szCs w:val="24"/>
        </w:rPr>
        <w:t>Kablukovai</w:t>
      </w:r>
      <w:proofErr w:type="spellEnd"/>
      <w:r w:rsidRPr="00BC2D86">
        <w:rPr>
          <w:rFonts w:ascii="Times New Roman" w:hAnsi="Times New Roman" w:cs="Times New Roman"/>
          <w:sz w:val="24"/>
          <w:szCs w:val="24"/>
        </w:rPr>
        <w:t xml:space="preserve">, </w:t>
      </w:r>
      <w:r w:rsidR="00512E5E">
        <w:rPr>
          <w:rFonts w:ascii="Times New Roman" w:hAnsi="Times New Roman" w:cs="Times New Roman"/>
          <w:sz w:val="24"/>
          <w:szCs w:val="24"/>
        </w:rPr>
        <w:t>….</w:t>
      </w:r>
      <w:r w:rsidRPr="00BC2D86">
        <w:rPr>
          <w:rFonts w:ascii="Times New Roman" w:hAnsi="Times New Roman" w:cs="Times New Roman"/>
          <w:sz w:val="24"/>
          <w:szCs w:val="24"/>
        </w:rPr>
        <w:t xml:space="preserve">, savienot </w:t>
      </w:r>
      <w:r w:rsidR="004F1F08" w:rsidRPr="00BC2D86">
        <w:rPr>
          <w:rFonts w:ascii="Times New Roman" w:hAnsi="Times New Roman" w:cs="Times New Roman"/>
          <w:sz w:val="24"/>
          <w:szCs w:val="24"/>
        </w:rPr>
        <w:t>Gulbenes novada</w:t>
      </w:r>
      <w:r w:rsidR="004F1F08">
        <w:rPr>
          <w:rFonts w:ascii="Times New Roman" w:hAnsi="Times New Roman"/>
          <w:sz w:val="24"/>
          <w:szCs w:val="24"/>
        </w:rPr>
        <w:t xml:space="preserve"> Izglītības pārvaldes vadītāja, </w:t>
      </w:r>
      <w:r w:rsidR="004F1F08" w:rsidRPr="00BC683F">
        <w:rPr>
          <w:rFonts w:ascii="Times New Roman" w:hAnsi="Times New Roman"/>
          <w:sz w:val="24"/>
          <w:szCs w:val="24"/>
        </w:rPr>
        <w:t xml:space="preserve">Valsts budžeta mērķdotācijas un pašvaldības finansējuma sadales komisijas priekšsēdētāja, </w:t>
      </w:r>
      <w:r w:rsidR="005A7D8F" w:rsidRPr="00BC683F">
        <w:rPr>
          <w:rFonts w:ascii="Times New Roman" w:hAnsi="Times New Roman"/>
          <w:sz w:val="24"/>
          <w:szCs w:val="24"/>
        </w:rPr>
        <w:t>Gulbenes novada pašvaldības Interešu izglītības programmu izvērtēšanas un valsts mērķdotācijas un pašvaldības dotācijas finansējuma sadales komisijas priekšsēdētāja</w:t>
      </w:r>
      <w:r w:rsidR="005A7D8F">
        <w:rPr>
          <w:rFonts w:ascii="Times New Roman" w:hAnsi="Times New Roman"/>
          <w:sz w:val="24"/>
          <w:szCs w:val="24"/>
        </w:rPr>
        <w:t>, Gulbenes novada Stipendiju piešķiršanas komisijas locek</w:t>
      </w:r>
      <w:r w:rsidR="00A208E4">
        <w:rPr>
          <w:rFonts w:ascii="Times New Roman" w:hAnsi="Times New Roman"/>
          <w:sz w:val="24"/>
          <w:szCs w:val="24"/>
        </w:rPr>
        <w:t>ļa</w:t>
      </w:r>
      <w:r w:rsidR="005A7D8F">
        <w:rPr>
          <w:rFonts w:ascii="Times New Roman" w:hAnsi="Times New Roman"/>
          <w:sz w:val="24"/>
          <w:szCs w:val="24"/>
        </w:rPr>
        <w:t xml:space="preserve">, </w:t>
      </w:r>
      <w:r w:rsidR="004F1F08" w:rsidRPr="00BC683F">
        <w:rPr>
          <w:rFonts w:ascii="Times New Roman" w:hAnsi="Times New Roman"/>
          <w:sz w:val="24"/>
          <w:szCs w:val="24"/>
        </w:rPr>
        <w:t>Gulbenes novada pašvaldības Interešu un pieaugušo neformālās izglītības programmu licencēšanas komisijas locek</w:t>
      </w:r>
      <w:r w:rsidR="00A208E4">
        <w:rPr>
          <w:rFonts w:ascii="Times New Roman" w:hAnsi="Times New Roman"/>
          <w:sz w:val="24"/>
          <w:szCs w:val="24"/>
        </w:rPr>
        <w:t>ļa</w:t>
      </w:r>
      <w:r w:rsidR="004F1F08" w:rsidRPr="00BC683F">
        <w:rPr>
          <w:rFonts w:ascii="Times New Roman" w:hAnsi="Times New Roman"/>
          <w:sz w:val="24"/>
          <w:szCs w:val="24"/>
        </w:rPr>
        <w:t xml:space="preserve"> </w:t>
      </w:r>
      <w:r w:rsidR="004F1F08" w:rsidRPr="004F50D2">
        <w:rPr>
          <w:rFonts w:ascii="Times New Roman" w:hAnsi="Times New Roman"/>
          <w:sz w:val="24"/>
          <w:szCs w:val="24"/>
        </w:rPr>
        <w:t>amatus ar akreditācijas ekspert</w:t>
      </w:r>
      <w:r w:rsidR="00436D2F">
        <w:rPr>
          <w:rFonts w:ascii="Times New Roman" w:hAnsi="Times New Roman"/>
          <w:sz w:val="24"/>
          <w:szCs w:val="24"/>
        </w:rPr>
        <w:t>a</w:t>
      </w:r>
      <w:r w:rsidR="004F1F08" w:rsidRPr="004F50D2">
        <w:rPr>
          <w:rFonts w:ascii="Times New Roman" w:hAnsi="Times New Roman"/>
          <w:sz w:val="24"/>
          <w:szCs w:val="24"/>
        </w:rPr>
        <w:t xml:space="preserve"> amatu Izglītības kvalitātes valsts dienestā</w:t>
      </w:r>
      <w:r w:rsidR="004F1F08">
        <w:rPr>
          <w:rFonts w:ascii="Times New Roman" w:hAnsi="Times New Roman"/>
          <w:sz w:val="24"/>
          <w:szCs w:val="24"/>
        </w:rPr>
        <w:t>.</w:t>
      </w:r>
    </w:p>
    <w:p w14:paraId="29FDB60B" w14:textId="77777777" w:rsidR="004D2330" w:rsidRDefault="004D2330" w:rsidP="004D2330">
      <w:pPr>
        <w:overflowPunct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2. Persona nevar paļauties uz to, ka šī atļauja vienmēr būs spēkā. Atbilstoši “Par interešu konflikta novēršanu valsts amatpersonu darbībā” 8.</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text" w:val="Lēmums"/>
          <w:attr w:name="id" w:val="-1"/>
          <w:attr w:name="baseform" w:val="Lēmums"/>
        </w:smartTagPr>
        <w:r>
          <w:rPr>
            <w:rFonts w:ascii="Times New Roman" w:hAnsi="Times New Roman" w:cs="Times New Roman"/>
            <w:sz w:val="24"/>
            <w:szCs w:val="24"/>
          </w:rPr>
          <w:t>lēmums</w:t>
        </w:r>
      </w:smartTag>
      <w:r>
        <w:rPr>
          <w:rFonts w:ascii="Times New Roman" w:hAnsi="Times New Roman" w:cs="Times New Roman"/>
          <w:sz w:val="24"/>
          <w:szCs w:val="24"/>
        </w:rPr>
        <w:t xml:space="preserve"> izdots ar atcelšanas atrunu. Personai savas kompetences ietvaros ir pienākums rakstiski informēt Gulbenes novada domi, ja mainījušies tiesiskie vai faktiskie apstākļi, kas ir par pamatu šā lēmuma izdošanai un varētu nepieļaut turpmāku amatu savienošanu.</w:t>
      </w:r>
    </w:p>
    <w:p w14:paraId="053D8CC1" w14:textId="77777777" w:rsidR="004D2330" w:rsidRDefault="004D2330" w:rsidP="004D2330">
      <w:pPr>
        <w:overflowPunct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Lēmums stājas spēkā tā pieņemšanas brīdī.  </w:t>
      </w:r>
    </w:p>
    <w:p w14:paraId="254D89E7" w14:textId="77777777" w:rsidR="004D2330" w:rsidRDefault="004D2330" w:rsidP="004D2330">
      <w:pPr>
        <w:overflowPunct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4. Pamatojoties uz Administratīvā procesa likuma 76.panta otro daļu, 79.panta pirmo daļu, 188.panta pirmo un otro daļu un 189.pantu, šo lēmumu viena mēneša laikā no tā spēkā stāšanās dienas var apstrīdēt Gulbenes novada domē vai uzreiz pārsūdzēt Administratīvās rajona tiesas attiecīgajā tiesu namā pēc pieteicēja adreses.</w:t>
      </w:r>
    </w:p>
    <w:p w14:paraId="2AB028D4" w14:textId="77777777" w:rsidR="004D2330" w:rsidRDefault="004D2330" w:rsidP="004D2330">
      <w:pPr>
        <w:spacing w:after="0" w:line="240" w:lineRule="auto"/>
        <w:jc w:val="center"/>
        <w:rPr>
          <w:rFonts w:ascii="Times New Roman" w:hAnsi="Times New Roman" w:cs="Times New Roman"/>
          <w:b/>
          <w:sz w:val="24"/>
          <w:szCs w:val="24"/>
        </w:rPr>
      </w:pPr>
    </w:p>
    <w:p w14:paraId="431B128D" w14:textId="77777777" w:rsidR="004D2330" w:rsidRDefault="004D2330" w:rsidP="004D2330">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A.Caunītis</w:t>
      </w:r>
      <w:proofErr w:type="spellEnd"/>
    </w:p>
    <w:p w14:paraId="28C82EEE" w14:textId="138B6292" w:rsidR="004D2330" w:rsidRDefault="004D2330" w:rsidP="00F71C73">
      <w:pPr>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G.Liepniece</w:t>
      </w:r>
      <w:proofErr w:type="spellEnd"/>
      <w:r>
        <w:rPr>
          <w:rFonts w:ascii="Times New Roman" w:hAnsi="Times New Roman" w:cs="Times New Roman"/>
          <w:sz w:val="24"/>
          <w:szCs w:val="24"/>
        </w:rPr>
        <w:t>-Krūmiņa</w:t>
      </w:r>
    </w:p>
    <w:p w14:paraId="4BB179F8" w14:textId="77777777" w:rsidR="00D0486D" w:rsidRDefault="00D0486D"/>
    <w:sectPr w:rsidR="00D0486D" w:rsidSect="00BC2D8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23B"/>
    <w:rsid w:val="001979F2"/>
    <w:rsid w:val="001A2F9B"/>
    <w:rsid w:val="00433A1B"/>
    <w:rsid w:val="00436D2F"/>
    <w:rsid w:val="004D2330"/>
    <w:rsid w:val="004F1F08"/>
    <w:rsid w:val="004F50D2"/>
    <w:rsid w:val="00512E5E"/>
    <w:rsid w:val="00527412"/>
    <w:rsid w:val="0056296D"/>
    <w:rsid w:val="005A7D8F"/>
    <w:rsid w:val="00610F6B"/>
    <w:rsid w:val="00646D7B"/>
    <w:rsid w:val="00684094"/>
    <w:rsid w:val="009A6DBF"/>
    <w:rsid w:val="00A0223B"/>
    <w:rsid w:val="00A208E4"/>
    <w:rsid w:val="00AD1D3B"/>
    <w:rsid w:val="00BC2D86"/>
    <w:rsid w:val="00BC683F"/>
    <w:rsid w:val="00D0486D"/>
    <w:rsid w:val="00D412CC"/>
    <w:rsid w:val="00E544E2"/>
    <w:rsid w:val="00EC585C"/>
    <w:rsid w:val="00F71C73"/>
    <w:rsid w:val="00FD38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EBE1BB4"/>
  <w15:chartTrackingRefBased/>
  <w15:docId w15:val="{38928FFB-7137-4305-BAED-7652E0A5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D2330"/>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4D2330"/>
    <w:pPr>
      <w:spacing w:after="0" w:line="240" w:lineRule="auto"/>
    </w:pPr>
  </w:style>
  <w:style w:type="table" w:styleId="Reatabula">
    <w:name w:val="Table Grid"/>
    <w:basedOn w:val="Parastatabula"/>
    <w:uiPriority w:val="39"/>
    <w:rsid w:val="004D23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4F50D2"/>
    <w:rPr>
      <w:color w:val="0000FF"/>
      <w:u w:val="single"/>
    </w:rPr>
  </w:style>
  <w:style w:type="paragraph" w:customStyle="1" w:styleId="tv213">
    <w:name w:val="tv213"/>
    <w:basedOn w:val="Parasts"/>
    <w:rsid w:val="009A6DB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588082">
      <w:bodyDiv w:val="1"/>
      <w:marLeft w:val="0"/>
      <w:marRight w:val="0"/>
      <w:marTop w:val="0"/>
      <w:marBottom w:val="0"/>
      <w:divBdr>
        <w:top w:val="none" w:sz="0" w:space="0" w:color="auto"/>
        <w:left w:val="none" w:sz="0" w:space="0" w:color="auto"/>
        <w:bottom w:val="none" w:sz="0" w:space="0" w:color="auto"/>
        <w:right w:val="none" w:sz="0" w:space="0" w:color="auto"/>
      </w:divBdr>
    </w:div>
    <w:div w:id="124075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kumi.lv/ta/id/50759-izglit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8896</Words>
  <Characters>5072</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14</cp:revision>
  <cp:lastPrinted>2023-02-27T12:04:00Z</cp:lastPrinted>
  <dcterms:created xsi:type="dcterms:W3CDTF">2023-02-20T14:42:00Z</dcterms:created>
  <dcterms:modified xsi:type="dcterms:W3CDTF">2023-03-02T13:09:00Z</dcterms:modified>
</cp:coreProperties>
</file>