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307C5BE"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DE4EE9">
        <w:rPr>
          <w:b/>
          <w:bCs/>
        </w:rPr>
        <w:t>30</w:t>
      </w:r>
      <w:r w:rsidR="00E905A2">
        <w:rPr>
          <w:b/>
          <w:bCs/>
        </w:rPr>
        <w:t>.</w:t>
      </w:r>
      <w:r w:rsidR="00DE4EE9">
        <w:rPr>
          <w:b/>
          <w:bCs/>
        </w:rPr>
        <w:t>martā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1B1A42C5" w14:textId="4EBAC45A" w:rsidR="007769A2" w:rsidRDefault="0046548E" w:rsidP="0046548E">
      <w:pPr>
        <w:jc w:val="center"/>
        <w:rPr>
          <w:b/>
        </w:rPr>
      </w:pPr>
      <w:r w:rsidRPr="0029634C">
        <w:rPr>
          <w:b/>
        </w:rPr>
        <w:t>Par dzīvokļa “</w:t>
      </w:r>
      <w:r w:rsidR="007A55A9">
        <w:rPr>
          <w:b/>
        </w:rPr>
        <w:t>Grabažskola</w:t>
      </w:r>
      <w:r w:rsidRPr="0029634C">
        <w:rPr>
          <w:b/>
        </w:rPr>
        <w:t>”-</w:t>
      </w:r>
      <w:r w:rsidR="00667AEA">
        <w:rPr>
          <w:b/>
        </w:rPr>
        <w:t>1</w:t>
      </w:r>
      <w:r w:rsidRPr="0029634C">
        <w:rPr>
          <w:b/>
        </w:rPr>
        <w:t xml:space="preserve">, </w:t>
      </w:r>
      <w:r w:rsidR="00E57C24">
        <w:rPr>
          <w:b/>
        </w:rPr>
        <w:t>Lejasciema</w:t>
      </w:r>
      <w:r w:rsidRPr="0029634C">
        <w:rPr>
          <w:b/>
        </w:rPr>
        <w:t xml:space="preserve"> pagasts, Gulbenes novads, īres </w:t>
      </w:r>
      <w:r w:rsidRPr="007769A2">
        <w:rPr>
          <w:b/>
        </w:rPr>
        <w:t xml:space="preserve">līguma </w:t>
      </w:r>
      <w:r w:rsidR="00300025">
        <w:rPr>
          <w:b/>
        </w:rPr>
        <w:t>pārjaunošanu</w:t>
      </w:r>
    </w:p>
    <w:p w14:paraId="3EF59BC5" w14:textId="77777777" w:rsidR="00114C11" w:rsidRPr="0029634C" w:rsidRDefault="00114C11" w:rsidP="0046548E">
      <w:pPr>
        <w:jc w:val="center"/>
        <w:rPr>
          <w:rFonts w:eastAsia="Calibri"/>
        </w:rPr>
      </w:pPr>
    </w:p>
    <w:p w14:paraId="7247B230" w14:textId="125EF69C" w:rsidR="00667AEA" w:rsidRDefault="00667AEA" w:rsidP="00667AEA">
      <w:pPr>
        <w:shd w:val="clear" w:color="auto" w:fill="FFFFFF"/>
        <w:spacing w:line="360" w:lineRule="auto"/>
        <w:ind w:firstLine="567"/>
        <w:jc w:val="both"/>
      </w:pPr>
      <w:r>
        <w:t>Gulbenes novada pašvaldības dokumentu vadības sistēmā 2023.gada</w:t>
      </w:r>
      <w:r>
        <w:rPr>
          <w:color w:val="FF0000"/>
        </w:rPr>
        <w:t xml:space="preserve"> </w:t>
      </w:r>
      <w:r>
        <w:t>16.martā ar reģistrācijas numuru GND/5.5/23/642-P</w:t>
      </w:r>
      <w:r>
        <w:rPr>
          <w:color w:val="FF0000"/>
        </w:rPr>
        <w:t xml:space="preserve"> </w:t>
      </w:r>
      <w:r>
        <w:t xml:space="preserve">reģistrēts  </w:t>
      </w:r>
      <w:r w:rsidR="00A83928">
        <w:rPr>
          <w:b/>
        </w:rPr>
        <w:t xml:space="preserve">…. </w:t>
      </w:r>
      <w:r>
        <w:t xml:space="preserve">(turpmāk – iesniedzējs), deklarētā dzīvesvieta: </w:t>
      </w:r>
      <w:r w:rsidR="00A83928">
        <w:t>….</w:t>
      </w:r>
      <w:r>
        <w:t>, 2023.gada 16.marta iesniegums, kurā izteikts lūgums slēgt dzīvokļa Nr.1, kas atrodas “</w:t>
      </w:r>
      <w:proofErr w:type="spellStart"/>
      <w:r>
        <w:t>Grabažskola</w:t>
      </w:r>
      <w:proofErr w:type="spellEnd"/>
      <w:r>
        <w:t>”, Lejasciema pagast</w:t>
      </w:r>
      <w:r w:rsidR="00300025">
        <w:t>ā</w:t>
      </w:r>
      <w:r>
        <w:t>, Gulbenes novad</w:t>
      </w:r>
      <w:r w:rsidR="00300025">
        <w:t>ā</w:t>
      </w:r>
      <w:r>
        <w:t xml:space="preserve"> (turpmāk – dzīvojamā telpa), īres līgumu uz noteiktu laiku. </w:t>
      </w:r>
    </w:p>
    <w:p w14:paraId="438BCE4D" w14:textId="77777777" w:rsidR="00667AEA" w:rsidRDefault="00667AEA" w:rsidP="00667AEA">
      <w:pPr>
        <w:shd w:val="clear" w:color="auto" w:fill="FFFFFF"/>
        <w:spacing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termiņu.</w:t>
      </w:r>
    </w:p>
    <w:p w14:paraId="65764B58" w14:textId="77777777" w:rsidR="00667AEA" w:rsidRDefault="00667AEA" w:rsidP="00667AEA">
      <w:pPr>
        <w:spacing w:line="360" w:lineRule="auto"/>
        <w:ind w:firstLine="567"/>
        <w:jc w:val="both"/>
        <w:rPr>
          <w:rFonts w:eastAsiaTheme="minorHAnsi"/>
          <w:lang w:eastAsia="en-US"/>
        </w:rPr>
      </w:pPr>
      <w:r>
        <w:rPr>
          <w:rFonts w:eastAsiaTheme="minorHAnsi"/>
          <w:lang w:eastAsia="en-US"/>
        </w:rPr>
        <w:t>Dzīvojamās telpas īres līgums ar iesniedzēju noslēgts 2007.gada 1.novembrī uz nenoteiktu laiku.</w:t>
      </w:r>
    </w:p>
    <w:p w14:paraId="063553FA" w14:textId="77777777" w:rsidR="00667AEA" w:rsidRDefault="00667AEA" w:rsidP="00667AEA">
      <w:pPr>
        <w:spacing w:line="360" w:lineRule="auto"/>
        <w:ind w:firstLine="567"/>
        <w:jc w:val="both"/>
        <w:rPr>
          <w:rFonts w:eastAsiaTheme="minorHAnsi"/>
          <w:lang w:eastAsia="en-US"/>
        </w:rPr>
      </w:pPr>
      <w:r>
        <w:rPr>
          <w:rFonts w:eastAsiaTheme="minorHAnsi"/>
          <w:lang w:eastAsia="en-US"/>
        </w:rPr>
        <w:t>Atbilstoši Gulbenes novada pašvaldības grāmatvedības uzskaites datiem uz iesnieguma iesniegšanas dienu iesniedzējam nav nenokārtotu maksājumu saistību par dzīvojamo telpu.</w:t>
      </w:r>
    </w:p>
    <w:p w14:paraId="46E34B9A" w14:textId="77777777" w:rsidR="00667AEA" w:rsidRDefault="00667AEA" w:rsidP="00667AEA">
      <w:pPr>
        <w:spacing w:line="360" w:lineRule="auto"/>
        <w:ind w:firstLine="567"/>
        <w:jc w:val="both"/>
        <w:rPr>
          <w:rFonts w:eastAsiaTheme="minorHAnsi"/>
          <w:lang w:eastAsia="en-US"/>
        </w:rPr>
      </w:pPr>
      <w:r>
        <w:rPr>
          <w:rFonts w:eastAsiaTheme="minorHAnsi"/>
          <w:lang w:eastAsia="en-US"/>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w:t>
      </w:r>
    </w:p>
    <w:p w14:paraId="18D82C1D" w14:textId="5C6A6588" w:rsidR="00667AEA" w:rsidRDefault="00667AEA" w:rsidP="00667AEA">
      <w:pPr>
        <w:spacing w:line="360" w:lineRule="auto"/>
        <w:ind w:firstLine="567"/>
        <w:jc w:val="both"/>
        <w:rPr>
          <w:rFonts w:eastAsiaTheme="minorHAnsi"/>
          <w:lang w:eastAsia="en-US"/>
        </w:rPr>
      </w:pPr>
      <w:r>
        <w:rPr>
          <w:rFonts w:eastAsiaTheme="minorHAnsi"/>
          <w:lang w:eastAsia="en-US"/>
        </w:rPr>
        <w:t xml:space="preserve">Pašvaldību likuma 4.panta pirmās daļas 10.punkts nosaka, ka viena no pašvaldības autonomajām funkcijām ir sniegt </w:t>
      </w:r>
      <w:r w:rsidR="000676CD" w:rsidRPr="000676CD">
        <w:rPr>
          <w:rFonts w:eastAsiaTheme="minorHAnsi"/>
          <w:lang w:eastAsia="en-US"/>
        </w:rPr>
        <w:t>iedzīvotājiem palīdzību mājokļa jautājumu risināšanā, kā arī veicināt dzīvojamā fonda veidošanu, uzturēšanu un modernizēšanu</w:t>
      </w:r>
      <w:r w:rsidR="000676CD">
        <w:rPr>
          <w:rFonts w:eastAsiaTheme="minorHAnsi"/>
          <w:lang w:eastAsia="en-US"/>
        </w:rPr>
        <w:t>.</w:t>
      </w:r>
    </w:p>
    <w:p w14:paraId="38210DDB" w14:textId="77777777" w:rsidR="00667AEA" w:rsidRDefault="00667AEA" w:rsidP="00667AEA">
      <w:pPr>
        <w:spacing w:line="360" w:lineRule="auto"/>
        <w:ind w:firstLine="720"/>
        <w:jc w:val="both"/>
        <w:rPr>
          <w:rFonts w:eastAsiaTheme="minorHAnsi"/>
          <w:lang w:eastAsia="en-US"/>
        </w:rPr>
      </w:pPr>
      <w:r>
        <w:rPr>
          <w:rFonts w:eastAsiaTheme="minorHAnsi"/>
          <w:lang w:eastAsia="en-US"/>
        </w:rPr>
        <w:t xml:space="preserve">Ņemot vērā minēto, pamatojoties uz Dzīvojamo telpu īres likuma 7. pantu un 9. pantu, Pašvaldību likuma 4.panta pirmās daļas 10.punktu un Sociālo un veselības jautājumu komitejas ieteikumu, atklāti balsojot: </w:t>
      </w:r>
      <w:r>
        <w:rPr>
          <w:rFonts w:eastAsiaTheme="minorHAnsi"/>
          <w:noProof/>
          <w:lang w:eastAsia="en-US"/>
        </w:rPr>
        <w:t xml:space="preserve">ar __ balsīm "Par", "Pret" , "Atturas" </w:t>
      </w:r>
      <w:r>
        <w:rPr>
          <w:rFonts w:eastAsiaTheme="minorHAnsi"/>
          <w:lang w:eastAsia="en-US"/>
        </w:rPr>
        <w:t>, Gulbenes novada dome NOLEMJ:</w:t>
      </w:r>
    </w:p>
    <w:p w14:paraId="671D62AC" w14:textId="62EF5C4B" w:rsidR="00667AEA" w:rsidRDefault="00667AEA" w:rsidP="00667AEA">
      <w:pPr>
        <w:spacing w:line="360" w:lineRule="auto"/>
        <w:ind w:firstLine="567"/>
        <w:jc w:val="both"/>
        <w:rPr>
          <w:rFonts w:eastAsiaTheme="minorHAnsi"/>
          <w:lang w:eastAsia="en-US"/>
        </w:rPr>
      </w:pPr>
      <w:r>
        <w:rPr>
          <w:rFonts w:eastAsiaTheme="minorHAnsi"/>
          <w:lang w:eastAsia="en-US"/>
        </w:rPr>
        <w:lastRenderedPageBreak/>
        <w:t>1. PĀRJAUNOT dzīvojamās telpas</w:t>
      </w:r>
      <w:r w:rsidR="00300025">
        <w:rPr>
          <w:rFonts w:eastAsiaTheme="minorHAnsi"/>
          <w:lang w:eastAsia="en-US"/>
        </w:rPr>
        <w:t xml:space="preserve"> Nr.1, kas atrodas</w:t>
      </w:r>
      <w:r>
        <w:rPr>
          <w:rFonts w:eastAsiaTheme="minorHAnsi"/>
          <w:lang w:eastAsia="en-US"/>
        </w:rPr>
        <w:t xml:space="preserve"> “</w:t>
      </w:r>
      <w:proofErr w:type="spellStart"/>
      <w:r>
        <w:rPr>
          <w:rFonts w:eastAsiaTheme="minorHAnsi"/>
          <w:lang w:eastAsia="en-US"/>
        </w:rPr>
        <w:t>Grabažskola</w:t>
      </w:r>
      <w:proofErr w:type="spellEnd"/>
      <w:r>
        <w:rPr>
          <w:rFonts w:eastAsiaTheme="minorHAnsi"/>
          <w:lang w:eastAsia="en-US"/>
        </w:rPr>
        <w:t>”, Lejasciema pagast</w:t>
      </w:r>
      <w:r w:rsidR="00300025">
        <w:rPr>
          <w:rFonts w:eastAsiaTheme="minorHAnsi"/>
          <w:lang w:eastAsia="en-US"/>
        </w:rPr>
        <w:t>ā</w:t>
      </w:r>
      <w:r>
        <w:rPr>
          <w:rFonts w:eastAsiaTheme="minorHAnsi"/>
          <w:lang w:eastAsia="en-US"/>
        </w:rPr>
        <w:t>, Gulbenes novad</w:t>
      </w:r>
      <w:r w:rsidR="00300025">
        <w:rPr>
          <w:rFonts w:eastAsiaTheme="minorHAnsi"/>
          <w:lang w:eastAsia="en-US"/>
        </w:rPr>
        <w:t>ā</w:t>
      </w:r>
      <w:r>
        <w:rPr>
          <w:rFonts w:eastAsiaTheme="minorHAnsi"/>
          <w:lang w:eastAsia="en-US"/>
        </w:rPr>
        <w:t xml:space="preserve">, LV 4412, īres līgumu ar </w:t>
      </w:r>
      <w:r w:rsidR="00A83928">
        <w:rPr>
          <w:rFonts w:eastAsiaTheme="minorHAnsi"/>
          <w:lang w:eastAsia="en-US"/>
        </w:rPr>
        <w:t>….</w:t>
      </w:r>
      <w:r>
        <w:rPr>
          <w:rFonts w:eastAsiaTheme="minorHAnsi"/>
          <w:lang w:eastAsia="en-US"/>
        </w:rPr>
        <w:t>, uz laiku līdz 2033.gada 31.martam.</w:t>
      </w:r>
    </w:p>
    <w:p w14:paraId="6D5F51B3" w14:textId="572B89F0" w:rsidR="00667AEA" w:rsidRDefault="00667AEA" w:rsidP="00667AEA">
      <w:pPr>
        <w:spacing w:line="360" w:lineRule="auto"/>
        <w:ind w:firstLine="567"/>
        <w:jc w:val="both"/>
        <w:rPr>
          <w:rFonts w:eastAsiaTheme="minorHAnsi"/>
          <w:lang w:eastAsia="en-US"/>
        </w:rPr>
      </w:pPr>
      <w:r>
        <w:rPr>
          <w:rFonts w:eastAsiaTheme="minorHAnsi"/>
          <w:lang w:eastAsia="en-US"/>
        </w:rPr>
        <w:t xml:space="preserve">2. NOTEIKT </w:t>
      </w:r>
      <w:r w:rsidR="00A83928">
        <w:rPr>
          <w:rFonts w:eastAsiaTheme="minorHAnsi"/>
          <w:lang w:eastAsia="en-US"/>
        </w:rPr>
        <w:t>….</w:t>
      </w:r>
      <w:r>
        <w:rPr>
          <w:rFonts w:eastAsiaTheme="minorHAnsi"/>
          <w:color w:val="FF0000"/>
          <w:lang w:eastAsia="en-US"/>
        </w:rPr>
        <w:t xml:space="preserve"> </w:t>
      </w:r>
      <w:r>
        <w:rPr>
          <w:rFonts w:eastAsiaTheme="minorHAnsi"/>
          <w:lang w:eastAsia="en-US"/>
        </w:rPr>
        <w:t>viena mēneša termiņu dzīvojamās telpas īres līguma pārjaunošanai.</w:t>
      </w:r>
    </w:p>
    <w:p w14:paraId="7CCE2B79" w14:textId="47A0F218" w:rsidR="00667AEA" w:rsidRDefault="00667AEA" w:rsidP="00667AEA">
      <w:pPr>
        <w:spacing w:line="360" w:lineRule="auto"/>
        <w:ind w:firstLine="567"/>
        <w:jc w:val="both"/>
        <w:rPr>
          <w:rFonts w:eastAsiaTheme="minorHAnsi"/>
          <w:lang w:eastAsia="en-US"/>
        </w:rPr>
      </w:pPr>
      <w:r>
        <w:rPr>
          <w:rFonts w:eastAsiaTheme="minorHAnsi"/>
          <w:lang w:eastAsia="en-US"/>
        </w:rPr>
        <w:t xml:space="preserve">3. NOTEIKT, ka šis lēmums zaudē spēku, ja </w:t>
      </w:r>
      <w:r w:rsidR="00A83928">
        <w:rPr>
          <w:rFonts w:eastAsiaTheme="minorHAnsi"/>
          <w:lang w:eastAsia="en-US"/>
        </w:rPr>
        <w:t>…</w:t>
      </w:r>
      <w:r>
        <w:rPr>
          <w:rFonts w:eastAsiaTheme="minorHAnsi"/>
          <w:lang w:eastAsia="en-US"/>
        </w:rPr>
        <w:t xml:space="preserve"> līdz 2023.gada 30.aprīlim nav pārjaunojusi dzīvojamās telpas īres līgumu. </w:t>
      </w:r>
    </w:p>
    <w:p w14:paraId="0C66AD15" w14:textId="77777777" w:rsidR="00667AEA" w:rsidRDefault="00667AEA" w:rsidP="00667AEA">
      <w:pPr>
        <w:spacing w:line="360" w:lineRule="auto"/>
        <w:ind w:firstLine="567"/>
        <w:jc w:val="both"/>
        <w:rPr>
          <w:rFonts w:eastAsiaTheme="minorHAnsi"/>
          <w:lang w:eastAsia="en-US"/>
        </w:rPr>
      </w:pPr>
      <w:r>
        <w:rPr>
          <w:rFonts w:eastAsiaTheme="minorHAnsi"/>
          <w:lang w:eastAsia="en-US"/>
        </w:rPr>
        <w:t>4. UZDOT Gulbenes novada Lejasciema pagasta pārvaldei, reģistrācijas Nr.40900015465, juridiskā adrese: Rīgas iela 11A, Lejasciems, Lejasciema pagasts, Gulbenes novads, LV-4412, sagatavot un pārjaunot dzīvojamās telpas īres līgumu.</w:t>
      </w:r>
    </w:p>
    <w:p w14:paraId="5A0AB64D" w14:textId="77777777" w:rsidR="00667AEA" w:rsidRDefault="00667AEA" w:rsidP="00667AEA">
      <w:pPr>
        <w:spacing w:line="360" w:lineRule="auto"/>
        <w:ind w:firstLine="567"/>
        <w:jc w:val="both"/>
        <w:rPr>
          <w:rFonts w:eastAsiaTheme="minorHAnsi"/>
          <w:lang w:eastAsia="en-US"/>
        </w:rPr>
      </w:pPr>
      <w:r>
        <w:rPr>
          <w:rFonts w:eastAsiaTheme="minorHAnsi"/>
          <w:lang w:eastAsia="en-US"/>
        </w:rPr>
        <w:t>5. Lēmuma izrakstu nosūtīt:</w:t>
      </w:r>
    </w:p>
    <w:p w14:paraId="6800803C" w14:textId="6869C810" w:rsidR="00667AEA" w:rsidRDefault="00667AEA" w:rsidP="00667AEA">
      <w:pPr>
        <w:spacing w:line="360" w:lineRule="auto"/>
        <w:ind w:firstLine="567"/>
        <w:jc w:val="both"/>
        <w:rPr>
          <w:rFonts w:eastAsiaTheme="minorHAnsi"/>
          <w:lang w:eastAsia="en-US"/>
        </w:rPr>
      </w:pPr>
      <w:r>
        <w:rPr>
          <w:rFonts w:eastAsiaTheme="minorHAnsi"/>
          <w:lang w:eastAsia="en-US"/>
        </w:rPr>
        <w:t xml:space="preserve">5.1. </w:t>
      </w:r>
      <w:r w:rsidR="00A83928">
        <w:rPr>
          <w:rFonts w:eastAsiaTheme="minorHAnsi"/>
          <w:lang w:eastAsia="en-US"/>
        </w:rPr>
        <w:t>…</w:t>
      </w:r>
    </w:p>
    <w:p w14:paraId="76447CF2" w14:textId="77777777" w:rsidR="00667AEA" w:rsidRDefault="00667AEA" w:rsidP="00667AEA">
      <w:pPr>
        <w:spacing w:line="360" w:lineRule="auto"/>
        <w:ind w:firstLine="567"/>
        <w:jc w:val="both"/>
        <w:rPr>
          <w:rFonts w:eastAsiaTheme="minorHAnsi"/>
          <w:lang w:eastAsia="en-US"/>
        </w:rPr>
      </w:pPr>
      <w:r>
        <w:rPr>
          <w:rFonts w:eastAsiaTheme="minorHAnsi"/>
          <w:lang w:eastAsia="en-US"/>
        </w:rPr>
        <w:t>5.2. Gulbenes novada Lejasciema pagasta pārvaldei juridiskā adrese: Rīgas iela 11A, Lejasciems, Lejasciema pagasts, Gulbenes novads, LV-4412.</w:t>
      </w:r>
    </w:p>
    <w:p w14:paraId="3C7A597C" w14:textId="77777777" w:rsidR="00667AEA" w:rsidRDefault="00667AEA" w:rsidP="00667AEA">
      <w:pPr>
        <w:spacing w:after="160" w:line="360" w:lineRule="auto"/>
        <w:ind w:left="567"/>
        <w:jc w:val="both"/>
        <w:rPr>
          <w:rFonts w:eastAsiaTheme="minorHAnsi"/>
          <w:lang w:eastAsia="en-US"/>
        </w:rPr>
      </w:pPr>
    </w:p>
    <w:p w14:paraId="45567821" w14:textId="421870C4" w:rsidR="0046548E" w:rsidRDefault="0046548E" w:rsidP="0046548E">
      <w:pPr>
        <w:spacing w:line="480" w:lineRule="auto"/>
      </w:pPr>
      <w:r>
        <w:t>Gulbenes novada domes priekšsēdētājs</w:t>
      </w:r>
      <w:r>
        <w:tab/>
      </w:r>
      <w:r>
        <w:tab/>
      </w:r>
      <w:r>
        <w:tab/>
        <w:t xml:space="preserve">                              </w:t>
      </w:r>
      <w:proofErr w:type="spellStart"/>
      <w:r>
        <w:t>A.Caunītis</w:t>
      </w:r>
      <w:proofErr w:type="spellEnd"/>
    </w:p>
    <w:p w14:paraId="4D6E937E" w14:textId="3E1B34F5" w:rsidR="0046548E" w:rsidRDefault="0046548E" w:rsidP="0046548E">
      <w:pPr>
        <w:spacing w:line="480" w:lineRule="auto"/>
      </w:pPr>
      <w:r>
        <w:t xml:space="preserve">Sagatavoja: </w:t>
      </w:r>
      <w:r w:rsidR="00E57C24">
        <w:t xml:space="preserve">Dace </w:t>
      </w:r>
      <w:proofErr w:type="spellStart"/>
      <w:r w:rsidR="00E57C24">
        <w:t>Milne</w:t>
      </w:r>
      <w:proofErr w:type="spellEnd"/>
    </w:p>
    <w:p w14:paraId="3AFE6B7E" w14:textId="77777777" w:rsidR="0046548E" w:rsidRDefault="0046548E" w:rsidP="0046548E">
      <w:pPr>
        <w:spacing w:line="480" w:lineRule="auto"/>
      </w:pPr>
    </w:p>
    <w:p w14:paraId="7092CD7A" w14:textId="77777777" w:rsidR="00C8584D" w:rsidRPr="008A43F8" w:rsidRDefault="00C8584D" w:rsidP="00E774F5">
      <w:pPr>
        <w:spacing w:line="360" w:lineRule="auto"/>
        <w:ind w:left="567"/>
        <w:jc w:val="both"/>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07CC0" w14:textId="77777777" w:rsidR="007E2026" w:rsidRDefault="007E2026">
      <w:r>
        <w:separator/>
      </w:r>
    </w:p>
  </w:endnote>
  <w:endnote w:type="continuationSeparator" w:id="0">
    <w:p w14:paraId="32AD343F" w14:textId="77777777" w:rsidR="007E2026" w:rsidRDefault="007E2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4BBB9" w14:textId="77777777" w:rsidR="007E2026" w:rsidRDefault="007E2026">
      <w:r>
        <w:separator/>
      </w:r>
    </w:p>
  </w:footnote>
  <w:footnote w:type="continuationSeparator" w:id="0">
    <w:p w14:paraId="7C8F0AE5" w14:textId="77777777" w:rsidR="007E2026" w:rsidRDefault="007E2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657D8"/>
    <w:rsid w:val="000676CD"/>
    <w:rsid w:val="000E5C1C"/>
    <w:rsid w:val="00114C11"/>
    <w:rsid w:val="0019459F"/>
    <w:rsid w:val="00300025"/>
    <w:rsid w:val="003C1F08"/>
    <w:rsid w:val="003E4667"/>
    <w:rsid w:val="00412A7E"/>
    <w:rsid w:val="00416FF6"/>
    <w:rsid w:val="0046548E"/>
    <w:rsid w:val="00575CA4"/>
    <w:rsid w:val="00580D5D"/>
    <w:rsid w:val="00612517"/>
    <w:rsid w:val="00667AEA"/>
    <w:rsid w:val="00672F0D"/>
    <w:rsid w:val="006C32F5"/>
    <w:rsid w:val="007769A2"/>
    <w:rsid w:val="007A0B57"/>
    <w:rsid w:val="007A55A9"/>
    <w:rsid w:val="007E2026"/>
    <w:rsid w:val="00812E91"/>
    <w:rsid w:val="00960963"/>
    <w:rsid w:val="00990E0E"/>
    <w:rsid w:val="0099429C"/>
    <w:rsid w:val="0099739C"/>
    <w:rsid w:val="00A64559"/>
    <w:rsid w:val="00A83928"/>
    <w:rsid w:val="00AF6B09"/>
    <w:rsid w:val="00B37A9F"/>
    <w:rsid w:val="00BF1371"/>
    <w:rsid w:val="00C65C4E"/>
    <w:rsid w:val="00C81E6D"/>
    <w:rsid w:val="00C8584D"/>
    <w:rsid w:val="00CB7B04"/>
    <w:rsid w:val="00D44120"/>
    <w:rsid w:val="00D54348"/>
    <w:rsid w:val="00D8026B"/>
    <w:rsid w:val="00D90309"/>
    <w:rsid w:val="00DE4EE9"/>
    <w:rsid w:val="00E34C1A"/>
    <w:rsid w:val="00E57C24"/>
    <w:rsid w:val="00E62FEC"/>
    <w:rsid w:val="00E774F5"/>
    <w:rsid w:val="00E905A2"/>
    <w:rsid w:val="00F4170D"/>
    <w:rsid w:val="00FD3183"/>
    <w:rsid w:val="00FE2FD2"/>
    <w:rsid w:val="00FF48C2"/>
    <w:rsid w:val="00FF4C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92078B0A-E205-40DD-9A2D-DED95C2C5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46548E"/>
    <w:rPr>
      <w:color w:val="0563C1" w:themeColor="hyperlink"/>
      <w:u w:val="single"/>
    </w:rPr>
  </w:style>
  <w:style w:type="character" w:styleId="Komentraatsauce">
    <w:name w:val="annotation reference"/>
    <w:basedOn w:val="Noklusjumarindkopasfonts"/>
    <w:uiPriority w:val="99"/>
    <w:semiHidden/>
    <w:unhideWhenUsed/>
    <w:rsid w:val="00575CA4"/>
    <w:rPr>
      <w:sz w:val="16"/>
      <w:szCs w:val="16"/>
    </w:rPr>
  </w:style>
  <w:style w:type="paragraph" w:styleId="Komentrateksts">
    <w:name w:val="annotation text"/>
    <w:basedOn w:val="Parasts"/>
    <w:link w:val="KomentratekstsRakstz"/>
    <w:uiPriority w:val="99"/>
    <w:semiHidden/>
    <w:unhideWhenUsed/>
    <w:rsid w:val="00575CA4"/>
    <w:rPr>
      <w:sz w:val="20"/>
      <w:szCs w:val="20"/>
    </w:rPr>
  </w:style>
  <w:style w:type="character" w:customStyle="1" w:styleId="KomentratekstsRakstz">
    <w:name w:val="Komentāra teksts Rakstz."/>
    <w:basedOn w:val="Noklusjumarindkopasfonts"/>
    <w:link w:val="Komentrateksts"/>
    <w:uiPriority w:val="99"/>
    <w:semiHidden/>
    <w:rsid w:val="00575CA4"/>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75CA4"/>
    <w:rPr>
      <w:b/>
      <w:bCs/>
    </w:rPr>
  </w:style>
  <w:style w:type="character" w:customStyle="1" w:styleId="KomentratmaRakstz">
    <w:name w:val="Komentāra tēma Rakstz."/>
    <w:basedOn w:val="KomentratekstsRakstz"/>
    <w:link w:val="Komentratma"/>
    <w:uiPriority w:val="99"/>
    <w:semiHidden/>
    <w:rsid w:val="00575CA4"/>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74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TotalTime>
  <Pages>1</Pages>
  <Words>1871</Words>
  <Characters>1068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33</cp:revision>
  <cp:lastPrinted>2023-03-16T14:28:00Z</cp:lastPrinted>
  <dcterms:created xsi:type="dcterms:W3CDTF">2022-09-06T11:35:00Z</dcterms:created>
  <dcterms:modified xsi:type="dcterms:W3CDTF">2023-03-17T07:54:00Z</dcterms:modified>
</cp:coreProperties>
</file>