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99DBB9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2951CB">
              <w:rPr>
                <w:rFonts w:ascii="Times New Roman" w:hAnsi="Times New Roman" w:cs="Times New Roman"/>
                <w:b/>
                <w:bCs/>
                <w:sz w:val="24"/>
                <w:szCs w:val="24"/>
              </w:rPr>
              <w:t>30.martā</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80DC2E0" w14:textId="2EFA9AC4" w:rsidR="00FC7F25" w:rsidRPr="00EE58A9" w:rsidRDefault="00326B60" w:rsidP="00326B60">
      <w:pPr>
        <w:pStyle w:val="Default"/>
        <w:spacing w:after="120"/>
        <w:jc w:val="center"/>
        <w:rPr>
          <w:b/>
          <w:szCs w:val="24"/>
        </w:rPr>
      </w:pPr>
      <w:r w:rsidRPr="00326B60">
        <w:rPr>
          <w:b/>
          <w:szCs w:val="24"/>
        </w:rPr>
        <w:t xml:space="preserve">Par </w:t>
      </w:r>
      <w:r w:rsidR="00210A32">
        <w:rPr>
          <w:b/>
          <w:szCs w:val="24"/>
        </w:rPr>
        <w:t xml:space="preserve">kustamās mantas - </w:t>
      </w:r>
      <w:r w:rsidR="00210A32" w:rsidRPr="00210A32">
        <w:rPr>
          <w:b/>
          <w:szCs w:val="24"/>
        </w:rPr>
        <w:t>traktor</w:t>
      </w:r>
      <w:r w:rsidR="00210A32">
        <w:rPr>
          <w:b/>
          <w:szCs w:val="24"/>
        </w:rPr>
        <w:t>a</w:t>
      </w:r>
      <w:r w:rsidR="00210A32" w:rsidRPr="00210A32">
        <w:rPr>
          <w:b/>
          <w:szCs w:val="24"/>
        </w:rPr>
        <w:t xml:space="preserve"> (</w:t>
      </w:r>
      <w:r w:rsidR="006B6B71" w:rsidRPr="006B6B71">
        <w:rPr>
          <w:b/>
          <w:szCs w:val="24"/>
        </w:rPr>
        <w:t>riteņtraktor</w:t>
      </w:r>
      <w:r w:rsidR="006B6B71">
        <w:rPr>
          <w:b/>
          <w:szCs w:val="24"/>
        </w:rPr>
        <w:t>a</w:t>
      </w:r>
      <w:r w:rsidR="006B6B71" w:rsidRPr="006B6B71">
        <w:rPr>
          <w:b/>
          <w:szCs w:val="24"/>
        </w:rPr>
        <w:t>) T-150K (valsts reģistrācijas numurs T3238LF</w:t>
      </w:r>
      <w:r w:rsidR="00210A32">
        <w:rPr>
          <w:b/>
          <w:szCs w:val="24"/>
        </w:rPr>
        <w:t>),</w:t>
      </w:r>
      <w:r w:rsidR="002951CB" w:rsidRPr="002951CB">
        <w:rPr>
          <w:b/>
          <w:szCs w:val="24"/>
        </w:rPr>
        <w:t xml:space="preserve"> </w:t>
      </w:r>
      <w:r w:rsidRPr="00326B60">
        <w:rPr>
          <w:b/>
          <w:szCs w:val="24"/>
        </w:rPr>
        <w:t>pircēja apstiprināšanu</w:t>
      </w:r>
    </w:p>
    <w:p w14:paraId="72FA0B6D" w14:textId="3D6667D4" w:rsidR="00FB4505" w:rsidRDefault="00FB4505" w:rsidP="00D440B2">
      <w:pPr>
        <w:pStyle w:val="Parasts1"/>
        <w:spacing w:after="0" w:line="360" w:lineRule="auto"/>
        <w:ind w:firstLine="567"/>
        <w:jc w:val="both"/>
      </w:pPr>
      <w:r>
        <w:t>202</w:t>
      </w:r>
      <w:r w:rsidR="002951CB">
        <w:t>3</w:t>
      </w:r>
      <w:r>
        <w:t xml:space="preserve">.gada </w:t>
      </w:r>
      <w:r w:rsidR="002951CB">
        <w:t>26.ja</w:t>
      </w:r>
      <w:r w:rsidR="00DD5444">
        <w:t>n</w:t>
      </w:r>
      <w:r w:rsidR="002951CB">
        <w:t>vārī</w:t>
      </w:r>
      <w:r w:rsidR="007A7472">
        <w:t xml:space="preserve"> </w:t>
      </w:r>
      <w:r>
        <w:t xml:space="preserve">Gulbenes novada dome pieņēma lēmumu </w:t>
      </w:r>
      <w:proofErr w:type="spellStart"/>
      <w:r w:rsidR="00D440B2">
        <w:t>Nr.GND</w:t>
      </w:r>
      <w:proofErr w:type="spellEnd"/>
      <w:r w:rsidR="00D440B2">
        <w:t>/202</w:t>
      </w:r>
      <w:r w:rsidR="002951CB">
        <w:t>3</w:t>
      </w:r>
      <w:r w:rsidR="00D440B2">
        <w:t>/</w:t>
      </w:r>
      <w:r w:rsidR="00210A32">
        <w:t>7</w:t>
      </w:r>
      <w:r w:rsidR="006B6B71">
        <w:t>0</w:t>
      </w:r>
      <w:r w:rsidR="00D440B2">
        <w:t xml:space="preserve"> </w:t>
      </w:r>
      <w:r>
        <w:t xml:space="preserve">“Par </w:t>
      </w:r>
      <w:r w:rsidR="00210A32" w:rsidRPr="00210A32">
        <w:t>kustamās mantas - traktora (</w:t>
      </w:r>
      <w:r w:rsidR="006B6B71" w:rsidRPr="006B6B71">
        <w:t>riteņtraktora) T-150K (valsts reģistrācijas numurs T3238LF</w:t>
      </w:r>
      <w:r w:rsidR="00210A32" w:rsidRPr="00210A32">
        <w:t>)</w:t>
      </w:r>
      <w:r w:rsidR="002951CB">
        <w:t>,</w:t>
      </w:r>
      <w:r w:rsidR="002951CB" w:rsidRPr="002951CB">
        <w:t xml:space="preserve"> </w:t>
      </w:r>
      <w:r w:rsidR="00560CC9" w:rsidRPr="00560CC9">
        <w:t>pirmās izsoles rīkošanu, noteikumu un sākumcenas apstiprināšanu</w:t>
      </w:r>
      <w:r>
        <w:t>” (protokols Nr.</w:t>
      </w:r>
      <w:r w:rsidR="00560CC9">
        <w:t>2</w:t>
      </w:r>
      <w:r w:rsidR="000F4AB3">
        <w:t>;</w:t>
      </w:r>
      <w:r w:rsidRPr="000F4AB3">
        <w:t xml:space="preserve"> </w:t>
      </w:r>
      <w:r w:rsidR="002951CB">
        <w:t>5</w:t>
      </w:r>
      <w:r w:rsidR="006B6B71">
        <w:t>8</w:t>
      </w:r>
      <w:r w:rsidR="00D440B2">
        <w:t>.</w:t>
      </w:r>
      <w:r w:rsidR="002B3B27">
        <w:t>p.</w:t>
      </w:r>
      <w:r>
        <w:t>).</w:t>
      </w:r>
    </w:p>
    <w:p w14:paraId="7D953EB1" w14:textId="34C8875F" w:rsidR="00FB4505" w:rsidRPr="009940FA" w:rsidRDefault="00FB4505" w:rsidP="00E253FB">
      <w:pPr>
        <w:pStyle w:val="Parasts1"/>
        <w:spacing w:after="0" w:line="360" w:lineRule="auto"/>
        <w:ind w:firstLine="567"/>
        <w:jc w:val="both"/>
      </w:pPr>
      <w:r>
        <w:t>202</w:t>
      </w:r>
      <w:r w:rsidR="00B4347F">
        <w:t>3</w:t>
      </w:r>
      <w:r>
        <w:t xml:space="preserve">.gada </w:t>
      </w:r>
      <w:r w:rsidR="00560CC9">
        <w:t>9.</w:t>
      </w:r>
      <w:r w:rsidR="002951CB">
        <w:t xml:space="preserve">martā </w:t>
      </w:r>
      <w:r>
        <w:t xml:space="preserve">tika rīkota </w:t>
      </w:r>
      <w:r w:rsidRPr="007C68BC">
        <w:t xml:space="preserve">Gulbenes novada </w:t>
      </w:r>
      <w:r>
        <w:t xml:space="preserve">pašvaldības </w:t>
      </w:r>
      <w:r w:rsidR="00210A32" w:rsidRPr="00210A32">
        <w:t>kustamās mantas - traktora (</w:t>
      </w:r>
      <w:r w:rsidR="006B6B71" w:rsidRPr="006B6B71">
        <w:t>riteņtraktor</w:t>
      </w:r>
      <w:r w:rsidR="006B6B71">
        <w:t>a</w:t>
      </w:r>
      <w:r w:rsidR="006B6B71" w:rsidRPr="006B6B71">
        <w:t>) T-150K ((valsts reģistrācijas numurs T3238LF), 1988.gada izlaidums, identifikācijas nr. 08*0023</w:t>
      </w:r>
      <w:r w:rsidR="00210A32" w:rsidRPr="00210A32">
        <w:t>)</w:t>
      </w:r>
      <w:r w:rsidRPr="005D02ED">
        <w:t xml:space="preserve">, </w:t>
      </w:r>
      <w:r w:rsidR="00B4347F">
        <w:t>pirmā</w:t>
      </w:r>
      <w:r w:rsidR="008B1324" w:rsidRPr="005D02ED">
        <w:t xml:space="preserve"> </w:t>
      </w:r>
      <w:r w:rsidRPr="005D02ED">
        <w:t>izsole, kurā piedalījās</w:t>
      </w:r>
      <w:r w:rsidR="00C024D0" w:rsidRPr="005D02ED">
        <w:t xml:space="preserve"> </w:t>
      </w:r>
      <w:r w:rsidR="00210A32">
        <w:t xml:space="preserve">četri </w:t>
      </w:r>
      <w:r w:rsidR="00C024D0" w:rsidRPr="007C559E">
        <w:t>pretenden</w:t>
      </w:r>
      <w:r w:rsidR="008F2A59" w:rsidRPr="007C559E">
        <w:t>t</w:t>
      </w:r>
      <w:r w:rsidR="002951CB">
        <w:t>i</w:t>
      </w:r>
      <w:r w:rsidRPr="007C559E">
        <w:t>.</w:t>
      </w:r>
      <w:r w:rsidR="00810335">
        <w:t xml:space="preserve"> </w:t>
      </w:r>
      <w:r w:rsidR="006B6B71" w:rsidRPr="006B6B71">
        <w:t xml:space="preserve">Gulbenes rajona Līgo pagasta </w:t>
      </w:r>
      <w:proofErr w:type="spellStart"/>
      <w:r w:rsidR="006B6B71" w:rsidRPr="006B6B71">
        <w:t>J.Krēsliņa</w:t>
      </w:r>
      <w:proofErr w:type="spellEnd"/>
      <w:r w:rsidR="006B6B71" w:rsidRPr="006B6B71">
        <w:t xml:space="preserve"> zemnieku saimniecība “MALDUPI”, reģistrācijas numurs 44101035303, juridiskā adrese: Līvānu iela 3, Līgo, Līgo pagasts, Gulbenes novads, LV-4421</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6B6B71" w:rsidRPr="006B6B71">
        <w:rPr>
          <w:color w:val="000000"/>
        </w:rPr>
        <w:t xml:space="preserve">2137 EUR (divi tūkstoši viens simts trīsdesmit septiņi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6B6B71">
        <w:t>usi</w:t>
      </w:r>
      <w:r w:rsidRPr="005D02ED">
        <w:t xml:space="preserve"> tiesības pirkt </w:t>
      </w:r>
      <w:r w:rsidR="00210A32" w:rsidRPr="00210A32">
        <w:t>kustam</w:t>
      </w:r>
      <w:r w:rsidR="00247412">
        <w:t>o</w:t>
      </w:r>
      <w:r w:rsidR="00210A32" w:rsidRPr="00210A32">
        <w:t xml:space="preserve"> mant</w:t>
      </w:r>
      <w:r w:rsidR="00210A32">
        <w:t>u -</w:t>
      </w:r>
      <w:r w:rsidR="00210A32" w:rsidRPr="00210A32">
        <w:t xml:space="preserve"> traktor</w:t>
      </w:r>
      <w:r w:rsidR="00210A32">
        <w:t>u</w:t>
      </w:r>
      <w:r w:rsidR="00210A32" w:rsidRPr="00210A32">
        <w:t xml:space="preserve"> (</w:t>
      </w:r>
      <w:r w:rsidR="006B6B71" w:rsidRPr="006B6B71">
        <w:t>riteņtraktor</w:t>
      </w:r>
      <w:r w:rsidR="006B6B71">
        <w:t>u</w:t>
      </w:r>
      <w:r w:rsidR="006B6B71" w:rsidRPr="006B6B71">
        <w:t>) T-150K (valsts reģistrācijas numurs T3238LF</w:t>
      </w:r>
      <w:r w:rsidR="00210A32">
        <w:t>)</w:t>
      </w:r>
      <w:r w:rsidRPr="009940FA">
        <w:t>.</w:t>
      </w:r>
    </w:p>
    <w:p w14:paraId="6193144B" w14:textId="51FBA0CF" w:rsidR="00FB4505" w:rsidRDefault="00B4347F" w:rsidP="00FB4505">
      <w:pPr>
        <w:pStyle w:val="Parasts1"/>
        <w:spacing w:after="0" w:line="360" w:lineRule="auto"/>
        <w:ind w:firstLine="567"/>
        <w:jc w:val="both"/>
      </w:pPr>
      <w:r w:rsidRPr="00B4347F">
        <w:t xml:space="preserve">Pašvaldību likuma 10.panta pirmās </w:t>
      </w:r>
      <w:r w:rsidR="00210A32" w:rsidRPr="00210A32">
        <w:t>daļas 17.punktu dome ir tiesīga izlemt ikvienu pašvaldības kompetences jautājumu</w:t>
      </w:r>
      <w:r w:rsidR="00210A32">
        <w:t>; t</w:t>
      </w:r>
      <w:r w:rsidR="00210A32" w:rsidRPr="00210A32">
        <w:t>ikai domes kompetencē ir noteikt kārtību, kādā veicami darījumi ar pašvaldības kustamo mantu. Savukārt šā likuma 10.panta pirmās daļas 21.punkts nosaka, ka dome ir tiesīga izlemt ikvienu pašvaldības kompetences jautājumu</w:t>
      </w:r>
      <w:r w:rsidR="00210A32">
        <w:t>; t</w:t>
      </w:r>
      <w:r w:rsidR="00210A32" w:rsidRPr="00210A32">
        <w:t>ikai domes kompetencē ir pieņemt lēmumus citos ārējos normatīvajos aktos paredzētajos gadījumos</w:t>
      </w:r>
      <w:r w:rsidR="00FB4505">
        <w:t xml:space="preserve">. </w:t>
      </w:r>
    </w:p>
    <w:p w14:paraId="627E7529" w14:textId="3AC29F68" w:rsidR="00FB4505" w:rsidRDefault="00FB4505" w:rsidP="00FB4505">
      <w:pPr>
        <w:pStyle w:val="Parasts1"/>
        <w:spacing w:after="0" w:line="360" w:lineRule="auto"/>
        <w:ind w:firstLine="567"/>
        <w:jc w:val="both"/>
      </w:pPr>
      <w:r>
        <w:t>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w:t>
      </w:r>
      <w:r w:rsidR="00C852EA" w:rsidRPr="00C852EA">
        <w:t xml:space="preserve"> bet par kustamo mantu - nedēļas laikā no izsoles dienas,</w:t>
      </w:r>
      <w:r>
        <w:t xml:space="preserve"> ja izsoles noteikumi neparedz citu termiņu; iemaksātā nodrošinājuma (16.pants) summa tiek ieskaitīta pirkuma summā. </w:t>
      </w:r>
    </w:p>
    <w:p w14:paraId="28617FA9" w14:textId="2E3FC7B8" w:rsidR="00FB4505" w:rsidRDefault="00FB4505" w:rsidP="00FB4505">
      <w:pPr>
        <w:pStyle w:val="Parasts1"/>
        <w:spacing w:after="0" w:line="360" w:lineRule="auto"/>
        <w:ind w:firstLine="567"/>
        <w:jc w:val="both"/>
      </w:pPr>
      <w:r>
        <w:t xml:space="preserve">Pirkuma maksa </w:t>
      </w:r>
      <w:r w:rsidRPr="005B5420">
        <w:t>202</w:t>
      </w:r>
      <w:r w:rsidR="00B4347F">
        <w:t>3</w:t>
      </w:r>
      <w:r w:rsidRPr="005B5420">
        <w:t xml:space="preserve">.gada </w:t>
      </w:r>
      <w:r w:rsidR="002951CB">
        <w:t>1</w:t>
      </w:r>
      <w:r w:rsidR="006B6B71">
        <w:t>6</w:t>
      </w:r>
      <w:r w:rsidR="002951CB">
        <w:t>.martā</w:t>
      </w:r>
      <w:r w:rsidR="00A965B1">
        <w:t xml:space="preserve"> </w:t>
      </w:r>
      <w:r>
        <w:rPr>
          <w:shd w:val="clear" w:color="auto" w:fill="FFFFFF"/>
        </w:rPr>
        <w:t>i</w:t>
      </w:r>
      <w:r>
        <w:t>r samaksāta pilnā apmērā.</w:t>
      </w:r>
    </w:p>
    <w:p w14:paraId="3F6B4119" w14:textId="10B729D2" w:rsidR="00FB4505" w:rsidRDefault="00FB4505" w:rsidP="00FB4505">
      <w:pPr>
        <w:pStyle w:val="Parasts1"/>
        <w:spacing w:after="0" w:line="360" w:lineRule="auto"/>
        <w:ind w:firstLine="567"/>
        <w:jc w:val="both"/>
      </w:pPr>
      <w: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w:t>
      </w:r>
      <w:r>
        <w:lastRenderedPageBreak/>
        <w:t>pilnvarota persona</w:t>
      </w:r>
      <w:r w:rsidR="00C852EA">
        <w:t xml:space="preserve">, bet </w:t>
      </w:r>
      <w:r w:rsidR="00C852EA" w:rsidRPr="00C852EA">
        <w:t>kustamās mantas pirkuma līgumu —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10AD3999" w14:textId="566846FE" w:rsidR="00FB4505" w:rsidRPr="00FB4505"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w:t>
      </w:r>
      <w:r w:rsidR="00210A32">
        <w:rPr>
          <w:rFonts w:ascii="Times New Roman" w:hAnsi="Times New Roman" w:cs="Times New Roman"/>
          <w:sz w:val="24"/>
          <w:szCs w:val="24"/>
        </w:rPr>
        <w:t>7</w:t>
      </w:r>
      <w:r w:rsidR="00B4347F" w:rsidRPr="00B4347F">
        <w:rPr>
          <w:rFonts w:ascii="Times New Roman" w:hAnsi="Times New Roman" w:cs="Times New Roman"/>
          <w:sz w:val="24"/>
          <w:szCs w:val="24"/>
        </w:rPr>
        <w:t>.punkt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053830">
        <w:rPr>
          <w:rFonts w:ascii="Times New Roman" w:hAnsi="Times New Roman" w:cs="Times New Roman"/>
          <w:sz w:val="24"/>
          <w:szCs w:val="24"/>
        </w:rPr>
        <w:t>9.</w:t>
      </w:r>
      <w:r w:rsidR="002951CB">
        <w:rPr>
          <w:rFonts w:ascii="Times New Roman" w:hAnsi="Times New Roman" w:cs="Times New Roman"/>
          <w:sz w:val="24"/>
          <w:szCs w:val="24"/>
        </w:rPr>
        <w:t>marta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w:t>
      </w:r>
      <w:proofErr w:type="spellStart"/>
      <w:r w:rsidR="00832E8E">
        <w:rPr>
          <w:rFonts w:ascii="Times New Roman" w:hAnsi="Times New Roman" w:cs="Times New Roman"/>
          <w:sz w:val="24"/>
          <w:szCs w:val="24"/>
        </w:rPr>
        <w:t>Nr.</w:t>
      </w:r>
      <w:r w:rsidR="002951CB">
        <w:rPr>
          <w:rFonts w:ascii="Times New Roman" w:hAnsi="Times New Roman" w:cs="Times New Roman"/>
          <w:sz w:val="24"/>
          <w:szCs w:val="24"/>
        </w:rPr>
        <w:t>GND</w:t>
      </w:r>
      <w:proofErr w:type="spellEnd"/>
      <w:r w:rsidR="002951CB">
        <w:rPr>
          <w:rFonts w:ascii="Times New Roman" w:hAnsi="Times New Roman" w:cs="Times New Roman"/>
          <w:sz w:val="24"/>
          <w:szCs w:val="24"/>
        </w:rPr>
        <w:t>/</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2951CB">
        <w:rPr>
          <w:rFonts w:ascii="Times New Roman" w:hAnsi="Times New Roman" w:cs="Times New Roman"/>
          <w:sz w:val="24"/>
          <w:szCs w:val="24"/>
        </w:rPr>
        <w:t>2</w:t>
      </w:r>
      <w:r w:rsidR="006B6B71">
        <w:rPr>
          <w:rFonts w:ascii="Times New Roman" w:hAnsi="Times New Roman" w:cs="Times New Roman"/>
          <w:sz w:val="24"/>
          <w:szCs w:val="24"/>
        </w:rPr>
        <w:t>8</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un Attīstības un tautsaimniecības komitejas ieteikumu, </w:t>
      </w:r>
      <w:r w:rsidRPr="00FB4505">
        <w:rPr>
          <w:rFonts w:ascii="Times New Roman" w:hAnsi="Times New Roman" w:cs="Times New Roman"/>
          <w:sz w:val="24"/>
          <w:szCs w:val="24"/>
        </w:rPr>
        <w:t xml:space="preserve">atklāti balsojot: </w:t>
      </w:r>
      <w:r w:rsidRPr="00FB4505">
        <w:rPr>
          <w:rFonts w:ascii="Times New Roman" w:hAnsi="Times New Roman" w:cs="Times New Roman"/>
          <w:color w:val="000000"/>
          <w:sz w:val="24"/>
          <w:szCs w:val="24"/>
        </w:rPr>
        <w:t>PAR – ; PRET –; ATTURAS –, Gulbenes novada dome NOLEMJ</w:t>
      </w:r>
      <w:r w:rsidRPr="00FB4505">
        <w:rPr>
          <w:rFonts w:ascii="Times New Roman" w:hAnsi="Times New Roman" w:cs="Times New Roman"/>
          <w:sz w:val="24"/>
          <w:szCs w:val="24"/>
        </w:rPr>
        <w:t>:</w:t>
      </w:r>
    </w:p>
    <w:p w14:paraId="60874A11" w14:textId="76A27210" w:rsidR="00FB4505" w:rsidRPr="009940FA" w:rsidRDefault="00FB4505" w:rsidP="00FB4505">
      <w:pPr>
        <w:pStyle w:val="Parasts1"/>
        <w:spacing w:after="0" w:line="360" w:lineRule="auto"/>
        <w:ind w:firstLine="567"/>
        <w:jc w:val="both"/>
      </w:pPr>
      <w:r w:rsidRPr="009940FA">
        <w:t xml:space="preserve">1. APSTIPRINĀT Gulbenes novada </w:t>
      </w:r>
      <w:r>
        <w:t>pašvaldībai</w:t>
      </w:r>
      <w:r w:rsidRPr="009940FA">
        <w:t xml:space="preserve"> piederošā</w:t>
      </w:r>
      <w:r w:rsidR="009144A1">
        <w:t>s</w:t>
      </w:r>
      <w:r w:rsidRPr="009940FA">
        <w:t xml:space="preserve"> </w:t>
      </w:r>
      <w:r w:rsidR="009144A1" w:rsidRPr="009144A1">
        <w:t>kustamās mantas - traktora (</w:t>
      </w:r>
      <w:r w:rsidR="006B6B71" w:rsidRPr="006B6B71">
        <w:t>riteņtraktora) T-150K ((valsts reģistrācijas numurs T3238LF), 1988.gada izlaidums, identifikācijas nr. 08*0023</w:t>
      </w:r>
      <w:r w:rsidR="009144A1" w:rsidRPr="009144A1">
        <w:t>)</w:t>
      </w:r>
      <w:r>
        <w:t>, 202</w:t>
      </w:r>
      <w:r w:rsidR="00B4347F">
        <w:t>3</w:t>
      </w:r>
      <w:r w:rsidRPr="009940FA">
        <w:t xml:space="preserve">.gada </w:t>
      </w:r>
      <w:r w:rsidR="00560CC9">
        <w:t>9.</w:t>
      </w:r>
      <w:r w:rsidR="002951CB">
        <w:t>martā</w:t>
      </w:r>
      <w:r w:rsidR="00F63791">
        <w:t xml:space="preserve"> </w:t>
      </w:r>
      <w:r w:rsidRPr="009940FA">
        <w:t>notikušās izsoles rezultātus.</w:t>
      </w:r>
    </w:p>
    <w:p w14:paraId="413163D0" w14:textId="60B7CDC8"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pirkuma līgumu ar </w:t>
      </w:r>
      <w:r w:rsidR="006B6B71" w:rsidRPr="006B6B71">
        <w:t xml:space="preserve">Gulbenes rajona Līgo pagasta </w:t>
      </w:r>
      <w:proofErr w:type="spellStart"/>
      <w:r w:rsidR="006B6B71" w:rsidRPr="006B6B71">
        <w:t>J.Krēsliņa</w:t>
      </w:r>
      <w:proofErr w:type="spellEnd"/>
      <w:r w:rsidR="006B6B71" w:rsidRPr="006B6B71">
        <w:t xml:space="preserve"> zemnieku saimniecīb</w:t>
      </w:r>
      <w:r w:rsidR="006B6B71">
        <w:t>u</w:t>
      </w:r>
      <w:r w:rsidR="006B6B71" w:rsidRPr="006B6B71">
        <w:t xml:space="preserve"> “MALDUPI”, reģistrācijas numurs 44101035303, juridiskā adrese: Līvānu iela 3, Līgo, Līgo pagasts, Gulbenes novads, LV-4421</w:t>
      </w:r>
      <w:r w:rsidRPr="008563B1">
        <w:t>,</w:t>
      </w:r>
      <w:r w:rsidRPr="009940FA">
        <w:t xml:space="preserve"> par </w:t>
      </w:r>
      <w:r w:rsidR="009144A1" w:rsidRPr="009144A1">
        <w:t>kustamās mantas - traktora (</w:t>
      </w:r>
      <w:r w:rsidR="006B6B71" w:rsidRPr="006B6B71">
        <w:t>riteņtraktor</w:t>
      </w:r>
      <w:r w:rsidR="006B6B71">
        <w:t>a</w:t>
      </w:r>
      <w:r w:rsidR="006B6B71" w:rsidRPr="006B6B71">
        <w:t>) T-150K ((valsts reģistrācijas numurs T3238LF) 1988.gada izlaidums, identifikācijas nr. 08*0023</w:t>
      </w:r>
      <w:r w:rsidR="009144A1" w:rsidRPr="009144A1">
        <w:t>)</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6B6B71" w:rsidRPr="006B6B71">
        <w:rPr>
          <w:color w:val="000000"/>
        </w:rPr>
        <w:t xml:space="preserve">2137 EUR (divi tūkstoši viens simts trīsdesmit septiņi </w:t>
      </w:r>
      <w:proofErr w:type="spellStart"/>
      <w:r w:rsidR="00D03C76" w:rsidRPr="00D03C76">
        <w:rPr>
          <w:i/>
          <w:iCs/>
          <w:color w:val="000000"/>
        </w:rPr>
        <w:t>euro</w:t>
      </w:r>
      <w:proofErr w:type="spellEnd"/>
      <w:r w:rsidR="00D03C76" w:rsidRPr="00D03C76">
        <w:rPr>
          <w:color w:val="000000"/>
        </w:rPr>
        <w:t>)</w:t>
      </w:r>
      <w:r w:rsidRPr="008F2A59">
        <w:t>.</w:t>
      </w:r>
    </w:p>
    <w:p w14:paraId="1ECF0326" w14:textId="26F7E63B"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 xml:space="preserve">Īpašuma novērtēšanas un izsoļu komisijai. </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150F"/>
    <w:rsid w:val="00023F07"/>
    <w:rsid w:val="00034AA7"/>
    <w:rsid w:val="00053830"/>
    <w:rsid w:val="00053ABE"/>
    <w:rsid w:val="000733BB"/>
    <w:rsid w:val="0007653C"/>
    <w:rsid w:val="00082EE6"/>
    <w:rsid w:val="00084F8E"/>
    <w:rsid w:val="000A1A8C"/>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C2AF6"/>
    <w:rsid w:val="001D0291"/>
    <w:rsid w:val="001D2C2C"/>
    <w:rsid w:val="001D3575"/>
    <w:rsid w:val="001D78F1"/>
    <w:rsid w:val="001E14B3"/>
    <w:rsid w:val="00201A74"/>
    <w:rsid w:val="00201E28"/>
    <w:rsid w:val="00203DEF"/>
    <w:rsid w:val="00210A32"/>
    <w:rsid w:val="0023262C"/>
    <w:rsid w:val="00243F86"/>
    <w:rsid w:val="00247412"/>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549C"/>
    <w:rsid w:val="00512ACA"/>
    <w:rsid w:val="00541411"/>
    <w:rsid w:val="005538AC"/>
    <w:rsid w:val="00560CC9"/>
    <w:rsid w:val="005650ED"/>
    <w:rsid w:val="0057727E"/>
    <w:rsid w:val="005772C7"/>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6B71"/>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144A1"/>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12B4"/>
    <w:rsid w:val="00C63861"/>
    <w:rsid w:val="00C83E9B"/>
    <w:rsid w:val="00C852EA"/>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2847</Words>
  <Characters>1624</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Lelde Bašķere</cp:lastModifiedBy>
  <cp:revision>3</cp:revision>
  <dcterms:created xsi:type="dcterms:W3CDTF">2023-03-17T06:42:00Z</dcterms:created>
  <dcterms:modified xsi:type="dcterms:W3CDTF">2023-03-17T06:55:00Z</dcterms:modified>
</cp:coreProperties>
</file>