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Reatabula"/>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58"/>
      </w:tblGrid>
      <w:tr w:rsidR="007F69E1" w14:paraId="1A0A1CD4" w14:textId="77777777" w:rsidTr="00073570">
        <w:tc>
          <w:tcPr>
            <w:tcW w:w="9458" w:type="dxa"/>
          </w:tcPr>
          <w:p w14:paraId="0D0F2BA5" w14:textId="77777777" w:rsidR="007F69E1" w:rsidRDefault="007F69E1" w:rsidP="00073570">
            <w:pPr>
              <w:jc w:val="center"/>
            </w:pPr>
            <w:r w:rsidRPr="000B1C5E">
              <w:rPr>
                <w:noProof/>
              </w:rPr>
              <w:drawing>
                <wp:inline distT="0" distB="0" distL="0" distR="0" wp14:anchorId="30152EB1" wp14:editId="37AD116C">
                  <wp:extent cx="619125" cy="685800"/>
                  <wp:effectExtent l="0" t="0" r="9525"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r>
      <w:tr w:rsidR="007F69E1" w14:paraId="63F4E1F0" w14:textId="77777777" w:rsidTr="00073570">
        <w:tc>
          <w:tcPr>
            <w:tcW w:w="9458" w:type="dxa"/>
          </w:tcPr>
          <w:p w14:paraId="1100BA39" w14:textId="77777777" w:rsidR="007F69E1" w:rsidRDefault="007F69E1" w:rsidP="00073570">
            <w:pPr>
              <w:jc w:val="center"/>
            </w:pPr>
            <w:r w:rsidRPr="000B1C5E">
              <w:rPr>
                <w:b/>
                <w:bCs/>
                <w:sz w:val="28"/>
                <w:szCs w:val="28"/>
              </w:rPr>
              <w:t>GULBENES NOVADA PAŠVALDĪBA</w:t>
            </w:r>
          </w:p>
        </w:tc>
      </w:tr>
      <w:tr w:rsidR="007F69E1" w14:paraId="63FFBCDD" w14:textId="77777777" w:rsidTr="00073570">
        <w:tc>
          <w:tcPr>
            <w:tcW w:w="9458" w:type="dxa"/>
          </w:tcPr>
          <w:p w14:paraId="448CAE19" w14:textId="77777777" w:rsidR="007F69E1" w:rsidRDefault="007F69E1" w:rsidP="00073570">
            <w:pPr>
              <w:jc w:val="center"/>
            </w:pPr>
            <w:r w:rsidRPr="000B1C5E">
              <w:rPr>
                <w:sz w:val="24"/>
                <w:szCs w:val="24"/>
              </w:rPr>
              <w:t>Reģ.Nr.90009116327</w:t>
            </w:r>
          </w:p>
        </w:tc>
      </w:tr>
      <w:tr w:rsidR="007F69E1" w14:paraId="633C9085" w14:textId="77777777" w:rsidTr="00073570">
        <w:tc>
          <w:tcPr>
            <w:tcW w:w="9458" w:type="dxa"/>
          </w:tcPr>
          <w:p w14:paraId="64FD4492" w14:textId="77777777" w:rsidR="007F69E1" w:rsidRDefault="007F69E1" w:rsidP="00073570">
            <w:pPr>
              <w:jc w:val="center"/>
            </w:pPr>
            <w:r w:rsidRPr="000B1C5E">
              <w:rPr>
                <w:sz w:val="24"/>
                <w:szCs w:val="24"/>
              </w:rPr>
              <w:t>Ābeļu iela 2, Gulbene, Gulbenes nov., LV-4401</w:t>
            </w:r>
          </w:p>
        </w:tc>
      </w:tr>
      <w:tr w:rsidR="007F69E1" w14:paraId="66827171" w14:textId="77777777" w:rsidTr="00073570">
        <w:tc>
          <w:tcPr>
            <w:tcW w:w="9458" w:type="dxa"/>
          </w:tcPr>
          <w:p w14:paraId="25812558" w14:textId="77777777" w:rsidR="007F69E1" w:rsidRDefault="007F69E1" w:rsidP="00073570">
            <w:pPr>
              <w:jc w:val="center"/>
            </w:pPr>
            <w:r w:rsidRPr="000B1C5E">
              <w:rPr>
                <w:sz w:val="24"/>
                <w:szCs w:val="24"/>
              </w:rPr>
              <w:t>Tālrunis 64497710, mob.26595362, e-pasts; dome@gulbene.lv, www.gulbene.lv</w:t>
            </w:r>
          </w:p>
        </w:tc>
      </w:tr>
    </w:tbl>
    <w:p w14:paraId="7A011811" w14:textId="77777777" w:rsidR="007F69E1" w:rsidRPr="00B97398" w:rsidRDefault="007F69E1" w:rsidP="007F69E1">
      <w:pPr>
        <w:pStyle w:val="Bezatstarpm"/>
        <w:jc w:val="center"/>
        <w:rPr>
          <w:rFonts w:ascii="Times New Roman" w:hAnsi="Times New Roman"/>
          <w:b/>
          <w:bCs/>
          <w:sz w:val="24"/>
          <w:szCs w:val="24"/>
        </w:rPr>
      </w:pPr>
      <w:r w:rsidRPr="00B97398">
        <w:rPr>
          <w:rFonts w:ascii="Times New Roman" w:hAnsi="Times New Roman"/>
          <w:b/>
          <w:bCs/>
          <w:sz w:val="24"/>
          <w:szCs w:val="24"/>
        </w:rPr>
        <w:t>GULBENES NOVADA DOMES LĒMUMS</w:t>
      </w:r>
    </w:p>
    <w:p w14:paraId="1705304D" w14:textId="77777777" w:rsidR="007F69E1" w:rsidRDefault="007F69E1" w:rsidP="007F69E1">
      <w:pPr>
        <w:pStyle w:val="Bezatstarpm"/>
        <w:jc w:val="center"/>
        <w:rPr>
          <w:rFonts w:ascii="Times New Roman" w:hAnsi="Times New Roman"/>
          <w:sz w:val="24"/>
          <w:szCs w:val="24"/>
        </w:rPr>
      </w:pPr>
      <w:r w:rsidRPr="00B97398">
        <w:rPr>
          <w:rFonts w:ascii="Times New Roman" w:hAnsi="Times New Roman"/>
          <w:sz w:val="24"/>
          <w:szCs w:val="24"/>
        </w:rPr>
        <w:t>Gulbenē</w:t>
      </w:r>
    </w:p>
    <w:p w14:paraId="3D1AB1A5" w14:textId="77777777" w:rsidR="007F69E1" w:rsidRDefault="007F69E1" w:rsidP="007F69E1">
      <w:pPr>
        <w:pStyle w:val="Bezatstarpm"/>
        <w:jc w:val="center"/>
        <w:rPr>
          <w:rFonts w:ascii="Times New Roman" w:hAnsi="Times New Roman"/>
          <w:sz w:val="24"/>
          <w:szCs w:val="24"/>
        </w:rPr>
      </w:pPr>
    </w:p>
    <w:tbl>
      <w:tblPr>
        <w:tblStyle w:val="Reatabula"/>
        <w:tblW w:w="103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37"/>
        <w:gridCol w:w="4729"/>
      </w:tblGrid>
      <w:tr w:rsidR="007F69E1" w14:paraId="71AF0233" w14:textId="77777777" w:rsidTr="00073570">
        <w:tc>
          <w:tcPr>
            <w:tcW w:w="5637" w:type="dxa"/>
          </w:tcPr>
          <w:p w14:paraId="441DDF35" w14:textId="1646CB8E" w:rsidR="007F69E1" w:rsidRPr="00EA6BEB" w:rsidRDefault="007F69E1" w:rsidP="00073570">
            <w:pPr>
              <w:rPr>
                <w:b/>
                <w:bCs/>
                <w:sz w:val="24"/>
                <w:szCs w:val="24"/>
              </w:rPr>
            </w:pPr>
            <w:r w:rsidRPr="00EA6BEB">
              <w:rPr>
                <w:b/>
                <w:bCs/>
                <w:sz w:val="24"/>
                <w:szCs w:val="24"/>
              </w:rPr>
              <w:t>202</w:t>
            </w:r>
            <w:r w:rsidR="005F274C">
              <w:rPr>
                <w:b/>
                <w:bCs/>
                <w:sz w:val="24"/>
                <w:szCs w:val="24"/>
              </w:rPr>
              <w:t>3</w:t>
            </w:r>
            <w:r w:rsidRPr="00EA6BEB">
              <w:rPr>
                <w:b/>
                <w:bCs/>
                <w:sz w:val="24"/>
                <w:szCs w:val="24"/>
              </w:rPr>
              <w:t>.gada</w:t>
            </w:r>
            <w:r w:rsidR="00D03222">
              <w:rPr>
                <w:b/>
                <w:bCs/>
                <w:sz w:val="24"/>
                <w:szCs w:val="24"/>
              </w:rPr>
              <w:t xml:space="preserve"> </w:t>
            </w:r>
            <w:r w:rsidR="008903EC">
              <w:rPr>
                <w:b/>
                <w:bCs/>
                <w:sz w:val="24"/>
                <w:szCs w:val="24"/>
              </w:rPr>
              <w:t>30.martā</w:t>
            </w:r>
          </w:p>
        </w:tc>
        <w:tc>
          <w:tcPr>
            <w:tcW w:w="4729" w:type="dxa"/>
          </w:tcPr>
          <w:p w14:paraId="4908CD0B" w14:textId="7B42CF54" w:rsidR="007F69E1" w:rsidRPr="00EA6BEB" w:rsidRDefault="007F69E1" w:rsidP="00073570">
            <w:pPr>
              <w:rPr>
                <w:b/>
                <w:bCs/>
                <w:sz w:val="24"/>
                <w:szCs w:val="24"/>
              </w:rPr>
            </w:pPr>
            <w:r w:rsidRPr="00EA6BEB">
              <w:rPr>
                <w:b/>
                <w:bCs/>
                <w:sz w:val="24"/>
                <w:szCs w:val="24"/>
              </w:rPr>
              <w:t>Nr.</w:t>
            </w:r>
            <w:r>
              <w:rPr>
                <w:b/>
                <w:bCs/>
                <w:sz w:val="24"/>
                <w:szCs w:val="24"/>
              </w:rPr>
              <w:t xml:space="preserve"> </w:t>
            </w:r>
            <w:r w:rsidRPr="00EA6BEB">
              <w:rPr>
                <w:b/>
                <w:bCs/>
                <w:sz w:val="24"/>
                <w:szCs w:val="24"/>
              </w:rPr>
              <w:t>GND/202</w:t>
            </w:r>
            <w:r w:rsidR="00416B0A">
              <w:rPr>
                <w:b/>
                <w:bCs/>
                <w:sz w:val="24"/>
                <w:szCs w:val="24"/>
              </w:rPr>
              <w:t>3</w:t>
            </w:r>
            <w:r w:rsidRPr="00EA6BEB">
              <w:rPr>
                <w:b/>
                <w:bCs/>
                <w:sz w:val="24"/>
                <w:szCs w:val="24"/>
              </w:rPr>
              <w:t>/</w:t>
            </w:r>
            <w:r w:rsidR="008903EC">
              <w:rPr>
                <w:b/>
                <w:bCs/>
                <w:sz w:val="24"/>
                <w:szCs w:val="24"/>
              </w:rPr>
              <w:t>277</w:t>
            </w:r>
          </w:p>
        </w:tc>
      </w:tr>
      <w:tr w:rsidR="007F69E1" w14:paraId="7DA750FE" w14:textId="77777777" w:rsidTr="00073570">
        <w:tc>
          <w:tcPr>
            <w:tcW w:w="5637" w:type="dxa"/>
          </w:tcPr>
          <w:p w14:paraId="61F44B3F" w14:textId="77777777" w:rsidR="007F69E1" w:rsidRDefault="007F69E1" w:rsidP="00073570">
            <w:pPr>
              <w:rPr>
                <w:sz w:val="24"/>
                <w:szCs w:val="24"/>
              </w:rPr>
            </w:pPr>
          </w:p>
        </w:tc>
        <w:tc>
          <w:tcPr>
            <w:tcW w:w="4729" w:type="dxa"/>
          </w:tcPr>
          <w:p w14:paraId="73F79F4D" w14:textId="49758C9E" w:rsidR="007F69E1" w:rsidRPr="00EA6BEB" w:rsidRDefault="007F69E1" w:rsidP="00073570">
            <w:pPr>
              <w:rPr>
                <w:b/>
                <w:bCs/>
                <w:sz w:val="24"/>
                <w:szCs w:val="24"/>
              </w:rPr>
            </w:pPr>
            <w:r w:rsidRPr="00EA6BEB">
              <w:rPr>
                <w:b/>
                <w:bCs/>
                <w:sz w:val="24"/>
                <w:szCs w:val="24"/>
              </w:rPr>
              <w:t>(protokols Nr.</w:t>
            </w:r>
            <w:r w:rsidR="008903EC">
              <w:rPr>
                <w:b/>
                <w:bCs/>
                <w:sz w:val="24"/>
                <w:szCs w:val="24"/>
              </w:rPr>
              <w:t>4</w:t>
            </w:r>
            <w:r w:rsidRPr="00EA6BEB">
              <w:rPr>
                <w:b/>
                <w:bCs/>
                <w:sz w:val="24"/>
                <w:szCs w:val="24"/>
              </w:rPr>
              <w:t xml:space="preserve">; </w:t>
            </w:r>
            <w:r w:rsidR="008903EC">
              <w:rPr>
                <w:b/>
                <w:bCs/>
                <w:sz w:val="24"/>
                <w:szCs w:val="24"/>
              </w:rPr>
              <w:t>63</w:t>
            </w:r>
            <w:r w:rsidRPr="00EA6BEB">
              <w:rPr>
                <w:b/>
                <w:bCs/>
                <w:sz w:val="24"/>
                <w:szCs w:val="24"/>
              </w:rPr>
              <w:t>.p)</w:t>
            </w:r>
          </w:p>
        </w:tc>
      </w:tr>
    </w:tbl>
    <w:p w14:paraId="16DB2294" w14:textId="77777777" w:rsidR="007F69E1" w:rsidRDefault="007F69E1" w:rsidP="007F69E1">
      <w:pPr>
        <w:pStyle w:val="Default"/>
      </w:pPr>
    </w:p>
    <w:p w14:paraId="3B979379" w14:textId="60E92593" w:rsidR="007F69E1" w:rsidRPr="00F2729A" w:rsidRDefault="007F69E1" w:rsidP="001A2D17">
      <w:pPr>
        <w:jc w:val="center"/>
        <w:rPr>
          <w:b/>
        </w:rPr>
      </w:pPr>
      <w:r>
        <w:rPr>
          <w:b/>
        </w:rPr>
        <w:t xml:space="preserve">Par </w:t>
      </w:r>
      <w:r w:rsidR="007A4D06">
        <w:rPr>
          <w:b/>
        </w:rPr>
        <w:t>….</w:t>
      </w:r>
      <w:r>
        <w:rPr>
          <w:b/>
        </w:rPr>
        <w:t xml:space="preserve"> </w:t>
      </w:r>
      <w:r w:rsidR="001A2D17">
        <w:rPr>
          <w:b/>
        </w:rPr>
        <w:t>iesnieguma izskatīšanu</w:t>
      </w:r>
    </w:p>
    <w:p w14:paraId="41015DB4" w14:textId="77777777" w:rsidR="007F69E1" w:rsidRDefault="007F69E1" w:rsidP="007F69E1">
      <w:pPr>
        <w:pStyle w:val="Default"/>
      </w:pPr>
    </w:p>
    <w:p w14:paraId="719C6AD8" w14:textId="41B079C5" w:rsidR="00325167" w:rsidRDefault="005F274C" w:rsidP="00325167">
      <w:pPr>
        <w:pStyle w:val="Sarakstarindkopa"/>
        <w:spacing w:after="0" w:line="360" w:lineRule="auto"/>
        <w:ind w:left="0" w:firstLine="567"/>
        <w:jc w:val="both"/>
        <w:rPr>
          <w:rFonts w:ascii="Times New Roman" w:hAnsi="Times New Roman"/>
          <w:sz w:val="24"/>
          <w:szCs w:val="24"/>
        </w:rPr>
      </w:pPr>
      <w:r w:rsidRPr="0021297B">
        <w:rPr>
          <w:rFonts w:ascii="Times New Roman" w:hAnsi="Times New Roman"/>
          <w:sz w:val="24"/>
        </w:rPr>
        <w:t>Gulbenes novada pašvaldības dokumentu vadības sistēmā 202</w:t>
      </w:r>
      <w:r w:rsidR="00F721B9">
        <w:rPr>
          <w:rFonts w:ascii="Times New Roman" w:hAnsi="Times New Roman"/>
          <w:sz w:val="24"/>
        </w:rPr>
        <w:t>3</w:t>
      </w:r>
      <w:r w:rsidRPr="0021297B">
        <w:rPr>
          <w:rFonts w:ascii="Times New Roman" w:hAnsi="Times New Roman"/>
          <w:sz w:val="24"/>
        </w:rPr>
        <w:t xml:space="preserve">.gada </w:t>
      </w:r>
      <w:r w:rsidR="00383899">
        <w:rPr>
          <w:rFonts w:ascii="Times New Roman" w:hAnsi="Times New Roman"/>
          <w:sz w:val="24"/>
        </w:rPr>
        <w:t>8</w:t>
      </w:r>
      <w:r w:rsidRPr="0021297B">
        <w:rPr>
          <w:rFonts w:ascii="Times New Roman" w:hAnsi="Times New Roman"/>
          <w:sz w:val="24"/>
        </w:rPr>
        <w:t>.</w:t>
      </w:r>
      <w:r w:rsidR="00383899">
        <w:rPr>
          <w:rFonts w:ascii="Times New Roman" w:hAnsi="Times New Roman"/>
          <w:sz w:val="24"/>
        </w:rPr>
        <w:t>februārī</w:t>
      </w:r>
      <w:r w:rsidRPr="0021297B">
        <w:rPr>
          <w:rFonts w:ascii="Times New Roman" w:hAnsi="Times New Roman"/>
          <w:sz w:val="24"/>
        </w:rPr>
        <w:t xml:space="preserve"> ar reģistrācijas numuru GD/5.4/2</w:t>
      </w:r>
      <w:r w:rsidR="00F721B9">
        <w:rPr>
          <w:rFonts w:ascii="Times New Roman" w:hAnsi="Times New Roman"/>
          <w:sz w:val="24"/>
        </w:rPr>
        <w:t>3</w:t>
      </w:r>
      <w:r w:rsidRPr="0021297B">
        <w:rPr>
          <w:rFonts w:ascii="Times New Roman" w:hAnsi="Times New Roman"/>
          <w:sz w:val="24"/>
        </w:rPr>
        <w:t>/</w:t>
      </w:r>
      <w:r w:rsidR="00383899">
        <w:rPr>
          <w:rFonts w:ascii="Times New Roman" w:hAnsi="Times New Roman"/>
          <w:sz w:val="24"/>
        </w:rPr>
        <w:t>357-K</w:t>
      </w:r>
      <w:r w:rsidRPr="0021297B">
        <w:rPr>
          <w:rFonts w:ascii="Times New Roman" w:hAnsi="Times New Roman"/>
          <w:sz w:val="24"/>
        </w:rPr>
        <w:t xml:space="preserve"> reģistrēts </w:t>
      </w:r>
      <w:r w:rsidR="007A4D06">
        <w:rPr>
          <w:rFonts w:ascii="Times New Roman" w:hAnsi="Times New Roman"/>
          <w:b/>
          <w:sz w:val="24"/>
        </w:rPr>
        <w:t>….</w:t>
      </w:r>
      <w:r w:rsidRPr="0021297B">
        <w:rPr>
          <w:rFonts w:ascii="Times New Roman" w:hAnsi="Times New Roman"/>
          <w:sz w:val="24"/>
        </w:rPr>
        <w:t xml:space="preserve"> (turpmāk – iesniedzējs), deklarētā dzīvesvieta: </w:t>
      </w:r>
      <w:r w:rsidR="007A4D06">
        <w:rPr>
          <w:rFonts w:ascii="Times New Roman" w:hAnsi="Times New Roman"/>
          <w:sz w:val="24"/>
        </w:rPr>
        <w:t>…</w:t>
      </w:r>
      <w:r w:rsidR="007A4D06">
        <w:rPr>
          <w:rFonts w:ascii="Times New Roman" w:hAnsi="Times New Roman"/>
          <w:sz w:val="24"/>
          <w:szCs w:val="24"/>
        </w:rPr>
        <w:t>.</w:t>
      </w:r>
      <w:r w:rsidR="00E66B46">
        <w:rPr>
          <w:rFonts w:ascii="Times New Roman" w:hAnsi="Times New Roman"/>
          <w:sz w:val="24"/>
          <w:szCs w:val="24"/>
        </w:rPr>
        <w:t xml:space="preserve"> </w:t>
      </w:r>
      <w:r>
        <w:rPr>
          <w:rFonts w:ascii="Times New Roman" w:hAnsi="Times New Roman"/>
          <w:sz w:val="24"/>
          <w:szCs w:val="24"/>
        </w:rPr>
        <w:t>(turpmāk – dzīvojamā telpa)</w:t>
      </w:r>
      <w:r w:rsidR="00E66B46">
        <w:rPr>
          <w:rFonts w:ascii="Times New Roman" w:hAnsi="Times New Roman"/>
          <w:sz w:val="24"/>
          <w:szCs w:val="24"/>
        </w:rPr>
        <w:t xml:space="preserve">, </w:t>
      </w:r>
      <w:r w:rsidRPr="005D465E">
        <w:rPr>
          <w:rFonts w:ascii="Times New Roman" w:hAnsi="Times New Roman"/>
          <w:sz w:val="24"/>
          <w:szCs w:val="24"/>
        </w:rPr>
        <w:t>202</w:t>
      </w:r>
      <w:r w:rsidR="00F721B9">
        <w:rPr>
          <w:rFonts w:ascii="Times New Roman" w:hAnsi="Times New Roman"/>
          <w:sz w:val="24"/>
          <w:szCs w:val="24"/>
        </w:rPr>
        <w:t>3</w:t>
      </w:r>
      <w:r w:rsidRPr="005D465E">
        <w:rPr>
          <w:rFonts w:ascii="Times New Roman" w:hAnsi="Times New Roman"/>
          <w:sz w:val="24"/>
          <w:szCs w:val="24"/>
        </w:rPr>
        <w:t xml:space="preserve">.gada </w:t>
      </w:r>
      <w:r w:rsidR="00325167">
        <w:rPr>
          <w:rFonts w:ascii="Times New Roman" w:hAnsi="Times New Roman"/>
          <w:sz w:val="24"/>
          <w:szCs w:val="24"/>
        </w:rPr>
        <w:t>8</w:t>
      </w:r>
      <w:r w:rsidRPr="005D465E">
        <w:rPr>
          <w:rFonts w:ascii="Times New Roman" w:hAnsi="Times New Roman"/>
          <w:sz w:val="24"/>
          <w:szCs w:val="24"/>
        </w:rPr>
        <w:t>.</w:t>
      </w:r>
      <w:r w:rsidR="00325167">
        <w:rPr>
          <w:rFonts w:ascii="Times New Roman" w:hAnsi="Times New Roman"/>
          <w:sz w:val="24"/>
          <w:szCs w:val="24"/>
        </w:rPr>
        <w:t>februāra</w:t>
      </w:r>
      <w:r w:rsidRPr="005D465E">
        <w:rPr>
          <w:rFonts w:ascii="Times New Roman" w:hAnsi="Times New Roman"/>
          <w:sz w:val="24"/>
          <w:szCs w:val="24"/>
        </w:rPr>
        <w:t xml:space="preserve"> iesniegums, </w:t>
      </w:r>
      <w:r w:rsidR="00325167" w:rsidRPr="005D465E">
        <w:rPr>
          <w:rFonts w:ascii="Times New Roman" w:hAnsi="Times New Roman"/>
          <w:sz w:val="24"/>
          <w:szCs w:val="24"/>
        </w:rPr>
        <w:t xml:space="preserve">kurā izteikts lūgums reģistrēt </w:t>
      </w:r>
      <w:r w:rsidR="00325167">
        <w:rPr>
          <w:rFonts w:ascii="Times New Roman" w:hAnsi="Times New Roman"/>
          <w:sz w:val="24"/>
          <w:szCs w:val="24"/>
        </w:rPr>
        <w:t xml:space="preserve">iesniedzēju </w:t>
      </w:r>
      <w:r w:rsidR="00325167" w:rsidRPr="005D465E">
        <w:rPr>
          <w:rFonts w:ascii="Times New Roman" w:hAnsi="Times New Roman"/>
          <w:sz w:val="24"/>
          <w:szCs w:val="24"/>
        </w:rPr>
        <w:t>dzīvokļu jautājumu risināšanas reģistrā</w:t>
      </w:r>
      <w:r w:rsidR="00325167">
        <w:rPr>
          <w:rFonts w:ascii="Times New Roman" w:hAnsi="Times New Roman"/>
          <w:sz w:val="24"/>
          <w:szCs w:val="24"/>
        </w:rPr>
        <w:t xml:space="preserve"> kā speciālistu.</w:t>
      </w:r>
      <w:r w:rsidR="00325167" w:rsidRPr="005D465E">
        <w:rPr>
          <w:rFonts w:ascii="Times New Roman" w:hAnsi="Times New Roman"/>
          <w:sz w:val="24"/>
          <w:szCs w:val="24"/>
        </w:rPr>
        <w:t xml:space="preserve"> Iesniedzējs savu lūgumu pamato ar faktu, ka </w:t>
      </w:r>
      <w:r w:rsidR="00325167">
        <w:rPr>
          <w:rFonts w:ascii="Times New Roman" w:hAnsi="Times New Roman"/>
          <w:sz w:val="24"/>
          <w:szCs w:val="24"/>
        </w:rPr>
        <w:t xml:space="preserve">strādā kā aprūpētājs biedrībā “Latvijas Samariešu apvienība”, sniedz sociālo palīdzību Gulbenes novada pašvaldības sociāli </w:t>
      </w:r>
      <w:proofErr w:type="spellStart"/>
      <w:r w:rsidR="00325167">
        <w:rPr>
          <w:rFonts w:ascii="Times New Roman" w:hAnsi="Times New Roman"/>
          <w:sz w:val="24"/>
          <w:szCs w:val="24"/>
        </w:rPr>
        <w:t>mazaizsargāt</w:t>
      </w:r>
      <w:r w:rsidR="00E66B46">
        <w:rPr>
          <w:rFonts w:ascii="Times New Roman" w:hAnsi="Times New Roman"/>
          <w:sz w:val="24"/>
          <w:szCs w:val="24"/>
        </w:rPr>
        <w:t>ai</w:t>
      </w:r>
      <w:proofErr w:type="spellEnd"/>
      <w:r w:rsidR="00325167">
        <w:rPr>
          <w:rFonts w:ascii="Times New Roman" w:hAnsi="Times New Roman"/>
          <w:sz w:val="24"/>
          <w:szCs w:val="24"/>
        </w:rPr>
        <w:t xml:space="preserve"> personu grupai. Iesniedzējam ir piešķirts </w:t>
      </w:r>
      <w:proofErr w:type="spellStart"/>
      <w:r w:rsidR="00325167">
        <w:rPr>
          <w:rFonts w:ascii="Times New Roman" w:hAnsi="Times New Roman"/>
          <w:sz w:val="24"/>
          <w:szCs w:val="24"/>
        </w:rPr>
        <w:t>daudzbērnu</w:t>
      </w:r>
      <w:proofErr w:type="spellEnd"/>
      <w:r w:rsidR="00325167">
        <w:rPr>
          <w:rFonts w:ascii="Times New Roman" w:hAnsi="Times New Roman"/>
          <w:sz w:val="24"/>
          <w:szCs w:val="24"/>
        </w:rPr>
        <w:t xml:space="preserve"> ģimenes statuss.</w:t>
      </w:r>
    </w:p>
    <w:p w14:paraId="18BBDA01" w14:textId="77777777" w:rsidR="00325167" w:rsidRPr="00D851C0" w:rsidRDefault="00325167" w:rsidP="00325167">
      <w:pPr>
        <w:pStyle w:val="Sarakstarindkopa"/>
        <w:spacing w:after="0" w:line="360" w:lineRule="auto"/>
        <w:ind w:left="0" w:firstLine="567"/>
        <w:jc w:val="both"/>
        <w:rPr>
          <w:rFonts w:ascii="Times New Roman" w:hAnsi="Times New Roman"/>
          <w:sz w:val="24"/>
          <w:szCs w:val="24"/>
        </w:rPr>
      </w:pPr>
      <w:r w:rsidRPr="00D851C0">
        <w:rPr>
          <w:rFonts w:ascii="Times New Roman" w:hAnsi="Times New Roman"/>
          <w:sz w:val="24"/>
          <w:szCs w:val="24"/>
        </w:rPr>
        <w:t>Iesniegumam pievienoti šādi dokumenti:</w:t>
      </w:r>
    </w:p>
    <w:p w14:paraId="79A723D0" w14:textId="71B2F7B9" w:rsidR="00325167" w:rsidRDefault="00A76EA4" w:rsidP="00325167">
      <w:pPr>
        <w:pStyle w:val="Sarakstarindkopa"/>
        <w:numPr>
          <w:ilvl w:val="0"/>
          <w:numId w:val="2"/>
        </w:numPr>
        <w:spacing w:after="0" w:line="360" w:lineRule="auto"/>
        <w:ind w:left="0" w:firstLine="567"/>
        <w:jc w:val="both"/>
        <w:rPr>
          <w:rFonts w:ascii="Times New Roman" w:hAnsi="Times New Roman"/>
          <w:sz w:val="24"/>
          <w:szCs w:val="24"/>
        </w:rPr>
      </w:pPr>
      <w:r>
        <w:rPr>
          <w:rFonts w:ascii="Times New Roman" w:hAnsi="Times New Roman"/>
          <w:sz w:val="24"/>
          <w:szCs w:val="24"/>
        </w:rPr>
        <w:t>biedrības “LATVIJAS SAM</w:t>
      </w:r>
      <w:r w:rsidR="00A15A22">
        <w:rPr>
          <w:rFonts w:ascii="Times New Roman" w:hAnsi="Times New Roman"/>
          <w:sz w:val="24"/>
          <w:szCs w:val="24"/>
        </w:rPr>
        <w:t>A</w:t>
      </w:r>
      <w:r>
        <w:rPr>
          <w:rFonts w:ascii="Times New Roman" w:hAnsi="Times New Roman"/>
          <w:sz w:val="24"/>
          <w:szCs w:val="24"/>
        </w:rPr>
        <w:t xml:space="preserve">RIEŠU APVIENĪBA” izziņa, ka iesniedzēja strādā dienesta “Samariešu atbalsts mājās” Vidzemes nodaļā par aprūpētāju;  </w:t>
      </w:r>
    </w:p>
    <w:p w14:paraId="5B7F6599" w14:textId="407EFF1F" w:rsidR="00E66B46" w:rsidRPr="00E66B46" w:rsidRDefault="00E66B46" w:rsidP="00650856">
      <w:pPr>
        <w:spacing w:line="360" w:lineRule="auto"/>
        <w:ind w:firstLine="567"/>
        <w:jc w:val="both"/>
      </w:pPr>
      <w:r w:rsidRPr="00E66B46">
        <w:t>Likuma “Par palīdzību dzīvokļa jautājumu risināšanā” (turpmāk – Palīdzības likums) 5.pants nosaka, ka lēmumu par palīdzības sniegšanu dzīvokļa jautājumu risināšanā pieņem attiecīgās pašvaldības dome vai tās deleģēta institūcija, ievērojot šā likuma noteikumus un pašvaldības domes saistošos noteikumus.</w:t>
      </w:r>
    </w:p>
    <w:p w14:paraId="3C508ACA" w14:textId="192C4642" w:rsidR="00E66B46" w:rsidRDefault="00325167" w:rsidP="00E66B46">
      <w:pPr>
        <w:spacing w:line="360" w:lineRule="auto"/>
        <w:ind w:firstLine="567"/>
        <w:jc w:val="both"/>
      </w:pPr>
      <w:r w:rsidRPr="00D851C0">
        <w:t>Palīdzības likum</w:t>
      </w:r>
      <w:r w:rsidR="00E66B46">
        <w:t>a</w:t>
      </w:r>
      <w:r w:rsidRPr="00D851C0">
        <w:t xml:space="preserve"> 21.</w:t>
      </w:r>
      <w:r w:rsidRPr="00D851C0">
        <w:rPr>
          <w:vertAlign w:val="superscript"/>
        </w:rPr>
        <w:t>1</w:t>
      </w:r>
      <w:r w:rsidRPr="00D851C0">
        <w:t xml:space="preserve"> panta pirmā daļa nosaka, ka pašvaldībai piederošu vai tās nomātu dzīvojamo telpu, kurai pašvaldības dome noteikusi speciālistam izīrējamas dzīvojamās telpas statusu, pašvaldība ir tiesīga izīrēt pašvaldības attīstības programmā ietvertā attīstāmajā nozarē (rīcības virzieni, jomas u.c.) nodarbinātam kvalificētam speciālistam vai speciālistam, kas veic ar valsts vai pašvaldības funkciju nodrošināšanu saistītu pārvaldes uzdevumu jomā, kurā konstatēts nepietiekams kvalificētu speciālistu nodrošinājums.</w:t>
      </w:r>
    </w:p>
    <w:p w14:paraId="2D4F6F6D" w14:textId="1FD9126A" w:rsidR="00325167" w:rsidRDefault="00325167" w:rsidP="00325167">
      <w:pPr>
        <w:spacing w:line="360" w:lineRule="auto"/>
        <w:ind w:firstLine="567"/>
        <w:jc w:val="both"/>
      </w:pPr>
      <w:r w:rsidRPr="00D851C0">
        <w:t>Palīdzības likuma 21.</w:t>
      </w:r>
      <w:r w:rsidRPr="00D851C0">
        <w:rPr>
          <w:vertAlign w:val="superscript"/>
        </w:rPr>
        <w:t>1</w:t>
      </w:r>
      <w:r w:rsidRPr="00D851C0">
        <w:t xml:space="preserve"> panta otrā daļa nosaka, ka pašvaldība, izvērtējot pašvaldības attīstības programmā ietvertās nozares (rīcības virzieni, jomas u.c.) un ar valsts vai pašvaldības funkciju nodrošināšanu saistītos pārvaldes uzdevumus, ar saistošajiem noteikumiem nosaka, kurās darbības nozarēs vai kādu pārvaldes uzdevumu veikšanai nepieciešami speciālisti. </w:t>
      </w:r>
    </w:p>
    <w:p w14:paraId="65A43676" w14:textId="46D76523" w:rsidR="00E66B46" w:rsidRPr="00D851C0" w:rsidRDefault="00E66B46" w:rsidP="00325167">
      <w:pPr>
        <w:spacing w:line="360" w:lineRule="auto"/>
        <w:ind w:firstLine="567"/>
        <w:jc w:val="both"/>
      </w:pPr>
      <w:r>
        <w:t>Palīdzības likuma 21.</w:t>
      </w:r>
      <w:r w:rsidRPr="00650856">
        <w:rPr>
          <w:vertAlign w:val="superscript"/>
        </w:rPr>
        <w:t>2</w:t>
      </w:r>
      <w:r>
        <w:t xml:space="preserve"> panta otrā daļa nosaka, ka k</w:t>
      </w:r>
      <w:r w:rsidRPr="00E66B46">
        <w:t>ārtību, kādā pašvaldība izīrē dzīvojamo telpu speciālistam, nosaka pašvaldība savos saistošajos noteikumos.</w:t>
      </w:r>
    </w:p>
    <w:p w14:paraId="2960A0A2" w14:textId="18FF3BF3" w:rsidR="00E66B46" w:rsidRDefault="00325167" w:rsidP="00642964">
      <w:pPr>
        <w:spacing w:line="360" w:lineRule="auto"/>
        <w:ind w:firstLine="567"/>
        <w:jc w:val="both"/>
      </w:pPr>
      <w:r w:rsidRPr="00617D86">
        <w:lastRenderedPageBreak/>
        <w:t xml:space="preserve">Gulbenes novada </w:t>
      </w:r>
      <w:r>
        <w:t xml:space="preserve">domes </w:t>
      </w:r>
      <w:r w:rsidRPr="00617D86">
        <w:t xml:space="preserve">2020.gada 30.janvāra saistošo noteikumu Nr.2 “Par palīdzību </w:t>
      </w:r>
      <w:r w:rsidRPr="00A76EA4">
        <w:t xml:space="preserve">dzīvokļa jautājumu risināšanā” (turpmāk – Saistošie noteikumi) </w:t>
      </w:r>
      <w:r w:rsidR="00A76EA4" w:rsidRPr="00A76EA4">
        <w:t>16</w:t>
      </w:r>
      <w:r w:rsidR="00642964">
        <w:t>.8</w:t>
      </w:r>
      <w:r w:rsidR="00A76EA4" w:rsidRPr="00A76EA4">
        <w:t>.</w:t>
      </w:r>
      <w:r w:rsidR="00642964">
        <w:t>apakšpunkts</w:t>
      </w:r>
      <w:r w:rsidR="00A76EA4">
        <w:t xml:space="preserve"> nosaka, ka</w:t>
      </w:r>
      <w:r w:rsidR="00E66B46">
        <w:t xml:space="preserve"> </w:t>
      </w:r>
      <w:r w:rsidR="00A76EA4">
        <w:t xml:space="preserve"> </w:t>
      </w:r>
      <w:r w:rsidR="00A76EA4" w:rsidRPr="00A76EA4">
        <w:t xml:space="preserve"> </w:t>
      </w:r>
      <w:r w:rsidR="00E66B46" w:rsidRPr="00E66B46">
        <w:t>personas, kuras pretendē uz palīdzību speciālista nodrošināšanai ar dzīvojamo telpu, iesniedz</w:t>
      </w:r>
      <w:r w:rsidR="00E66B46">
        <w:t>:</w:t>
      </w:r>
    </w:p>
    <w:p w14:paraId="47C2A556" w14:textId="283F7B94" w:rsidR="00E66B46" w:rsidRPr="00E66B46" w:rsidRDefault="00E66B46" w:rsidP="00E66B46">
      <w:pPr>
        <w:spacing w:line="360" w:lineRule="auto"/>
        <w:ind w:firstLine="567"/>
        <w:jc w:val="both"/>
      </w:pPr>
      <w:r>
        <w:t>1</w:t>
      </w:r>
      <w:r w:rsidRPr="00E66B46">
        <w:t>6.8.1. darba devēja vai attiecīgās pašvaldības iestādes vai institūcijas vadītāja iesniegumu, kurā izteikts lūgums tās amatpersonu, darbinieku vai uzaicināto speciālistu nodrošināt ar dzīvojamo telpu uz darba tiesisko attiecību laiku;</w:t>
      </w:r>
    </w:p>
    <w:p w14:paraId="114DC05E" w14:textId="77777777" w:rsidR="00E66B46" w:rsidRPr="00E66B46" w:rsidRDefault="00E66B46" w:rsidP="00E66B46">
      <w:pPr>
        <w:spacing w:line="360" w:lineRule="auto"/>
        <w:ind w:firstLine="567"/>
        <w:jc w:val="both"/>
      </w:pPr>
      <w:r w:rsidRPr="00E66B46">
        <w:t>16.8.2. rakstveida apliecinājumu, ka personas īpašumā nav citas dzīvojamās telpas Gulbenes novada administratīvajā teritorijā;</w:t>
      </w:r>
    </w:p>
    <w:p w14:paraId="6ED98DBE" w14:textId="77777777" w:rsidR="00E66B46" w:rsidRPr="00E66B46" w:rsidRDefault="00E66B46" w:rsidP="00E66B46">
      <w:pPr>
        <w:spacing w:line="360" w:lineRule="auto"/>
        <w:ind w:firstLine="567"/>
        <w:jc w:val="both"/>
      </w:pPr>
      <w:r w:rsidRPr="00E66B46">
        <w:t>16.8.3. darba līguma kopiju;</w:t>
      </w:r>
    </w:p>
    <w:p w14:paraId="27D61A02" w14:textId="2A5763A2" w:rsidR="00E66B46" w:rsidRDefault="00E66B46" w:rsidP="00E66B46">
      <w:pPr>
        <w:spacing w:line="360" w:lineRule="auto"/>
        <w:ind w:firstLine="567"/>
        <w:jc w:val="both"/>
      </w:pPr>
      <w:r w:rsidRPr="00E66B46">
        <w:t>16.8.4. apliecinājumu, ka persona viena mēneša laikā no dzīvojamās telpas īres līguma noslēgšanas brīža deklarēs savu dzīvesvietu speciālistam izīrētajā dzīvojamajā telpā Gulbenes novada administratīvajā teritorijā un saglabās šo deklarēto dzīvesvietu uz laiku, kamēr ir spēkā dzīvojamās telpas īres līgums;</w:t>
      </w:r>
    </w:p>
    <w:p w14:paraId="7A740040" w14:textId="25EFA479" w:rsidR="00A76EA4" w:rsidRPr="00A76EA4" w:rsidRDefault="00371052" w:rsidP="00A76EA4">
      <w:pPr>
        <w:spacing w:line="360" w:lineRule="auto"/>
        <w:ind w:firstLine="567"/>
        <w:jc w:val="both"/>
      </w:pPr>
      <w:r>
        <w:t xml:space="preserve">Iesniegumam nav pievienoti dokumenti, kas apliecina, ka iesniedzējs ir tiesīgs </w:t>
      </w:r>
      <w:r w:rsidRPr="00A76EA4">
        <w:t>pretendē</w:t>
      </w:r>
      <w:r>
        <w:t>t</w:t>
      </w:r>
      <w:r w:rsidRPr="00A76EA4">
        <w:t xml:space="preserve"> uz palīdzību speciālista nodrošināšanai ar dzīvojamo telpu</w:t>
      </w:r>
      <w:r>
        <w:t>.</w:t>
      </w:r>
    </w:p>
    <w:p w14:paraId="2C17028A" w14:textId="63844798" w:rsidR="00371052" w:rsidRDefault="00371052" w:rsidP="00371052">
      <w:pPr>
        <w:tabs>
          <w:tab w:val="left" w:pos="993"/>
        </w:tabs>
        <w:spacing w:line="360" w:lineRule="auto"/>
        <w:ind w:firstLine="567"/>
        <w:jc w:val="both"/>
      </w:pPr>
      <w:r w:rsidRPr="00AB5341">
        <w:t>Ievērojot minēto kopsakarā ar normatīvo regulējumu, nav tiesiska pamata iesniedzēja</w:t>
      </w:r>
      <w:r>
        <w:t xml:space="preserve"> </w:t>
      </w:r>
      <w:r w:rsidRPr="002831CD">
        <w:t xml:space="preserve">reģistrēšanai Gulbenes novada pašvaldības </w:t>
      </w:r>
      <w:r w:rsidR="00E66B46">
        <w:t xml:space="preserve">dzīvokļu </w:t>
      </w:r>
      <w:r w:rsidRPr="002831CD">
        <w:t>jautājumu risināšanas reģistrā</w:t>
      </w:r>
      <w:r w:rsidR="00E66B46">
        <w:t xml:space="preserve"> </w:t>
      </w:r>
      <w:r>
        <w:t>kā kvalificētu speciālistu</w:t>
      </w:r>
      <w:r w:rsidRPr="002831CD">
        <w:t>.</w:t>
      </w:r>
      <w:r>
        <w:t xml:space="preserve"> </w:t>
      </w:r>
    </w:p>
    <w:p w14:paraId="3BF54895" w14:textId="4F33D400" w:rsidR="00325167" w:rsidRDefault="00325167" w:rsidP="00325167">
      <w:pPr>
        <w:spacing w:line="360" w:lineRule="auto"/>
        <w:ind w:firstLine="720"/>
        <w:jc w:val="both"/>
      </w:pPr>
      <w:r w:rsidRPr="00D851C0">
        <w:t>Ņemot vērā minēto</w:t>
      </w:r>
      <w:r>
        <w:t>,</w:t>
      </w:r>
      <w:r w:rsidRPr="00D851C0">
        <w:t xml:space="preserve"> pamatojoties uz likuma “Par palīdzību dzīvokļa jautājumu risināšanā” 5.pantu, 21.</w:t>
      </w:r>
      <w:r w:rsidRPr="00D851C0">
        <w:rPr>
          <w:vertAlign w:val="superscript"/>
        </w:rPr>
        <w:t>1</w:t>
      </w:r>
      <w:r>
        <w:rPr>
          <w:vertAlign w:val="superscript"/>
        </w:rPr>
        <w:t xml:space="preserve"> </w:t>
      </w:r>
      <w:r w:rsidRPr="00D851C0">
        <w:t>panta pirmo un otro daļu,</w:t>
      </w:r>
      <w:r w:rsidR="00E66B46">
        <w:t xml:space="preserve"> 21.</w:t>
      </w:r>
      <w:r w:rsidR="00E66B46" w:rsidRPr="00650856">
        <w:rPr>
          <w:vertAlign w:val="superscript"/>
        </w:rPr>
        <w:t>2</w:t>
      </w:r>
      <w:r w:rsidR="00E66B46">
        <w:t xml:space="preserve"> panta otro daļu,</w:t>
      </w:r>
      <w:r w:rsidRPr="00D851C0">
        <w:t xml:space="preserve"> Gulbenes novada domes 2020.gada 30.janvāra saistošo noteikumu Nr.2 “Par</w:t>
      </w:r>
      <w:r>
        <w:t xml:space="preserve"> </w:t>
      </w:r>
      <w:r w:rsidRPr="00D851C0">
        <w:t xml:space="preserve">palīdzību dzīvokļu jautājumu risināšanā” </w:t>
      </w:r>
      <w:r w:rsidR="00371052">
        <w:t>16.8.</w:t>
      </w:r>
      <w:r>
        <w:t xml:space="preserve"> apakš</w:t>
      </w:r>
      <w:r w:rsidRPr="00D851C0">
        <w:t xml:space="preserve">punktu un </w:t>
      </w:r>
      <w:r>
        <w:t>S</w:t>
      </w:r>
      <w:r w:rsidRPr="00D851C0">
        <w:t>ociālo un veselības jautājumu komitejas ieteikumu, atklāti balsojot</w:t>
      </w:r>
      <w:r>
        <w:t xml:space="preserve">: </w:t>
      </w:r>
      <w:r w:rsidR="008903EC" w:rsidRPr="0016506D">
        <w:rPr>
          <w:noProof/>
        </w:rPr>
        <w:t>ar 13 balsīm "Par" (Ainārs Brezinskis, Aivars Circens, Anatolijs Savickis, Andis Caunītis, Atis Jencītis, Daumants Dreiškens, Guna Pūcīte, Guna Švika, Gunārs Ciglis, Intars Liepiņš, Lāsma Gabdulļina, Mudīte Motivāne, Normunds Mazūrs), "Pret" – nav, "Atturas" – nav</w:t>
      </w:r>
      <w:r w:rsidRPr="00EC6C2A">
        <w:t>, Gulbenes novada dome</w:t>
      </w:r>
      <w:r w:rsidRPr="000B030A">
        <w:t xml:space="preserve"> NOLEMJ:</w:t>
      </w:r>
      <w:r w:rsidR="00DA0872">
        <w:t xml:space="preserve"> </w:t>
      </w:r>
    </w:p>
    <w:p w14:paraId="4BEE4CFA" w14:textId="3BF534CB" w:rsidR="00325167" w:rsidRDefault="00325167" w:rsidP="00325167">
      <w:pPr>
        <w:spacing w:line="360" w:lineRule="auto"/>
        <w:ind w:firstLine="567"/>
        <w:jc w:val="both"/>
      </w:pPr>
      <w:r w:rsidRPr="00B8729F">
        <w:t>1.</w:t>
      </w:r>
      <w:r>
        <w:t xml:space="preserve"> </w:t>
      </w:r>
      <w:r w:rsidR="00371052">
        <w:t>NE</w:t>
      </w:r>
      <w:r w:rsidRPr="00B8729F">
        <w:t xml:space="preserve">REĢISTRĒT </w:t>
      </w:r>
      <w:r w:rsidR="007A4D06">
        <w:rPr>
          <w:bCs/>
        </w:rPr>
        <w:t>….</w:t>
      </w:r>
      <w:r w:rsidRPr="00B8729F">
        <w:t xml:space="preserve">, Gulbenes novada </w:t>
      </w:r>
      <w:r>
        <w:t xml:space="preserve">pašvaldības </w:t>
      </w:r>
      <w:r w:rsidRPr="00B8729F">
        <w:t xml:space="preserve">dzīvokļu jautājumu risināšanas </w:t>
      </w:r>
      <w:r>
        <w:t>4.</w:t>
      </w:r>
      <w:r w:rsidRPr="00B8729F">
        <w:t>reģistr</w:t>
      </w:r>
      <w:r>
        <w:t>ā kā speciālistu</w:t>
      </w:r>
      <w:r w:rsidR="00371052">
        <w:t>.</w:t>
      </w:r>
    </w:p>
    <w:p w14:paraId="347481B7" w14:textId="1877D901" w:rsidR="00325167" w:rsidRDefault="00325167" w:rsidP="00325167">
      <w:pPr>
        <w:spacing w:line="360" w:lineRule="auto"/>
        <w:ind w:firstLine="567"/>
        <w:jc w:val="both"/>
      </w:pPr>
      <w:r w:rsidRPr="00B8729F">
        <w:t>2. Lēmuma izrakstu nosūtīt:</w:t>
      </w:r>
      <w:r w:rsidR="00371052">
        <w:t xml:space="preserve"> </w:t>
      </w:r>
      <w:r w:rsidR="007A4D06">
        <w:rPr>
          <w:bCs/>
        </w:rPr>
        <w:t>….</w:t>
      </w:r>
    </w:p>
    <w:p w14:paraId="621A51E3" w14:textId="77777777" w:rsidR="00325167" w:rsidRDefault="00325167" w:rsidP="00325167"/>
    <w:p w14:paraId="26C44EE7" w14:textId="77777777" w:rsidR="00325167" w:rsidRPr="00EF1433" w:rsidRDefault="00325167" w:rsidP="00325167">
      <w:r w:rsidRPr="00EF1433">
        <w:t>Gulbenes novada domes priekšsēdētājs</w:t>
      </w:r>
      <w:r w:rsidRPr="00EF1433">
        <w:tab/>
      </w:r>
      <w:r w:rsidRPr="00EF1433">
        <w:tab/>
      </w:r>
      <w:r>
        <w:tab/>
      </w:r>
      <w:r w:rsidRPr="00EF1433">
        <w:tab/>
        <w:t>A.</w:t>
      </w:r>
      <w:r>
        <w:t xml:space="preserve"> </w:t>
      </w:r>
      <w:r w:rsidRPr="00EF1433">
        <w:t>Caunītis</w:t>
      </w:r>
    </w:p>
    <w:p w14:paraId="5413BACD" w14:textId="77777777" w:rsidR="00325167" w:rsidRDefault="00325167" w:rsidP="00325167">
      <w:pPr>
        <w:pStyle w:val="Default"/>
        <w:rPr>
          <w:color w:val="auto"/>
        </w:rPr>
      </w:pPr>
    </w:p>
    <w:p w14:paraId="655CB193" w14:textId="4CC7286B" w:rsidR="006E0E55" w:rsidRPr="007F69E1" w:rsidRDefault="00325167" w:rsidP="00650856">
      <w:pPr>
        <w:pStyle w:val="Default"/>
      </w:pPr>
      <w:r w:rsidRPr="00AE02CA">
        <w:rPr>
          <w:color w:val="auto"/>
          <w:sz w:val="20"/>
          <w:szCs w:val="20"/>
        </w:rPr>
        <w:t>Sagatavoja: Ligita Slaidiņa</w:t>
      </w:r>
    </w:p>
    <w:sectPr w:rsidR="006E0E55" w:rsidRPr="007F69E1" w:rsidSect="008903EC">
      <w:pgSz w:w="11906" w:h="16838"/>
      <w:pgMar w:top="851"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RimKorinna">
    <w:altName w:val="Times New Roman"/>
    <w:charset w:val="00"/>
    <w:family w:val="auto"/>
    <w:pitch w:val="variable"/>
    <w:sig w:usb0="0000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A958F5"/>
    <w:multiLevelType w:val="hybridMultilevel"/>
    <w:tmpl w:val="9E801C4A"/>
    <w:lvl w:ilvl="0" w:tplc="C0E213A2">
      <w:start w:val="1"/>
      <w:numFmt w:val="decimal"/>
      <w:lvlText w:val="%1)"/>
      <w:lvlJc w:val="left"/>
      <w:pPr>
        <w:ind w:left="9574"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 w15:restartNumberingAfterBreak="0">
    <w:nsid w:val="3E1D283E"/>
    <w:multiLevelType w:val="multilevel"/>
    <w:tmpl w:val="65028968"/>
    <w:lvl w:ilvl="0">
      <w:start w:val="1"/>
      <w:numFmt w:val="decimal"/>
      <w:lvlText w:val="%1."/>
      <w:lvlJc w:val="left"/>
      <w:pPr>
        <w:ind w:left="644" w:hanging="360"/>
      </w:pPr>
      <w:rPr>
        <w:rFonts w:hint="default"/>
      </w:rPr>
    </w:lvl>
    <w:lvl w:ilvl="1">
      <w:start w:val="1"/>
      <w:numFmt w:val="decimal"/>
      <w:isLgl/>
      <w:lvlText w:val="%1.%2."/>
      <w:lvlJc w:val="left"/>
      <w:pPr>
        <w:ind w:left="1070" w:hanging="360"/>
      </w:pPr>
      <w:rPr>
        <w:rFonts w:hint="default"/>
      </w:rPr>
    </w:lvl>
    <w:lvl w:ilvl="2">
      <w:start w:val="1"/>
      <w:numFmt w:val="decimal"/>
      <w:isLgl/>
      <w:lvlText w:val="%1.%2.%3."/>
      <w:lvlJc w:val="left"/>
      <w:pPr>
        <w:ind w:left="10076"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21463046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601649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2E5806"/>
    <w:rsid w:val="0000349A"/>
    <w:rsid w:val="0002147A"/>
    <w:rsid w:val="000645DB"/>
    <w:rsid w:val="00074B4B"/>
    <w:rsid w:val="00076813"/>
    <w:rsid w:val="000D0F7F"/>
    <w:rsid w:val="000E6FB4"/>
    <w:rsid w:val="000F2B61"/>
    <w:rsid w:val="00131AC4"/>
    <w:rsid w:val="00135046"/>
    <w:rsid w:val="00167B2A"/>
    <w:rsid w:val="00186D72"/>
    <w:rsid w:val="00192896"/>
    <w:rsid w:val="001977E4"/>
    <w:rsid w:val="001A2D17"/>
    <w:rsid w:val="001A3191"/>
    <w:rsid w:val="001B1177"/>
    <w:rsid w:val="001C0C8D"/>
    <w:rsid w:val="001C789A"/>
    <w:rsid w:val="00285E36"/>
    <w:rsid w:val="00296802"/>
    <w:rsid w:val="002B7B98"/>
    <w:rsid w:val="002E5806"/>
    <w:rsid w:val="002F6615"/>
    <w:rsid w:val="00325167"/>
    <w:rsid w:val="003367D6"/>
    <w:rsid w:val="00352A2E"/>
    <w:rsid w:val="00354E4E"/>
    <w:rsid w:val="003564D2"/>
    <w:rsid w:val="00371052"/>
    <w:rsid w:val="00383899"/>
    <w:rsid w:val="00397EF0"/>
    <w:rsid w:val="003C52F2"/>
    <w:rsid w:val="003F61ED"/>
    <w:rsid w:val="00416B0A"/>
    <w:rsid w:val="00461591"/>
    <w:rsid w:val="004A057C"/>
    <w:rsid w:val="004A6F95"/>
    <w:rsid w:val="004E512A"/>
    <w:rsid w:val="004F0060"/>
    <w:rsid w:val="00551486"/>
    <w:rsid w:val="00555909"/>
    <w:rsid w:val="00570D09"/>
    <w:rsid w:val="00573BDA"/>
    <w:rsid w:val="005F274C"/>
    <w:rsid w:val="00617D86"/>
    <w:rsid w:val="00620A6A"/>
    <w:rsid w:val="006257B6"/>
    <w:rsid w:val="00642964"/>
    <w:rsid w:val="00650029"/>
    <w:rsid w:val="00650856"/>
    <w:rsid w:val="006D68C5"/>
    <w:rsid w:val="006E0E55"/>
    <w:rsid w:val="006E12BF"/>
    <w:rsid w:val="006E3939"/>
    <w:rsid w:val="007021B5"/>
    <w:rsid w:val="007A4D06"/>
    <w:rsid w:val="007B772B"/>
    <w:rsid w:val="007C68B6"/>
    <w:rsid w:val="007D76A1"/>
    <w:rsid w:val="007F69E1"/>
    <w:rsid w:val="00853126"/>
    <w:rsid w:val="00861175"/>
    <w:rsid w:val="00877C37"/>
    <w:rsid w:val="00882B0F"/>
    <w:rsid w:val="008903EC"/>
    <w:rsid w:val="008F0E9A"/>
    <w:rsid w:val="009012DD"/>
    <w:rsid w:val="009205EA"/>
    <w:rsid w:val="00925B8D"/>
    <w:rsid w:val="00931544"/>
    <w:rsid w:val="0093289E"/>
    <w:rsid w:val="00962D87"/>
    <w:rsid w:val="00993912"/>
    <w:rsid w:val="0099483F"/>
    <w:rsid w:val="009974EC"/>
    <w:rsid w:val="009B62EE"/>
    <w:rsid w:val="00A107B1"/>
    <w:rsid w:val="00A15A22"/>
    <w:rsid w:val="00A76EA4"/>
    <w:rsid w:val="00AA482C"/>
    <w:rsid w:val="00AB76BD"/>
    <w:rsid w:val="00AC1FCF"/>
    <w:rsid w:val="00AC6FB1"/>
    <w:rsid w:val="00B00C37"/>
    <w:rsid w:val="00B77A98"/>
    <w:rsid w:val="00B91174"/>
    <w:rsid w:val="00BB3D33"/>
    <w:rsid w:val="00C345AB"/>
    <w:rsid w:val="00C41C31"/>
    <w:rsid w:val="00C45F51"/>
    <w:rsid w:val="00C678C3"/>
    <w:rsid w:val="00C704CB"/>
    <w:rsid w:val="00CA0A38"/>
    <w:rsid w:val="00CC29AF"/>
    <w:rsid w:val="00D03222"/>
    <w:rsid w:val="00D05B8D"/>
    <w:rsid w:val="00D06CF3"/>
    <w:rsid w:val="00D5136B"/>
    <w:rsid w:val="00D57D76"/>
    <w:rsid w:val="00D72090"/>
    <w:rsid w:val="00D762F8"/>
    <w:rsid w:val="00DA0872"/>
    <w:rsid w:val="00E22D29"/>
    <w:rsid w:val="00E335E7"/>
    <w:rsid w:val="00E467C6"/>
    <w:rsid w:val="00E66B46"/>
    <w:rsid w:val="00EA08C2"/>
    <w:rsid w:val="00EA1187"/>
    <w:rsid w:val="00EE27C9"/>
    <w:rsid w:val="00EE4CD5"/>
    <w:rsid w:val="00F35E98"/>
    <w:rsid w:val="00F6341A"/>
    <w:rsid w:val="00F721B9"/>
    <w:rsid w:val="00FC3C6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9B7406"/>
  <w15:docId w15:val="{B615CA92-944D-43C4-A42D-141A57FF45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2E5806"/>
    <w:pPr>
      <w:spacing w:after="0" w:line="240" w:lineRule="auto"/>
    </w:pPr>
    <w:rPr>
      <w:rFonts w:ascii="Times New Roman" w:eastAsia="Times New Roman" w:hAnsi="Times New Roman" w:cs="Times New Roman"/>
      <w:sz w:val="24"/>
      <w:szCs w:val="24"/>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customStyle="1" w:styleId="Default">
    <w:name w:val="Default"/>
    <w:rsid w:val="002E5806"/>
    <w:pPr>
      <w:autoSpaceDE w:val="0"/>
      <w:autoSpaceDN w:val="0"/>
      <w:adjustRightInd w:val="0"/>
      <w:spacing w:after="0" w:line="240" w:lineRule="auto"/>
    </w:pPr>
    <w:rPr>
      <w:rFonts w:ascii="Times New Roman" w:hAnsi="Times New Roman" w:cs="Times New Roman"/>
      <w:color w:val="000000"/>
      <w:sz w:val="24"/>
      <w:szCs w:val="24"/>
    </w:rPr>
  </w:style>
  <w:style w:type="paragraph" w:styleId="Balonteksts">
    <w:name w:val="Balloon Text"/>
    <w:basedOn w:val="Parasts"/>
    <w:link w:val="BalontekstsRakstz"/>
    <w:uiPriority w:val="99"/>
    <w:semiHidden/>
    <w:unhideWhenUsed/>
    <w:rsid w:val="000645DB"/>
    <w:rPr>
      <w:rFonts w:ascii="Tahoma" w:hAnsi="Tahoma" w:cs="Tahoma"/>
      <w:sz w:val="16"/>
      <w:szCs w:val="16"/>
    </w:rPr>
  </w:style>
  <w:style w:type="character" w:customStyle="1" w:styleId="BalontekstsRakstz">
    <w:name w:val="Balonteksts Rakstz."/>
    <w:basedOn w:val="Noklusjumarindkopasfonts"/>
    <w:link w:val="Balonteksts"/>
    <w:uiPriority w:val="99"/>
    <w:semiHidden/>
    <w:rsid w:val="000645DB"/>
    <w:rPr>
      <w:rFonts w:ascii="Tahoma" w:eastAsia="Times New Roman" w:hAnsi="Tahoma" w:cs="Tahoma"/>
      <w:sz w:val="16"/>
      <w:szCs w:val="16"/>
      <w:lang w:eastAsia="lv-LV"/>
    </w:rPr>
  </w:style>
  <w:style w:type="character" w:styleId="Hipersaite">
    <w:name w:val="Hyperlink"/>
    <w:unhideWhenUsed/>
    <w:rsid w:val="000645DB"/>
    <w:rPr>
      <w:color w:val="0000FF"/>
      <w:u w:val="single"/>
    </w:rPr>
  </w:style>
  <w:style w:type="paragraph" w:styleId="Bezatstarpm">
    <w:name w:val="No Spacing"/>
    <w:link w:val="BezatstarpmRakstz"/>
    <w:qFormat/>
    <w:rsid w:val="000645DB"/>
    <w:pPr>
      <w:spacing w:after="0" w:line="240" w:lineRule="auto"/>
    </w:pPr>
    <w:rPr>
      <w:rFonts w:ascii="RimKorinna" w:eastAsia="Times New Roman" w:hAnsi="RimKorinna" w:cs="Times New Roman"/>
      <w:sz w:val="20"/>
      <w:szCs w:val="20"/>
      <w:lang w:eastAsia="lv-LV"/>
    </w:rPr>
  </w:style>
  <w:style w:type="character" w:customStyle="1" w:styleId="BezatstarpmRakstz">
    <w:name w:val="Bez atstarpēm Rakstz."/>
    <w:link w:val="Bezatstarpm"/>
    <w:rsid w:val="000645DB"/>
    <w:rPr>
      <w:rFonts w:ascii="RimKorinna" w:eastAsia="Times New Roman" w:hAnsi="RimKorinna" w:cs="Times New Roman"/>
      <w:sz w:val="20"/>
      <w:szCs w:val="20"/>
      <w:lang w:eastAsia="lv-LV"/>
    </w:rPr>
  </w:style>
  <w:style w:type="paragraph" w:styleId="Sarakstarindkopa">
    <w:name w:val="List Paragraph"/>
    <w:aliases w:val="1List Paragraph,2,Numbered Para 1,Dot pt,List Paragraph Char Char Char,Indicator Text,Bullet 1,Bullet Points,MAIN CONTENT,IFCL - List Paragraph,List Paragraph12,OBC Bullet,F5 List Paragraph"/>
    <w:basedOn w:val="Parasts"/>
    <w:link w:val="SarakstarindkopaRakstz"/>
    <w:uiPriority w:val="34"/>
    <w:qFormat/>
    <w:rsid w:val="0093289E"/>
    <w:pPr>
      <w:spacing w:after="160" w:line="256" w:lineRule="auto"/>
      <w:ind w:left="720"/>
      <w:contextualSpacing/>
    </w:pPr>
    <w:rPr>
      <w:rFonts w:ascii="Calibri" w:eastAsia="Calibri" w:hAnsi="Calibri"/>
      <w:sz w:val="22"/>
      <w:szCs w:val="22"/>
      <w:lang w:eastAsia="en-US"/>
    </w:rPr>
  </w:style>
  <w:style w:type="character" w:customStyle="1" w:styleId="SarakstarindkopaRakstz">
    <w:name w:val="Saraksta rindkopa Rakstz."/>
    <w:aliases w:val="1List Paragraph Rakstz.,2 Rakstz.,Numbered Para 1 Rakstz.,Dot pt Rakstz.,List Paragraph Char Char Char Rakstz.,Indicator Text Rakstz.,Bullet 1 Rakstz.,Bullet Points Rakstz.,MAIN CONTENT Rakstz.,IFCL - List Paragraph Rakstz."/>
    <w:link w:val="Sarakstarindkopa"/>
    <w:uiPriority w:val="34"/>
    <w:qFormat/>
    <w:locked/>
    <w:rsid w:val="0093289E"/>
    <w:rPr>
      <w:rFonts w:ascii="Calibri" w:eastAsia="Calibri" w:hAnsi="Calibri" w:cs="Times New Roman"/>
    </w:rPr>
  </w:style>
  <w:style w:type="table" w:styleId="Reatabula">
    <w:name w:val="Table Grid"/>
    <w:basedOn w:val="Parastatabula"/>
    <w:uiPriority w:val="39"/>
    <w:rsid w:val="007C68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skatjums">
    <w:name w:val="Revision"/>
    <w:hidden/>
    <w:uiPriority w:val="99"/>
    <w:semiHidden/>
    <w:rsid w:val="00E66B46"/>
    <w:pPr>
      <w:spacing w:after="0" w:line="240" w:lineRule="auto"/>
    </w:pPr>
    <w:rPr>
      <w:rFonts w:ascii="Times New Roman" w:eastAsia="Times New Roman" w:hAnsi="Times New Roman" w:cs="Times New Roman"/>
      <w:sz w:val="24"/>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651919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869</TotalTime>
  <Pages>1</Pages>
  <Words>2936</Words>
  <Characters>1675</Characters>
  <Application>Microsoft Office Word</Application>
  <DocSecurity>0</DocSecurity>
  <Lines>13</Lines>
  <Paragraphs>9</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4602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Līga Nogobode</dc:creator>
  <cp:keywords/>
  <dc:description/>
  <cp:lastModifiedBy>Vita Bašķere</cp:lastModifiedBy>
  <cp:revision>88</cp:revision>
  <cp:lastPrinted>2023-04-03T07:40:00Z</cp:lastPrinted>
  <dcterms:created xsi:type="dcterms:W3CDTF">2020-04-08T06:20:00Z</dcterms:created>
  <dcterms:modified xsi:type="dcterms:W3CDTF">2023-04-05T07:09:00Z</dcterms:modified>
</cp:coreProperties>
</file>