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A5C" w:rsidRDefault="00000000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RDefault="00000000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1A0A5C" w:rsidRDefault="00000000" w:rsidP="00776906">
      <w:pPr>
        <w:ind w:left="4395"/>
        <w:jc w:val="both"/>
        <w:rPr>
          <w:szCs w:val="24"/>
          <w:u w:val="none"/>
          <w:lang w:val="it-IT"/>
        </w:rPr>
      </w:pPr>
      <w:r w:rsidRPr="00AD02CB">
        <w:rPr>
          <w:szCs w:val="24"/>
          <w:u w:val="none"/>
          <w:lang w:val="it-IT"/>
        </w:rPr>
        <w:t>Sociālo un veselības jautājumu komiteja</w:t>
      </w:r>
      <w:r w:rsidR="00776906" w:rsidRPr="00776906"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CB576D">
        <w:rPr>
          <w:szCs w:val="24"/>
          <w:u w:val="none"/>
          <w:lang w:val="it-IT"/>
        </w:rPr>
        <w:t>A. Savickis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RDefault="00000000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2023. gada “__”__________</w:t>
      </w:r>
    </w:p>
    <w:p w:rsidR="001A0A5C" w:rsidRDefault="001A0A5C" w:rsidP="001C7258">
      <w:pPr>
        <w:rPr>
          <w:b/>
          <w:sz w:val="48"/>
          <w:szCs w:val="48"/>
          <w:lang w:val="it-IT"/>
        </w:rPr>
      </w:pPr>
    </w:p>
    <w:p w:rsidR="001A0A5C" w:rsidRDefault="001A0A5C" w:rsidP="001C7258">
      <w:pPr>
        <w:rPr>
          <w:b/>
          <w:sz w:val="48"/>
          <w:szCs w:val="48"/>
          <w:lang w:val="it-IT"/>
        </w:rPr>
      </w:pPr>
    </w:p>
    <w:p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 19. aprīlis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Sociālo un veselības jautājumu komiteja</w:t>
      </w:r>
      <w:r w:rsidR="009F3D14">
        <w:rPr>
          <w:b/>
          <w:szCs w:val="24"/>
          <w:u w:val="none"/>
        </w:rPr>
        <w:t xml:space="preserve"> </w:t>
      </w:r>
    </w:p>
    <w:p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RDefault="000C7638" w:rsidP="000C7638">
      <w:pPr>
        <w:rPr>
          <w:szCs w:val="24"/>
          <w:u w:val="none"/>
        </w:rPr>
      </w:pPr>
    </w:p>
    <w:p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E61EDA" w:rsidRPr="005842C7" w:rsidRDefault="00E61EDA" w:rsidP="000C7638">
      <w:pPr>
        <w:rPr>
          <w:b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121248">
        <w:rPr>
          <w:noProof/>
          <w:color w:val="000000" w:themeColor="text1"/>
          <w:szCs w:val="24"/>
          <w:u w:val="none"/>
        </w:rPr>
        <w:t>M.K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</w:t>
      </w:r>
      <w:r w:rsidR="00121248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B reģistrēšanu Gulbenes novada pašvaldības dzīvokļu jautājumu risināšanas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</w:t>
      </w:r>
      <w:r w:rsidR="00121248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P reģistrēšanu Gulbenes novada pašvaldības dzīvokļu jautājumu risināšanas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</w:t>
      </w:r>
      <w:r w:rsidR="00121248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>R reģistrēšanu Gulbenes novada pašvaldības dzīvokļu jautājumu risināšanas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V</w:t>
      </w:r>
      <w:r w:rsidR="00121248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L reģistrēšanu Gulbenes novada pašvaldības dzīvokļu jautājumu risināšanas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</w:t>
      </w:r>
      <w:r w:rsidR="00121248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C reģistrēšanu Gulbenes novada pašvaldības dzīvokļu jautājumu risināšanas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Gaitnieku iela 10-37, Gulbene, Gulbenes novads, izīrēšanu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speciālistam izīrējamās dzīvojamās telpas “Stāķi 11”-4, Stāķi, Stradu pagasts, Gulbenes novads, izīrēšanu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k-2-51,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k-8-53,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39-8,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2-20,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Nr.27 sociālā dzīvojamā mājā “Blomīte”, Ozolkalns, Beļavas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“Jaunzemi 1”, Daukstu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15 - 4, Stari, Daukstu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mājas “Purvīši”,  Druviena, Druvienas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Jaunlitenes iela 6-4, Litene, Litenes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mājas “Alkšņi”, Līgo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“Vītoli” - 12, Līgo , Līgo pagasts, Gulbenes novads, īres līguma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9”- 18, Šķieneri,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“Kļavkalni”-5, Tirza, Tirzas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“Skoliņa”, Tirza, Tirzas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“Veiši”-12, Galgauska, Galgauskas pagasts, Gulbenes novads, īres līguma pārjaunošanu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“Veiši”-18, Galgauska, Galgauskas pagasts, Gulbenes novads, īres līguma pārjaunošanu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“Gaujmalas”-1, Sinole, Lejasciema pagasts, Gulbenes novads, īres līguma pārjaunošanu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“Gaujmalas”-9, Sinole, Lejasciema pagasts, Gulbenes novads, īres līguma pārjaunošanu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“Ievlejas”-5, Vecstāmeriena, Stāmerienas pagasts, Gulbenes novads, īres līguma pārjaunošanu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“Ievlejas”-7, Vecstāmeriena, Stāmerienas pagasts, Gulbenes novads, īres līguma pārjaunošanu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“Ziedukalns”, Tirza, Tirzas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V</w:t>
      </w:r>
      <w:r w:rsidR="00121248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F</w:t>
      </w:r>
      <w:r w:rsidR="00121248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dzīvokļu jautājumu risināšanas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</w:t>
      </w:r>
      <w:r w:rsidR="00121248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M iesnieguma izskatīšanu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RDefault="00D70F21" w:rsidP="00203C2F">
      <w:pPr>
        <w:rPr>
          <w:szCs w:val="24"/>
          <w:u w:val="none"/>
        </w:rPr>
      </w:pPr>
    </w:p>
    <w:p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 xml:space="preserve">Gulbenes novada pašvaldības Kancelejas nodaļa </w:t>
      </w:r>
      <w:r w:rsidR="00121248">
        <w:rPr>
          <w:noProof/>
          <w:szCs w:val="24"/>
          <w:u w:val="none"/>
        </w:rPr>
        <w:t>vadītāja Līga Nogobode</w:t>
      </w:r>
    </w:p>
    <w:p w:rsidR="00203C2F" w:rsidRPr="00440890" w:rsidRDefault="00203C2F" w:rsidP="00203C2F">
      <w:pPr>
        <w:rPr>
          <w:szCs w:val="24"/>
          <w:u w:val="none"/>
        </w:rPr>
      </w:pPr>
    </w:p>
    <w:p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21248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7CDD9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777C3-9BDA-42A9-87D6-24666530B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2742</Words>
  <Characters>1563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Līga Nogobode</cp:lastModifiedBy>
  <cp:revision>2</cp:revision>
  <dcterms:created xsi:type="dcterms:W3CDTF">2023-04-17T05:47:00Z</dcterms:created>
  <dcterms:modified xsi:type="dcterms:W3CDTF">2023-04-17T05:47:00Z</dcterms:modified>
</cp:coreProperties>
</file>