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33420" w14:paraId="18D3263E" w14:textId="77777777" w:rsidTr="009C1C77">
        <w:tc>
          <w:tcPr>
            <w:tcW w:w="9354" w:type="dxa"/>
          </w:tcPr>
          <w:p w14:paraId="6916554C" w14:textId="77777777" w:rsidR="00133420" w:rsidRDefault="00133420" w:rsidP="009C1C77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6885159" wp14:editId="16A5AD95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420" w14:paraId="747A60CB" w14:textId="77777777" w:rsidTr="009C1C77">
        <w:tc>
          <w:tcPr>
            <w:tcW w:w="9354" w:type="dxa"/>
          </w:tcPr>
          <w:p w14:paraId="776EE5FF" w14:textId="77777777" w:rsidR="00133420" w:rsidRDefault="00133420" w:rsidP="009C1C77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133420" w14:paraId="572ACDE8" w14:textId="77777777" w:rsidTr="009C1C77">
        <w:tc>
          <w:tcPr>
            <w:tcW w:w="9354" w:type="dxa"/>
          </w:tcPr>
          <w:p w14:paraId="15E04103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>Reģ.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133420" w14:paraId="08EE3BA3" w14:textId="77777777" w:rsidTr="009C1C77">
        <w:tc>
          <w:tcPr>
            <w:tcW w:w="9354" w:type="dxa"/>
          </w:tcPr>
          <w:p w14:paraId="202A1181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133420" w14:paraId="644167FF" w14:textId="77777777" w:rsidTr="009C1C77">
        <w:tc>
          <w:tcPr>
            <w:tcW w:w="9354" w:type="dxa"/>
          </w:tcPr>
          <w:p w14:paraId="3672916A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3C3F8F55" w14:textId="77777777" w:rsidR="00133420" w:rsidRPr="00BA1CA2" w:rsidRDefault="00133420" w:rsidP="00133420">
      <w:pPr>
        <w:rPr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8"/>
        <w:gridCol w:w="4468"/>
      </w:tblGrid>
      <w:tr w:rsidR="00133420" w14:paraId="5E86C276" w14:textId="77777777" w:rsidTr="009C1C77">
        <w:tc>
          <w:tcPr>
            <w:tcW w:w="3936" w:type="dxa"/>
          </w:tcPr>
          <w:p w14:paraId="6D6A86B8" w14:textId="77777777" w:rsidR="00133420" w:rsidRDefault="00133420" w:rsidP="009C1C77">
            <w:pPr>
              <w:ind w:right="1035"/>
              <w:rPr>
                <w:b/>
                <w:bCs/>
                <w:color w:val="000000"/>
                <w:sz w:val="24"/>
                <w:szCs w:val="24"/>
              </w:rPr>
            </w:pPr>
          </w:p>
          <w:p w14:paraId="2ABF2EB1" w14:textId="77777777" w:rsidR="00133420" w:rsidRDefault="00133420" w:rsidP="009C1C77">
            <w:pPr>
              <w:tabs>
                <w:tab w:val="left" w:pos="6379"/>
              </w:tabs>
              <w:ind w:right="1035"/>
              <w:rPr>
                <w:b/>
                <w:bCs/>
                <w:color w:val="000000"/>
                <w:sz w:val="24"/>
                <w:szCs w:val="24"/>
              </w:rPr>
            </w:pPr>
          </w:p>
          <w:p w14:paraId="036EFADF" w14:textId="7980251D" w:rsidR="00133420" w:rsidRDefault="00133420" w:rsidP="009C1C77">
            <w:pPr>
              <w:tabs>
                <w:tab w:val="left" w:pos="6379"/>
              </w:tabs>
              <w:ind w:right="1035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2023.gada __.aprīlī</w:t>
            </w:r>
          </w:p>
        </w:tc>
        <w:tc>
          <w:tcPr>
            <w:tcW w:w="4672" w:type="dxa"/>
          </w:tcPr>
          <w:p w14:paraId="539AE3D3" w14:textId="77777777" w:rsidR="00133420" w:rsidRDefault="00133420" w:rsidP="009C1C77">
            <w:pPr>
              <w:tabs>
                <w:tab w:val="left" w:pos="6379"/>
              </w:tabs>
              <w:rPr>
                <w:color w:val="000000"/>
                <w:kern w:val="36"/>
                <w:sz w:val="24"/>
                <w:szCs w:val="24"/>
              </w:rPr>
            </w:pPr>
            <w:r>
              <w:rPr>
                <w:color w:val="000000"/>
                <w:kern w:val="36"/>
                <w:sz w:val="24"/>
                <w:szCs w:val="24"/>
              </w:rPr>
              <w:t>Gulbenē</w:t>
            </w:r>
          </w:p>
          <w:p w14:paraId="7822F2EF" w14:textId="77777777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</w:p>
          <w:p w14:paraId="6FCEC07E" w14:textId="77777777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Saistošie noteikumi Nr.__</w:t>
            </w:r>
          </w:p>
          <w:p w14:paraId="69BBA3C6" w14:textId="77777777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(prot. Nr.   ,   .p.)</w:t>
            </w:r>
          </w:p>
        </w:tc>
      </w:tr>
    </w:tbl>
    <w:p w14:paraId="72DF1968" w14:textId="77777777" w:rsidR="00133420" w:rsidRDefault="00133420" w:rsidP="0013342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p w14:paraId="73DEA43D" w14:textId="67B1FCDD" w:rsidR="00133420" w:rsidRDefault="00133420" w:rsidP="00133420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Par </w:t>
      </w:r>
      <w:r w:rsidRPr="009B5E18">
        <w:rPr>
          <w:rFonts w:eastAsia="Calibri"/>
          <w:bCs/>
          <w:sz w:val="24"/>
          <w:szCs w:val="24"/>
        </w:rPr>
        <w:t xml:space="preserve"> </w:t>
      </w:r>
      <w:r w:rsidRPr="009B5E18">
        <w:rPr>
          <w:rFonts w:eastAsia="Calibri"/>
          <w:b/>
          <w:bCs/>
          <w:sz w:val="24"/>
          <w:szCs w:val="24"/>
        </w:rPr>
        <w:t>Gulbenes novada domes 20</w:t>
      </w:r>
      <w:r w:rsidR="00B92E12">
        <w:rPr>
          <w:rFonts w:eastAsia="Calibri"/>
          <w:b/>
          <w:bCs/>
          <w:sz w:val="24"/>
          <w:szCs w:val="24"/>
        </w:rPr>
        <w:t>10</w:t>
      </w:r>
      <w:r w:rsidRPr="009B5E18">
        <w:rPr>
          <w:rFonts w:eastAsia="Calibri"/>
          <w:b/>
          <w:bCs/>
          <w:sz w:val="24"/>
          <w:szCs w:val="24"/>
        </w:rPr>
        <w:t xml:space="preserve">. gada </w:t>
      </w:r>
      <w:r w:rsidR="000B5C62">
        <w:rPr>
          <w:rFonts w:eastAsia="Calibri"/>
          <w:b/>
          <w:bCs/>
          <w:sz w:val="24"/>
          <w:szCs w:val="24"/>
        </w:rPr>
        <w:t>2</w:t>
      </w:r>
      <w:r w:rsidR="00B92E12">
        <w:rPr>
          <w:rFonts w:eastAsia="Calibri"/>
          <w:b/>
          <w:bCs/>
          <w:sz w:val="24"/>
          <w:szCs w:val="24"/>
        </w:rPr>
        <w:t>3</w:t>
      </w:r>
      <w:r w:rsidRPr="009B5E18">
        <w:rPr>
          <w:rFonts w:eastAsia="Calibri"/>
          <w:b/>
          <w:bCs/>
          <w:sz w:val="24"/>
          <w:szCs w:val="24"/>
        </w:rPr>
        <w:t>. </w:t>
      </w:r>
      <w:r w:rsidR="00B92E12">
        <w:rPr>
          <w:rFonts w:eastAsia="Calibri"/>
          <w:b/>
          <w:bCs/>
          <w:sz w:val="24"/>
          <w:szCs w:val="24"/>
        </w:rPr>
        <w:t>septembra</w:t>
      </w:r>
      <w:r w:rsidRPr="009B5E18">
        <w:rPr>
          <w:rFonts w:eastAsia="Calibri"/>
          <w:b/>
          <w:bCs/>
          <w:sz w:val="24"/>
          <w:szCs w:val="24"/>
        </w:rPr>
        <w:t xml:space="preserve"> saistošo noteikumu Nr.</w:t>
      </w:r>
      <w:r w:rsidR="000B5C62">
        <w:rPr>
          <w:rFonts w:eastAsia="Calibri"/>
          <w:b/>
          <w:bCs/>
          <w:sz w:val="24"/>
          <w:szCs w:val="24"/>
        </w:rPr>
        <w:t>2</w:t>
      </w:r>
      <w:r w:rsidR="00B92E12">
        <w:rPr>
          <w:rFonts w:eastAsia="Calibri"/>
          <w:b/>
          <w:bCs/>
          <w:sz w:val="24"/>
          <w:szCs w:val="24"/>
        </w:rPr>
        <w:t xml:space="preserve">0 </w:t>
      </w:r>
      <w:r w:rsidRPr="009B5E18">
        <w:rPr>
          <w:rFonts w:eastAsia="Calibri"/>
          <w:b/>
          <w:bCs/>
          <w:sz w:val="24"/>
          <w:szCs w:val="24"/>
        </w:rPr>
        <w:t>“</w:t>
      </w:r>
      <w:r w:rsidR="000B5C62">
        <w:rPr>
          <w:rFonts w:eastAsia="Calibri"/>
          <w:b/>
          <w:bCs/>
          <w:sz w:val="24"/>
          <w:szCs w:val="24"/>
        </w:rPr>
        <w:t xml:space="preserve">Gulbenes novada </w:t>
      </w:r>
      <w:r w:rsidR="00B92E12">
        <w:rPr>
          <w:rFonts w:eastAsia="Calibri"/>
          <w:b/>
          <w:bCs/>
          <w:sz w:val="24"/>
          <w:szCs w:val="24"/>
        </w:rPr>
        <w:t>Gulbenes pilsētas teritorijas plānojuma grafiskā daļa un teritorijas izmantošanas un apbūves noteikumi 2010.-2022.gads</w:t>
      </w:r>
      <w:r w:rsidRPr="009B5E18">
        <w:rPr>
          <w:rFonts w:eastAsia="Calibri"/>
          <w:b/>
          <w:bCs/>
          <w:sz w:val="24"/>
          <w:szCs w:val="24"/>
        </w:rPr>
        <w:t>”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atzīšanu par spēku zaudējušiem</w:t>
      </w:r>
    </w:p>
    <w:p w14:paraId="3F4FA2EF" w14:textId="77777777" w:rsidR="00133420" w:rsidRDefault="00133420" w:rsidP="00133420">
      <w:pPr>
        <w:jc w:val="center"/>
        <w:rPr>
          <w:rFonts w:eastAsia="Calibri"/>
          <w:b/>
          <w:sz w:val="24"/>
          <w:szCs w:val="24"/>
        </w:rPr>
      </w:pPr>
    </w:p>
    <w:p w14:paraId="6D2A7E84" w14:textId="77777777" w:rsidR="00133420" w:rsidRPr="002A7484" w:rsidRDefault="00133420" w:rsidP="00133420">
      <w:pPr>
        <w:pStyle w:val="Standard"/>
        <w:spacing w:line="276" w:lineRule="auto"/>
        <w:jc w:val="right"/>
        <w:rPr>
          <w:iCs/>
        </w:rPr>
      </w:pPr>
      <w:r w:rsidRPr="00DA0F1A">
        <w:rPr>
          <w:iCs/>
        </w:rPr>
        <w:t>Izdoti saskaņā</w:t>
      </w:r>
      <w:r w:rsidRPr="00447462">
        <w:rPr>
          <w:iCs/>
        </w:rPr>
        <w:t xml:space="preserve"> </w:t>
      </w:r>
      <w:r w:rsidRPr="00DA0F1A">
        <w:rPr>
          <w:iCs/>
        </w:rPr>
        <w:t>ar Pašvaldību likuma</w:t>
      </w:r>
    </w:p>
    <w:p w14:paraId="12448A0A" w14:textId="77777777" w:rsidR="00133420" w:rsidRPr="002A7484" w:rsidRDefault="00133420" w:rsidP="00133420">
      <w:pPr>
        <w:pStyle w:val="Standard"/>
        <w:spacing w:line="276" w:lineRule="auto"/>
        <w:jc w:val="right"/>
        <w:rPr>
          <w:iCs/>
        </w:rPr>
      </w:pPr>
      <w:r w:rsidRPr="00DA0F1A">
        <w:rPr>
          <w:iCs/>
        </w:rPr>
        <w:t>10. panta pirmās daļas 1. punktu</w:t>
      </w:r>
      <w:r w:rsidRPr="00447462">
        <w:rPr>
          <w:iCs/>
        </w:rPr>
        <w:t xml:space="preserve"> </w:t>
      </w:r>
      <w:r w:rsidRPr="00DA0F1A">
        <w:rPr>
          <w:iCs/>
        </w:rPr>
        <w:t>un Teritorijas</w:t>
      </w:r>
    </w:p>
    <w:p w14:paraId="6A704D50" w14:textId="77777777" w:rsidR="00133420" w:rsidRDefault="00133420" w:rsidP="00133420">
      <w:pPr>
        <w:pStyle w:val="Sarakstarindkopa"/>
        <w:spacing w:line="276" w:lineRule="auto"/>
        <w:ind w:left="1080"/>
        <w:jc w:val="right"/>
      </w:pPr>
      <w:r w:rsidRPr="00DA0F1A">
        <w:rPr>
          <w:iCs/>
          <w:sz w:val="24"/>
          <w:szCs w:val="24"/>
        </w:rPr>
        <w:t>attīstības plānošanas likuma 25.panta pirmo daļu</w:t>
      </w:r>
    </w:p>
    <w:p w14:paraId="7152F24A" w14:textId="77777777" w:rsidR="00133420" w:rsidRDefault="00133420" w:rsidP="00133420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14:paraId="1626073B" w14:textId="707E1C4B" w:rsidR="00133420" w:rsidRDefault="00133420" w:rsidP="00133420">
      <w:pPr>
        <w:spacing w:after="240" w:line="276" w:lineRule="auto"/>
        <w:ind w:firstLine="851"/>
        <w:jc w:val="both"/>
        <w:rPr>
          <w:sz w:val="24"/>
          <w:szCs w:val="24"/>
        </w:rPr>
      </w:pPr>
      <w:r w:rsidRPr="002A7484">
        <w:rPr>
          <w:sz w:val="24"/>
          <w:szCs w:val="24"/>
        </w:rPr>
        <w:t>Atzīt par spēku zaudējušiem</w:t>
      </w:r>
      <w:r w:rsidRPr="002A7484">
        <w:rPr>
          <w:rFonts w:eastAsia="Calibri"/>
          <w:bCs/>
          <w:sz w:val="24"/>
          <w:szCs w:val="24"/>
        </w:rPr>
        <w:t xml:space="preserve"> </w:t>
      </w:r>
      <w:r w:rsidRPr="00654176">
        <w:rPr>
          <w:rFonts w:eastAsia="Calibri"/>
          <w:bCs/>
          <w:sz w:val="24"/>
          <w:szCs w:val="24"/>
        </w:rPr>
        <w:t>Gulbenes novada domes 20</w:t>
      </w:r>
      <w:r w:rsidR="00B92E12">
        <w:rPr>
          <w:rFonts w:eastAsia="Calibri"/>
          <w:bCs/>
          <w:sz w:val="24"/>
          <w:szCs w:val="24"/>
        </w:rPr>
        <w:t>10</w:t>
      </w:r>
      <w:r w:rsidRPr="00654176">
        <w:rPr>
          <w:rFonts w:eastAsia="Calibri"/>
          <w:bCs/>
          <w:sz w:val="24"/>
          <w:szCs w:val="24"/>
        </w:rPr>
        <w:t xml:space="preserve">. gada </w:t>
      </w:r>
      <w:r w:rsidR="000B5C62">
        <w:rPr>
          <w:rFonts w:eastAsia="Calibri"/>
          <w:bCs/>
          <w:sz w:val="24"/>
          <w:szCs w:val="24"/>
        </w:rPr>
        <w:t>2</w:t>
      </w:r>
      <w:r w:rsidR="00B92E12">
        <w:rPr>
          <w:rFonts w:eastAsia="Calibri"/>
          <w:bCs/>
          <w:sz w:val="24"/>
          <w:szCs w:val="24"/>
        </w:rPr>
        <w:t>3</w:t>
      </w:r>
      <w:r w:rsidRPr="00654176">
        <w:rPr>
          <w:rFonts w:eastAsia="Calibri"/>
          <w:bCs/>
          <w:sz w:val="24"/>
          <w:szCs w:val="24"/>
        </w:rPr>
        <w:t>. </w:t>
      </w:r>
      <w:r w:rsidR="00B92E12">
        <w:rPr>
          <w:rFonts w:eastAsia="Calibri"/>
          <w:bCs/>
          <w:sz w:val="24"/>
          <w:szCs w:val="24"/>
        </w:rPr>
        <w:t>septembra</w:t>
      </w:r>
      <w:r w:rsidRPr="00654176">
        <w:rPr>
          <w:rFonts w:eastAsia="Calibri"/>
          <w:bCs/>
          <w:sz w:val="24"/>
          <w:szCs w:val="24"/>
        </w:rPr>
        <w:t xml:space="preserve"> saistošos noteikumus Nr.</w:t>
      </w:r>
      <w:r w:rsidR="000B5C62">
        <w:rPr>
          <w:rFonts w:eastAsia="Calibri"/>
          <w:bCs/>
          <w:sz w:val="24"/>
          <w:szCs w:val="24"/>
        </w:rPr>
        <w:t>2</w:t>
      </w:r>
      <w:r w:rsidR="00B92E12">
        <w:rPr>
          <w:rFonts w:eastAsia="Calibri"/>
          <w:bCs/>
          <w:sz w:val="24"/>
          <w:szCs w:val="24"/>
        </w:rPr>
        <w:t>0</w:t>
      </w:r>
      <w:r w:rsidRPr="00654176">
        <w:rPr>
          <w:rFonts w:eastAsia="Calibri"/>
          <w:bCs/>
          <w:sz w:val="24"/>
          <w:szCs w:val="24"/>
        </w:rPr>
        <w:t xml:space="preserve"> “Gulbenes novada </w:t>
      </w:r>
      <w:r w:rsidR="00B92E12">
        <w:rPr>
          <w:rFonts w:eastAsia="Calibri"/>
          <w:bCs/>
          <w:sz w:val="24"/>
          <w:szCs w:val="24"/>
        </w:rPr>
        <w:t>Gulbenes pilsētas teritorijas plānojuma grafiskā daļa un teritorijas izmantošanas un apbūves noteikumi 2010.-2022.gads</w:t>
      </w:r>
      <w:r w:rsidRPr="00654176">
        <w:rPr>
          <w:rFonts w:eastAsia="Calibri"/>
          <w:bCs/>
          <w:sz w:val="24"/>
          <w:szCs w:val="24"/>
        </w:rPr>
        <w:t>”.</w:t>
      </w:r>
    </w:p>
    <w:p w14:paraId="4BF03022" w14:textId="77777777" w:rsidR="00133420" w:rsidRPr="00A37D7D" w:rsidRDefault="00133420" w:rsidP="00133420">
      <w:pPr>
        <w:suppressAutoHyphens/>
        <w:autoSpaceDN w:val="0"/>
        <w:ind w:left="426"/>
        <w:jc w:val="both"/>
        <w:textAlignment w:val="baseline"/>
        <w:rPr>
          <w:bCs/>
          <w:sz w:val="24"/>
          <w:szCs w:val="24"/>
        </w:rPr>
      </w:pPr>
    </w:p>
    <w:p w14:paraId="5873700D" w14:textId="77777777" w:rsidR="00133420" w:rsidRDefault="00133420" w:rsidP="00133420">
      <w:pPr>
        <w:suppressAutoHyphens/>
        <w:autoSpaceDN w:val="0"/>
        <w:ind w:left="426"/>
        <w:jc w:val="both"/>
        <w:textAlignment w:val="baseline"/>
        <w:rPr>
          <w:sz w:val="24"/>
          <w:szCs w:val="24"/>
        </w:rPr>
      </w:pPr>
    </w:p>
    <w:p w14:paraId="5F9E8B8C" w14:textId="77777777" w:rsidR="00133420" w:rsidRDefault="00133420" w:rsidP="00133420">
      <w:pPr>
        <w:suppressAutoHyphens/>
        <w:autoSpaceDN w:val="0"/>
        <w:ind w:left="426"/>
        <w:jc w:val="both"/>
        <w:textAlignment w:val="baseline"/>
        <w:rPr>
          <w:sz w:val="24"/>
          <w:szCs w:val="24"/>
        </w:rPr>
      </w:pPr>
    </w:p>
    <w:p w14:paraId="605C581E" w14:textId="77777777" w:rsidR="00133420" w:rsidRPr="00316C31" w:rsidRDefault="00133420" w:rsidP="00133420">
      <w:pPr>
        <w:tabs>
          <w:tab w:val="left" w:pos="993"/>
        </w:tabs>
        <w:spacing w:line="360" w:lineRule="auto"/>
        <w:ind w:left="360"/>
        <w:jc w:val="both"/>
        <w:rPr>
          <w:rFonts w:eastAsia="Calibri"/>
          <w:sz w:val="22"/>
          <w:szCs w:val="22"/>
        </w:rPr>
      </w:pPr>
    </w:p>
    <w:p w14:paraId="51AD6411" w14:textId="441CD5A7" w:rsidR="00133420" w:rsidRPr="009B5E18" w:rsidRDefault="00133420" w:rsidP="00133420">
      <w:pPr>
        <w:ind w:left="360"/>
        <w:rPr>
          <w:sz w:val="24"/>
          <w:szCs w:val="24"/>
        </w:rPr>
      </w:pPr>
      <w:r w:rsidRPr="009B5E18">
        <w:rPr>
          <w:sz w:val="24"/>
          <w:szCs w:val="24"/>
        </w:rPr>
        <w:t>Gulbenes novada domes priekšsēdētājs</w:t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  <w:t>A.Caunītis</w:t>
      </w:r>
    </w:p>
    <w:p w14:paraId="03E4D2F8" w14:textId="77777777" w:rsidR="00133420" w:rsidRPr="00316C31" w:rsidRDefault="00133420" w:rsidP="00133420">
      <w:pPr>
        <w:ind w:left="360"/>
        <w:rPr>
          <w:sz w:val="22"/>
          <w:szCs w:val="22"/>
        </w:rPr>
      </w:pPr>
    </w:p>
    <w:p w14:paraId="7C7E320E" w14:textId="77777777" w:rsidR="00133420" w:rsidRPr="00316C31" w:rsidRDefault="00133420" w:rsidP="00133420">
      <w:pPr>
        <w:tabs>
          <w:tab w:val="left" w:pos="851"/>
        </w:tabs>
        <w:spacing w:line="360" w:lineRule="auto"/>
        <w:ind w:left="360"/>
        <w:jc w:val="both"/>
        <w:rPr>
          <w:rFonts w:eastAsia="Calibri"/>
          <w:sz w:val="22"/>
          <w:szCs w:val="22"/>
        </w:rPr>
      </w:pPr>
    </w:p>
    <w:p w14:paraId="10534B9C" w14:textId="77777777" w:rsidR="00133420" w:rsidRPr="00316C31" w:rsidRDefault="00133420" w:rsidP="00133420">
      <w:pPr>
        <w:tabs>
          <w:tab w:val="left" w:pos="851"/>
        </w:tabs>
        <w:spacing w:line="360" w:lineRule="auto"/>
        <w:ind w:left="851" w:hanging="425"/>
        <w:jc w:val="both"/>
        <w:rPr>
          <w:rFonts w:eastAsia="Calibri"/>
          <w:sz w:val="22"/>
          <w:szCs w:val="22"/>
        </w:rPr>
      </w:pPr>
    </w:p>
    <w:p w14:paraId="118BCAA4" w14:textId="77777777" w:rsidR="00096EE1" w:rsidRDefault="00096EE1"/>
    <w:sectPr w:rsidR="00096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20"/>
    <w:rsid w:val="00096EE1"/>
    <w:rsid w:val="000B5C62"/>
    <w:rsid w:val="000D0939"/>
    <w:rsid w:val="00133420"/>
    <w:rsid w:val="00B9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A19B"/>
  <w15:chartTrackingRefBased/>
  <w15:docId w15:val="{F1C160E2-4A6D-40B0-9BCA-62F32008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3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3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133420"/>
    <w:pPr>
      <w:spacing w:after="0" w:line="240" w:lineRule="auto"/>
    </w:pPr>
  </w:style>
  <w:style w:type="paragraph" w:styleId="Sarakstarindkopa">
    <w:name w:val="List Paragraph"/>
    <w:basedOn w:val="Parasts"/>
    <w:qFormat/>
    <w:rsid w:val="00133420"/>
    <w:pPr>
      <w:ind w:left="720"/>
      <w:contextualSpacing/>
    </w:pPr>
  </w:style>
  <w:style w:type="paragraph" w:customStyle="1" w:styleId="Standard">
    <w:name w:val="Standard"/>
    <w:rsid w:val="0013342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Anita Vaska</cp:lastModifiedBy>
  <cp:revision>3</cp:revision>
  <dcterms:created xsi:type="dcterms:W3CDTF">2023-03-24T08:29:00Z</dcterms:created>
  <dcterms:modified xsi:type="dcterms:W3CDTF">2023-03-24T09:03:00Z</dcterms:modified>
</cp:coreProperties>
</file>