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0A485743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5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27.aprīlī</w:t>
            </w:r>
          </w:p>
        </w:tc>
        <w:tc>
          <w:tcPr>
            <w:tcW w:w="4678" w:type="dxa"/>
          </w:tcPr>
          <w:p w14:paraId="4CDBC07C" w14:textId="1452ED3E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32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425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6D5EE869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F32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2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534FA8B1" w:rsidR="0080311D" w:rsidRDefault="0080311D" w:rsidP="00EC0105">
      <w:pPr>
        <w:pStyle w:val="Default"/>
        <w:jc w:val="center"/>
        <w:rPr>
          <w:b/>
        </w:rPr>
      </w:pPr>
      <w:bookmarkStart w:id="0" w:name="_Hlk125102173"/>
      <w:r w:rsidRPr="00134705">
        <w:rPr>
          <w:b/>
          <w:szCs w:val="24"/>
        </w:rPr>
        <w:t xml:space="preserve">Par </w:t>
      </w:r>
      <w:r w:rsidR="00C37FC5" w:rsidRPr="00C37FC5">
        <w:rPr>
          <w:b/>
          <w:szCs w:val="24"/>
        </w:rPr>
        <w:t xml:space="preserve">nekustamā īpašuma </w:t>
      </w:r>
      <w:r w:rsidR="000352EA">
        <w:rPr>
          <w:b/>
          <w:szCs w:val="24"/>
        </w:rPr>
        <w:t xml:space="preserve">ar </w:t>
      </w:r>
      <w:r w:rsidR="00C76A80">
        <w:rPr>
          <w:b/>
          <w:szCs w:val="24"/>
        </w:rPr>
        <w:t xml:space="preserve">kadastra numuru 5001 007 0270 un adresi: </w:t>
      </w:r>
      <w:r w:rsidR="00A13FE3">
        <w:rPr>
          <w:b/>
          <w:szCs w:val="24"/>
        </w:rPr>
        <w:t>Zaļā iela 3</w:t>
      </w:r>
      <w:r w:rsidR="00C76A80">
        <w:rPr>
          <w:b/>
          <w:szCs w:val="24"/>
        </w:rPr>
        <w:t>, Gulbene, Gulbenes novads,</w:t>
      </w:r>
      <w:r w:rsidR="00A13FE3">
        <w:rPr>
          <w:b/>
          <w:szCs w:val="24"/>
        </w:rPr>
        <w:t xml:space="preserve"> ražošanas ēkas daļas </w:t>
      </w:r>
      <w:r w:rsidR="001C76EF">
        <w:rPr>
          <w:b/>
          <w:szCs w:val="24"/>
        </w:rPr>
        <w:t>199,30</w:t>
      </w:r>
      <w:r w:rsidR="00A13FE3">
        <w:rPr>
          <w:b/>
          <w:szCs w:val="24"/>
        </w:rPr>
        <w:t xml:space="preserve"> m</w:t>
      </w:r>
      <w:r w:rsidR="00A13FE3" w:rsidRPr="00A13FE3">
        <w:rPr>
          <w:b/>
          <w:szCs w:val="24"/>
          <w:vertAlign w:val="superscript"/>
        </w:rPr>
        <w:t>2</w:t>
      </w:r>
      <w:r w:rsidR="00A13FE3">
        <w:rPr>
          <w:b/>
          <w:szCs w:val="24"/>
        </w:rPr>
        <w:t xml:space="preserve"> platībā un zemes vienības ar kadastra apzīmējumu 5001 007 0270 daļas </w:t>
      </w:r>
      <w:bookmarkEnd w:id="0"/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EC0105">
      <w:pPr>
        <w:pStyle w:val="Default"/>
        <w:jc w:val="center"/>
        <w:rPr>
          <w:b/>
          <w:sz w:val="18"/>
          <w:szCs w:val="18"/>
        </w:rPr>
      </w:pPr>
    </w:p>
    <w:p w14:paraId="745EB912" w14:textId="4C5B47B6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E21920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E21920">
        <w:rPr>
          <w:bCs/>
          <w:szCs w:val="24"/>
        </w:rPr>
        <w:t>23.februārī</w:t>
      </w:r>
      <w:r>
        <w:rPr>
          <w:bCs/>
          <w:szCs w:val="24"/>
        </w:rPr>
        <w:t xml:space="preserve"> pieņēma lēmumu </w:t>
      </w:r>
      <w:r w:rsidR="0019682F">
        <w:rPr>
          <w:bCs/>
          <w:szCs w:val="24"/>
        </w:rPr>
        <w:t xml:space="preserve">Nr. GND/2023/213 </w:t>
      </w:r>
      <w:r>
        <w:rPr>
          <w:bCs/>
          <w:szCs w:val="24"/>
        </w:rPr>
        <w:t>“</w:t>
      </w:r>
      <w:r w:rsidRPr="003B3842">
        <w:rPr>
          <w:bCs/>
          <w:szCs w:val="24"/>
        </w:rPr>
        <w:t xml:space="preserve">Par nekustamā īpašuma ar kadastra numuru 5001 007 0270 un adresi: Zaļā iela 3, Gulbene, Gulbenes novads, ražošanas ēkas daļas </w:t>
      </w:r>
      <w:r w:rsidR="001C76EF">
        <w:rPr>
          <w:bCs/>
          <w:szCs w:val="24"/>
        </w:rPr>
        <w:t>199,30</w:t>
      </w:r>
      <w:r w:rsidRPr="003B3842">
        <w:rPr>
          <w:bCs/>
          <w:szCs w:val="24"/>
        </w:rPr>
        <w:t xml:space="preserve"> m</w:t>
      </w:r>
      <w:r w:rsidRPr="00B61AC2">
        <w:rPr>
          <w:bCs/>
          <w:szCs w:val="24"/>
          <w:vertAlign w:val="superscript"/>
        </w:rPr>
        <w:t>2</w:t>
      </w:r>
      <w:r w:rsidRPr="003B3842">
        <w:rPr>
          <w:bCs/>
          <w:szCs w:val="24"/>
        </w:rPr>
        <w:t xml:space="preserve"> platībā un zemes vienības ar kadastra apzīmējumu 5001 007 0270 daļas</w:t>
      </w:r>
      <w:r>
        <w:rPr>
          <w:bCs/>
          <w:szCs w:val="24"/>
        </w:rPr>
        <w:t xml:space="preserve"> </w:t>
      </w:r>
      <w:r w:rsidR="00E21920">
        <w:rPr>
          <w:bCs/>
          <w:szCs w:val="24"/>
        </w:rPr>
        <w:t>trešās</w:t>
      </w:r>
      <w:r>
        <w:rPr>
          <w:bCs/>
          <w:szCs w:val="24"/>
        </w:rPr>
        <w:t xml:space="preserve"> nomas tiesību izsoles rīkošanu” (protokols Nr.</w:t>
      </w:r>
      <w:r w:rsidR="00E21920">
        <w:rPr>
          <w:bCs/>
          <w:szCs w:val="24"/>
        </w:rPr>
        <w:t>3</w:t>
      </w:r>
      <w:r>
        <w:rPr>
          <w:bCs/>
          <w:szCs w:val="24"/>
        </w:rPr>
        <w:t>; 1</w:t>
      </w:r>
      <w:r w:rsidR="00E21920">
        <w:rPr>
          <w:bCs/>
          <w:szCs w:val="24"/>
        </w:rPr>
        <w:t>2</w:t>
      </w:r>
      <w:r w:rsidR="001C76EF">
        <w:rPr>
          <w:bCs/>
          <w:szCs w:val="24"/>
        </w:rPr>
        <w:t>1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 xml:space="preserve">nekustamā īpašuma ar kadastra numuru 5001 007 0270 un adresi: Zaļā iela 3, Gulbene, Gulbenes novads, ražošanas ēkas daļas </w:t>
      </w:r>
      <w:r w:rsidR="00EB4BC5">
        <w:rPr>
          <w:bCs/>
          <w:szCs w:val="24"/>
        </w:rPr>
        <w:t>199,30</w:t>
      </w:r>
      <w:r w:rsidR="00B61AC2" w:rsidRPr="00B61AC2">
        <w:rPr>
          <w:bCs/>
          <w:szCs w:val="24"/>
        </w:rPr>
        <w:t xml:space="preserve"> m</w:t>
      </w:r>
      <w:r w:rsidR="00B61AC2" w:rsidRPr="00B61AC2">
        <w:rPr>
          <w:bCs/>
          <w:szCs w:val="24"/>
          <w:vertAlign w:val="superscript"/>
        </w:rPr>
        <w:t>2</w:t>
      </w:r>
      <w:r w:rsidR="00B61AC2" w:rsidRPr="00B61AC2">
        <w:rPr>
          <w:bCs/>
          <w:szCs w:val="24"/>
        </w:rPr>
        <w:t xml:space="preserve"> platībā un zemes vienības ar kadastra apzīmējumu 5001 007 0270 daļas</w:t>
      </w:r>
      <w:r w:rsidR="00B61AC2">
        <w:rPr>
          <w:bCs/>
          <w:szCs w:val="24"/>
        </w:rPr>
        <w:t xml:space="preserve"> nomas tiesību </w:t>
      </w:r>
      <w:r w:rsidR="00E21920">
        <w:rPr>
          <w:bCs/>
          <w:szCs w:val="24"/>
        </w:rPr>
        <w:t xml:space="preserve">trešo </w:t>
      </w:r>
      <w:r w:rsidR="00B61AC2">
        <w:rPr>
          <w:bCs/>
          <w:szCs w:val="24"/>
        </w:rPr>
        <w:t>mutisko izsoli un apstiprināja publicējamo informāciju par nomas objektu.</w:t>
      </w:r>
    </w:p>
    <w:p w14:paraId="6D2F446A" w14:textId="6AB532A4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E21920">
        <w:rPr>
          <w:bCs/>
          <w:szCs w:val="24"/>
        </w:rPr>
        <w:t>13.aprīlī</w:t>
      </w:r>
      <w:r>
        <w:rPr>
          <w:bCs/>
          <w:szCs w:val="24"/>
        </w:rPr>
        <w:t xml:space="preserve"> plkst.</w:t>
      </w:r>
      <w:r w:rsidR="00261F35">
        <w:rPr>
          <w:bCs/>
          <w:szCs w:val="24"/>
        </w:rPr>
        <w:t>1</w:t>
      </w:r>
      <w:r w:rsidR="00E97D48">
        <w:rPr>
          <w:bCs/>
          <w:szCs w:val="24"/>
        </w:rPr>
        <w:t>5</w:t>
      </w:r>
      <w:r>
        <w:rPr>
          <w:bCs/>
          <w:szCs w:val="24"/>
        </w:rPr>
        <w:t xml:space="preserve">.00, izsoles vieta – Gulbenes novada pašvaldības administrācijas ēkā Ābeļu ielā 2, Gulbenē. Dalību izsolē pieteica viens pretendents: </w:t>
      </w:r>
      <w:r w:rsidR="00261F35" w:rsidRPr="00261F35">
        <w:rPr>
          <w:bCs/>
          <w:szCs w:val="24"/>
        </w:rPr>
        <w:t>SIA “CILINA”, reģistrācijas numurs 43202005178, juridiskā adrese: Skolas iela 8A – 1, Gulbene, Gulbenes novads, LV-4401</w:t>
      </w:r>
      <w:r w:rsidRPr="00261F35">
        <w:rPr>
          <w:bCs/>
          <w:szCs w:val="24"/>
        </w:rPr>
        <w:t>.</w:t>
      </w:r>
    </w:p>
    <w:p w14:paraId="2CAFEF18" w14:textId="755A79F7" w:rsidR="00B61AC2" w:rsidRPr="003B384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>nekustamā īpašuma ar kadastra numuru 5001 007 0270 un adresi: Zaļā iela 3, Gulbene, Gulbenes novads, ražošanas ēkas daļ</w:t>
      </w:r>
      <w:r>
        <w:rPr>
          <w:bCs/>
          <w:szCs w:val="24"/>
        </w:rPr>
        <w:t>u</w:t>
      </w:r>
      <w:r w:rsidRPr="00B61AC2">
        <w:rPr>
          <w:bCs/>
          <w:szCs w:val="24"/>
        </w:rPr>
        <w:t xml:space="preserve"> </w:t>
      </w:r>
      <w:r w:rsidR="0055517B">
        <w:rPr>
          <w:bCs/>
          <w:szCs w:val="24"/>
        </w:rPr>
        <w:t>199,30</w:t>
      </w:r>
      <w:r w:rsidRPr="00B61AC2">
        <w:rPr>
          <w:bCs/>
          <w:szCs w:val="24"/>
        </w:rPr>
        <w:t xml:space="preserve"> m</w:t>
      </w:r>
      <w:r w:rsidRPr="00B61AC2">
        <w:rPr>
          <w:bCs/>
          <w:szCs w:val="24"/>
          <w:vertAlign w:val="superscript"/>
        </w:rPr>
        <w:t xml:space="preserve">2 </w:t>
      </w:r>
      <w:r w:rsidRPr="00B61AC2">
        <w:rPr>
          <w:bCs/>
          <w:szCs w:val="24"/>
        </w:rPr>
        <w:t>platībā un zemes vienības ar kadastra apzīmējumu 5001 007 0270 daļ</w:t>
      </w:r>
      <w:r>
        <w:rPr>
          <w:bCs/>
          <w:szCs w:val="24"/>
        </w:rPr>
        <w:t xml:space="preserve">u, par nomas maksu </w:t>
      </w:r>
      <w:bookmarkStart w:id="1" w:name="_Hlk132366055"/>
      <w:r w:rsidR="0055517B">
        <w:rPr>
          <w:bCs/>
          <w:szCs w:val="24"/>
        </w:rPr>
        <w:t>144,22</w:t>
      </w:r>
      <w:r>
        <w:rPr>
          <w:bCs/>
          <w:szCs w:val="24"/>
        </w:rPr>
        <w:t xml:space="preserve"> EUR </w:t>
      </w:r>
      <w:r w:rsidR="0055517B">
        <w:rPr>
          <w:szCs w:val="24"/>
          <w:lang w:eastAsia="lv-LV"/>
        </w:rPr>
        <w:t>(</w:t>
      </w:r>
      <w:bookmarkStart w:id="2" w:name="_Hlk124924491"/>
      <w:r w:rsidR="0055517B">
        <w:rPr>
          <w:szCs w:val="24"/>
          <w:lang w:eastAsia="lv-LV"/>
        </w:rPr>
        <w:t xml:space="preserve">viens simts četrdesmit četri </w:t>
      </w:r>
      <w:r w:rsidR="0055517B" w:rsidRPr="00D55018">
        <w:rPr>
          <w:i/>
          <w:iCs/>
          <w:szCs w:val="24"/>
          <w:lang w:eastAsia="lv-LV"/>
        </w:rPr>
        <w:t>euro</w:t>
      </w:r>
      <w:r w:rsidR="0055517B">
        <w:rPr>
          <w:i/>
          <w:iCs/>
          <w:szCs w:val="24"/>
          <w:lang w:eastAsia="lv-LV"/>
        </w:rPr>
        <w:t xml:space="preserve"> </w:t>
      </w:r>
      <w:r w:rsidR="0055517B" w:rsidRPr="00032506">
        <w:rPr>
          <w:iCs/>
          <w:szCs w:val="24"/>
          <w:lang w:eastAsia="lv-LV"/>
        </w:rPr>
        <w:t>un</w:t>
      </w:r>
      <w:r w:rsidR="0055517B">
        <w:rPr>
          <w:iCs/>
          <w:szCs w:val="24"/>
          <w:lang w:eastAsia="lv-LV"/>
        </w:rPr>
        <w:t xml:space="preserve"> 22</w:t>
      </w:r>
      <w:r w:rsidR="0055517B">
        <w:rPr>
          <w:i/>
          <w:iCs/>
          <w:szCs w:val="24"/>
          <w:lang w:eastAsia="lv-LV"/>
        </w:rPr>
        <w:t xml:space="preserve"> </w:t>
      </w:r>
      <w:r w:rsidR="0055517B" w:rsidRPr="003B55FC">
        <w:rPr>
          <w:iCs/>
          <w:szCs w:val="24"/>
          <w:lang w:eastAsia="lv-LV"/>
        </w:rPr>
        <w:t>centi</w:t>
      </w:r>
      <w:bookmarkEnd w:id="2"/>
      <w:r w:rsidR="0055517B">
        <w:rPr>
          <w:szCs w:val="24"/>
          <w:lang w:eastAsia="lv-LV"/>
        </w:rPr>
        <w:t>)</w:t>
      </w:r>
      <w:bookmarkEnd w:id="1"/>
      <w:r w:rsidR="0055517B">
        <w:rPr>
          <w:szCs w:val="24"/>
          <w:lang w:eastAsia="lv-LV"/>
        </w:rPr>
        <w:t xml:space="preserve"> </w:t>
      </w:r>
      <w:r w:rsidR="003A7FD9">
        <w:rPr>
          <w:bCs/>
          <w:szCs w:val="24"/>
        </w:rPr>
        <w:t xml:space="preserve">mēnesī bez pievienotās vērtības nodokļa uz 15 (piecpadsmit) gadiem ieguva </w:t>
      </w:r>
      <w:r w:rsidR="00DB2F80" w:rsidRPr="00261F35">
        <w:rPr>
          <w:bCs/>
          <w:szCs w:val="24"/>
        </w:rPr>
        <w:t>SIA “CILINA”, reģistrācijas numurs 43202005178, juridiskā adrese: Skolas iela 8A – 1, Gulbene, Gulbenes novads, LV-4401</w:t>
      </w:r>
      <w:r w:rsidR="00793FD4">
        <w:rPr>
          <w:bCs/>
          <w:szCs w:val="24"/>
        </w:rPr>
        <w:t xml:space="preserve">, pamatojoties uz 2023.gada 13.aprīļa </w:t>
      </w:r>
      <w:r w:rsidR="0088632C">
        <w:rPr>
          <w:bCs/>
          <w:szCs w:val="24"/>
        </w:rPr>
        <w:t xml:space="preserve">nomas tiesību izsoles organizēšanas komisijas </w:t>
      </w:r>
      <w:r w:rsidR="00793FD4">
        <w:rPr>
          <w:bCs/>
          <w:szCs w:val="24"/>
        </w:rPr>
        <w:t xml:space="preserve">nomas </w:t>
      </w:r>
      <w:r w:rsidR="00287C0E">
        <w:rPr>
          <w:bCs/>
          <w:szCs w:val="24"/>
        </w:rPr>
        <w:t xml:space="preserve">tiesību </w:t>
      </w:r>
      <w:r w:rsidR="00793FD4">
        <w:rPr>
          <w:bCs/>
          <w:szCs w:val="24"/>
        </w:rPr>
        <w:t>izsoles protokolu Nr.</w:t>
      </w:r>
      <w:r w:rsidR="00287C0E" w:rsidRPr="00287C0E">
        <w:t xml:space="preserve"> </w:t>
      </w:r>
      <w:r w:rsidR="00287C0E">
        <w:t>GND/2.6.3/23/14.</w:t>
      </w:r>
    </w:p>
    <w:p w14:paraId="3C111E8E" w14:textId="3EB7D941" w:rsidR="003B3842" w:rsidRPr="00F3235D" w:rsidRDefault="00973056" w:rsidP="00EC0105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>Iznomātājs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313F">
        <w:rPr>
          <w:rFonts w:ascii="Times New Roman" w:hAnsi="Times New Roman" w:cs="Times New Roman"/>
          <w:sz w:val="24"/>
          <w:szCs w:val="24"/>
        </w:rPr>
        <w:t xml:space="preserve"> un </w:t>
      </w:r>
      <w:r w:rsidR="0031313F" w:rsidRPr="00F3235D">
        <w:rPr>
          <w:rFonts w:ascii="Times New Roman" w:hAnsi="Times New Roman" w:cs="Times New Roman"/>
          <w:sz w:val="24"/>
          <w:szCs w:val="24"/>
        </w:rPr>
        <w:t>Attīstības un tautsaimniecības komitejas ieteikumu,</w:t>
      </w:r>
      <w:r w:rsidRPr="00F3235D">
        <w:rPr>
          <w:rFonts w:ascii="Times New Roman" w:hAnsi="Times New Roman" w:cs="Times New Roman"/>
          <w:sz w:val="24"/>
          <w:szCs w:val="24"/>
        </w:rPr>
        <w:t xml:space="preserve"> atklāti balsojot: </w:t>
      </w:r>
      <w:r w:rsidR="00F3235D" w:rsidRPr="00F3235D">
        <w:rPr>
          <w:rFonts w:ascii="Times New Roman" w:hAnsi="Times New Roman" w:cs="Times New Roman"/>
          <w:noProof/>
          <w:sz w:val="24"/>
          <w:szCs w:val="24"/>
        </w:rPr>
        <w:t xml:space="preserve">ar 13 balsīm "Par" (Ainārs </w:t>
      </w:r>
      <w:r w:rsidR="00F3235D" w:rsidRPr="00F3235D">
        <w:rPr>
          <w:rFonts w:ascii="Times New Roman" w:hAnsi="Times New Roman" w:cs="Times New Roman"/>
          <w:noProof/>
          <w:sz w:val="24"/>
          <w:szCs w:val="24"/>
        </w:rPr>
        <w:lastRenderedPageBreak/>
        <w:t>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F3235D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01E64C0E" w14:textId="6340B6E7" w:rsidR="00E91E5A" w:rsidRPr="00E91E5A" w:rsidRDefault="00973056" w:rsidP="00945050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F32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ar kadastra numuru 5001 007 0270 un adresi: Zaļā iela 3, Gulbene, Gulbenes novads, ražošanas ēkas daļas </w:t>
      </w:r>
      <w:r w:rsidR="0055517B" w:rsidRPr="00F3235D">
        <w:rPr>
          <w:rFonts w:ascii="Times New Roman" w:hAnsi="Times New Roman" w:cs="Times New Roman"/>
          <w:color w:val="000000" w:themeColor="text1"/>
          <w:sz w:val="24"/>
          <w:szCs w:val="24"/>
        </w:rPr>
        <w:t>199,30</w:t>
      </w:r>
      <w:r w:rsidR="009801A1" w:rsidRPr="00F32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9801A1" w:rsidRPr="00F3235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9801A1" w:rsidRPr="00F32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platībā un zemes vienības ar kadastra apzīmējumu 5001 007 0270 daļas 2023.gada </w:t>
      </w:r>
      <w:r w:rsidR="00E91E5A" w:rsidRPr="00F3235D">
        <w:rPr>
          <w:rFonts w:ascii="Times New Roman" w:hAnsi="Times New Roman" w:cs="Times New Roman"/>
          <w:color w:val="000000" w:themeColor="text1"/>
          <w:sz w:val="24"/>
          <w:szCs w:val="24"/>
        </w:rPr>
        <w:t>13.aprīļa</w:t>
      </w:r>
      <w:r w:rsidR="009801A1" w:rsidRPr="00F323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tiesības par nomas maksu </w:t>
      </w:r>
      <w:r w:rsidR="0055517B" w:rsidRPr="0055517B">
        <w:rPr>
          <w:rFonts w:ascii="Times New Roman" w:hAnsi="Times New Roman" w:cs="Times New Roman"/>
          <w:bCs/>
          <w:sz w:val="24"/>
          <w:szCs w:val="24"/>
        </w:rPr>
        <w:t>144,22 EUR</w:t>
      </w:r>
      <w:r w:rsidR="0055517B">
        <w:rPr>
          <w:bCs/>
          <w:szCs w:val="24"/>
        </w:rPr>
        <w:t xml:space="preserve"> </w:t>
      </w:r>
      <w:r w:rsidR="0055517B">
        <w:rPr>
          <w:rFonts w:ascii="Times New Roman" w:hAnsi="Times New Roman" w:cs="Times New Roman"/>
          <w:sz w:val="24"/>
          <w:szCs w:val="24"/>
        </w:rPr>
        <w:t xml:space="preserve">(viens simts četrdesmit četri </w:t>
      </w:r>
      <w:r w:rsidR="0055517B" w:rsidRPr="00D55018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5551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517B" w:rsidRPr="00032506">
        <w:rPr>
          <w:rFonts w:ascii="Times New Roman" w:hAnsi="Times New Roman" w:cs="Times New Roman"/>
          <w:iCs/>
          <w:sz w:val="24"/>
          <w:szCs w:val="24"/>
        </w:rPr>
        <w:t>un</w:t>
      </w:r>
      <w:r w:rsidR="0055517B">
        <w:rPr>
          <w:rFonts w:ascii="Times New Roman" w:hAnsi="Times New Roman" w:cs="Times New Roman"/>
          <w:iCs/>
          <w:sz w:val="24"/>
          <w:szCs w:val="24"/>
        </w:rPr>
        <w:t xml:space="preserve"> 22</w:t>
      </w:r>
      <w:r w:rsidR="005551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517B" w:rsidRPr="003B55FC">
        <w:rPr>
          <w:rFonts w:ascii="Times New Roman" w:hAnsi="Times New Roman" w:cs="Times New Roman"/>
          <w:iCs/>
          <w:sz w:val="24"/>
          <w:szCs w:val="24"/>
        </w:rPr>
        <w:t>centi</w:t>
      </w:r>
      <w:r w:rsidR="0055517B">
        <w:rPr>
          <w:rFonts w:ascii="Times New Roman" w:hAnsi="Times New Roman" w:cs="Times New Roman"/>
          <w:sz w:val="24"/>
          <w:szCs w:val="24"/>
        </w:rPr>
        <w:t>)</w:t>
      </w:r>
      <w:r w:rsidR="00E91E5A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mēnesī bez pievienotās vērtības nodokļa uz 15 (piecpadsmit) gadiem ieguva </w:t>
      </w:r>
      <w:r w:rsidR="00E91E5A" w:rsidRPr="00261F35">
        <w:rPr>
          <w:rFonts w:ascii="Times New Roman" w:hAnsi="Times New Roman"/>
          <w:bCs/>
          <w:sz w:val="24"/>
          <w:szCs w:val="24"/>
        </w:rPr>
        <w:t>SIA “CILINA”, reģistrācijas numurs 43202005178, juridiskā adrese: Skolas iela 8A – 1, Gulbene, Gulbenes novads, LV-4401</w:t>
      </w:r>
      <w:r w:rsidR="00E91E5A">
        <w:rPr>
          <w:rFonts w:ascii="Times New Roman" w:hAnsi="Times New Roman"/>
          <w:bCs/>
          <w:sz w:val="24"/>
          <w:szCs w:val="24"/>
        </w:rPr>
        <w:t>.</w:t>
      </w:r>
    </w:p>
    <w:p w14:paraId="4CA31A14" w14:textId="51F18E19" w:rsidR="00973056" w:rsidRPr="00E91E5A" w:rsidRDefault="00D53047" w:rsidP="00945050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126D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>pašvaldības</w:t>
      </w:r>
      <w:r w:rsidR="00126D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administrācijas</w:t>
      </w:r>
      <w:r w:rsidRPr="00E91E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6C8117FE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 xml:space="preserve">Lēmuma projektu </w:t>
      </w:r>
      <w:r w:rsidR="009D534E">
        <w:rPr>
          <w:rFonts w:ascii="Times New Roman" w:hAnsi="Times New Roman" w:cs="Times New Roman"/>
        </w:rPr>
        <w:t xml:space="preserve">tehniski </w:t>
      </w:r>
      <w:r w:rsidRPr="00843DAA">
        <w:rPr>
          <w:rFonts w:ascii="Times New Roman" w:hAnsi="Times New Roman" w:cs="Times New Roman"/>
        </w:rPr>
        <w:t>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r w:rsidR="00D50E71">
        <w:rPr>
          <w:rFonts w:ascii="Times New Roman" w:hAnsi="Times New Roman" w:cs="Times New Roman"/>
        </w:rPr>
        <w:t>Otvare</w:t>
      </w:r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197353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602874">
    <w:abstractNumId w:val="16"/>
  </w:num>
  <w:num w:numId="3" w16cid:durableId="848059971">
    <w:abstractNumId w:val="7"/>
  </w:num>
  <w:num w:numId="4" w16cid:durableId="93406636">
    <w:abstractNumId w:val="0"/>
  </w:num>
  <w:num w:numId="5" w16cid:durableId="864828427">
    <w:abstractNumId w:val="5"/>
  </w:num>
  <w:num w:numId="6" w16cid:durableId="1552309539">
    <w:abstractNumId w:val="4"/>
  </w:num>
  <w:num w:numId="7" w16cid:durableId="23674666">
    <w:abstractNumId w:val="2"/>
  </w:num>
  <w:num w:numId="8" w16cid:durableId="1892422530">
    <w:abstractNumId w:val="19"/>
  </w:num>
  <w:num w:numId="9" w16cid:durableId="1363942793">
    <w:abstractNumId w:val="3"/>
  </w:num>
  <w:num w:numId="10" w16cid:durableId="1814254990">
    <w:abstractNumId w:val="13"/>
  </w:num>
  <w:num w:numId="11" w16cid:durableId="678967074">
    <w:abstractNumId w:val="6"/>
  </w:num>
  <w:num w:numId="12" w16cid:durableId="258607990">
    <w:abstractNumId w:val="18"/>
  </w:num>
  <w:num w:numId="13" w16cid:durableId="1252543175">
    <w:abstractNumId w:val="9"/>
  </w:num>
  <w:num w:numId="14" w16cid:durableId="407649828">
    <w:abstractNumId w:val="8"/>
  </w:num>
  <w:num w:numId="15" w16cid:durableId="1254123028">
    <w:abstractNumId w:val="1"/>
  </w:num>
  <w:num w:numId="16" w16cid:durableId="237978122">
    <w:abstractNumId w:val="12"/>
  </w:num>
  <w:num w:numId="17" w16cid:durableId="46808715">
    <w:abstractNumId w:val="17"/>
  </w:num>
  <w:num w:numId="18" w16cid:durableId="745766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9315046">
    <w:abstractNumId w:val="15"/>
  </w:num>
  <w:num w:numId="20" w16cid:durableId="252713184">
    <w:abstractNumId w:val="14"/>
  </w:num>
  <w:num w:numId="21" w16cid:durableId="1066341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6D36"/>
    <w:rsid w:val="00127A47"/>
    <w:rsid w:val="00137059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2661"/>
    <w:rsid w:val="0019682F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C76EF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1F35"/>
    <w:rsid w:val="002626CE"/>
    <w:rsid w:val="00264AD4"/>
    <w:rsid w:val="00271DB0"/>
    <w:rsid w:val="002745E8"/>
    <w:rsid w:val="00287C0E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13F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636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F2957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5517B"/>
    <w:rsid w:val="00571581"/>
    <w:rsid w:val="0059064A"/>
    <w:rsid w:val="005969BF"/>
    <w:rsid w:val="005A08F1"/>
    <w:rsid w:val="005A3479"/>
    <w:rsid w:val="005B06C8"/>
    <w:rsid w:val="005B6C5D"/>
    <w:rsid w:val="005C41CD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7A9D"/>
    <w:rsid w:val="00784395"/>
    <w:rsid w:val="007933CC"/>
    <w:rsid w:val="00793FD4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776B6"/>
    <w:rsid w:val="00880B25"/>
    <w:rsid w:val="00881476"/>
    <w:rsid w:val="0088632C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B2F80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1920"/>
    <w:rsid w:val="00E226C9"/>
    <w:rsid w:val="00E35063"/>
    <w:rsid w:val="00E408E5"/>
    <w:rsid w:val="00E41FDD"/>
    <w:rsid w:val="00E473F3"/>
    <w:rsid w:val="00E54F09"/>
    <w:rsid w:val="00E550F8"/>
    <w:rsid w:val="00E67226"/>
    <w:rsid w:val="00E71E8F"/>
    <w:rsid w:val="00E74528"/>
    <w:rsid w:val="00E836DC"/>
    <w:rsid w:val="00E8610C"/>
    <w:rsid w:val="00E91E5A"/>
    <w:rsid w:val="00E927FA"/>
    <w:rsid w:val="00E9485C"/>
    <w:rsid w:val="00E96516"/>
    <w:rsid w:val="00E97D48"/>
    <w:rsid w:val="00EA1B3B"/>
    <w:rsid w:val="00EA6CE4"/>
    <w:rsid w:val="00EA7505"/>
    <w:rsid w:val="00EB4BC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1042C"/>
    <w:rsid w:val="00F1192D"/>
    <w:rsid w:val="00F3235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3059C-9CC8-4B7A-AFA9-88DC98A2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4</cp:revision>
  <cp:lastPrinted>2023-05-02T05:47:00Z</cp:lastPrinted>
  <dcterms:created xsi:type="dcterms:W3CDTF">2023-04-14T13:09:00Z</dcterms:created>
  <dcterms:modified xsi:type="dcterms:W3CDTF">2023-05-02T05:47:00Z</dcterms:modified>
</cp:coreProperties>
</file>