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86E76" w:rsidRPr="00D86E76" w14:paraId="147EBC07" w14:textId="77777777" w:rsidTr="00C260DC">
        <w:tc>
          <w:tcPr>
            <w:tcW w:w="9458" w:type="dxa"/>
          </w:tcPr>
          <w:p w14:paraId="34008F1B" w14:textId="77777777" w:rsidR="00D86E76" w:rsidRPr="00D86E76" w:rsidRDefault="00D86E76" w:rsidP="00D86E76">
            <w:pPr>
              <w:jc w:val="center"/>
            </w:pPr>
            <w:r w:rsidRPr="00D86E76">
              <w:rPr>
                <w:rFonts w:ascii="Times New Roman" w:hAnsi="Times New Roman" w:cs="Times New Roman"/>
                <w:noProof/>
              </w:rPr>
              <w:drawing>
                <wp:inline distT="0" distB="0" distL="0" distR="0" wp14:anchorId="38A12BCA" wp14:editId="1A19BB01">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86E76" w:rsidRPr="00D86E76" w14:paraId="682732F9" w14:textId="77777777" w:rsidTr="00C260DC">
        <w:tc>
          <w:tcPr>
            <w:tcW w:w="9458" w:type="dxa"/>
          </w:tcPr>
          <w:p w14:paraId="5D001B61" w14:textId="77777777" w:rsidR="00D86E76" w:rsidRPr="00D86E76" w:rsidRDefault="00D86E76" w:rsidP="00D86E76">
            <w:pPr>
              <w:jc w:val="center"/>
            </w:pPr>
            <w:r w:rsidRPr="00D86E76">
              <w:rPr>
                <w:rFonts w:ascii="Times New Roman" w:hAnsi="Times New Roman" w:cs="Times New Roman"/>
                <w:b/>
                <w:bCs/>
                <w:sz w:val="28"/>
                <w:szCs w:val="28"/>
              </w:rPr>
              <w:t>GULBENES NOVADA PAŠVALDĪBA</w:t>
            </w:r>
          </w:p>
        </w:tc>
      </w:tr>
      <w:tr w:rsidR="00D86E76" w:rsidRPr="00D86E76" w14:paraId="78CC9943" w14:textId="77777777" w:rsidTr="00C260DC">
        <w:tc>
          <w:tcPr>
            <w:tcW w:w="9458" w:type="dxa"/>
          </w:tcPr>
          <w:p w14:paraId="42DB7963" w14:textId="77777777" w:rsidR="00D86E76" w:rsidRPr="00D86E76" w:rsidRDefault="00D86E76" w:rsidP="00D86E76">
            <w:pPr>
              <w:jc w:val="center"/>
            </w:pPr>
            <w:r w:rsidRPr="00D86E76">
              <w:rPr>
                <w:rFonts w:ascii="Times New Roman" w:hAnsi="Times New Roman" w:cs="Times New Roman"/>
                <w:sz w:val="24"/>
                <w:szCs w:val="24"/>
              </w:rPr>
              <w:t>Reģ.Nr.90009116327</w:t>
            </w:r>
          </w:p>
        </w:tc>
      </w:tr>
      <w:tr w:rsidR="00D86E76" w:rsidRPr="00D86E76" w14:paraId="69845574" w14:textId="77777777" w:rsidTr="00C260DC">
        <w:tc>
          <w:tcPr>
            <w:tcW w:w="9458" w:type="dxa"/>
          </w:tcPr>
          <w:p w14:paraId="5C20986C" w14:textId="77777777" w:rsidR="00D86E76" w:rsidRPr="00D86E76" w:rsidRDefault="00D86E76" w:rsidP="00D86E76">
            <w:pPr>
              <w:jc w:val="center"/>
            </w:pPr>
            <w:r w:rsidRPr="00D86E76">
              <w:rPr>
                <w:rFonts w:ascii="Times New Roman" w:hAnsi="Times New Roman" w:cs="Times New Roman"/>
                <w:sz w:val="24"/>
                <w:szCs w:val="24"/>
              </w:rPr>
              <w:t>Ābeļu iela 2, Gulbene, Gulbenes nov., LV-4401</w:t>
            </w:r>
          </w:p>
        </w:tc>
      </w:tr>
      <w:tr w:rsidR="00D86E76" w:rsidRPr="00D86E76" w14:paraId="69B42E0D" w14:textId="77777777" w:rsidTr="00C260DC">
        <w:tc>
          <w:tcPr>
            <w:tcW w:w="9458" w:type="dxa"/>
          </w:tcPr>
          <w:p w14:paraId="14CF2467" w14:textId="77777777" w:rsidR="00D86E76" w:rsidRPr="00D86E76" w:rsidRDefault="00D86E76"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D86E76"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7273E26" w14:textId="561CD775" w:rsidR="00D86E76" w:rsidRDefault="00D86E76" w:rsidP="00D86E76">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p w14:paraId="2B82794C" w14:textId="77777777" w:rsidR="00A76A79" w:rsidRPr="00412DBA" w:rsidRDefault="00A76A79" w:rsidP="00D86E76">
      <w:pPr>
        <w:jc w:val="center"/>
        <w:rPr>
          <w:rFonts w:ascii="Times New Roman" w:eastAsia="Calibri" w:hAnsi="Times New Roman" w:cs="Times New Roman"/>
          <w:sz w:val="24"/>
          <w:szCs w:val="24"/>
          <w:lang w:eastAsia="en-US"/>
        </w:rPr>
      </w:pPr>
    </w:p>
    <w:tbl>
      <w:tblPr>
        <w:tblW w:w="9356" w:type="dxa"/>
        <w:tblLook w:val="04A0" w:firstRow="1" w:lastRow="0" w:firstColumn="1" w:lastColumn="0" w:noHBand="0" w:noVBand="1"/>
      </w:tblPr>
      <w:tblGrid>
        <w:gridCol w:w="6096"/>
        <w:gridCol w:w="3260"/>
      </w:tblGrid>
      <w:tr w:rsidR="00540BD2" w14:paraId="48652012" w14:textId="77777777" w:rsidTr="00540BD2">
        <w:tc>
          <w:tcPr>
            <w:tcW w:w="6096" w:type="dxa"/>
            <w:hideMark/>
          </w:tcPr>
          <w:p w14:paraId="1DC51F13" w14:textId="6501DD65" w:rsidR="00540BD2" w:rsidRDefault="00540BD2">
            <w:pPr>
              <w:rPr>
                <w:rFonts w:ascii="Times New Roman" w:hAnsi="Times New Roman" w:cs="Times New Roman"/>
                <w:b/>
                <w:bCs/>
                <w:sz w:val="24"/>
                <w:szCs w:val="24"/>
              </w:rPr>
            </w:pPr>
            <w:r>
              <w:rPr>
                <w:rFonts w:ascii="Times New Roman" w:hAnsi="Times New Roman"/>
                <w:b/>
                <w:bCs/>
                <w:sz w:val="24"/>
                <w:szCs w:val="24"/>
              </w:rPr>
              <w:t>202</w:t>
            </w:r>
            <w:r w:rsidR="00B33803">
              <w:rPr>
                <w:rFonts w:ascii="Times New Roman" w:hAnsi="Times New Roman"/>
                <w:b/>
                <w:bCs/>
                <w:sz w:val="24"/>
                <w:szCs w:val="24"/>
              </w:rPr>
              <w:t>3</w:t>
            </w:r>
            <w:r>
              <w:rPr>
                <w:rFonts w:ascii="Times New Roman" w:hAnsi="Times New Roman"/>
                <w:b/>
                <w:bCs/>
                <w:sz w:val="24"/>
                <w:szCs w:val="24"/>
              </w:rPr>
              <w:t xml:space="preserve">.gada </w:t>
            </w:r>
            <w:r w:rsidR="002B6D6F">
              <w:rPr>
                <w:rFonts w:ascii="Times New Roman" w:hAnsi="Times New Roman"/>
                <w:b/>
                <w:bCs/>
                <w:sz w:val="24"/>
                <w:szCs w:val="24"/>
              </w:rPr>
              <w:t>2</w:t>
            </w:r>
            <w:r w:rsidR="00B33803">
              <w:rPr>
                <w:rFonts w:ascii="Times New Roman" w:hAnsi="Times New Roman"/>
                <w:b/>
                <w:bCs/>
                <w:sz w:val="24"/>
                <w:szCs w:val="24"/>
              </w:rPr>
              <w:t>7</w:t>
            </w:r>
            <w:r>
              <w:rPr>
                <w:rFonts w:ascii="Times New Roman" w:hAnsi="Times New Roman"/>
                <w:b/>
                <w:bCs/>
                <w:sz w:val="24"/>
                <w:szCs w:val="24"/>
              </w:rPr>
              <w:t>.</w:t>
            </w:r>
            <w:r w:rsidR="00B33803">
              <w:rPr>
                <w:rFonts w:ascii="Times New Roman" w:hAnsi="Times New Roman"/>
                <w:b/>
                <w:bCs/>
                <w:sz w:val="24"/>
                <w:szCs w:val="24"/>
              </w:rPr>
              <w:t>aprīlī</w:t>
            </w:r>
          </w:p>
        </w:tc>
        <w:tc>
          <w:tcPr>
            <w:tcW w:w="3260" w:type="dxa"/>
            <w:hideMark/>
          </w:tcPr>
          <w:p w14:paraId="2E45D766" w14:textId="5C598494" w:rsidR="00540BD2" w:rsidRDefault="00540BD2">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w:t>
            </w:r>
            <w:r w:rsidR="003F12DD">
              <w:rPr>
                <w:rFonts w:ascii="Times New Roman" w:hAnsi="Times New Roman"/>
                <w:b/>
                <w:bCs/>
                <w:sz w:val="24"/>
                <w:szCs w:val="24"/>
              </w:rPr>
              <w:t>437</w:t>
            </w:r>
          </w:p>
        </w:tc>
      </w:tr>
      <w:tr w:rsidR="00540BD2"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21669631" w14:textId="531E03EB" w:rsidR="00540BD2" w:rsidRDefault="00540BD2">
            <w:pPr>
              <w:rPr>
                <w:rFonts w:ascii="Times New Roman" w:hAnsi="Times New Roman"/>
                <w:b/>
                <w:bCs/>
                <w:sz w:val="24"/>
                <w:szCs w:val="24"/>
              </w:rPr>
            </w:pPr>
            <w:r>
              <w:rPr>
                <w:rFonts w:ascii="Times New Roman" w:hAnsi="Times New Roman"/>
                <w:b/>
                <w:bCs/>
                <w:sz w:val="24"/>
                <w:szCs w:val="24"/>
              </w:rPr>
              <w:t>(protokols Nr.</w:t>
            </w:r>
            <w:r w:rsidR="003F12DD">
              <w:rPr>
                <w:rFonts w:ascii="Times New Roman" w:hAnsi="Times New Roman"/>
                <w:b/>
                <w:bCs/>
                <w:sz w:val="24"/>
                <w:szCs w:val="24"/>
              </w:rPr>
              <w:t>7</w:t>
            </w:r>
            <w:r>
              <w:rPr>
                <w:rFonts w:ascii="Times New Roman" w:hAnsi="Times New Roman"/>
                <w:b/>
                <w:bCs/>
                <w:sz w:val="24"/>
                <w:szCs w:val="24"/>
              </w:rPr>
              <w:t xml:space="preserve">; </w:t>
            </w:r>
            <w:r w:rsidR="003F12DD">
              <w:rPr>
                <w:rFonts w:ascii="Times New Roman" w:hAnsi="Times New Roman"/>
                <w:b/>
                <w:bCs/>
                <w:sz w:val="24"/>
                <w:szCs w:val="24"/>
              </w:rPr>
              <w:t>83</w:t>
            </w:r>
            <w:r>
              <w:rPr>
                <w:rFonts w:ascii="Times New Roman" w:hAnsi="Times New Roman"/>
                <w:b/>
                <w:bCs/>
                <w:sz w:val="24"/>
                <w:szCs w:val="24"/>
              </w:rPr>
              <w:t>.p)</w:t>
            </w:r>
          </w:p>
          <w:p w14:paraId="779CA85E" w14:textId="77777777" w:rsidR="00540BD2" w:rsidRDefault="00540BD2">
            <w:pPr>
              <w:rPr>
                <w:rFonts w:ascii="Times New Roman" w:hAnsi="Times New Roman"/>
                <w:b/>
                <w:bCs/>
                <w:sz w:val="24"/>
                <w:szCs w:val="24"/>
              </w:rPr>
            </w:pPr>
          </w:p>
        </w:tc>
      </w:tr>
    </w:tbl>
    <w:p w14:paraId="64346951" w14:textId="560FC32F" w:rsidR="00540BD2" w:rsidRDefault="00540BD2"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1774F934" w:rsidR="00540BD2" w:rsidRDefault="007C7593" w:rsidP="00350B09">
      <w:pPr>
        <w:spacing w:line="360" w:lineRule="auto"/>
        <w:ind w:firstLine="567"/>
        <w:jc w:val="both"/>
        <w:rPr>
          <w:rFonts w:ascii="Times New Roman" w:hAnsi="Times New Roman"/>
          <w:sz w:val="24"/>
          <w:szCs w:val="24"/>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00540BD2"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00540BD2" w:rsidRPr="00600210">
        <w:rPr>
          <w:rFonts w:ascii="Times New Roman" w:hAnsi="Times New Roman"/>
          <w:sz w:val="24"/>
          <w:szCs w:val="24"/>
        </w:rPr>
        <w:t xml:space="preserve">, </w:t>
      </w:r>
      <w:r w:rsidR="00540BD2">
        <w:rPr>
          <w:rFonts w:ascii="Times New Roman" w:hAnsi="Times New Roman"/>
          <w:sz w:val="24"/>
          <w:szCs w:val="24"/>
        </w:rPr>
        <w:t>nepieciešams precizēt Gulbenes novada attīstības programmas 2018.-2024.gadam investīciju plāna 202</w:t>
      </w:r>
      <w:r w:rsidR="00DF59C7">
        <w:rPr>
          <w:rFonts w:ascii="Times New Roman" w:hAnsi="Times New Roman"/>
          <w:sz w:val="24"/>
          <w:szCs w:val="24"/>
        </w:rPr>
        <w:t>2</w:t>
      </w:r>
      <w:r w:rsidR="00540BD2">
        <w:rPr>
          <w:rFonts w:ascii="Times New Roman" w:hAnsi="Times New Roman"/>
          <w:sz w:val="24"/>
          <w:szCs w:val="24"/>
        </w:rPr>
        <w:t>.-202</w:t>
      </w:r>
      <w:r w:rsidR="00DF59C7">
        <w:rPr>
          <w:rFonts w:ascii="Times New Roman" w:hAnsi="Times New Roman"/>
          <w:sz w:val="24"/>
          <w:szCs w:val="24"/>
        </w:rPr>
        <w:t>4</w:t>
      </w:r>
      <w:r w:rsidR="00540BD2">
        <w:rPr>
          <w:rFonts w:ascii="Times New Roman" w:hAnsi="Times New Roman"/>
          <w:sz w:val="24"/>
          <w:szCs w:val="24"/>
        </w:rPr>
        <w:t xml:space="preserve">.gadam </w:t>
      </w:r>
      <w:r w:rsidR="007F192D">
        <w:rPr>
          <w:rFonts w:ascii="Times New Roman" w:hAnsi="Times New Roman"/>
          <w:sz w:val="24"/>
          <w:szCs w:val="24"/>
        </w:rPr>
        <w:t>1</w:t>
      </w:r>
      <w:r w:rsidR="009F1253">
        <w:rPr>
          <w:rFonts w:ascii="Times New Roman" w:hAnsi="Times New Roman"/>
          <w:sz w:val="24"/>
          <w:szCs w:val="24"/>
        </w:rPr>
        <w:t>.daļas “</w:t>
      </w:r>
      <w:bookmarkStart w:id="1" w:name="_Hlk132707576"/>
      <w:r w:rsidR="009F1253">
        <w:rPr>
          <w:rFonts w:ascii="Times New Roman" w:hAnsi="Times New Roman"/>
          <w:sz w:val="24"/>
          <w:szCs w:val="24"/>
        </w:rPr>
        <w:t>Ilgtermiņa Prioritātes IP</w:t>
      </w:r>
      <w:r w:rsidR="00BB3BBB">
        <w:rPr>
          <w:rFonts w:ascii="Times New Roman" w:hAnsi="Times New Roman"/>
          <w:sz w:val="24"/>
          <w:szCs w:val="24"/>
        </w:rPr>
        <w:t>1</w:t>
      </w:r>
      <w:r w:rsidR="009F1253">
        <w:rPr>
          <w:rFonts w:ascii="Times New Roman" w:hAnsi="Times New Roman"/>
          <w:sz w:val="24"/>
          <w:szCs w:val="24"/>
        </w:rPr>
        <w:t xml:space="preserve">. </w:t>
      </w:r>
      <w:r w:rsidR="00BB3BBB">
        <w:rPr>
          <w:rFonts w:ascii="Times New Roman" w:hAnsi="Times New Roman"/>
          <w:sz w:val="24"/>
          <w:szCs w:val="24"/>
        </w:rPr>
        <w:t>Cilvēkresursu attīstība</w:t>
      </w:r>
      <w:r w:rsidR="009F1253" w:rsidRPr="000F2751">
        <w:rPr>
          <w:rFonts w:ascii="Times New Roman" w:hAnsi="Times New Roman"/>
          <w:sz w:val="24"/>
          <w:szCs w:val="24"/>
        </w:rPr>
        <w:t xml:space="preserve"> (RV</w:t>
      </w:r>
      <w:r w:rsidR="00BB3BBB">
        <w:rPr>
          <w:rFonts w:ascii="Times New Roman" w:hAnsi="Times New Roman"/>
          <w:sz w:val="24"/>
          <w:szCs w:val="24"/>
        </w:rPr>
        <w:t>C</w:t>
      </w:r>
      <w:r w:rsidR="009F1253" w:rsidRPr="000F2751">
        <w:rPr>
          <w:rFonts w:ascii="Times New Roman" w:hAnsi="Times New Roman"/>
          <w:sz w:val="24"/>
          <w:szCs w:val="24"/>
        </w:rPr>
        <w:t>)</w:t>
      </w:r>
      <w:r w:rsidR="009F1253">
        <w:rPr>
          <w:rFonts w:ascii="Times New Roman" w:hAnsi="Times New Roman"/>
          <w:sz w:val="24"/>
          <w:szCs w:val="24"/>
        </w:rPr>
        <w:t xml:space="preserve"> plānotie projekti</w:t>
      </w:r>
      <w:bookmarkEnd w:id="1"/>
      <w:r w:rsidR="009F1253">
        <w:rPr>
          <w:rFonts w:ascii="Times New Roman" w:hAnsi="Times New Roman"/>
          <w:sz w:val="24"/>
          <w:szCs w:val="24"/>
        </w:rPr>
        <w:t>”</w:t>
      </w:r>
      <w:r w:rsidR="00350B09">
        <w:rPr>
          <w:rFonts w:ascii="Times New Roman" w:hAnsi="Times New Roman"/>
          <w:sz w:val="24"/>
          <w:szCs w:val="24"/>
        </w:rPr>
        <w:t xml:space="preserve"> </w:t>
      </w:r>
      <w:r w:rsidR="00AD4D54">
        <w:rPr>
          <w:rFonts w:ascii="Times New Roman" w:hAnsi="Times New Roman"/>
          <w:sz w:val="24"/>
          <w:szCs w:val="24"/>
        </w:rPr>
        <w:t>1</w:t>
      </w:r>
      <w:r w:rsidR="009F1253">
        <w:rPr>
          <w:rFonts w:ascii="Times New Roman" w:hAnsi="Times New Roman"/>
          <w:sz w:val="24"/>
          <w:szCs w:val="24"/>
        </w:rPr>
        <w:t xml:space="preserve">. projekta </w:t>
      </w:r>
      <w:r w:rsidR="00AD4D54">
        <w:rPr>
          <w:rFonts w:ascii="Times New Roman" w:hAnsi="Times New Roman"/>
          <w:sz w:val="24"/>
          <w:szCs w:val="24"/>
        </w:rPr>
        <w:t>nosaukumu</w:t>
      </w:r>
      <w:r w:rsidR="00350B09">
        <w:rPr>
          <w:rFonts w:ascii="Times New Roman" w:hAnsi="Times New Roman"/>
          <w:sz w:val="24"/>
          <w:szCs w:val="24"/>
        </w:rPr>
        <w:t xml:space="preserve"> un </w:t>
      </w:r>
      <w:r w:rsidR="00942A48">
        <w:rPr>
          <w:rFonts w:ascii="Times New Roman" w:hAnsi="Times New Roman"/>
          <w:sz w:val="24"/>
          <w:szCs w:val="24"/>
        </w:rPr>
        <w:t>2</w:t>
      </w:r>
      <w:r w:rsidR="00540BD2">
        <w:rPr>
          <w:rFonts w:ascii="Times New Roman" w:hAnsi="Times New Roman"/>
          <w:sz w:val="24"/>
          <w:szCs w:val="24"/>
        </w:rPr>
        <w:t>.daļ</w:t>
      </w:r>
      <w:r w:rsidR="00350B09">
        <w:rPr>
          <w:rFonts w:ascii="Times New Roman" w:hAnsi="Times New Roman"/>
          <w:sz w:val="24"/>
          <w:szCs w:val="24"/>
        </w:rPr>
        <w:t>as</w:t>
      </w:r>
      <w:r w:rsidR="00540BD2">
        <w:rPr>
          <w:rFonts w:ascii="Times New Roman" w:hAnsi="Times New Roman"/>
          <w:sz w:val="24"/>
          <w:szCs w:val="24"/>
        </w:rPr>
        <w:t xml:space="preserve"> “</w:t>
      </w:r>
      <w:r w:rsidR="00942A48" w:rsidRPr="00942A48">
        <w:rPr>
          <w:rFonts w:ascii="Times New Roman" w:hAnsi="Times New Roman"/>
          <w:sz w:val="24"/>
          <w:szCs w:val="24"/>
        </w:rPr>
        <w:t>Ilgtermiņa prioritātes IP2. Ilgtspējīga ekonomika un uzņēmējdarbību atbalstoša vide (RVE) plānotie projekti</w:t>
      </w:r>
      <w:r w:rsidR="00540BD2">
        <w:rPr>
          <w:rFonts w:ascii="Times New Roman" w:hAnsi="Times New Roman"/>
          <w:sz w:val="24"/>
          <w:szCs w:val="24"/>
        </w:rPr>
        <w:t>”</w:t>
      </w:r>
      <w:r w:rsidR="00350B09">
        <w:rPr>
          <w:rFonts w:ascii="Times New Roman" w:hAnsi="Times New Roman"/>
          <w:sz w:val="24"/>
          <w:szCs w:val="24"/>
        </w:rPr>
        <w:t xml:space="preserve"> </w:t>
      </w:r>
      <w:r w:rsidR="00A144CE">
        <w:rPr>
          <w:rFonts w:ascii="Times New Roman" w:hAnsi="Times New Roman"/>
          <w:sz w:val="24"/>
          <w:szCs w:val="24"/>
        </w:rPr>
        <w:t>7</w:t>
      </w:r>
      <w:r w:rsidR="00540BD2">
        <w:rPr>
          <w:rFonts w:ascii="Times New Roman" w:hAnsi="Times New Roman"/>
          <w:sz w:val="24"/>
          <w:szCs w:val="24"/>
        </w:rPr>
        <w:t xml:space="preserve">.projekta </w:t>
      </w:r>
      <w:r w:rsidR="00F921ED">
        <w:rPr>
          <w:rFonts w:ascii="Times New Roman" w:hAnsi="Times New Roman"/>
          <w:sz w:val="24"/>
          <w:szCs w:val="24"/>
        </w:rPr>
        <w:t xml:space="preserve">nosaukumu un </w:t>
      </w:r>
      <w:r w:rsidR="00A144CE">
        <w:rPr>
          <w:rFonts w:ascii="Times New Roman" w:hAnsi="Times New Roman"/>
          <w:sz w:val="24"/>
          <w:szCs w:val="24"/>
        </w:rPr>
        <w:t xml:space="preserve">plānotos darbības rezultātus un rezultatīvos rādītājus, </w:t>
      </w:r>
      <w:r w:rsidR="00676461">
        <w:rPr>
          <w:rFonts w:ascii="Times New Roman" w:hAnsi="Times New Roman"/>
          <w:sz w:val="24"/>
          <w:szCs w:val="24"/>
        </w:rPr>
        <w:t>11.projekta nosaukumu</w:t>
      </w:r>
      <w:r w:rsidR="00533388">
        <w:rPr>
          <w:rFonts w:ascii="Times New Roman" w:hAnsi="Times New Roman"/>
          <w:sz w:val="24"/>
          <w:szCs w:val="24"/>
        </w:rPr>
        <w:t xml:space="preserve">, </w:t>
      </w:r>
      <w:r w:rsidR="00396A99">
        <w:rPr>
          <w:rFonts w:ascii="Times New Roman" w:hAnsi="Times New Roman"/>
          <w:sz w:val="24"/>
          <w:szCs w:val="24"/>
        </w:rPr>
        <w:t>i</w:t>
      </w:r>
      <w:r w:rsidR="00B74D7C" w:rsidRPr="00B74D7C">
        <w:rPr>
          <w:rFonts w:ascii="Times New Roman" w:hAnsi="Times New Roman"/>
          <w:sz w:val="24"/>
          <w:szCs w:val="24"/>
        </w:rPr>
        <w:t>ndikatīv</w:t>
      </w:r>
      <w:r w:rsidR="00A42E36">
        <w:rPr>
          <w:rFonts w:ascii="Times New Roman" w:hAnsi="Times New Roman"/>
          <w:sz w:val="24"/>
          <w:szCs w:val="24"/>
        </w:rPr>
        <w:t>o</w:t>
      </w:r>
      <w:r w:rsidR="00B74D7C" w:rsidRPr="00B74D7C">
        <w:rPr>
          <w:rFonts w:ascii="Times New Roman" w:hAnsi="Times New Roman"/>
          <w:sz w:val="24"/>
          <w:szCs w:val="24"/>
        </w:rPr>
        <w:t xml:space="preserve"> summ</w:t>
      </w:r>
      <w:r w:rsidR="00396A99">
        <w:rPr>
          <w:rFonts w:ascii="Times New Roman" w:hAnsi="Times New Roman"/>
          <w:sz w:val="24"/>
          <w:szCs w:val="24"/>
        </w:rPr>
        <w:t>u</w:t>
      </w:r>
      <w:r w:rsidR="00B74D7C" w:rsidRPr="00B74D7C">
        <w:rPr>
          <w:rFonts w:ascii="Times New Roman" w:hAnsi="Times New Roman"/>
          <w:sz w:val="24"/>
          <w:szCs w:val="24"/>
        </w:rPr>
        <w:t xml:space="preserve"> un </w:t>
      </w:r>
      <w:bookmarkStart w:id="2" w:name="_Hlk132960840"/>
      <w:r w:rsidR="00396A99">
        <w:rPr>
          <w:rFonts w:ascii="Times New Roman" w:hAnsi="Times New Roman"/>
          <w:sz w:val="24"/>
          <w:szCs w:val="24"/>
        </w:rPr>
        <w:t>p</w:t>
      </w:r>
      <w:r w:rsidR="00B74D7C" w:rsidRPr="00B74D7C">
        <w:rPr>
          <w:rFonts w:ascii="Times New Roman" w:hAnsi="Times New Roman"/>
          <w:sz w:val="24"/>
          <w:szCs w:val="24"/>
        </w:rPr>
        <w:t>rojekta plānot</w:t>
      </w:r>
      <w:r w:rsidR="00396A99">
        <w:rPr>
          <w:rFonts w:ascii="Times New Roman" w:hAnsi="Times New Roman"/>
          <w:sz w:val="24"/>
          <w:szCs w:val="24"/>
        </w:rPr>
        <w:t>os</w:t>
      </w:r>
      <w:r w:rsidR="00B74D7C" w:rsidRPr="00B74D7C">
        <w:rPr>
          <w:rFonts w:ascii="Times New Roman" w:hAnsi="Times New Roman"/>
          <w:sz w:val="24"/>
          <w:szCs w:val="24"/>
        </w:rPr>
        <w:t xml:space="preserve"> darbības rezultāt</w:t>
      </w:r>
      <w:r w:rsidR="00396A99">
        <w:rPr>
          <w:rFonts w:ascii="Times New Roman" w:hAnsi="Times New Roman"/>
          <w:sz w:val="24"/>
          <w:szCs w:val="24"/>
        </w:rPr>
        <w:t>us</w:t>
      </w:r>
      <w:r w:rsidR="00B74D7C" w:rsidRPr="00B74D7C">
        <w:rPr>
          <w:rFonts w:ascii="Times New Roman" w:hAnsi="Times New Roman"/>
          <w:sz w:val="24"/>
          <w:szCs w:val="24"/>
        </w:rPr>
        <w:t xml:space="preserve"> un rezultatīv</w:t>
      </w:r>
      <w:r w:rsidR="00396A99">
        <w:rPr>
          <w:rFonts w:ascii="Times New Roman" w:hAnsi="Times New Roman"/>
          <w:sz w:val="24"/>
          <w:szCs w:val="24"/>
        </w:rPr>
        <w:t>os</w:t>
      </w:r>
      <w:r w:rsidR="00B74D7C" w:rsidRPr="00B74D7C">
        <w:rPr>
          <w:rFonts w:ascii="Times New Roman" w:hAnsi="Times New Roman"/>
          <w:sz w:val="24"/>
          <w:szCs w:val="24"/>
        </w:rPr>
        <w:t xml:space="preserve"> rādītāj</w:t>
      </w:r>
      <w:r w:rsidR="00396A99">
        <w:rPr>
          <w:rFonts w:ascii="Times New Roman" w:hAnsi="Times New Roman"/>
          <w:sz w:val="24"/>
          <w:szCs w:val="24"/>
        </w:rPr>
        <w:t>us</w:t>
      </w:r>
      <w:bookmarkEnd w:id="2"/>
      <w:r w:rsidR="00676461">
        <w:rPr>
          <w:rFonts w:ascii="Times New Roman" w:hAnsi="Times New Roman"/>
          <w:sz w:val="24"/>
          <w:szCs w:val="24"/>
        </w:rPr>
        <w:t xml:space="preserve">, </w:t>
      </w:r>
      <w:r w:rsidR="00957A74">
        <w:rPr>
          <w:rFonts w:ascii="Times New Roman" w:hAnsi="Times New Roman"/>
          <w:sz w:val="24"/>
          <w:szCs w:val="24"/>
        </w:rPr>
        <w:t xml:space="preserve">23.projekta nosaukumu, </w:t>
      </w:r>
      <w:r w:rsidR="00181641">
        <w:rPr>
          <w:rFonts w:ascii="Times New Roman" w:hAnsi="Times New Roman"/>
          <w:sz w:val="24"/>
          <w:szCs w:val="24"/>
        </w:rPr>
        <w:t xml:space="preserve">32.projekta nosaukumu, </w:t>
      </w:r>
      <w:r w:rsidR="00B30BC0">
        <w:rPr>
          <w:rFonts w:ascii="Times New Roman" w:hAnsi="Times New Roman"/>
          <w:sz w:val="24"/>
          <w:szCs w:val="24"/>
        </w:rPr>
        <w:t>6</w:t>
      </w:r>
      <w:r w:rsidR="00181641">
        <w:rPr>
          <w:rFonts w:ascii="Times New Roman" w:hAnsi="Times New Roman"/>
          <w:sz w:val="24"/>
          <w:szCs w:val="24"/>
        </w:rPr>
        <w:t>4</w:t>
      </w:r>
      <w:r w:rsidR="00B30BC0">
        <w:rPr>
          <w:rFonts w:ascii="Times New Roman" w:hAnsi="Times New Roman"/>
          <w:sz w:val="24"/>
          <w:szCs w:val="24"/>
        </w:rPr>
        <w:t>.projekta nosaukumu</w:t>
      </w:r>
      <w:r w:rsidR="00D91550">
        <w:rPr>
          <w:rFonts w:ascii="Times New Roman" w:hAnsi="Times New Roman"/>
          <w:sz w:val="24"/>
          <w:szCs w:val="24"/>
        </w:rPr>
        <w:t xml:space="preserve"> </w:t>
      </w:r>
      <w:r w:rsidR="00E55882">
        <w:rPr>
          <w:rFonts w:ascii="Times New Roman" w:hAnsi="Times New Roman"/>
          <w:sz w:val="24"/>
          <w:szCs w:val="24"/>
        </w:rPr>
        <w:t xml:space="preserve">un </w:t>
      </w:r>
      <w:r w:rsidR="00E55882" w:rsidRPr="00E55882">
        <w:rPr>
          <w:rFonts w:ascii="Times New Roman" w:hAnsi="Times New Roman"/>
          <w:sz w:val="24"/>
          <w:szCs w:val="24"/>
        </w:rPr>
        <w:t xml:space="preserve">projekta plānotos darbības rezultātus un rezultatīvos rādītājus </w:t>
      </w:r>
      <w:r w:rsidR="00D91550">
        <w:rPr>
          <w:rFonts w:ascii="Times New Roman" w:hAnsi="Times New Roman"/>
          <w:sz w:val="24"/>
          <w:szCs w:val="24"/>
        </w:rPr>
        <w:t xml:space="preserve">un </w:t>
      </w:r>
      <w:r w:rsidR="00B30BC0">
        <w:rPr>
          <w:rFonts w:ascii="Times New Roman" w:hAnsi="Times New Roman"/>
          <w:sz w:val="24"/>
          <w:szCs w:val="24"/>
        </w:rPr>
        <w:t>9</w:t>
      </w:r>
      <w:r w:rsidR="0025164D">
        <w:rPr>
          <w:rFonts w:ascii="Times New Roman" w:hAnsi="Times New Roman"/>
          <w:sz w:val="24"/>
          <w:szCs w:val="24"/>
        </w:rPr>
        <w:t>2</w:t>
      </w:r>
      <w:r w:rsidR="00B30BC0">
        <w:rPr>
          <w:rFonts w:ascii="Times New Roman" w:hAnsi="Times New Roman"/>
          <w:sz w:val="24"/>
          <w:szCs w:val="24"/>
        </w:rPr>
        <w:t>.projekta nosaukumu.</w:t>
      </w:r>
    </w:p>
    <w:p w14:paraId="5A18B247" w14:textId="2A63D760" w:rsidR="00EF4CB5" w:rsidRPr="003F12DD" w:rsidRDefault="00EF4CB5"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 xml:space="preserve">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w:t>
      </w:r>
      <w:r w:rsidRPr="003F12DD">
        <w:rPr>
          <w:rFonts w:ascii="Times New Roman" w:hAnsi="Times New Roman" w:cs="Times New Roman"/>
          <w:sz w:val="24"/>
          <w:szCs w:val="24"/>
        </w:rPr>
        <w:t>aktualizēto rīcības plānu un investīciju plānu apstiprina ar domes lēmumu un ievieto sistēmā, un Attīstības un tautsaimniecības komitejas ieteikumu</w:t>
      </w:r>
      <w:r w:rsidR="00DC1D8B" w:rsidRPr="003F12DD">
        <w:rPr>
          <w:rFonts w:ascii="Times New Roman" w:hAnsi="Times New Roman" w:cs="Times New Roman"/>
          <w:sz w:val="24"/>
          <w:szCs w:val="24"/>
        </w:rPr>
        <w:t xml:space="preserve">, atklāti balsojot: </w:t>
      </w:r>
      <w:r w:rsidR="003F12DD" w:rsidRPr="003F12DD">
        <w:rPr>
          <w:rFonts w:ascii="Times New Roman" w:hAnsi="Times New Roman" w:cs="Times New Roman"/>
          <w:noProof/>
          <w:sz w:val="24"/>
          <w:szCs w:val="24"/>
        </w:rPr>
        <w:t>ar 12 balsīm "Par" (Ainārs Brezinskis, Aivars Circens, Anatolijs Savickis, Andis Caunītis, Atis Jencītis, Daumants Dreiškens, Guna Pūcīte, Guna Švika, Intars Liepiņš, Lāsma Gabdulļina, Mudīte Motivāne, Normunds Mazūrs), "Pret" – nav, "Atturas" – 1 (Gunārs Ciglis)</w:t>
      </w:r>
      <w:r w:rsidR="003F12DD" w:rsidRPr="003F12DD">
        <w:rPr>
          <w:rFonts w:ascii="Times New Roman" w:hAnsi="Times New Roman" w:cs="Times New Roman"/>
          <w:sz w:val="24"/>
          <w:szCs w:val="24"/>
        </w:rPr>
        <w:t>,</w:t>
      </w:r>
      <w:r w:rsidRPr="003F12DD">
        <w:rPr>
          <w:rFonts w:ascii="Times New Roman" w:hAnsi="Times New Roman" w:cs="Times New Roman"/>
          <w:sz w:val="24"/>
          <w:szCs w:val="24"/>
        </w:rPr>
        <w:t xml:space="preserve"> Gulbenes novada dome NOLEMJ:</w:t>
      </w:r>
    </w:p>
    <w:p w14:paraId="446BF61C" w14:textId="11AFA8F2" w:rsidR="00540BD2" w:rsidRDefault="00540BD2" w:rsidP="00540BD2">
      <w:pPr>
        <w:spacing w:line="360" w:lineRule="auto"/>
        <w:ind w:firstLine="567"/>
        <w:jc w:val="both"/>
        <w:rPr>
          <w:rFonts w:ascii="Times New Roman" w:hAnsi="Times New Roman"/>
          <w:sz w:val="24"/>
          <w:szCs w:val="24"/>
        </w:rPr>
      </w:pPr>
      <w:r>
        <w:rPr>
          <w:rFonts w:ascii="Times New Roman" w:hAnsi="Times New Roman"/>
          <w:sz w:val="24"/>
          <w:szCs w:val="24"/>
        </w:rPr>
        <w:lastRenderedPageBreak/>
        <w:t>IZDARĪT Gulbenes novada attīstības programmas 2018.-2024.gadam investīciju plānā 202</w:t>
      </w:r>
      <w:r w:rsidR="007F1021">
        <w:rPr>
          <w:rFonts w:ascii="Times New Roman" w:hAnsi="Times New Roman"/>
          <w:sz w:val="24"/>
          <w:szCs w:val="24"/>
        </w:rPr>
        <w:t>2</w:t>
      </w:r>
      <w:r>
        <w:rPr>
          <w:rFonts w:ascii="Times New Roman" w:hAnsi="Times New Roman"/>
          <w:sz w:val="24"/>
          <w:szCs w:val="24"/>
        </w:rPr>
        <w:t>.-202</w:t>
      </w:r>
      <w:r w:rsidR="007F1021">
        <w:rPr>
          <w:rFonts w:ascii="Times New Roman" w:hAnsi="Times New Roman"/>
          <w:sz w:val="24"/>
          <w:szCs w:val="24"/>
        </w:rPr>
        <w:t>4</w:t>
      </w:r>
      <w:r>
        <w:rPr>
          <w:rFonts w:ascii="Times New Roman" w:hAnsi="Times New Roman"/>
          <w:sz w:val="24"/>
          <w:szCs w:val="24"/>
        </w:rPr>
        <w:t>.gadam, kas apstiprināts Gulbenes novada domes 202</w:t>
      </w:r>
      <w:r w:rsidR="006B3525">
        <w:rPr>
          <w:rFonts w:ascii="Times New Roman" w:hAnsi="Times New Roman"/>
          <w:sz w:val="24"/>
          <w:szCs w:val="24"/>
        </w:rPr>
        <w:t>3</w:t>
      </w:r>
      <w:r>
        <w:rPr>
          <w:rFonts w:ascii="Times New Roman" w:hAnsi="Times New Roman"/>
          <w:sz w:val="24"/>
          <w:szCs w:val="24"/>
        </w:rPr>
        <w:t xml:space="preserve">.gada </w:t>
      </w:r>
      <w:r w:rsidR="006B3525">
        <w:rPr>
          <w:rFonts w:ascii="Times New Roman" w:hAnsi="Times New Roman"/>
          <w:sz w:val="24"/>
          <w:szCs w:val="24"/>
        </w:rPr>
        <w:t>30.marta</w:t>
      </w:r>
      <w:r>
        <w:rPr>
          <w:rFonts w:ascii="Times New Roman" w:hAnsi="Times New Roman"/>
          <w:sz w:val="24"/>
          <w:szCs w:val="24"/>
        </w:rPr>
        <w:t xml:space="preserve"> sēdē (protokols Nr.</w:t>
      </w:r>
      <w:r w:rsidR="006B3525">
        <w:rPr>
          <w:rFonts w:ascii="Times New Roman" w:hAnsi="Times New Roman"/>
          <w:sz w:val="24"/>
          <w:szCs w:val="24"/>
        </w:rPr>
        <w:t>4</w:t>
      </w:r>
      <w:r>
        <w:rPr>
          <w:rFonts w:ascii="Times New Roman" w:hAnsi="Times New Roman"/>
          <w:sz w:val="24"/>
          <w:szCs w:val="24"/>
        </w:rPr>
        <w:t xml:space="preserve">, </w:t>
      </w:r>
      <w:r w:rsidR="00CE632F">
        <w:rPr>
          <w:rFonts w:ascii="Times New Roman" w:hAnsi="Times New Roman"/>
          <w:sz w:val="24"/>
          <w:szCs w:val="24"/>
        </w:rPr>
        <w:t>1</w:t>
      </w:r>
      <w:r w:rsidR="006B3525">
        <w:rPr>
          <w:rFonts w:ascii="Times New Roman" w:hAnsi="Times New Roman"/>
          <w:sz w:val="24"/>
          <w:szCs w:val="24"/>
        </w:rPr>
        <w:t>15</w:t>
      </w:r>
      <w:r>
        <w:rPr>
          <w:rFonts w:ascii="Times New Roman" w:hAnsi="Times New Roman"/>
          <w:sz w:val="24"/>
          <w:szCs w:val="24"/>
        </w:rPr>
        <w:t xml:space="preserve">.p.), grozījumu un izteikt </w:t>
      </w:r>
      <w:r w:rsidR="00106448">
        <w:rPr>
          <w:rFonts w:ascii="Times New Roman" w:hAnsi="Times New Roman"/>
          <w:sz w:val="24"/>
          <w:szCs w:val="24"/>
        </w:rPr>
        <w:t>1</w:t>
      </w:r>
      <w:r>
        <w:rPr>
          <w:rFonts w:ascii="Times New Roman" w:hAnsi="Times New Roman"/>
          <w:sz w:val="24"/>
          <w:szCs w:val="24"/>
        </w:rPr>
        <w:t xml:space="preserve">.daļu </w:t>
      </w:r>
      <w:r w:rsidR="00CE595F" w:rsidRPr="00CE595F">
        <w:rPr>
          <w:rFonts w:ascii="Times New Roman" w:hAnsi="Times New Roman"/>
          <w:sz w:val="24"/>
          <w:szCs w:val="24"/>
        </w:rPr>
        <w:t>“</w:t>
      </w:r>
      <w:r w:rsidR="00106448" w:rsidRPr="00106448">
        <w:rPr>
          <w:rFonts w:ascii="Times New Roman" w:hAnsi="Times New Roman"/>
          <w:sz w:val="24"/>
          <w:szCs w:val="24"/>
        </w:rPr>
        <w:t>Ilgtermiņa Prioritātes IP1. Cilvēkresursu attīstība (RVC) plānotie projekti</w:t>
      </w:r>
      <w:r>
        <w:rPr>
          <w:rFonts w:ascii="Times New Roman" w:hAnsi="Times New Roman"/>
          <w:sz w:val="24"/>
          <w:szCs w:val="24"/>
        </w:rPr>
        <w:t xml:space="preserve">” </w:t>
      </w:r>
      <w:r w:rsidR="00E405A9">
        <w:rPr>
          <w:rFonts w:ascii="Times New Roman" w:hAnsi="Times New Roman"/>
          <w:sz w:val="24"/>
          <w:szCs w:val="24"/>
        </w:rPr>
        <w:t xml:space="preserve">un </w:t>
      </w:r>
      <w:r w:rsidR="00106448">
        <w:rPr>
          <w:rFonts w:ascii="Times New Roman" w:hAnsi="Times New Roman"/>
          <w:sz w:val="24"/>
          <w:szCs w:val="24"/>
        </w:rPr>
        <w:t>2</w:t>
      </w:r>
      <w:r w:rsidR="00E405A9">
        <w:rPr>
          <w:rFonts w:ascii="Times New Roman" w:hAnsi="Times New Roman"/>
          <w:sz w:val="24"/>
          <w:szCs w:val="24"/>
        </w:rPr>
        <w:t>.daļu “</w:t>
      </w:r>
      <w:r w:rsidR="00106448" w:rsidRPr="00106448">
        <w:rPr>
          <w:rFonts w:ascii="Times New Roman" w:hAnsi="Times New Roman"/>
          <w:sz w:val="24"/>
          <w:szCs w:val="24"/>
        </w:rPr>
        <w:t>Ilgtermiņa prioritātes IP2. Ilgtspējīga ekonomika un uzņēmējdarbību atbalstoša vide (RVE) plānotie projekti</w:t>
      </w:r>
      <w:r w:rsidR="00E405A9">
        <w:rPr>
          <w:rFonts w:ascii="Times New Roman" w:hAnsi="Times New Roman"/>
          <w:sz w:val="24"/>
          <w:szCs w:val="24"/>
        </w:rPr>
        <w:t xml:space="preserve">” </w:t>
      </w:r>
      <w:r>
        <w:rPr>
          <w:rFonts w:ascii="Times New Roman" w:hAnsi="Times New Roman"/>
          <w:sz w:val="24"/>
          <w:szCs w:val="24"/>
        </w:rPr>
        <w:t>jaunā redakcijā (pielikumā).</w:t>
      </w:r>
    </w:p>
    <w:p w14:paraId="3DA0BEDA" w14:textId="77777777" w:rsidR="00540BD2" w:rsidRDefault="00540BD2" w:rsidP="00540BD2">
      <w:pPr>
        <w:spacing w:after="160" w:line="259" w:lineRule="auto"/>
        <w:rPr>
          <w:rFonts w:ascii="Times New Roman" w:eastAsiaTheme="minorHAnsi" w:hAnsi="Times New Roman" w:cs="Times New Roman"/>
          <w:sz w:val="24"/>
          <w:szCs w:val="24"/>
          <w:lang w:eastAsia="en-US"/>
        </w:rPr>
      </w:pPr>
    </w:p>
    <w:p w14:paraId="7173EF39" w14:textId="49F26B98" w:rsidR="00540BD2" w:rsidRPr="00663E11" w:rsidRDefault="00540BD2" w:rsidP="00663E11">
      <w:pPr>
        <w:spacing w:after="160" w:line="259"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t>A.Caunītis</w:t>
      </w:r>
    </w:p>
    <w:p w14:paraId="07D01689" w14:textId="77777777" w:rsidR="00DC1D8B" w:rsidRDefault="00DC1D8B" w:rsidP="00540BD2">
      <w:pPr>
        <w:jc w:val="both"/>
        <w:rPr>
          <w:rFonts w:ascii="Times New Roman" w:hAnsi="Times New Roman"/>
          <w:sz w:val="24"/>
          <w:szCs w:val="24"/>
        </w:rPr>
      </w:pPr>
    </w:p>
    <w:p w14:paraId="07AD4855" w14:textId="77777777" w:rsidR="00540BD2" w:rsidRDefault="00540BD2" w:rsidP="00540BD2">
      <w:pPr>
        <w:jc w:val="both"/>
        <w:rPr>
          <w:rFonts w:ascii="Calibri" w:hAnsi="Calibri"/>
        </w:rPr>
      </w:pPr>
      <w:r>
        <w:rPr>
          <w:rFonts w:ascii="Times New Roman" w:hAnsi="Times New Roman"/>
          <w:sz w:val="24"/>
          <w:szCs w:val="24"/>
        </w:rPr>
        <w:t>Sagatavoja: Zane Pūcīte</w:t>
      </w:r>
    </w:p>
    <w:p w14:paraId="53C5DA42" w14:textId="77777777" w:rsidR="00860003" w:rsidRDefault="00860003" w:rsidP="00860003"/>
    <w:p w14:paraId="1EFD4D06" w14:textId="77777777" w:rsidR="00107048" w:rsidRDefault="00107048" w:rsidP="00107048"/>
    <w:bookmarkEnd w:id="0"/>
    <w:p w14:paraId="3D8F030C" w14:textId="67349B2A" w:rsidR="00FD6BA8" w:rsidRPr="00FD6BA8" w:rsidRDefault="00FD6BA8" w:rsidP="00FD6BA8">
      <w:pPr>
        <w:spacing w:line="276" w:lineRule="auto"/>
        <w:rPr>
          <w:rFonts w:ascii="Times New Roman" w:eastAsia="Calibri" w:hAnsi="Times New Roman" w:cs="Times New Roman"/>
          <w:sz w:val="24"/>
          <w:szCs w:val="24"/>
          <w:lang w:eastAsia="en-US"/>
        </w:rPr>
      </w:pPr>
    </w:p>
    <w:sectPr w:rsidR="00FD6BA8" w:rsidRPr="00FD6BA8" w:rsidSect="002D4F1A">
      <w:pgSz w:w="11906" w:h="16838"/>
      <w:pgMar w:top="709"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F07EDA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27FA1C2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1B5E3038">
      <w:start w:val="44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3D6A9DF2">
      <w:start w:val="1"/>
      <w:numFmt w:val="decimal"/>
      <w:lvlText w:val="%1."/>
      <w:lvlJc w:val="left"/>
      <w:pPr>
        <w:ind w:left="927" w:hanging="360"/>
      </w:pPr>
      <w:rPr>
        <w:rFonts w:eastAsiaTheme="minorHAnsi"/>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C0107C"/>
    <w:multiLevelType w:val="hybridMultilevel"/>
    <w:tmpl w:val="BB1CACF8"/>
    <w:lvl w:ilvl="0" w:tplc="771860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058408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AE64B06A">
      <w:start w:val="1"/>
      <w:numFmt w:val="decimal"/>
      <w:lvlText w:val="%1."/>
      <w:lvlJc w:val="left"/>
      <w:pPr>
        <w:ind w:left="5747"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E2C8CCE6">
      <w:start w:val="2"/>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76181"/>
    <w:rsid w:val="00076B8C"/>
    <w:rsid w:val="000876C3"/>
    <w:rsid w:val="000912CA"/>
    <w:rsid w:val="0009755B"/>
    <w:rsid w:val="000C0915"/>
    <w:rsid w:val="000D5A75"/>
    <w:rsid w:val="000F2751"/>
    <w:rsid w:val="000F4898"/>
    <w:rsid w:val="00106448"/>
    <w:rsid w:val="00107048"/>
    <w:rsid w:val="001112C5"/>
    <w:rsid w:val="001228A4"/>
    <w:rsid w:val="00122EFB"/>
    <w:rsid w:val="0013195B"/>
    <w:rsid w:val="00133338"/>
    <w:rsid w:val="0016048A"/>
    <w:rsid w:val="00162F4F"/>
    <w:rsid w:val="00165554"/>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4F1A"/>
    <w:rsid w:val="002E0172"/>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33D5"/>
    <w:rsid w:val="00384425"/>
    <w:rsid w:val="00385B43"/>
    <w:rsid w:val="00391F8C"/>
    <w:rsid w:val="00396A99"/>
    <w:rsid w:val="003A049B"/>
    <w:rsid w:val="003A5267"/>
    <w:rsid w:val="003B77CB"/>
    <w:rsid w:val="003C606A"/>
    <w:rsid w:val="003C6EBF"/>
    <w:rsid w:val="003D46E1"/>
    <w:rsid w:val="003E6C0B"/>
    <w:rsid w:val="003F12DD"/>
    <w:rsid w:val="003F434B"/>
    <w:rsid w:val="00412DBA"/>
    <w:rsid w:val="00421705"/>
    <w:rsid w:val="00421DB9"/>
    <w:rsid w:val="00443F38"/>
    <w:rsid w:val="00454484"/>
    <w:rsid w:val="00464A68"/>
    <w:rsid w:val="00465503"/>
    <w:rsid w:val="00474E53"/>
    <w:rsid w:val="00475E3D"/>
    <w:rsid w:val="004812B5"/>
    <w:rsid w:val="00487654"/>
    <w:rsid w:val="00491E7A"/>
    <w:rsid w:val="004A1A95"/>
    <w:rsid w:val="004A355F"/>
    <w:rsid w:val="004A44E1"/>
    <w:rsid w:val="004A54D6"/>
    <w:rsid w:val="004B2A7D"/>
    <w:rsid w:val="004B379F"/>
    <w:rsid w:val="004C7860"/>
    <w:rsid w:val="004D5AF0"/>
    <w:rsid w:val="004E1FC6"/>
    <w:rsid w:val="004E3535"/>
    <w:rsid w:val="004E54F2"/>
    <w:rsid w:val="00520752"/>
    <w:rsid w:val="00520A50"/>
    <w:rsid w:val="00525029"/>
    <w:rsid w:val="00533388"/>
    <w:rsid w:val="00540BD2"/>
    <w:rsid w:val="00550738"/>
    <w:rsid w:val="005769CB"/>
    <w:rsid w:val="00587444"/>
    <w:rsid w:val="005A2AA6"/>
    <w:rsid w:val="005A75AF"/>
    <w:rsid w:val="005A7C10"/>
    <w:rsid w:val="005C3737"/>
    <w:rsid w:val="005D0DEF"/>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6625"/>
    <w:rsid w:val="00692C65"/>
    <w:rsid w:val="006A04CA"/>
    <w:rsid w:val="006A6417"/>
    <w:rsid w:val="006B1B2F"/>
    <w:rsid w:val="006B3525"/>
    <w:rsid w:val="006B36E7"/>
    <w:rsid w:val="006C5424"/>
    <w:rsid w:val="006D03FF"/>
    <w:rsid w:val="006D3755"/>
    <w:rsid w:val="006D3C6E"/>
    <w:rsid w:val="006E04A5"/>
    <w:rsid w:val="007041A9"/>
    <w:rsid w:val="00717970"/>
    <w:rsid w:val="007221B6"/>
    <w:rsid w:val="00731020"/>
    <w:rsid w:val="00742339"/>
    <w:rsid w:val="00746EFC"/>
    <w:rsid w:val="00750F5D"/>
    <w:rsid w:val="007709DE"/>
    <w:rsid w:val="007806BA"/>
    <w:rsid w:val="00787D2C"/>
    <w:rsid w:val="00797A4F"/>
    <w:rsid w:val="007A2231"/>
    <w:rsid w:val="007A3621"/>
    <w:rsid w:val="007B1406"/>
    <w:rsid w:val="007C7593"/>
    <w:rsid w:val="007D14CC"/>
    <w:rsid w:val="007D5D0C"/>
    <w:rsid w:val="007F1021"/>
    <w:rsid w:val="007F192D"/>
    <w:rsid w:val="007F1AD6"/>
    <w:rsid w:val="007F28F6"/>
    <w:rsid w:val="00805336"/>
    <w:rsid w:val="00810313"/>
    <w:rsid w:val="00813C56"/>
    <w:rsid w:val="00820A05"/>
    <w:rsid w:val="00830510"/>
    <w:rsid w:val="00847A2B"/>
    <w:rsid w:val="0085083D"/>
    <w:rsid w:val="008531C7"/>
    <w:rsid w:val="00860003"/>
    <w:rsid w:val="0086226B"/>
    <w:rsid w:val="008644A5"/>
    <w:rsid w:val="00865A70"/>
    <w:rsid w:val="00865BBC"/>
    <w:rsid w:val="00872B58"/>
    <w:rsid w:val="00893743"/>
    <w:rsid w:val="008A3D56"/>
    <w:rsid w:val="008A3F00"/>
    <w:rsid w:val="008C0988"/>
    <w:rsid w:val="008C1D14"/>
    <w:rsid w:val="008C3D19"/>
    <w:rsid w:val="008C6BDB"/>
    <w:rsid w:val="008E2F23"/>
    <w:rsid w:val="008E418E"/>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F0160"/>
    <w:rsid w:val="009F1253"/>
    <w:rsid w:val="00A01E09"/>
    <w:rsid w:val="00A1070E"/>
    <w:rsid w:val="00A144CE"/>
    <w:rsid w:val="00A21E4F"/>
    <w:rsid w:val="00A22902"/>
    <w:rsid w:val="00A2643C"/>
    <w:rsid w:val="00A42A40"/>
    <w:rsid w:val="00A42E36"/>
    <w:rsid w:val="00A43491"/>
    <w:rsid w:val="00A56BEA"/>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25A67"/>
    <w:rsid w:val="00B30BC0"/>
    <w:rsid w:val="00B33803"/>
    <w:rsid w:val="00B34389"/>
    <w:rsid w:val="00B42430"/>
    <w:rsid w:val="00B52DC1"/>
    <w:rsid w:val="00B546DB"/>
    <w:rsid w:val="00B7422E"/>
    <w:rsid w:val="00B74D7C"/>
    <w:rsid w:val="00B95D2E"/>
    <w:rsid w:val="00BA1725"/>
    <w:rsid w:val="00BA4644"/>
    <w:rsid w:val="00BB3BBB"/>
    <w:rsid w:val="00BC5B53"/>
    <w:rsid w:val="00BD14B6"/>
    <w:rsid w:val="00BD35E1"/>
    <w:rsid w:val="00BE4C01"/>
    <w:rsid w:val="00BF321B"/>
    <w:rsid w:val="00C04441"/>
    <w:rsid w:val="00C0520B"/>
    <w:rsid w:val="00C119CD"/>
    <w:rsid w:val="00C147F9"/>
    <w:rsid w:val="00C335FF"/>
    <w:rsid w:val="00C35176"/>
    <w:rsid w:val="00C3778F"/>
    <w:rsid w:val="00C51C62"/>
    <w:rsid w:val="00C64406"/>
    <w:rsid w:val="00C760E4"/>
    <w:rsid w:val="00C8668D"/>
    <w:rsid w:val="00C95445"/>
    <w:rsid w:val="00CA2191"/>
    <w:rsid w:val="00CA5ECD"/>
    <w:rsid w:val="00CB1351"/>
    <w:rsid w:val="00CB6006"/>
    <w:rsid w:val="00CB7659"/>
    <w:rsid w:val="00CE595F"/>
    <w:rsid w:val="00CE632F"/>
    <w:rsid w:val="00CF1570"/>
    <w:rsid w:val="00CF3C13"/>
    <w:rsid w:val="00D0161E"/>
    <w:rsid w:val="00D34B65"/>
    <w:rsid w:val="00D476FE"/>
    <w:rsid w:val="00D744C3"/>
    <w:rsid w:val="00D8049D"/>
    <w:rsid w:val="00D86E76"/>
    <w:rsid w:val="00D91550"/>
    <w:rsid w:val="00D923A5"/>
    <w:rsid w:val="00DA195B"/>
    <w:rsid w:val="00DB081E"/>
    <w:rsid w:val="00DC1CCB"/>
    <w:rsid w:val="00DC1D8B"/>
    <w:rsid w:val="00DD3347"/>
    <w:rsid w:val="00DD559E"/>
    <w:rsid w:val="00DF57AC"/>
    <w:rsid w:val="00DF59C7"/>
    <w:rsid w:val="00E07949"/>
    <w:rsid w:val="00E20080"/>
    <w:rsid w:val="00E26843"/>
    <w:rsid w:val="00E26EB1"/>
    <w:rsid w:val="00E30BAB"/>
    <w:rsid w:val="00E405A9"/>
    <w:rsid w:val="00E55882"/>
    <w:rsid w:val="00E56E06"/>
    <w:rsid w:val="00E822A5"/>
    <w:rsid w:val="00E82598"/>
    <w:rsid w:val="00E963A5"/>
    <w:rsid w:val="00EA4CAB"/>
    <w:rsid w:val="00EA5D3B"/>
    <w:rsid w:val="00EB2FC4"/>
    <w:rsid w:val="00EC1B13"/>
    <w:rsid w:val="00ED2106"/>
    <w:rsid w:val="00EE1B16"/>
    <w:rsid w:val="00EF0317"/>
    <w:rsid w:val="00EF4CB5"/>
    <w:rsid w:val="00F126E3"/>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37">
      <w:bodyDiv w:val="1"/>
      <w:marLeft w:val="0"/>
      <w:marRight w:val="0"/>
      <w:marTop w:val="0"/>
      <w:marBottom w:val="0"/>
      <w:divBdr>
        <w:top w:val="none" w:sz="0" w:space="0" w:color="auto"/>
        <w:left w:val="none" w:sz="0" w:space="0" w:color="auto"/>
        <w:bottom w:val="none" w:sz="0" w:space="0" w:color="auto"/>
        <w:right w:val="none" w:sz="0" w:space="0" w:color="auto"/>
      </w:divBdr>
    </w:div>
    <w:div w:id="22479900">
      <w:bodyDiv w:val="1"/>
      <w:marLeft w:val="0"/>
      <w:marRight w:val="0"/>
      <w:marTop w:val="0"/>
      <w:marBottom w:val="0"/>
      <w:divBdr>
        <w:top w:val="none" w:sz="0" w:space="0" w:color="auto"/>
        <w:left w:val="none" w:sz="0" w:space="0" w:color="auto"/>
        <w:bottom w:val="none" w:sz="0" w:space="0" w:color="auto"/>
        <w:right w:val="none" w:sz="0" w:space="0" w:color="auto"/>
      </w:divBdr>
    </w:div>
    <w:div w:id="68621061">
      <w:bodyDiv w:val="1"/>
      <w:marLeft w:val="0"/>
      <w:marRight w:val="0"/>
      <w:marTop w:val="0"/>
      <w:marBottom w:val="0"/>
      <w:divBdr>
        <w:top w:val="none" w:sz="0" w:space="0" w:color="auto"/>
        <w:left w:val="none" w:sz="0" w:space="0" w:color="auto"/>
        <w:bottom w:val="none" w:sz="0" w:space="0" w:color="auto"/>
        <w:right w:val="none" w:sz="0" w:space="0" w:color="auto"/>
      </w:divBdr>
    </w:div>
    <w:div w:id="118691751">
      <w:bodyDiv w:val="1"/>
      <w:marLeft w:val="0"/>
      <w:marRight w:val="0"/>
      <w:marTop w:val="0"/>
      <w:marBottom w:val="0"/>
      <w:divBdr>
        <w:top w:val="none" w:sz="0" w:space="0" w:color="auto"/>
        <w:left w:val="none" w:sz="0" w:space="0" w:color="auto"/>
        <w:bottom w:val="none" w:sz="0" w:space="0" w:color="auto"/>
        <w:right w:val="none" w:sz="0" w:space="0" w:color="auto"/>
      </w:divBdr>
    </w:div>
    <w:div w:id="208760903">
      <w:bodyDiv w:val="1"/>
      <w:marLeft w:val="0"/>
      <w:marRight w:val="0"/>
      <w:marTop w:val="0"/>
      <w:marBottom w:val="0"/>
      <w:divBdr>
        <w:top w:val="none" w:sz="0" w:space="0" w:color="auto"/>
        <w:left w:val="none" w:sz="0" w:space="0" w:color="auto"/>
        <w:bottom w:val="none" w:sz="0" w:space="0" w:color="auto"/>
        <w:right w:val="none" w:sz="0" w:space="0" w:color="auto"/>
      </w:divBdr>
    </w:div>
    <w:div w:id="228930657">
      <w:bodyDiv w:val="1"/>
      <w:marLeft w:val="0"/>
      <w:marRight w:val="0"/>
      <w:marTop w:val="0"/>
      <w:marBottom w:val="0"/>
      <w:divBdr>
        <w:top w:val="none" w:sz="0" w:space="0" w:color="auto"/>
        <w:left w:val="none" w:sz="0" w:space="0" w:color="auto"/>
        <w:bottom w:val="none" w:sz="0" w:space="0" w:color="auto"/>
        <w:right w:val="none" w:sz="0" w:space="0" w:color="auto"/>
      </w:divBdr>
    </w:div>
    <w:div w:id="248271854">
      <w:bodyDiv w:val="1"/>
      <w:marLeft w:val="0"/>
      <w:marRight w:val="0"/>
      <w:marTop w:val="0"/>
      <w:marBottom w:val="0"/>
      <w:divBdr>
        <w:top w:val="none" w:sz="0" w:space="0" w:color="auto"/>
        <w:left w:val="none" w:sz="0" w:space="0" w:color="auto"/>
        <w:bottom w:val="none" w:sz="0" w:space="0" w:color="auto"/>
        <w:right w:val="none" w:sz="0" w:space="0" w:color="auto"/>
      </w:divBdr>
    </w:div>
    <w:div w:id="259871409">
      <w:bodyDiv w:val="1"/>
      <w:marLeft w:val="0"/>
      <w:marRight w:val="0"/>
      <w:marTop w:val="0"/>
      <w:marBottom w:val="0"/>
      <w:divBdr>
        <w:top w:val="none" w:sz="0" w:space="0" w:color="auto"/>
        <w:left w:val="none" w:sz="0" w:space="0" w:color="auto"/>
        <w:bottom w:val="none" w:sz="0" w:space="0" w:color="auto"/>
        <w:right w:val="none" w:sz="0" w:space="0" w:color="auto"/>
      </w:divBdr>
    </w:div>
    <w:div w:id="305555035">
      <w:bodyDiv w:val="1"/>
      <w:marLeft w:val="0"/>
      <w:marRight w:val="0"/>
      <w:marTop w:val="0"/>
      <w:marBottom w:val="0"/>
      <w:divBdr>
        <w:top w:val="none" w:sz="0" w:space="0" w:color="auto"/>
        <w:left w:val="none" w:sz="0" w:space="0" w:color="auto"/>
        <w:bottom w:val="none" w:sz="0" w:space="0" w:color="auto"/>
        <w:right w:val="none" w:sz="0" w:space="0" w:color="auto"/>
      </w:divBdr>
    </w:div>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357583684">
      <w:bodyDiv w:val="1"/>
      <w:marLeft w:val="0"/>
      <w:marRight w:val="0"/>
      <w:marTop w:val="0"/>
      <w:marBottom w:val="0"/>
      <w:divBdr>
        <w:top w:val="none" w:sz="0" w:space="0" w:color="auto"/>
        <w:left w:val="none" w:sz="0" w:space="0" w:color="auto"/>
        <w:bottom w:val="none" w:sz="0" w:space="0" w:color="auto"/>
        <w:right w:val="none" w:sz="0" w:space="0" w:color="auto"/>
      </w:divBdr>
    </w:div>
    <w:div w:id="414283860">
      <w:bodyDiv w:val="1"/>
      <w:marLeft w:val="0"/>
      <w:marRight w:val="0"/>
      <w:marTop w:val="0"/>
      <w:marBottom w:val="0"/>
      <w:divBdr>
        <w:top w:val="none" w:sz="0" w:space="0" w:color="auto"/>
        <w:left w:val="none" w:sz="0" w:space="0" w:color="auto"/>
        <w:bottom w:val="none" w:sz="0" w:space="0" w:color="auto"/>
        <w:right w:val="none" w:sz="0" w:space="0" w:color="auto"/>
      </w:divBdr>
    </w:div>
    <w:div w:id="417944020">
      <w:bodyDiv w:val="1"/>
      <w:marLeft w:val="0"/>
      <w:marRight w:val="0"/>
      <w:marTop w:val="0"/>
      <w:marBottom w:val="0"/>
      <w:divBdr>
        <w:top w:val="none" w:sz="0" w:space="0" w:color="auto"/>
        <w:left w:val="none" w:sz="0" w:space="0" w:color="auto"/>
        <w:bottom w:val="none" w:sz="0" w:space="0" w:color="auto"/>
        <w:right w:val="none" w:sz="0" w:space="0" w:color="auto"/>
      </w:divBdr>
    </w:div>
    <w:div w:id="439494551">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554043742">
      <w:bodyDiv w:val="1"/>
      <w:marLeft w:val="0"/>
      <w:marRight w:val="0"/>
      <w:marTop w:val="0"/>
      <w:marBottom w:val="0"/>
      <w:divBdr>
        <w:top w:val="none" w:sz="0" w:space="0" w:color="auto"/>
        <w:left w:val="none" w:sz="0" w:space="0" w:color="auto"/>
        <w:bottom w:val="none" w:sz="0" w:space="0" w:color="auto"/>
        <w:right w:val="none" w:sz="0" w:space="0" w:color="auto"/>
      </w:divBdr>
    </w:div>
    <w:div w:id="651249861">
      <w:bodyDiv w:val="1"/>
      <w:marLeft w:val="0"/>
      <w:marRight w:val="0"/>
      <w:marTop w:val="0"/>
      <w:marBottom w:val="0"/>
      <w:divBdr>
        <w:top w:val="none" w:sz="0" w:space="0" w:color="auto"/>
        <w:left w:val="none" w:sz="0" w:space="0" w:color="auto"/>
        <w:bottom w:val="none" w:sz="0" w:space="0" w:color="auto"/>
        <w:right w:val="none" w:sz="0" w:space="0" w:color="auto"/>
      </w:divBdr>
    </w:div>
    <w:div w:id="752359273">
      <w:bodyDiv w:val="1"/>
      <w:marLeft w:val="0"/>
      <w:marRight w:val="0"/>
      <w:marTop w:val="0"/>
      <w:marBottom w:val="0"/>
      <w:divBdr>
        <w:top w:val="none" w:sz="0" w:space="0" w:color="auto"/>
        <w:left w:val="none" w:sz="0" w:space="0" w:color="auto"/>
        <w:bottom w:val="none" w:sz="0" w:space="0" w:color="auto"/>
        <w:right w:val="none" w:sz="0" w:space="0" w:color="auto"/>
      </w:divBdr>
    </w:div>
    <w:div w:id="792559325">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51842824">
      <w:bodyDiv w:val="1"/>
      <w:marLeft w:val="0"/>
      <w:marRight w:val="0"/>
      <w:marTop w:val="0"/>
      <w:marBottom w:val="0"/>
      <w:divBdr>
        <w:top w:val="none" w:sz="0" w:space="0" w:color="auto"/>
        <w:left w:val="none" w:sz="0" w:space="0" w:color="auto"/>
        <w:bottom w:val="none" w:sz="0" w:space="0" w:color="auto"/>
        <w:right w:val="none" w:sz="0" w:space="0" w:color="auto"/>
      </w:divBdr>
    </w:div>
    <w:div w:id="945500886">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074549441">
      <w:bodyDiv w:val="1"/>
      <w:marLeft w:val="0"/>
      <w:marRight w:val="0"/>
      <w:marTop w:val="0"/>
      <w:marBottom w:val="0"/>
      <w:divBdr>
        <w:top w:val="none" w:sz="0" w:space="0" w:color="auto"/>
        <w:left w:val="none" w:sz="0" w:space="0" w:color="auto"/>
        <w:bottom w:val="none" w:sz="0" w:space="0" w:color="auto"/>
        <w:right w:val="none" w:sz="0" w:space="0" w:color="auto"/>
      </w:divBdr>
    </w:div>
    <w:div w:id="1105927564">
      <w:bodyDiv w:val="1"/>
      <w:marLeft w:val="0"/>
      <w:marRight w:val="0"/>
      <w:marTop w:val="0"/>
      <w:marBottom w:val="0"/>
      <w:divBdr>
        <w:top w:val="none" w:sz="0" w:space="0" w:color="auto"/>
        <w:left w:val="none" w:sz="0" w:space="0" w:color="auto"/>
        <w:bottom w:val="none" w:sz="0" w:space="0" w:color="auto"/>
        <w:right w:val="none" w:sz="0" w:space="0" w:color="auto"/>
      </w:divBdr>
    </w:div>
    <w:div w:id="1141768937">
      <w:bodyDiv w:val="1"/>
      <w:marLeft w:val="0"/>
      <w:marRight w:val="0"/>
      <w:marTop w:val="0"/>
      <w:marBottom w:val="0"/>
      <w:divBdr>
        <w:top w:val="none" w:sz="0" w:space="0" w:color="auto"/>
        <w:left w:val="none" w:sz="0" w:space="0" w:color="auto"/>
        <w:bottom w:val="none" w:sz="0" w:space="0" w:color="auto"/>
        <w:right w:val="none" w:sz="0" w:space="0" w:color="auto"/>
      </w:divBdr>
    </w:div>
    <w:div w:id="1213887739">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234317810">
      <w:bodyDiv w:val="1"/>
      <w:marLeft w:val="0"/>
      <w:marRight w:val="0"/>
      <w:marTop w:val="0"/>
      <w:marBottom w:val="0"/>
      <w:divBdr>
        <w:top w:val="none" w:sz="0" w:space="0" w:color="auto"/>
        <w:left w:val="none" w:sz="0" w:space="0" w:color="auto"/>
        <w:bottom w:val="none" w:sz="0" w:space="0" w:color="auto"/>
        <w:right w:val="none" w:sz="0" w:space="0" w:color="auto"/>
      </w:divBdr>
    </w:div>
    <w:div w:id="1272589869">
      <w:bodyDiv w:val="1"/>
      <w:marLeft w:val="0"/>
      <w:marRight w:val="0"/>
      <w:marTop w:val="0"/>
      <w:marBottom w:val="0"/>
      <w:divBdr>
        <w:top w:val="none" w:sz="0" w:space="0" w:color="auto"/>
        <w:left w:val="none" w:sz="0" w:space="0" w:color="auto"/>
        <w:bottom w:val="none" w:sz="0" w:space="0" w:color="auto"/>
        <w:right w:val="none" w:sz="0" w:space="0" w:color="auto"/>
      </w:divBdr>
    </w:div>
    <w:div w:id="1308781129">
      <w:bodyDiv w:val="1"/>
      <w:marLeft w:val="0"/>
      <w:marRight w:val="0"/>
      <w:marTop w:val="0"/>
      <w:marBottom w:val="0"/>
      <w:divBdr>
        <w:top w:val="none" w:sz="0" w:space="0" w:color="auto"/>
        <w:left w:val="none" w:sz="0" w:space="0" w:color="auto"/>
        <w:bottom w:val="none" w:sz="0" w:space="0" w:color="auto"/>
        <w:right w:val="none" w:sz="0" w:space="0" w:color="auto"/>
      </w:divBdr>
    </w:div>
    <w:div w:id="1347246540">
      <w:bodyDiv w:val="1"/>
      <w:marLeft w:val="0"/>
      <w:marRight w:val="0"/>
      <w:marTop w:val="0"/>
      <w:marBottom w:val="0"/>
      <w:divBdr>
        <w:top w:val="none" w:sz="0" w:space="0" w:color="auto"/>
        <w:left w:val="none" w:sz="0" w:space="0" w:color="auto"/>
        <w:bottom w:val="none" w:sz="0" w:space="0" w:color="auto"/>
        <w:right w:val="none" w:sz="0" w:space="0" w:color="auto"/>
      </w:divBdr>
    </w:div>
    <w:div w:id="1365984077">
      <w:bodyDiv w:val="1"/>
      <w:marLeft w:val="0"/>
      <w:marRight w:val="0"/>
      <w:marTop w:val="0"/>
      <w:marBottom w:val="0"/>
      <w:divBdr>
        <w:top w:val="none" w:sz="0" w:space="0" w:color="auto"/>
        <w:left w:val="none" w:sz="0" w:space="0" w:color="auto"/>
        <w:bottom w:val="none" w:sz="0" w:space="0" w:color="auto"/>
        <w:right w:val="none" w:sz="0" w:space="0" w:color="auto"/>
      </w:divBdr>
    </w:div>
    <w:div w:id="1422875913">
      <w:bodyDiv w:val="1"/>
      <w:marLeft w:val="0"/>
      <w:marRight w:val="0"/>
      <w:marTop w:val="0"/>
      <w:marBottom w:val="0"/>
      <w:divBdr>
        <w:top w:val="none" w:sz="0" w:space="0" w:color="auto"/>
        <w:left w:val="none" w:sz="0" w:space="0" w:color="auto"/>
        <w:bottom w:val="none" w:sz="0" w:space="0" w:color="auto"/>
        <w:right w:val="none" w:sz="0" w:space="0" w:color="auto"/>
      </w:divBdr>
    </w:div>
    <w:div w:id="1446970693">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478184826">
      <w:bodyDiv w:val="1"/>
      <w:marLeft w:val="0"/>
      <w:marRight w:val="0"/>
      <w:marTop w:val="0"/>
      <w:marBottom w:val="0"/>
      <w:divBdr>
        <w:top w:val="none" w:sz="0" w:space="0" w:color="auto"/>
        <w:left w:val="none" w:sz="0" w:space="0" w:color="auto"/>
        <w:bottom w:val="none" w:sz="0" w:space="0" w:color="auto"/>
        <w:right w:val="none" w:sz="0" w:space="0" w:color="auto"/>
      </w:divBdr>
    </w:div>
    <w:div w:id="1486311350">
      <w:bodyDiv w:val="1"/>
      <w:marLeft w:val="0"/>
      <w:marRight w:val="0"/>
      <w:marTop w:val="0"/>
      <w:marBottom w:val="0"/>
      <w:divBdr>
        <w:top w:val="none" w:sz="0" w:space="0" w:color="auto"/>
        <w:left w:val="none" w:sz="0" w:space="0" w:color="auto"/>
        <w:bottom w:val="none" w:sz="0" w:space="0" w:color="auto"/>
        <w:right w:val="none" w:sz="0" w:space="0" w:color="auto"/>
      </w:divBdr>
    </w:div>
    <w:div w:id="1508398869">
      <w:bodyDiv w:val="1"/>
      <w:marLeft w:val="0"/>
      <w:marRight w:val="0"/>
      <w:marTop w:val="0"/>
      <w:marBottom w:val="0"/>
      <w:divBdr>
        <w:top w:val="none" w:sz="0" w:space="0" w:color="auto"/>
        <w:left w:val="none" w:sz="0" w:space="0" w:color="auto"/>
        <w:bottom w:val="none" w:sz="0" w:space="0" w:color="auto"/>
        <w:right w:val="none" w:sz="0" w:space="0" w:color="auto"/>
      </w:divBdr>
    </w:div>
    <w:div w:id="1513640867">
      <w:bodyDiv w:val="1"/>
      <w:marLeft w:val="0"/>
      <w:marRight w:val="0"/>
      <w:marTop w:val="0"/>
      <w:marBottom w:val="0"/>
      <w:divBdr>
        <w:top w:val="none" w:sz="0" w:space="0" w:color="auto"/>
        <w:left w:val="none" w:sz="0" w:space="0" w:color="auto"/>
        <w:bottom w:val="none" w:sz="0" w:space="0" w:color="auto"/>
        <w:right w:val="none" w:sz="0" w:space="0" w:color="auto"/>
      </w:divBdr>
    </w:div>
    <w:div w:id="1522934503">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590195866">
      <w:bodyDiv w:val="1"/>
      <w:marLeft w:val="0"/>
      <w:marRight w:val="0"/>
      <w:marTop w:val="0"/>
      <w:marBottom w:val="0"/>
      <w:divBdr>
        <w:top w:val="none" w:sz="0" w:space="0" w:color="auto"/>
        <w:left w:val="none" w:sz="0" w:space="0" w:color="auto"/>
        <w:bottom w:val="none" w:sz="0" w:space="0" w:color="auto"/>
        <w:right w:val="none" w:sz="0" w:space="0" w:color="auto"/>
      </w:divBdr>
    </w:div>
    <w:div w:id="1645041416">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696152272">
      <w:bodyDiv w:val="1"/>
      <w:marLeft w:val="0"/>
      <w:marRight w:val="0"/>
      <w:marTop w:val="0"/>
      <w:marBottom w:val="0"/>
      <w:divBdr>
        <w:top w:val="none" w:sz="0" w:space="0" w:color="auto"/>
        <w:left w:val="none" w:sz="0" w:space="0" w:color="auto"/>
        <w:bottom w:val="none" w:sz="0" w:space="0" w:color="auto"/>
        <w:right w:val="none" w:sz="0" w:space="0" w:color="auto"/>
      </w:divBdr>
    </w:div>
    <w:div w:id="1719622503">
      <w:bodyDiv w:val="1"/>
      <w:marLeft w:val="0"/>
      <w:marRight w:val="0"/>
      <w:marTop w:val="0"/>
      <w:marBottom w:val="0"/>
      <w:divBdr>
        <w:top w:val="none" w:sz="0" w:space="0" w:color="auto"/>
        <w:left w:val="none" w:sz="0" w:space="0" w:color="auto"/>
        <w:bottom w:val="none" w:sz="0" w:space="0" w:color="auto"/>
        <w:right w:val="none" w:sz="0" w:space="0" w:color="auto"/>
      </w:divBdr>
    </w:div>
    <w:div w:id="1828668457">
      <w:bodyDiv w:val="1"/>
      <w:marLeft w:val="0"/>
      <w:marRight w:val="0"/>
      <w:marTop w:val="0"/>
      <w:marBottom w:val="0"/>
      <w:divBdr>
        <w:top w:val="none" w:sz="0" w:space="0" w:color="auto"/>
        <w:left w:val="none" w:sz="0" w:space="0" w:color="auto"/>
        <w:bottom w:val="none" w:sz="0" w:space="0" w:color="auto"/>
        <w:right w:val="none" w:sz="0" w:space="0" w:color="auto"/>
      </w:divBdr>
    </w:div>
    <w:div w:id="1857503221">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895702165">
      <w:bodyDiv w:val="1"/>
      <w:marLeft w:val="0"/>
      <w:marRight w:val="0"/>
      <w:marTop w:val="0"/>
      <w:marBottom w:val="0"/>
      <w:divBdr>
        <w:top w:val="none" w:sz="0" w:space="0" w:color="auto"/>
        <w:left w:val="none" w:sz="0" w:space="0" w:color="auto"/>
        <w:bottom w:val="none" w:sz="0" w:space="0" w:color="auto"/>
        <w:right w:val="none" w:sz="0" w:space="0" w:color="auto"/>
      </w:divBdr>
    </w:div>
    <w:div w:id="1973170681">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11063359">
      <w:bodyDiv w:val="1"/>
      <w:marLeft w:val="0"/>
      <w:marRight w:val="0"/>
      <w:marTop w:val="0"/>
      <w:marBottom w:val="0"/>
      <w:divBdr>
        <w:top w:val="none" w:sz="0" w:space="0" w:color="auto"/>
        <w:left w:val="none" w:sz="0" w:space="0" w:color="auto"/>
        <w:bottom w:val="none" w:sz="0" w:space="0" w:color="auto"/>
        <w:right w:val="none" w:sz="0" w:space="0" w:color="auto"/>
      </w:divBdr>
    </w:div>
    <w:div w:id="205122817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086951830">
      <w:bodyDiv w:val="1"/>
      <w:marLeft w:val="0"/>
      <w:marRight w:val="0"/>
      <w:marTop w:val="0"/>
      <w:marBottom w:val="0"/>
      <w:divBdr>
        <w:top w:val="none" w:sz="0" w:space="0" w:color="auto"/>
        <w:left w:val="none" w:sz="0" w:space="0" w:color="auto"/>
        <w:bottom w:val="none" w:sz="0" w:space="0" w:color="auto"/>
        <w:right w:val="none" w:sz="0" w:space="0" w:color="auto"/>
      </w:divBdr>
    </w:div>
    <w:div w:id="21058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1866</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2021-09-01T07:54:00Z</cp:lastPrinted>
  <dcterms:created xsi:type="dcterms:W3CDTF">2023-04-18T19:05:00Z</dcterms:created>
  <dcterms:modified xsi:type="dcterms:W3CDTF">2023-04-27T10:48:00Z</dcterms:modified>
</cp:coreProperties>
</file>