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E330EE">
        <w:trPr>
          <w:trHeight w:val="229"/>
        </w:trPr>
        <w:tc>
          <w:tcPr>
            <w:tcW w:w="4676" w:type="dxa"/>
          </w:tcPr>
          <w:p w14:paraId="1A3B27C3" w14:textId="0E807905"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30EE">
              <w:rPr>
                <w:rFonts w:ascii="Times New Roman" w:hAnsi="Times New Roman" w:cs="Times New Roman"/>
                <w:b/>
                <w:bCs/>
                <w:sz w:val="24"/>
                <w:szCs w:val="24"/>
              </w:rPr>
              <w:t>25.maijā</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77B76C4D" w:rsidR="00FC7F25" w:rsidRDefault="00B14439" w:rsidP="00F01DAB">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bookmarkStart w:id="0" w:name="_Hlk134188212"/>
      <w:r w:rsidR="00E330EE">
        <w:rPr>
          <w:b/>
          <w:szCs w:val="24"/>
        </w:rPr>
        <w:t>Beļavas</w:t>
      </w:r>
      <w:r w:rsidR="00B9430F">
        <w:rPr>
          <w:b/>
          <w:szCs w:val="24"/>
        </w:rPr>
        <w:t xml:space="preserve"> pagastā</w:t>
      </w:r>
      <w:r w:rsidR="008F66B6">
        <w:rPr>
          <w:b/>
          <w:szCs w:val="24"/>
        </w:rPr>
        <w:t xml:space="preserve"> ar nosaukumu “</w:t>
      </w:r>
      <w:r w:rsidR="00E330EE">
        <w:rPr>
          <w:b/>
          <w:szCs w:val="24"/>
        </w:rPr>
        <w:t>Spārīte 235</w:t>
      </w:r>
      <w:bookmarkEnd w:id="0"/>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4D5026BE" w:rsidR="00CE6D0B" w:rsidRDefault="00E330EE" w:rsidP="00E330EE">
      <w:pPr>
        <w:spacing w:line="360" w:lineRule="auto"/>
        <w:ind w:firstLine="567"/>
        <w:jc w:val="both"/>
        <w:rPr>
          <w:rFonts w:ascii="Times New Roman" w:hAnsi="Times New Roman" w:cs="Times New Roman"/>
          <w:bCs/>
          <w:sz w:val="24"/>
          <w:szCs w:val="24"/>
        </w:rPr>
      </w:pPr>
      <w:r w:rsidRPr="00FA55AA">
        <w:rPr>
          <w:rFonts w:ascii="Times New Roman" w:hAnsi="Times New Roman"/>
          <w:sz w:val="24"/>
          <w:szCs w:val="24"/>
        </w:rPr>
        <w:t xml:space="preserve">Gulbenes novada pašvaldība ir saņēmusi </w:t>
      </w:r>
      <w:r w:rsidR="009539DF">
        <w:rPr>
          <w:rFonts w:ascii="Times New Roman" w:hAnsi="Times New Roman"/>
          <w:b/>
          <w:sz w:val="24"/>
          <w:szCs w:val="24"/>
        </w:rPr>
        <w:t>….</w:t>
      </w:r>
      <w:r w:rsidRPr="00FA55AA">
        <w:rPr>
          <w:rFonts w:ascii="Times New Roman" w:hAnsi="Times New Roman"/>
          <w:sz w:val="24"/>
          <w:szCs w:val="24"/>
        </w:rPr>
        <w:t xml:space="preserve">, deklarētā dzīvesvieta: </w:t>
      </w:r>
      <w:r w:rsidR="009539DF">
        <w:rPr>
          <w:rFonts w:ascii="Times New Roman" w:hAnsi="Times New Roman"/>
          <w:sz w:val="24"/>
          <w:szCs w:val="24"/>
        </w:rPr>
        <w:t>…</w:t>
      </w:r>
      <w:r w:rsidRPr="00FA55AA">
        <w:rPr>
          <w:rFonts w:ascii="Times New Roman" w:hAnsi="Times New Roman"/>
          <w:sz w:val="24"/>
          <w:szCs w:val="24"/>
        </w:rPr>
        <w:t>, 20</w:t>
      </w:r>
      <w:r>
        <w:rPr>
          <w:rFonts w:ascii="Times New Roman" w:hAnsi="Times New Roman"/>
          <w:sz w:val="24"/>
          <w:szCs w:val="24"/>
        </w:rPr>
        <w:t>23</w:t>
      </w:r>
      <w:r w:rsidRPr="00FA55AA">
        <w:rPr>
          <w:rFonts w:ascii="Times New Roman" w:hAnsi="Times New Roman"/>
          <w:sz w:val="24"/>
          <w:szCs w:val="24"/>
        </w:rPr>
        <w:t xml:space="preserve">.gada </w:t>
      </w:r>
      <w:r>
        <w:rPr>
          <w:rFonts w:ascii="Times New Roman" w:hAnsi="Times New Roman"/>
          <w:sz w:val="24"/>
          <w:szCs w:val="24"/>
        </w:rPr>
        <w:t>21.marta</w:t>
      </w:r>
      <w:r w:rsidRPr="00FA55AA">
        <w:rPr>
          <w:rFonts w:ascii="Times New Roman" w:hAnsi="Times New Roman"/>
          <w:sz w:val="24"/>
          <w:szCs w:val="24"/>
        </w:rPr>
        <w:t xml:space="preserve"> iesniegumu (Gulbenes novada domē saņemts 20</w:t>
      </w:r>
      <w:r>
        <w:rPr>
          <w:rFonts w:ascii="Times New Roman" w:hAnsi="Times New Roman"/>
          <w:sz w:val="24"/>
          <w:szCs w:val="24"/>
        </w:rPr>
        <w:t>23</w:t>
      </w:r>
      <w:r w:rsidRPr="00FA55AA">
        <w:rPr>
          <w:rFonts w:ascii="Times New Roman" w:hAnsi="Times New Roman"/>
          <w:sz w:val="24"/>
          <w:szCs w:val="24"/>
        </w:rPr>
        <w:t xml:space="preserve">.gada </w:t>
      </w:r>
      <w:r>
        <w:rPr>
          <w:rFonts w:ascii="Times New Roman" w:hAnsi="Times New Roman"/>
          <w:sz w:val="24"/>
          <w:szCs w:val="24"/>
        </w:rPr>
        <w:t xml:space="preserve">21.martā </w:t>
      </w:r>
      <w:r w:rsidRPr="00FA55AA">
        <w:rPr>
          <w:rFonts w:ascii="Times New Roman" w:hAnsi="Times New Roman"/>
          <w:sz w:val="24"/>
          <w:szCs w:val="24"/>
        </w:rPr>
        <w:t xml:space="preserve">un reģistrēts ar </w:t>
      </w:r>
      <w:proofErr w:type="spellStart"/>
      <w:r w:rsidRPr="00305A16">
        <w:rPr>
          <w:rFonts w:ascii="Times New Roman" w:hAnsi="Times New Roman"/>
          <w:sz w:val="24"/>
          <w:szCs w:val="24"/>
        </w:rPr>
        <w:t>Nr.GND</w:t>
      </w:r>
      <w:proofErr w:type="spellEnd"/>
      <w:r w:rsidRPr="00305A16">
        <w:rPr>
          <w:rFonts w:ascii="Times New Roman" w:hAnsi="Times New Roman"/>
          <w:sz w:val="24"/>
          <w:szCs w:val="24"/>
        </w:rPr>
        <w:t>/5.13.2/2</w:t>
      </w:r>
      <w:r w:rsidR="000D2C1E">
        <w:rPr>
          <w:rFonts w:ascii="Times New Roman" w:hAnsi="Times New Roman"/>
          <w:sz w:val="24"/>
          <w:szCs w:val="24"/>
        </w:rPr>
        <w:t>3</w:t>
      </w:r>
      <w:r w:rsidRPr="00305A16">
        <w:rPr>
          <w:rFonts w:ascii="Times New Roman" w:hAnsi="Times New Roman"/>
          <w:sz w:val="24"/>
          <w:szCs w:val="24"/>
        </w:rPr>
        <w:t>/</w:t>
      </w:r>
      <w:r>
        <w:rPr>
          <w:rFonts w:ascii="Times New Roman" w:hAnsi="Times New Roman"/>
          <w:sz w:val="24"/>
          <w:szCs w:val="24"/>
        </w:rPr>
        <w:t>664-Z</w:t>
      </w:r>
      <w:r w:rsidRPr="00305A16">
        <w:rPr>
          <w:rFonts w:ascii="Times New Roman" w:hAnsi="Times New Roman"/>
          <w:sz w:val="24"/>
          <w:szCs w:val="24"/>
        </w:rPr>
        <w:t>), ar</w:t>
      </w:r>
      <w:r w:rsidRPr="00FA55AA">
        <w:rPr>
          <w:rFonts w:ascii="Times New Roman" w:hAnsi="Times New Roman"/>
          <w:sz w:val="24"/>
          <w:szCs w:val="24"/>
        </w:rPr>
        <w:t xml:space="preserve"> lūgumu nodot atsavināšanai Gulbenes novada pašvaldībai piederošo nekustamo īpašumu </w:t>
      </w:r>
      <w:r w:rsidRPr="00E330EE">
        <w:rPr>
          <w:rFonts w:ascii="Times New Roman" w:hAnsi="Times New Roman"/>
          <w:sz w:val="24"/>
          <w:szCs w:val="24"/>
        </w:rPr>
        <w:t>Beļavas pagastā ar nosaukumu “Spārīte 235</w:t>
      </w:r>
      <w:r w:rsidRPr="00FA55AA">
        <w:rPr>
          <w:rFonts w:ascii="Times New Roman" w:hAnsi="Times New Roman"/>
          <w:sz w:val="24"/>
          <w:szCs w:val="24"/>
        </w:rPr>
        <w:t xml:space="preserve">”, kadastra numurs </w:t>
      </w:r>
      <w:r>
        <w:rPr>
          <w:rFonts w:ascii="Times New Roman" w:hAnsi="Times New Roman"/>
          <w:sz w:val="24"/>
          <w:szCs w:val="24"/>
        </w:rPr>
        <w:t>5044 014 0356, kas sastāv no vienas zemes vienības ar kadastra apzīmējumu 5044 014 0356, 0,1987 ha platībā</w:t>
      </w:r>
      <w:r w:rsidR="00E5786E">
        <w:rPr>
          <w:rFonts w:ascii="Times New Roman" w:hAnsi="Times New Roman" w:cs="Times New Roman"/>
          <w:bCs/>
          <w:sz w:val="24"/>
          <w:szCs w:val="24"/>
        </w:rPr>
        <w:t>.</w:t>
      </w:r>
    </w:p>
    <w:p w14:paraId="7EA35EC6" w14:textId="364D930A" w:rsidR="00AF3AA1" w:rsidRDefault="00253BED" w:rsidP="00AF3AA1">
      <w:pPr>
        <w:spacing w:line="360" w:lineRule="auto"/>
        <w:ind w:firstLine="567"/>
        <w:jc w:val="both"/>
        <w:rPr>
          <w:rFonts w:ascii="Times New Roman" w:hAnsi="Times New Roman" w:cs="Times New Roman"/>
          <w:bCs/>
          <w:sz w:val="24"/>
          <w:szCs w:val="24"/>
        </w:rPr>
      </w:pPr>
      <w:r w:rsidRPr="00253BED">
        <w:rPr>
          <w:rFonts w:ascii="Times New Roman" w:hAnsi="Times New Roman" w:cs="Times New Roman"/>
          <w:bCs/>
          <w:sz w:val="24"/>
          <w:szCs w:val="24"/>
        </w:rPr>
        <w:t xml:space="preserve">Saskaņā ar </w:t>
      </w:r>
      <w:r>
        <w:rPr>
          <w:rFonts w:ascii="Times New Roman" w:hAnsi="Times New Roman" w:cs="Times New Roman"/>
          <w:bCs/>
          <w:sz w:val="24"/>
          <w:szCs w:val="24"/>
        </w:rPr>
        <w:t>Beļavas</w:t>
      </w:r>
      <w:r w:rsidRPr="00253BED">
        <w:rPr>
          <w:rFonts w:ascii="Times New Roman" w:hAnsi="Times New Roman" w:cs="Times New Roman"/>
          <w:bCs/>
          <w:sz w:val="24"/>
          <w:szCs w:val="24"/>
        </w:rPr>
        <w:t xml:space="preserve"> pagasta</w:t>
      </w:r>
      <w:r>
        <w:rPr>
          <w:rFonts w:ascii="Times New Roman" w:hAnsi="Times New Roman" w:cs="Times New Roman"/>
          <w:bCs/>
          <w:sz w:val="24"/>
          <w:szCs w:val="24"/>
        </w:rPr>
        <w:t xml:space="preserve"> padomes</w:t>
      </w:r>
      <w:r w:rsidRPr="00253BED">
        <w:rPr>
          <w:rFonts w:ascii="Times New Roman" w:hAnsi="Times New Roman" w:cs="Times New Roman"/>
          <w:bCs/>
          <w:sz w:val="24"/>
          <w:szCs w:val="24"/>
        </w:rPr>
        <w:t xml:space="preserve"> zemes komisijas 1997.gada </w:t>
      </w:r>
      <w:r>
        <w:rPr>
          <w:rFonts w:ascii="Times New Roman" w:hAnsi="Times New Roman" w:cs="Times New Roman"/>
          <w:bCs/>
          <w:sz w:val="24"/>
          <w:szCs w:val="24"/>
        </w:rPr>
        <w:t>17.marta</w:t>
      </w:r>
      <w:r w:rsidRPr="00253BED">
        <w:rPr>
          <w:rFonts w:ascii="Times New Roman" w:hAnsi="Times New Roman" w:cs="Times New Roman"/>
          <w:bCs/>
          <w:sz w:val="24"/>
          <w:szCs w:val="24"/>
        </w:rPr>
        <w:t xml:space="preserve"> lēmumu (protokols Nr.3) zemes vienība ar kadastra apzīmējumu 5044 014 0356</w:t>
      </w:r>
      <w:r>
        <w:rPr>
          <w:rFonts w:ascii="Times New Roman" w:hAnsi="Times New Roman" w:cs="Times New Roman"/>
          <w:bCs/>
          <w:sz w:val="24"/>
          <w:szCs w:val="24"/>
        </w:rPr>
        <w:t xml:space="preserve"> </w:t>
      </w:r>
      <w:r w:rsidRPr="00253BED">
        <w:rPr>
          <w:rFonts w:ascii="Times New Roman" w:hAnsi="Times New Roman" w:cs="Times New Roman"/>
          <w:bCs/>
          <w:sz w:val="24"/>
          <w:szCs w:val="24"/>
        </w:rPr>
        <w:t xml:space="preserve">piešķirta pastāvīgā lietošanā </w:t>
      </w:r>
      <w:r w:rsidR="009539DF">
        <w:rPr>
          <w:rFonts w:ascii="Times New Roman" w:hAnsi="Times New Roman" w:cs="Times New Roman"/>
          <w:bCs/>
          <w:sz w:val="24"/>
          <w:szCs w:val="24"/>
        </w:rPr>
        <w:t>…</w:t>
      </w:r>
      <w:r w:rsidRPr="00253BED">
        <w:rPr>
          <w:rFonts w:ascii="Times New Roman" w:hAnsi="Times New Roman" w:cs="Times New Roman"/>
          <w:bCs/>
          <w:sz w:val="24"/>
          <w:szCs w:val="24"/>
        </w:rPr>
        <w:t>.</w:t>
      </w:r>
      <w:r w:rsidR="00AF3AA1">
        <w:rPr>
          <w:rFonts w:ascii="Times New Roman" w:hAnsi="Times New Roman" w:cs="Times New Roman"/>
          <w:bCs/>
          <w:sz w:val="24"/>
          <w:szCs w:val="24"/>
        </w:rPr>
        <w:t xml:space="preserve"> </w:t>
      </w:r>
    </w:p>
    <w:p w14:paraId="094EE269" w14:textId="2F92A08C" w:rsidR="00253BED" w:rsidRPr="0079612F" w:rsidRDefault="00253BED" w:rsidP="00AF3AA1">
      <w:pPr>
        <w:spacing w:line="360" w:lineRule="auto"/>
        <w:ind w:firstLine="567"/>
        <w:jc w:val="both"/>
        <w:rPr>
          <w:rFonts w:ascii="Times New Roman" w:hAnsi="Times New Roman" w:cs="Times New Roman"/>
          <w:sz w:val="24"/>
          <w:szCs w:val="24"/>
        </w:rPr>
      </w:pPr>
      <w:r w:rsidRPr="0079612F">
        <w:rPr>
          <w:rFonts w:ascii="Times New Roman" w:hAnsi="Times New Roman" w:cs="Times New Roman"/>
          <w:sz w:val="24"/>
          <w:szCs w:val="24"/>
        </w:rPr>
        <w:t xml:space="preserve">Ar </w:t>
      </w:r>
      <w:r>
        <w:rPr>
          <w:rFonts w:ascii="Times New Roman" w:hAnsi="Times New Roman" w:cs="Times New Roman"/>
          <w:sz w:val="24"/>
          <w:szCs w:val="24"/>
        </w:rPr>
        <w:t>Beļavas pagasta padomes</w:t>
      </w:r>
      <w:r w:rsidRPr="0079612F">
        <w:rPr>
          <w:rFonts w:ascii="Times New Roman" w:hAnsi="Times New Roman" w:cs="Times New Roman"/>
          <w:sz w:val="24"/>
          <w:szCs w:val="24"/>
        </w:rPr>
        <w:t xml:space="preserve"> </w:t>
      </w:r>
      <w:r w:rsidRPr="00F70900">
        <w:rPr>
          <w:rFonts w:ascii="Times New Roman" w:hAnsi="Times New Roman" w:cs="Times New Roman"/>
          <w:sz w:val="24"/>
          <w:szCs w:val="24"/>
        </w:rPr>
        <w:t>200</w:t>
      </w:r>
      <w:r>
        <w:rPr>
          <w:rFonts w:ascii="Times New Roman" w:hAnsi="Times New Roman" w:cs="Times New Roman"/>
          <w:sz w:val="24"/>
          <w:szCs w:val="24"/>
        </w:rPr>
        <w:t>6</w:t>
      </w:r>
      <w:r w:rsidRPr="00F70900">
        <w:rPr>
          <w:rFonts w:ascii="Times New Roman" w:hAnsi="Times New Roman" w:cs="Times New Roman"/>
          <w:sz w:val="24"/>
          <w:szCs w:val="24"/>
        </w:rPr>
        <w:t xml:space="preserve">.gada </w:t>
      </w:r>
      <w:r>
        <w:rPr>
          <w:rFonts w:ascii="Times New Roman" w:hAnsi="Times New Roman" w:cs="Times New Roman"/>
          <w:sz w:val="24"/>
          <w:szCs w:val="24"/>
        </w:rPr>
        <w:t>24.novembra</w:t>
      </w:r>
      <w:r w:rsidRPr="00F70900">
        <w:rPr>
          <w:rFonts w:ascii="Times New Roman" w:hAnsi="Times New Roman" w:cs="Times New Roman"/>
          <w:sz w:val="24"/>
          <w:szCs w:val="24"/>
        </w:rPr>
        <w:t xml:space="preserve"> lēmumu “Par lietošanas tiesību </w:t>
      </w:r>
      <w:r>
        <w:rPr>
          <w:rFonts w:ascii="Times New Roman" w:hAnsi="Times New Roman" w:cs="Times New Roman"/>
          <w:sz w:val="24"/>
          <w:szCs w:val="24"/>
        </w:rPr>
        <w:t>pārtraukšanu</w:t>
      </w:r>
      <w:r w:rsidRPr="00F70900">
        <w:rPr>
          <w:rFonts w:ascii="Times New Roman" w:hAnsi="Times New Roman" w:cs="Times New Roman"/>
          <w:sz w:val="24"/>
          <w:szCs w:val="24"/>
        </w:rPr>
        <w:t>” (protokols Nr.</w:t>
      </w:r>
      <w:r>
        <w:rPr>
          <w:rFonts w:ascii="Times New Roman" w:hAnsi="Times New Roman" w:cs="Times New Roman"/>
          <w:sz w:val="24"/>
          <w:szCs w:val="24"/>
        </w:rPr>
        <w:t xml:space="preserve">15) </w:t>
      </w:r>
      <w:r w:rsidR="00335A68">
        <w:rPr>
          <w:rFonts w:ascii="Times New Roman" w:hAnsi="Times New Roman" w:cs="Times New Roman"/>
          <w:sz w:val="24"/>
          <w:szCs w:val="24"/>
        </w:rPr>
        <w:t>…</w:t>
      </w:r>
      <w:r>
        <w:rPr>
          <w:rFonts w:ascii="Times New Roman" w:hAnsi="Times New Roman" w:cs="Times New Roman"/>
          <w:sz w:val="24"/>
          <w:szCs w:val="24"/>
        </w:rPr>
        <w:t xml:space="preserve"> </w:t>
      </w:r>
      <w:r w:rsidRPr="0079612F">
        <w:rPr>
          <w:rFonts w:ascii="Times New Roman" w:hAnsi="Times New Roman" w:cs="Times New Roman"/>
          <w:sz w:val="24"/>
          <w:szCs w:val="24"/>
        </w:rPr>
        <w:t xml:space="preserve">izbeigtas zemes vienības ar kadastra apzīmējumu </w:t>
      </w:r>
      <w:r w:rsidRPr="00253BED">
        <w:rPr>
          <w:rFonts w:ascii="Times New Roman" w:hAnsi="Times New Roman"/>
          <w:sz w:val="24"/>
          <w:szCs w:val="24"/>
        </w:rPr>
        <w:t xml:space="preserve">5044 014 0356 </w:t>
      </w:r>
      <w:r w:rsidRPr="0079612F">
        <w:rPr>
          <w:rFonts w:ascii="Times New Roman" w:hAnsi="Times New Roman" w:cs="Times New Roman"/>
          <w:sz w:val="24"/>
          <w:szCs w:val="24"/>
        </w:rPr>
        <w:t xml:space="preserve">lietošanas tiesības. </w:t>
      </w:r>
    </w:p>
    <w:p w14:paraId="16BEEB5E" w14:textId="6E62440B" w:rsidR="000D2C1E" w:rsidRDefault="00253BED" w:rsidP="00E330EE">
      <w:pPr>
        <w:spacing w:line="360" w:lineRule="auto"/>
        <w:ind w:firstLine="567"/>
        <w:jc w:val="both"/>
        <w:rPr>
          <w:rFonts w:ascii="Times New Roman" w:hAnsi="Times New Roman" w:cs="Times New Roman"/>
          <w:bCs/>
          <w:sz w:val="24"/>
          <w:szCs w:val="24"/>
        </w:rPr>
      </w:pPr>
      <w:r w:rsidRPr="00253BED">
        <w:rPr>
          <w:rFonts w:ascii="Times New Roman" w:hAnsi="Times New Roman" w:cs="Times New Roman"/>
          <w:bCs/>
          <w:sz w:val="24"/>
          <w:szCs w:val="24"/>
        </w:rPr>
        <w:t xml:space="preserve">2007.gada </w:t>
      </w:r>
      <w:r>
        <w:rPr>
          <w:rFonts w:ascii="Times New Roman" w:hAnsi="Times New Roman" w:cs="Times New Roman"/>
          <w:bCs/>
          <w:sz w:val="24"/>
          <w:szCs w:val="24"/>
        </w:rPr>
        <w:t>1.martā</w:t>
      </w:r>
      <w:r w:rsidRPr="00253BED">
        <w:rPr>
          <w:rFonts w:ascii="Times New Roman" w:hAnsi="Times New Roman" w:cs="Times New Roman"/>
          <w:bCs/>
          <w:sz w:val="24"/>
          <w:szCs w:val="24"/>
        </w:rPr>
        <w:t xml:space="preserve"> starp </w:t>
      </w:r>
      <w:r>
        <w:rPr>
          <w:rFonts w:ascii="Times New Roman" w:hAnsi="Times New Roman" w:cs="Times New Roman"/>
          <w:bCs/>
          <w:sz w:val="24"/>
          <w:szCs w:val="24"/>
        </w:rPr>
        <w:t>Beļavas</w:t>
      </w:r>
      <w:r w:rsidRPr="00253BED">
        <w:rPr>
          <w:rFonts w:ascii="Times New Roman" w:hAnsi="Times New Roman" w:cs="Times New Roman"/>
          <w:bCs/>
          <w:sz w:val="24"/>
          <w:szCs w:val="24"/>
        </w:rPr>
        <w:t xml:space="preserve"> pagasta padomi un </w:t>
      </w:r>
      <w:r w:rsidR="00335A68">
        <w:rPr>
          <w:rFonts w:ascii="Times New Roman" w:hAnsi="Times New Roman" w:cs="Times New Roman"/>
          <w:bCs/>
          <w:sz w:val="24"/>
          <w:szCs w:val="24"/>
        </w:rPr>
        <w:t>…</w:t>
      </w:r>
      <w:r w:rsidRPr="00253BED">
        <w:rPr>
          <w:rFonts w:ascii="Times New Roman" w:hAnsi="Times New Roman" w:cs="Times New Roman"/>
          <w:bCs/>
          <w:sz w:val="24"/>
          <w:szCs w:val="24"/>
        </w:rPr>
        <w:t xml:space="preserve"> noslēgts zemes nomas līgums Nr.</w:t>
      </w:r>
      <w:r>
        <w:rPr>
          <w:rFonts w:ascii="Times New Roman" w:hAnsi="Times New Roman" w:cs="Times New Roman"/>
          <w:bCs/>
          <w:sz w:val="24"/>
          <w:szCs w:val="24"/>
        </w:rPr>
        <w:t>73</w:t>
      </w:r>
      <w:r w:rsidRPr="00253BED">
        <w:rPr>
          <w:rFonts w:ascii="Times New Roman" w:hAnsi="Times New Roman" w:cs="Times New Roman"/>
          <w:bCs/>
          <w:sz w:val="24"/>
          <w:szCs w:val="24"/>
        </w:rPr>
        <w:t xml:space="preserve"> uz laiku līdz 201</w:t>
      </w:r>
      <w:r>
        <w:rPr>
          <w:rFonts w:ascii="Times New Roman" w:hAnsi="Times New Roman" w:cs="Times New Roman"/>
          <w:bCs/>
          <w:sz w:val="24"/>
          <w:szCs w:val="24"/>
        </w:rPr>
        <w:t>1</w:t>
      </w:r>
      <w:r w:rsidRPr="00253BED">
        <w:rPr>
          <w:rFonts w:ascii="Times New Roman" w:hAnsi="Times New Roman" w:cs="Times New Roman"/>
          <w:bCs/>
          <w:sz w:val="24"/>
          <w:szCs w:val="24"/>
        </w:rPr>
        <w:t xml:space="preserve">.gada </w:t>
      </w:r>
      <w:r>
        <w:rPr>
          <w:rFonts w:ascii="Times New Roman" w:hAnsi="Times New Roman" w:cs="Times New Roman"/>
          <w:bCs/>
          <w:sz w:val="24"/>
          <w:szCs w:val="24"/>
        </w:rPr>
        <w:t>31.decembrim</w:t>
      </w:r>
      <w:r w:rsidRPr="00253BED">
        <w:rPr>
          <w:rFonts w:ascii="Times New Roman" w:hAnsi="Times New Roman" w:cs="Times New Roman"/>
          <w:bCs/>
          <w:sz w:val="24"/>
          <w:szCs w:val="24"/>
        </w:rPr>
        <w:t>. Atbilstoši 201</w:t>
      </w:r>
      <w:r w:rsidR="0009608E">
        <w:rPr>
          <w:rFonts w:ascii="Times New Roman" w:hAnsi="Times New Roman" w:cs="Times New Roman"/>
          <w:bCs/>
          <w:sz w:val="24"/>
          <w:szCs w:val="24"/>
        </w:rPr>
        <w:t>2</w:t>
      </w:r>
      <w:r w:rsidRPr="00253BED">
        <w:rPr>
          <w:rFonts w:ascii="Times New Roman" w:hAnsi="Times New Roman" w:cs="Times New Roman"/>
          <w:bCs/>
          <w:sz w:val="24"/>
          <w:szCs w:val="24"/>
        </w:rPr>
        <w:t xml:space="preserve">.gada </w:t>
      </w:r>
      <w:r w:rsidR="0009608E">
        <w:rPr>
          <w:rFonts w:ascii="Times New Roman" w:hAnsi="Times New Roman" w:cs="Times New Roman"/>
          <w:bCs/>
          <w:sz w:val="24"/>
          <w:szCs w:val="24"/>
        </w:rPr>
        <w:t>22</w:t>
      </w:r>
      <w:r w:rsidRPr="00253BED">
        <w:rPr>
          <w:rFonts w:ascii="Times New Roman" w:hAnsi="Times New Roman" w:cs="Times New Roman"/>
          <w:bCs/>
          <w:sz w:val="24"/>
          <w:szCs w:val="24"/>
        </w:rPr>
        <w:t>.marta Gulbenes novada domes lēmumam “Par zemes gabalu iznomāšanu” (protokols Nr.</w:t>
      </w:r>
      <w:r w:rsidR="0009608E">
        <w:rPr>
          <w:rFonts w:ascii="Times New Roman" w:hAnsi="Times New Roman" w:cs="Times New Roman"/>
          <w:bCs/>
          <w:sz w:val="24"/>
          <w:szCs w:val="24"/>
        </w:rPr>
        <w:t>5;</w:t>
      </w:r>
      <w:r w:rsidRPr="00253BED">
        <w:rPr>
          <w:rFonts w:ascii="Times New Roman" w:hAnsi="Times New Roman" w:cs="Times New Roman"/>
          <w:bCs/>
          <w:sz w:val="24"/>
          <w:szCs w:val="24"/>
        </w:rPr>
        <w:t xml:space="preserve"> </w:t>
      </w:r>
      <w:r w:rsidR="0009608E">
        <w:rPr>
          <w:rFonts w:ascii="Times New Roman" w:hAnsi="Times New Roman" w:cs="Times New Roman"/>
          <w:bCs/>
          <w:sz w:val="24"/>
          <w:szCs w:val="24"/>
        </w:rPr>
        <w:t>7</w:t>
      </w:r>
      <w:r w:rsidRPr="00253BED">
        <w:rPr>
          <w:rFonts w:ascii="Times New Roman" w:hAnsi="Times New Roman" w:cs="Times New Roman"/>
          <w:bCs/>
          <w:sz w:val="24"/>
          <w:szCs w:val="24"/>
        </w:rPr>
        <w:t xml:space="preserve">.§), Gulbenes novada pašvaldība </w:t>
      </w:r>
      <w:r w:rsidR="00AF3AA1">
        <w:rPr>
          <w:rFonts w:ascii="Times New Roman" w:hAnsi="Times New Roman" w:cs="Times New Roman"/>
          <w:bCs/>
          <w:sz w:val="24"/>
          <w:szCs w:val="24"/>
        </w:rPr>
        <w:t xml:space="preserve">ar </w:t>
      </w:r>
      <w:r w:rsidR="00335A68">
        <w:rPr>
          <w:rFonts w:ascii="Times New Roman" w:hAnsi="Times New Roman" w:cs="Times New Roman"/>
          <w:bCs/>
          <w:sz w:val="24"/>
          <w:szCs w:val="24"/>
        </w:rPr>
        <w:t>..</w:t>
      </w:r>
      <w:r w:rsidR="00AF3AA1">
        <w:rPr>
          <w:rFonts w:ascii="Times New Roman" w:hAnsi="Times New Roman" w:cs="Times New Roman"/>
          <w:bCs/>
          <w:sz w:val="24"/>
          <w:szCs w:val="24"/>
        </w:rPr>
        <w:t xml:space="preserve"> </w:t>
      </w:r>
      <w:r w:rsidRPr="00253BED">
        <w:rPr>
          <w:rFonts w:ascii="Times New Roman" w:hAnsi="Times New Roman" w:cs="Times New Roman"/>
          <w:bCs/>
          <w:sz w:val="24"/>
          <w:szCs w:val="24"/>
        </w:rPr>
        <w:t>noslēgusi zemes nomas līgumu Nr.</w:t>
      </w:r>
      <w:r w:rsidR="0009608E" w:rsidRPr="0009608E">
        <w:t xml:space="preserve"> </w:t>
      </w:r>
      <w:r w:rsidR="0009608E" w:rsidRPr="0009608E">
        <w:rPr>
          <w:rFonts w:ascii="Times New Roman" w:hAnsi="Times New Roman" w:cs="Times New Roman"/>
          <w:bCs/>
          <w:sz w:val="24"/>
          <w:szCs w:val="24"/>
        </w:rPr>
        <w:t>BE/9-7/12/67</w:t>
      </w:r>
      <w:r w:rsidR="0009608E">
        <w:rPr>
          <w:rFonts w:ascii="Times New Roman" w:hAnsi="Times New Roman" w:cs="Times New Roman"/>
          <w:bCs/>
          <w:sz w:val="24"/>
          <w:szCs w:val="24"/>
        </w:rPr>
        <w:t xml:space="preserve"> </w:t>
      </w:r>
      <w:r w:rsidRPr="00253BED">
        <w:rPr>
          <w:rFonts w:ascii="Times New Roman" w:hAnsi="Times New Roman" w:cs="Times New Roman"/>
          <w:bCs/>
          <w:sz w:val="24"/>
          <w:szCs w:val="24"/>
        </w:rPr>
        <w:t xml:space="preserve">par zemes vienības ar kadastra apzīmējumu </w:t>
      </w:r>
      <w:r w:rsidR="0009608E" w:rsidRPr="0009608E">
        <w:rPr>
          <w:rFonts w:ascii="Times New Roman" w:hAnsi="Times New Roman" w:cs="Times New Roman"/>
          <w:bCs/>
          <w:sz w:val="24"/>
          <w:szCs w:val="24"/>
        </w:rPr>
        <w:t xml:space="preserve">5044 014 0356, 0,1987 </w:t>
      </w:r>
      <w:r w:rsidRPr="00253BED">
        <w:rPr>
          <w:rFonts w:ascii="Times New Roman" w:hAnsi="Times New Roman" w:cs="Times New Roman"/>
          <w:bCs/>
          <w:sz w:val="24"/>
          <w:szCs w:val="24"/>
        </w:rPr>
        <w:t>ha platībā, nomu uz laiku</w:t>
      </w:r>
      <w:r w:rsidR="0009608E">
        <w:rPr>
          <w:rFonts w:ascii="Times New Roman" w:hAnsi="Times New Roman" w:cs="Times New Roman"/>
          <w:bCs/>
          <w:sz w:val="24"/>
          <w:szCs w:val="24"/>
        </w:rPr>
        <w:t xml:space="preserve"> līdz 2016.gada 22.martam. </w:t>
      </w:r>
      <w:r w:rsidR="00813FA7" w:rsidRPr="00253BED">
        <w:rPr>
          <w:rFonts w:ascii="Times New Roman" w:hAnsi="Times New Roman" w:cs="Times New Roman"/>
          <w:bCs/>
          <w:sz w:val="24"/>
          <w:szCs w:val="24"/>
        </w:rPr>
        <w:t>Atbilstoši 201</w:t>
      </w:r>
      <w:r w:rsidR="00813FA7">
        <w:rPr>
          <w:rFonts w:ascii="Times New Roman" w:hAnsi="Times New Roman" w:cs="Times New Roman"/>
          <w:bCs/>
          <w:sz w:val="24"/>
          <w:szCs w:val="24"/>
        </w:rPr>
        <w:t>7</w:t>
      </w:r>
      <w:r w:rsidR="00813FA7" w:rsidRPr="00253BED">
        <w:rPr>
          <w:rFonts w:ascii="Times New Roman" w:hAnsi="Times New Roman" w:cs="Times New Roman"/>
          <w:bCs/>
          <w:sz w:val="24"/>
          <w:szCs w:val="24"/>
        </w:rPr>
        <w:t xml:space="preserve">.gada </w:t>
      </w:r>
      <w:r w:rsidR="00813FA7">
        <w:rPr>
          <w:rFonts w:ascii="Times New Roman" w:hAnsi="Times New Roman" w:cs="Times New Roman"/>
          <w:bCs/>
          <w:sz w:val="24"/>
          <w:szCs w:val="24"/>
        </w:rPr>
        <w:t>30</w:t>
      </w:r>
      <w:r w:rsidR="00813FA7" w:rsidRPr="00253BED">
        <w:rPr>
          <w:rFonts w:ascii="Times New Roman" w:hAnsi="Times New Roman" w:cs="Times New Roman"/>
          <w:bCs/>
          <w:sz w:val="24"/>
          <w:szCs w:val="24"/>
        </w:rPr>
        <w:t>.marta Gulbenes novada domes lēmumam “Par zemes gabalu iznomāšanu” (protokols Nr.</w:t>
      </w:r>
      <w:r w:rsidR="00813FA7">
        <w:rPr>
          <w:rFonts w:ascii="Times New Roman" w:hAnsi="Times New Roman" w:cs="Times New Roman"/>
          <w:bCs/>
          <w:sz w:val="24"/>
          <w:szCs w:val="24"/>
        </w:rPr>
        <w:t>4;</w:t>
      </w:r>
      <w:r w:rsidR="00813FA7" w:rsidRPr="00253BED">
        <w:rPr>
          <w:rFonts w:ascii="Times New Roman" w:hAnsi="Times New Roman" w:cs="Times New Roman"/>
          <w:bCs/>
          <w:sz w:val="24"/>
          <w:szCs w:val="24"/>
        </w:rPr>
        <w:t xml:space="preserve"> </w:t>
      </w:r>
      <w:r w:rsidR="00813FA7">
        <w:rPr>
          <w:rFonts w:ascii="Times New Roman" w:hAnsi="Times New Roman" w:cs="Times New Roman"/>
          <w:bCs/>
          <w:sz w:val="24"/>
          <w:szCs w:val="24"/>
        </w:rPr>
        <w:t>12</w:t>
      </w:r>
      <w:r w:rsidR="00813FA7" w:rsidRPr="00253BED">
        <w:rPr>
          <w:rFonts w:ascii="Times New Roman" w:hAnsi="Times New Roman" w:cs="Times New Roman"/>
          <w:bCs/>
          <w:sz w:val="24"/>
          <w:szCs w:val="24"/>
        </w:rPr>
        <w:t>.§), Gulbenes novada pašvaldība</w:t>
      </w:r>
      <w:r w:rsidR="00AF3AA1">
        <w:rPr>
          <w:rFonts w:ascii="Times New Roman" w:hAnsi="Times New Roman" w:cs="Times New Roman"/>
          <w:bCs/>
          <w:sz w:val="24"/>
          <w:szCs w:val="24"/>
        </w:rPr>
        <w:t xml:space="preserve"> ar </w:t>
      </w:r>
      <w:r w:rsidR="00335A68">
        <w:rPr>
          <w:rFonts w:ascii="Times New Roman" w:hAnsi="Times New Roman" w:cs="Times New Roman"/>
          <w:bCs/>
          <w:sz w:val="24"/>
          <w:szCs w:val="24"/>
        </w:rPr>
        <w:t>…</w:t>
      </w:r>
      <w:r w:rsidR="00813FA7" w:rsidRPr="00253BED">
        <w:rPr>
          <w:rFonts w:ascii="Times New Roman" w:hAnsi="Times New Roman" w:cs="Times New Roman"/>
          <w:bCs/>
          <w:sz w:val="24"/>
          <w:szCs w:val="24"/>
        </w:rPr>
        <w:t xml:space="preserve"> noslēgusi zemes nomas līgumu Nr.</w:t>
      </w:r>
      <w:r w:rsidR="00813FA7" w:rsidRPr="0009608E">
        <w:t xml:space="preserve"> </w:t>
      </w:r>
      <w:r w:rsidR="000D2C1E" w:rsidRPr="000D2C1E">
        <w:rPr>
          <w:rFonts w:ascii="Times New Roman" w:hAnsi="Times New Roman" w:cs="Times New Roman"/>
          <w:bCs/>
          <w:sz w:val="24"/>
          <w:szCs w:val="24"/>
        </w:rPr>
        <w:t>BE/9.p.3/17/42</w:t>
      </w:r>
      <w:r w:rsidR="00813FA7">
        <w:rPr>
          <w:rFonts w:ascii="Times New Roman" w:hAnsi="Times New Roman" w:cs="Times New Roman"/>
          <w:bCs/>
          <w:sz w:val="24"/>
          <w:szCs w:val="24"/>
        </w:rPr>
        <w:t xml:space="preserve"> </w:t>
      </w:r>
      <w:r w:rsidR="00813FA7" w:rsidRPr="00253BED">
        <w:rPr>
          <w:rFonts w:ascii="Times New Roman" w:hAnsi="Times New Roman" w:cs="Times New Roman"/>
          <w:bCs/>
          <w:sz w:val="24"/>
          <w:szCs w:val="24"/>
        </w:rPr>
        <w:t xml:space="preserve">par zemes vienības ar kadastra apzīmējumu </w:t>
      </w:r>
      <w:r w:rsidR="00813FA7" w:rsidRPr="0009608E">
        <w:rPr>
          <w:rFonts w:ascii="Times New Roman" w:hAnsi="Times New Roman" w:cs="Times New Roman"/>
          <w:bCs/>
          <w:sz w:val="24"/>
          <w:szCs w:val="24"/>
        </w:rPr>
        <w:t xml:space="preserve">5044 014 0356, 0,1987 </w:t>
      </w:r>
      <w:r w:rsidR="00813FA7" w:rsidRPr="00253BED">
        <w:rPr>
          <w:rFonts w:ascii="Times New Roman" w:hAnsi="Times New Roman" w:cs="Times New Roman"/>
          <w:bCs/>
          <w:sz w:val="24"/>
          <w:szCs w:val="24"/>
        </w:rPr>
        <w:t>ha platībā, nomu uz laiku</w:t>
      </w:r>
      <w:r w:rsidR="00813FA7">
        <w:rPr>
          <w:rFonts w:ascii="Times New Roman" w:hAnsi="Times New Roman" w:cs="Times New Roman"/>
          <w:bCs/>
          <w:sz w:val="24"/>
          <w:szCs w:val="24"/>
        </w:rPr>
        <w:t xml:space="preserve"> līdz 20</w:t>
      </w:r>
      <w:r w:rsidR="000D2C1E">
        <w:rPr>
          <w:rFonts w:ascii="Times New Roman" w:hAnsi="Times New Roman" w:cs="Times New Roman"/>
          <w:bCs/>
          <w:sz w:val="24"/>
          <w:szCs w:val="24"/>
        </w:rPr>
        <w:t>22</w:t>
      </w:r>
      <w:r w:rsidR="00813FA7">
        <w:rPr>
          <w:rFonts w:ascii="Times New Roman" w:hAnsi="Times New Roman" w:cs="Times New Roman"/>
          <w:bCs/>
          <w:sz w:val="24"/>
          <w:szCs w:val="24"/>
        </w:rPr>
        <w:t xml:space="preserve">.gada </w:t>
      </w:r>
      <w:r w:rsidR="000D2C1E">
        <w:rPr>
          <w:rFonts w:ascii="Times New Roman" w:hAnsi="Times New Roman" w:cs="Times New Roman"/>
          <w:bCs/>
          <w:sz w:val="24"/>
          <w:szCs w:val="24"/>
        </w:rPr>
        <w:t>31</w:t>
      </w:r>
      <w:r w:rsidR="00813FA7">
        <w:rPr>
          <w:rFonts w:ascii="Times New Roman" w:hAnsi="Times New Roman" w:cs="Times New Roman"/>
          <w:bCs/>
          <w:sz w:val="24"/>
          <w:szCs w:val="24"/>
        </w:rPr>
        <w:t>.martam.</w:t>
      </w:r>
      <w:r w:rsidR="0009608E">
        <w:rPr>
          <w:rFonts w:ascii="Times New Roman" w:hAnsi="Times New Roman" w:cs="Times New Roman"/>
          <w:bCs/>
          <w:sz w:val="24"/>
          <w:szCs w:val="24"/>
        </w:rPr>
        <w:t xml:space="preserve"> </w:t>
      </w:r>
    </w:p>
    <w:p w14:paraId="26E1160B" w14:textId="4A72E52A" w:rsidR="00253BED" w:rsidRDefault="000D2C1E" w:rsidP="00E330EE">
      <w:pPr>
        <w:spacing w:line="360" w:lineRule="auto"/>
        <w:ind w:firstLine="567"/>
        <w:jc w:val="both"/>
        <w:rPr>
          <w:rFonts w:ascii="Times New Roman" w:hAnsi="Times New Roman" w:cs="Times New Roman"/>
          <w:bCs/>
          <w:sz w:val="24"/>
          <w:szCs w:val="24"/>
        </w:rPr>
      </w:pPr>
      <w:r w:rsidRPr="00253BED">
        <w:rPr>
          <w:rFonts w:ascii="Times New Roman" w:hAnsi="Times New Roman" w:cs="Times New Roman"/>
          <w:bCs/>
          <w:sz w:val="24"/>
          <w:szCs w:val="24"/>
        </w:rPr>
        <w:t>20</w:t>
      </w:r>
      <w:r>
        <w:rPr>
          <w:rFonts w:ascii="Times New Roman" w:hAnsi="Times New Roman" w:cs="Times New Roman"/>
          <w:bCs/>
          <w:sz w:val="24"/>
          <w:szCs w:val="24"/>
        </w:rPr>
        <w:t>22</w:t>
      </w:r>
      <w:r w:rsidRPr="00253BED">
        <w:rPr>
          <w:rFonts w:ascii="Times New Roman" w:hAnsi="Times New Roman" w:cs="Times New Roman"/>
          <w:bCs/>
          <w:sz w:val="24"/>
          <w:szCs w:val="24"/>
        </w:rPr>
        <w:t xml:space="preserve">.gada </w:t>
      </w:r>
      <w:r>
        <w:rPr>
          <w:rFonts w:ascii="Times New Roman" w:hAnsi="Times New Roman" w:cs="Times New Roman"/>
          <w:bCs/>
          <w:sz w:val="24"/>
          <w:szCs w:val="24"/>
        </w:rPr>
        <w:t>30.martā</w:t>
      </w:r>
      <w:r w:rsidRPr="00253BED">
        <w:rPr>
          <w:rFonts w:ascii="Times New Roman" w:hAnsi="Times New Roman" w:cs="Times New Roman"/>
          <w:bCs/>
          <w:sz w:val="24"/>
          <w:szCs w:val="24"/>
        </w:rPr>
        <w:t xml:space="preserve"> starp </w:t>
      </w:r>
      <w:r>
        <w:rPr>
          <w:rFonts w:ascii="Times New Roman" w:hAnsi="Times New Roman" w:cs="Times New Roman"/>
          <w:bCs/>
          <w:sz w:val="24"/>
          <w:szCs w:val="24"/>
        </w:rPr>
        <w:t>Gulbenes novada pašvaldību</w:t>
      </w:r>
      <w:r w:rsidRPr="00253BED">
        <w:rPr>
          <w:rFonts w:ascii="Times New Roman" w:hAnsi="Times New Roman" w:cs="Times New Roman"/>
          <w:bCs/>
          <w:sz w:val="24"/>
          <w:szCs w:val="24"/>
        </w:rPr>
        <w:t xml:space="preserve"> un </w:t>
      </w:r>
      <w:r w:rsidR="00335A68">
        <w:rPr>
          <w:rFonts w:ascii="Times New Roman" w:hAnsi="Times New Roman" w:cs="Times New Roman"/>
          <w:bCs/>
          <w:sz w:val="24"/>
          <w:szCs w:val="24"/>
        </w:rPr>
        <w:t>…</w:t>
      </w:r>
      <w:r w:rsidRPr="00253BED">
        <w:rPr>
          <w:rFonts w:ascii="Times New Roman" w:hAnsi="Times New Roman" w:cs="Times New Roman"/>
          <w:bCs/>
          <w:sz w:val="24"/>
          <w:szCs w:val="24"/>
        </w:rPr>
        <w:t xml:space="preserve"> noslēgts zemes nomas līgums Nr.</w:t>
      </w:r>
      <w:r>
        <w:rPr>
          <w:rFonts w:ascii="Times New Roman" w:hAnsi="Times New Roman" w:cs="Times New Roman"/>
          <w:bCs/>
          <w:sz w:val="24"/>
          <w:szCs w:val="24"/>
        </w:rPr>
        <w:t>BE/9.3/22/42</w:t>
      </w:r>
      <w:r w:rsidRPr="00253BED">
        <w:rPr>
          <w:rFonts w:ascii="Times New Roman" w:hAnsi="Times New Roman" w:cs="Times New Roman"/>
          <w:bCs/>
          <w:sz w:val="24"/>
          <w:szCs w:val="24"/>
        </w:rPr>
        <w:t xml:space="preserve"> uz </w:t>
      </w:r>
      <w:r>
        <w:rPr>
          <w:rFonts w:ascii="Times New Roman" w:hAnsi="Times New Roman" w:cs="Times New Roman"/>
          <w:bCs/>
          <w:sz w:val="24"/>
          <w:szCs w:val="24"/>
        </w:rPr>
        <w:t>laiku</w:t>
      </w:r>
      <w:r w:rsidR="00253BED" w:rsidRPr="00253BED">
        <w:rPr>
          <w:rFonts w:ascii="Times New Roman" w:hAnsi="Times New Roman" w:cs="Times New Roman"/>
          <w:bCs/>
          <w:sz w:val="24"/>
          <w:szCs w:val="24"/>
        </w:rPr>
        <w:t xml:space="preserve"> līdz 202</w:t>
      </w:r>
      <w:r>
        <w:rPr>
          <w:rFonts w:ascii="Times New Roman" w:hAnsi="Times New Roman" w:cs="Times New Roman"/>
          <w:bCs/>
          <w:sz w:val="24"/>
          <w:szCs w:val="24"/>
        </w:rPr>
        <w:t>7</w:t>
      </w:r>
      <w:r w:rsidR="00253BED" w:rsidRPr="00253BED">
        <w:rPr>
          <w:rFonts w:ascii="Times New Roman" w:hAnsi="Times New Roman" w:cs="Times New Roman"/>
          <w:bCs/>
          <w:sz w:val="24"/>
          <w:szCs w:val="24"/>
        </w:rPr>
        <w:t>.gada 31.</w:t>
      </w:r>
      <w:r>
        <w:rPr>
          <w:rFonts w:ascii="Times New Roman" w:hAnsi="Times New Roman" w:cs="Times New Roman"/>
          <w:bCs/>
          <w:sz w:val="24"/>
          <w:szCs w:val="24"/>
        </w:rPr>
        <w:t>marta</w:t>
      </w:r>
      <w:r w:rsidR="00253BED" w:rsidRPr="00253BED">
        <w:rPr>
          <w:rFonts w:ascii="Times New Roman" w:hAnsi="Times New Roman" w:cs="Times New Roman"/>
          <w:bCs/>
          <w:sz w:val="24"/>
          <w:szCs w:val="24"/>
        </w:rPr>
        <w:t>m.</w:t>
      </w:r>
    </w:p>
    <w:p w14:paraId="06A955DA" w14:textId="359495E2"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 xml:space="preserve">lemt par pašvaldības nekustamā īpašuma atsavināšanu un apgrūtināšanu, kā arī par nekustamā īpašuma </w:t>
      </w:r>
      <w:r w:rsidR="00FB452A" w:rsidRPr="00FB452A">
        <w:rPr>
          <w:rFonts w:ascii="Times New Roman" w:hAnsi="Times New Roman" w:cs="Times New Roman"/>
          <w:sz w:val="24"/>
          <w:szCs w:val="24"/>
        </w:rPr>
        <w:lastRenderedPageBreak/>
        <w:t>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w:t>
      </w:r>
      <w:r w:rsidR="000D2C1E" w:rsidRPr="000D2C1E">
        <w:rPr>
          <w:rFonts w:ascii="Times New Roman" w:hAnsi="Times New Roman" w:cs="Times New Roman"/>
          <w:sz w:val="24"/>
          <w:szCs w:val="24"/>
        </w:rPr>
        <w:t>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AF3AA1">
        <w:rPr>
          <w:rFonts w:ascii="Times New Roman" w:hAnsi="Times New Roman" w:cs="Times New Roman"/>
          <w:sz w:val="24"/>
          <w:szCs w:val="24"/>
        </w:rPr>
        <w:t xml:space="preserve"> </w:t>
      </w:r>
      <w:r w:rsidR="000D2C1E" w:rsidRPr="000D2C1E">
        <w:rPr>
          <w:rFonts w:ascii="Times New Roman" w:hAnsi="Times New Roman" w:cs="Times New Roman"/>
          <w:sz w:val="24"/>
          <w:szCs w:val="24"/>
        </w:rPr>
        <w:t>37.panta pirmās daļas 4.punktu, kas nosaka, ka pārdot publiskas personas mantu par brīvu cenu var, ja nekustamo īpašumu iegūst 4.panta ceturtajā daļā minētā persona; šajā gadījumā pārdošanas cena ir vienāda ar nosacīto cenu</w:t>
      </w:r>
      <w:r w:rsidR="000D2C1E">
        <w:rPr>
          <w:rFonts w:ascii="Times New Roman" w:hAnsi="Times New Roman" w:cs="Times New Roman"/>
          <w:sz w:val="24"/>
          <w:szCs w:val="24"/>
        </w:rPr>
        <w:t>, un Attīstības un tautsaimniecības komitejas ieteikumu</w:t>
      </w:r>
      <w:r w:rsidRPr="00325B46">
        <w:rPr>
          <w:rFonts w:ascii="Times New Roman" w:hAnsi="Times New Roman" w:cs="Times New Roman"/>
          <w:sz w:val="24"/>
          <w:szCs w:val="24"/>
        </w:rPr>
        <w:t xml:space="preserve">, </w:t>
      </w:r>
      <w:r w:rsidR="008A1327" w:rsidRPr="008A1327">
        <w:rPr>
          <w:rFonts w:ascii="Times New Roman" w:hAnsi="Times New Roman" w:cs="Times New Roman"/>
          <w:sz w:val="24"/>
          <w:szCs w:val="24"/>
        </w:rPr>
        <w:t>atklāti balsojot: PAR – ; PRET –; ATTURAS –, Gulbenes novada dome NOLEMJ:</w:t>
      </w:r>
    </w:p>
    <w:p w14:paraId="05AAEC50" w14:textId="2381C2EE" w:rsidR="000D2C1E" w:rsidRPr="000D2C1E" w:rsidRDefault="00AD5B0C" w:rsidP="000D2C1E">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0D2C1E" w:rsidRPr="000D2C1E">
        <w:rPr>
          <w:rFonts w:ascii="Times New Roman" w:eastAsia="SimSun" w:hAnsi="Times New Roman" w:cs="Mangal"/>
          <w:color w:val="00000A"/>
          <w:sz w:val="24"/>
          <w:szCs w:val="24"/>
          <w:lang w:eastAsia="zh-CN" w:bidi="hi-IN"/>
        </w:rPr>
        <w:t xml:space="preserve">NODOT atsavināšanai Gulbenes novada pašvaldībai piederošo nekustamo īpašumu Beļavas pagastā ar nosaukumu “Spārīte 235”, kadastra numurs 5044 014 0356, kas sastāv no vienas zemes vienības ar kadastra apzīmējumu 5044 014 0356, 0,1987 ha platībā, par brīvu cenu </w:t>
      </w:r>
      <w:r w:rsidR="00335A68">
        <w:rPr>
          <w:rFonts w:ascii="Times New Roman" w:eastAsia="SimSun" w:hAnsi="Times New Roman" w:cs="Mangal"/>
          <w:color w:val="00000A"/>
          <w:sz w:val="24"/>
          <w:szCs w:val="24"/>
          <w:lang w:eastAsia="zh-CN" w:bidi="hi-IN"/>
        </w:rPr>
        <w:t>…</w:t>
      </w:r>
    </w:p>
    <w:p w14:paraId="49968959" w14:textId="67DC4FE7" w:rsidR="005C2CAE" w:rsidRDefault="000D2C1E" w:rsidP="000D2C1E">
      <w:pPr>
        <w:spacing w:line="360" w:lineRule="auto"/>
        <w:ind w:firstLine="567"/>
        <w:jc w:val="both"/>
        <w:rPr>
          <w:rFonts w:ascii="Times New Roman" w:hAnsi="Times New Roman" w:cs="Times New Roman"/>
          <w:sz w:val="24"/>
          <w:szCs w:val="24"/>
        </w:rPr>
      </w:pPr>
      <w:r>
        <w:rPr>
          <w:rFonts w:ascii="Times New Roman" w:eastAsia="SimSun" w:hAnsi="Times New Roman" w:cs="Mangal"/>
          <w:color w:val="00000A"/>
          <w:sz w:val="24"/>
          <w:szCs w:val="24"/>
          <w:lang w:eastAsia="zh-CN" w:bidi="hi-IN"/>
        </w:rPr>
        <w:t>2</w:t>
      </w:r>
      <w:r w:rsidRPr="000D2C1E">
        <w:rPr>
          <w:rFonts w:ascii="Times New Roman" w:eastAsia="SimSun" w:hAnsi="Times New Roman" w:cs="Mangal"/>
          <w:color w:val="00000A"/>
          <w:sz w:val="24"/>
          <w:szCs w:val="24"/>
          <w:lang w:eastAsia="zh-CN" w:bidi="hi-IN"/>
        </w:rPr>
        <w:t>. UZDOT Gulbenes novada domes Īpašuma novērtēšanas un izsoļu komisijai organizēt lēmuma 1.punktā minētā nekustamā īpašuma novērtēšanu un nosacītās cenas noteikšanu un iesniegt to apstiprināšanai Gulbenes novada domes sēdē</w:t>
      </w:r>
      <w:r w:rsidR="00AD5B0C" w:rsidRPr="00AD5B0C">
        <w:rPr>
          <w:rFonts w:ascii="Times New Roman" w:eastAsia="SimSun" w:hAnsi="Times New Roman" w:cs="Mangal"/>
          <w:color w:val="00000A"/>
          <w:sz w:val="24"/>
          <w:szCs w:val="24"/>
          <w:lang w:eastAsia="zh-CN" w:bidi="hi-IN"/>
        </w:rPr>
        <w:t>.</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F688C2A"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743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9608E"/>
    <w:rsid w:val="000C0108"/>
    <w:rsid w:val="000C1A05"/>
    <w:rsid w:val="000D2C1E"/>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3BED"/>
    <w:rsid w:val="002A0D3B"/>
    <w:rsid w:val="002A29A3"/>
    <w:rsid w:val="002B0416"/>
    <w:rsid w:val="002D2B5F"/>
    <w:rsid w:val="002F7CD9"/>
    <w:rsid w:val="003144F5"/>
    <w:rsid w:val="00325B46"/>
    <w:rsid w:val="00335A68"/>
    <w:rsid w:val="003A67CD"/>
    <w:rsid w:val="003E3F91"/>
    <w:rsid w:val="003F445B"/>
    <w:rsid w:val="004025A7"/>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2B01"/>
    <w:rsid w:val="0076690E"/>
    <w:rsid w:val="00773EAF"/>
    <w:rsid w:val="00794231"/>
    <w:rsid w:val="007A25F9"/>
    <w:rsid w:val="007E039A"/>
    <w:rsid w:val="00802445"/>
    <w:rsid w:val="0080497B"/>
    <w:rsid w:val="00810AD4"/>
    <w:rsid w:val="00813FA7"/>
    <w:rsid w:val="00846C45"/>
    <w:rsid w:val="00872F7B"/>
    <w:rsid w:val="00885087"/>
    <w:rsid w:val="0088799A"/>
    <w:rsid w:val="008A1327"/>
    <w:rsid w:val="008A2BD6"/>
    <w:rsid w:val="008B61AF"/>
    <w:rsid w:val="008C4752"/>
    <w:rsid w:val="008E4CFC"/>
    <w:rsid w:val="008F66B6"/>
    <w:rsid w:val="0095290C"/>
    <w:rsid w:val="009539DF"/>
    <w:rsid w:val="00960A6B"/>
    <w:rsid w:val="0096740E"/>
    <w:rsid w:val="00984FFB"/>
    <w:rsid w:val="00996CDA"/>
    <w:rsid w:val="009A2327"/>
    <w:rsid w:val="009A33CE"/>
    <w:rsid w:val="009A6BE2"/>
    <w:rsid w:val="009C5B96"/>
    <w:rsid w:val="009E433B"/>
    <w:rsid w:val="009F174A"/>
    <w:rsid w:val="00A01FB6"/>
    <w:rsid w:val="00A04BEF"/>
    <w:rsid w:val="00A22A37"/>
    <w:rsid w:val="00A43CEC"/>
    <w:rsid w:val="00A81C3D"/>
    <w:rsid w:val="00A94F55"/>
    <w:rsid w:val="00AA3C45"/>
    <w:rsid w:val="00AD5B0C"/>
    <w:rsid w:val="00AF2714"/>
    <w:rsid w:val="00AF3AA1"/>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30EE"/>
    <w:rsid w:val="00E34307"/>
    <w:rsid w:val="00E408E5"/>
    <w:rsid w:val="00E437ED"/>
    <w:rsid w:val="00E5784B"/>
    <w:rsid w:val="00E5786E"/>
    <w:rsid w:val="00E61563"/>
    <w:rsid w:val="00E74C0A"/>
    <w:rsid w:val="00EA20FC"/>
    <w:rsid w:val="00EC46E7"/>
    <w:rsid w:val="00ED2177"/>
    <w:rsid w:val="00ED773D"/>
    <w:rsid w:val="00F01DAB"/>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2817</Words>
  <Characters>1607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2023-01-30T08:28:00Z</cp:lastPrinted>
  <dcterms:created xsi:type="dcterms:W3CDTF">2023-05-05T12:22:00Z</dcterms:created>
  <dcterms:modified xsi:type="dcterms:W3CDTF">2023-05-18T08:17:00Z</dcterms:modified>
</cp:coreProperties>
</file>