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1835" w14:textId="241787D1" w:rsidR="0050603D" w:rsidRPr="00346668" w:rsidRDefault="0050603D" w:rsidP="00CD405D">
      <w:pPr>
        <w:rPr>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6668" w:rsidRPr="00346668" w14:paraId="659D47D7" w14:textId="77777777" w:rsidTr="00FF046D">
        <w:tc>
          <w:tcPr>
            <w:tcW w:w="9458" w:type="dxa"/>
          </w:tcPr>
          <w:p w14:paraId="724F41D4"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noProof/>
                <w:sz w:val="22"/>
                <w:szCs w:val="22"/>
              </w:rPr>
              <w:drawing>
                <wp:inline distT="0" distB="0" distL="0" distR="0" wp14:anchorId="67E3510C" wp14:editId="16A919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6668" w:rsidRPr="00346668" w14:paraId="0EE34934" w14:textId="77777777" w:rsidTr="00FF046D">
        <w:tc>
          <w:tcPr>
            <w:tcW w:w="9458" w:type="dxa"/>
          </w:tcPr>
          <w:p w14:paraId="5DD9FD9D"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b/>
                <w:bCs/>
                <w:sz w:val="28"/>
                <w:szCs w:val="28"/>
                <w:lang w:eastAsia="en-US"/>
              </w:rPr>
              <w:t>GULBENES NOVADA PAŠVALDĪBA</w:t>
            </w:r>
          </w:p>
        </w:tc>
      </w:tr>
      <w:tr w:rsidR="00346668" w:rsidRPr="00346668" w14:paraId="717A34BB" w14:textId="77777777" w:rsidTr="00FF046D">
        <w:tc>
          <w:tcPr>
            <w:tcW w:w="9458" w:type="dxa"/>
          </w:tcPr>
          <w:p w14:paraId="407C0936"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sz w:val="24"/>
                <w:szCs w:val="24"/>
                <w:lang w:eastAsia="en-US"/>
              </w:rPr>
              <w:t>Reģ.Nr.90009116327</w:t>
            </w:r>
          </w:p>
        </w:tc>
      </w:tr>
      <w:tr w:rsidR="00346668" w:rsidRPr="00346668" w14:paraId="2AF52C54" w14:textId="77777777" w:rsidTr="00FF046D">
        <w:tc>
          <w:tcPr>
            <w:tcW w:w="9458" w:type="dxa"/>
          </w:tcPr>
          <w:p w14:paraId="7845DB26"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sz w:val="24"/>
                <w:szCs w:val="24"/>
                <w:lang w:eastAsia="en-US"/>
              </w:rPr>
              <w:t>Ābeļu iela 2, Gulbene, Gulbenes nov., LV-4401</w:t>
            </w:r>
          </w:p>
        </w:tc>
      </w:tr>
      <w:tr w:rsidR="00346668" w:rsidRPr="00346668" w14:paraId="47F9C77E" w14:textId="77777777" w:rsidTr="00FF046D">
        <w:tc>
          <w:tcPr>
            <w:tcW w:w="9458" w:type="dxa"/>
          </w:tcPr>
          <w:p w14:paraId="1AB25F2B"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sz w:val="24"/>
                <w:szCs w:val="24"/>
                <w:lang w:eastAsia="en-US"/>
              </w:rPr>
              <w:t>Tālrunis 64497710, mob.26595362, e-pasts; dome@gulbene.lv, www.gulbene.lv</w:t>
            </w:r>
          </w:p>
        </w:tc>
      </w:tr>
    </w:tbl>
    <w:p w14:paraId="54670291" w14:textId="77777777" w:rsidR="0050603D" w:rsidRPr="00346668" w:rsidRDefault="0050603D" w:rsidP="0050603D">
      <w:pPr>
        <w:jc w:val="center"/>
        <w:rPr>
          <w:rFonts w:eastAsiaTheme="minorHAnsi"/>
          <w:b/>
          <w:bCs/>
          <w:sz w:val="24"/>
          <w:szCs w:val="24"/>
          <w:lang w:eastAsia="en-US"/>
        </w:rPr>
      </w:pPr>
      <w:r w:rsidRPr="00346668">
        <w:rPr>
          <w:rFonts w:eastAsiaTheme="minorHAnsi"/>
          <w:b/>
          <w:bCs/>
          <w:sz w:val="24"/>
          <w:szCs w:val="24"/>
          <w:lang w:eastAsia="en-US"/>
        </w:rPr>
        <w:t>GULBENES NOVADA DOMES LĒMUMS</w:t>
      </w:r>
    </w:p>
    <w:p w14:paraId="0EDA4DB2" w14:textId="77777777" w:rsidR="0050603D" w:rsidRPr="00346668" w:rsidRDefault="0050603D" w:rsidP="0050603D">
      <w:pPr>
        <w:jc w:val="center"/>
        <w:rPr>
          <w:rFonts w:eastAsiaTheme="minorHAnsi"/>
          <w:sz w:val="24"/>
          <w:szCs w:val="24"/>
          <w:lang w:eastAsia="en-US"/>
        </w:rPr>
      </w:pPr>
      <w:r w:rsidRPr="00346668">
        <w:rPr>
          <w:rFonts w:eastAsiaTheme="minorHAnsi"/>
          <w:sz w:val="24"/>
          <w:szCs w:val="24"/>
          <w:lang w:eastAsia="en-US"/>
        </w:rPr>
        <w:t>Gulbenē</w:t>
      </w:r>
    </w:p>
    <w:p w14:paraId="35C2193E" w14:textId="77777777" w:rsidR="0050603D" w:rsidRPr="00346668" w:rsidRDefault="0050603D" w:rsidP="006E3AC4">
      <w:pPr>
        <w:jc w:val="right"/>
        <w:rPr>
          <w:b/>
          <w:bCs/>
          <w:sz w:val="24"/>
          <w:szCs w:val="24"/>
        </w:rPr>
      </w:pPr>
    </w:p>
    <w:tbl>
      <w:tblPr>
        <w:tblStyle w:val="Reatabula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46668" w:rsidRPr="00346668" w14:paraId="3E1FD16D" w14:textId="77777777" w:rsidTr="005F2AA5">
        <w:tc>
          <w:tcPr>
            <w:tcW w:w="4729" w:type="dxa"/>
          </w:tcPr>
          <w:p w14:paraId="54C12933" w14:textId="2C0C6E89" w:rsidR="0051109D" w:rsidRPr="00346668" w:rsidRDefault="0051109D" w:rsidP="0051109D">
            <w:pPr>
              <w:rPr>
                <w:rFonts w:eastAsiaTheme="minorHAnsi"/>
                <w:b/>
                <w:bCs/>
                <w:sz w:val="24"/>
                <w:szCs w:val="24"/>
                <w:lang w:eastAsia="en-US"/>
              </w:rPr>
            </w:pPr>
            <w:r w:rsidRPr="00346668">
              <w:rPr>
                <w:rFonts w:eastAsiaTheme="minorHAnsi"/>
                <w:b/>
                <w:bCs/>
                <w:sz w:val="24"/>
                <w:szCs w:val="24"/>
                <w:lang w:eastAsia="en-US"/>
              </w:rPr>
              <w:t>202</w:t>
            </w:r>
            <w:r w:rsidR="00CD405D" w:rsidRPr="00346668">
              <w:rPr>
                <w:rFonts w:eastAsiaTheme="minorHAnsi"/>
                <w:b/>
                <w:bCs/>
                <w:sz w:val="24"/>
                <w:szCs w:val="24"/>
                <w:lang w:eastAsia="en-US"/>
              </w:rPr>
              <w:t>3</w:t>
            </w:r>
            <w:r w:rsidRPr="00346668">
              <w:rPr>
                <w:rFonts w:eastAsiaTheme="minorHAnsi"/>
                <w:b/>
                <w:bCs/>
                <w:sz w:val="24"/>
                <w:szCs w:val="24"/>
                <w:lang w:eastAsia="en-US"/>
              </w:rPr>
              <w:t>.gada</w:t>
            </w:r>
            <w:r w:rsidR="00CD405D" w:rsidRPr="00346668">
              <w:rPr>
                <w:rFonts w:eastAsiaTheme="minorHAnsi"/>
                <w:b/>
                <w:bCs/>
                <w:sz w:val="24"/>
                <w:szCs w:val="24"/>
                <w:lang w:eastAsia="en-US"/>
              </w:rPr>
              <w:t xml:space="preserve"> </w:t>
            </w:r>
            <w:r w:rsidR="00072107">
              <w:rPr>
                <w:rFonts w:eastAsiaTheme="minorHAnsi"/>
                <w:b/>
                <w:bCs/>
                <w:sz w:val="24"/>
                <w:szCs w:val="24"/>
                <w:lang w:eastAsia="en-US"/>
              </w:rPr>
              <w:t>25</w:t>
            </w:r>
            <w:r w:rsidR="00CD405D" w:rsidRPr="00346668">
              <w:rPr>
                <w:rFonts w:eastAsiaTheme="minorHAnsi"/>
                <w:b/>
                <w:bCs/>
                <w:sz w:val="24"/>
                <w:szCs w:val="24"/>
                <w:lang w:eastAsia="en-US"/>
              </w:rPr>
              <w:t>.maijā</w:t>
            </w:r>
          </w:p>
        </w:tc>
        <w:tc>
          <w:tcPr>
            <w:tcW w:w="4729" w:type="dxa"/>
          </w:tcPr>
          <w:p w14:paraId="11567DAB" w14:textId="7624DAC9" w:rsidR="0051109D" w:rsidRPr="00346668" w:rsidRDefault="0051109D" w:rsidP="0051109D">
            <w:pPr>
              <w:jc w:val="center"/>
              <w:rPr>
                <w:rFonts w:eastAsiaTheme="minorHAnsi"/>
                <w:b/>
                <w:bCs/>
                <w:sz w:val="24"/>
                <w:szCs w:val="24"/>
                <w:lang w:eastAsia="en-US"/>
              </w:rPr>
            </w:pPr>
            <w:r w:rsidRPr="00346668">
              <w:rPr>
                <w:rFonts w:eastAsiaTheme="minorHAnsi"/>
                <w:b/>
                <w:bCs/>
                <w:sz w:val="24"/>
                <w:szCs w:val="24"/>
                <w:lang w:eastAsia="en-US"/>
              </w:rPr>
              <w:t xml:space="preserve">   Nr. GND/202</w:t>
            </w:r>
            <w:r w:rsidR="00CD405D" w:rsidRPr="00346668">
              <w:rPr>
                <w:rFonts w:eastAsiaTheme="minorHAnsi"/>
                <w:b/>
                <w:bCs/>
                <w:sz w:val="24"/>
                <w:szCs w:val="24"/>
                <w:lang w:eastAsia="en-US"/>
              </w:rPr>
              <w:t>3</w:t>
            </w:r>
            <w:r w:rsidRPr="00346668">
              <w:rPr>
                <w:rFonts w:eastAsiaTheme="minorHAnsi"/>
                <w:b/>
                <w:bCs/>
                <w:sz w:val="24"/>
                <w:szCs w:val="24"/>
                <w:lang w:eastAsia="en-US"/>
              </w:rPr>
              <w:t>/</w:t>
            </w:r>
            <w:r w:rsidR="00072107">
              <w:rPr>
                <w:rFonts w:eastAsiaTheme="minorHAnsi"/>
                <w:b/>
                <w:bCs/>
                <w:sz w:val="24"/>
                <w:szCs w:val="24"/>
                <w:lang w:eastAsia="en-US"/>
              </w:rPr>
              <w:t>500</w:t>
            </w:r>
          </w:p>
        </w:tc>
      </w:tr>
      <w:tr w:rsidR="00346668" w:rsidRPr="00346668" w14:paraId="0768B758" w14:textId="77777777" w:rsidTr="002F35E0">
        <w:trPr>
          <w:trHeight w:val="653"/>
        </w:trPr>
        <w:tc>
          <w:tcPr>
            <w:tcW w:w="4729" w:type="dxa"/>
          </w:tcPr>
          <w:p w14:paraId="65B2274D" w14:textId="77777777" w:rsidR="0051109D" w:rsidRPr="00346668" w:rsidRDefault="0051109D" w:rsidP="0051109D">
            <w:pPr>
              <w:rPr>
                <w:rFonts w:eastAsiaTheme="minorHAnsi"/>
                <w:sz w:val="24"/>
                <w:szCs w:val="24"/>
                <w:lang w:eastAsia="en-US"/>
              </w:rPr>
            </w:pPr>
          </w:p>
        </w:tc>
        <w:tc>
          <w:tcPr>
            <w:tcW w:w="4729" w:type="dxa"/>
          </w:tcPr>
          <w:p w14:paraId="7E9A939B" w14:textId="11DC6B6F" w:rsidR="0051109D" w:rsidRPr="00346668" w:rsidRDefault="0051109D" w:rsidP="0051109D">
            <w:pPr>
              <w:jc w:val="center"/>
              <w:rPr>
                <w:rFonts w:eastAsiaTheme="minorHAnsi"/>
                <w:b/>
                <w:bCs/>
                <w:sz w:val="24"/>
                <w:szCs w:val="24"/>
                <w:lang w:eastAsia="en-US"/>
              </w:rPr>
            </w:pPr>
            <w:r w:rsidRPr="00346668">
              <w:rPr>
                <w:rFonts w:eastAsiaTheme="minorHAnsi"/>
                <w:b/>
                <w:bCs/>
                <w:sz w:val="24"/>
                <w:szCs w:val="24"/>
                <w:lang w:eastAsia="en-US"/>
              </w:rPr>
              <w:t xml:space="preserve">        (</w:t>
            </w:r>
            <w:bookmarkStart w:id="0" w:name="_Hlk50661741"/>
            <w:r w:rsidRPr="00346668">
              <w:rPr>
                <w:rFonts w:eastAsiaTheme="minorHAnsi"/>
                <w:b/>
                <w:bCs/>
                <w:sz w:val="24"/>
                <w:szCs w:val="24"/>
                <w:lang w:eastAsia="en-US"/>
              </w:rPr>
              <w:t>protokols Nr.</w:t>
            </w:r>
            <w:r w:rsidR="00072107">
              <w:rPr>
                <w:rFonts w:eastAsiaTheme="minorHAnsi"/>
                <w:b/>
                <w:bCs/>
                <w:sz w:val="24"/>
                <w:szCs w:val="24"/>
                <w:lang w:eastAsia="en-US"/>
              </w:rPr>
              <w:t>8</w:t>
            </w:r>
            <w:r w:rsidRPr="00346668">
              <w:rPr>
                <w:rFonts w:eastAsiaTheme="minorHAnsi"/>
                <w:b/>
                <w:bCs/>
                <w:sz w:val="24"/>
                <w:szCs w:val="24"/>
                <w:lang w:eastAsia="en-US"/>
              </w:rPr>
              <w:t xml:space="preserve">, </w:t>
            </w:r>
            <w:r w:rsidR="00072107">
              <w:rPr>
                <w:rFonts w:eastAsiaTheme="minorHAnsi"/>
                <w:b/>
                <w:bCs/>
                <w:sz w:val="24"/>
                <w:szCs w:val="24"/>
                <w:lang w:eastAsia="en-US"/>
              </w:rPr>
              <w:t>46</w:t>
            </w:r>
            <w:r w:rsidRPr="00346668">
              <w:rPr>
                <w:rFonts w:eastAsiaTheme="minorHAnsi"/>
                <w:b/>
                <w:bCs/>
                <w:sz w:val="24"/>
                <w:szCs w:val="24"/>
                <w:lang w:eastAsia="en-US"/>
              </w:rPr>
              <w:t>.p.)</w:t>
            </w:r>
            <w:bookmarkEnd w:id="0"/>
          </w:p>
          <w:p w14:paraId="0B1D8AF6" w14:textId="77777777" w:rsidR="0051109D" w:rsidRPr="00346668" w:rsidRDefault="0051109D" w:rsidP="0051109D">
            <w:pPr>
              <w:jc w:val="center"/>
              <w:rPr>
                <w:rFonts w:eastAsiaTheme="minorHAnsi"/>
                <w:b/>
                <w:bCs/>
                <w:sz w:val="24"/>
                <w:szCs w:val="24"/>
                <w:lang w:eastAsia="en-US"/>
              </w:rPr>
            </w:pPr>
          </w:p>
        </w:tc>
      </w:tr>
    </w:tbl>
    <w:p w14:paraId="574E5261" w14:textId="3697BECB" w:rsidR="0051109D" w:rsidRPr="00346668" w:rsidRDefault="0051109D" w:rsidP="0051109D">
      <w:pPr>
        <w:jc w:val="center"/>
        <w:rPr>
          <w:b/>
          <w:noProof/>
          <w:sz w:val="24"/>
          <w:szCs w:val="24"/>
        </w:rPr>
      </w:pPr>
      <w:r w:rsidRPr="00346668">
        <w:rPr>
          <w:b/>
          <w:noProof/>
          <w:sz w:val="24"/>
          <w:szCs w:val="24"/>
        </w:rPr>
        <w:t xml:space="preserve">Par Gulbenes novada </w:t>
      </w:r>
      <w:r w:rsidR="002F35E0" w:rsidRPr="00346668">
        <w:rPr>
          <w:b/>
          <w:noProof/>
          <w:sz w:val="24"/>
          <w:szCs w:val="24"/>
        </w:rPr>
        <w:t>rīcības</w:t>
      </w:r>
      <w:r w:rsidRPr="00346668">
        <w:rPr>
          <w:b/>
          <w:noProof/>
          <w:sz w:val="24"/>
          <w:szCs w:val="24"/>
        </w:rPr>
        <w:t xml:space="preserve"> programmas</w:t>
      </w:r>
      <w:r w:rsidR="00D62DC0" w:rsidRPr="00346668">
        <w:rPr>
          <w:b/>
          <w:noProof/>
          <w:sz w:val="24"/>
          <w:szCs w:val="24"/>
        </w:rPr>
        <w:t xml:space="preserve"> “Priekšlaicīgas mācību pārtraukšanas prevencijas sistēmas un ieviešanas plāns”</w:t>
      </w:r>
      <w:r w:rsidRPr="00346668">
        <w:rPr>
          <w:b/>
          <w:noProof/>
          <w:sz w:val="24"/>
          <w:szCs w:val="24"/>
        </w:rPr>
        <w:t xml:space="preserve"> 202</w:t>
      </w:r>
      <w:r w:rsidR="002F35E0" w:rsidRPr="00346668">
        <w:rPr>
          <w:b/>
          <w:noProof/>
          <w:sz w:val="24"/>
          <w:szCs w:val="24"/>
        </w:rPr>
        <w:t>4</w:t>
      </w:r>
      <w:r w:rsidRPr="00346668">
        <w:rPr>
          <w:b/>
          <w:noProof/>
          <w:sz w:val="24"/>
          <w:szCs w:val="24"/>
        </w:rPr>
        <w:t>.-202</w:t>
      </w:r>
      <w:r w:rsidR="002F35E0" w:rsidRPr="00346668">
        <w:rPr>
          <w:b/>
          <w:noProof/>
          <w:sz w:val="24"/>
          <w:szCs w:val="24"/>
        </w:rPr>
        <w:t>8</w:t>
      </w:r>
      <w:r w:rsidRPr="00346668">
        <w:rPr>
          <w:b/>
          <w:noProof/>
          <w:sz w:val="24"/>
          <w:szCs w:val="24"/>
        </w:rPr>
        <w:t>.</w:t>
      </w:r>
      <w:r w:rsidR="00D62DC0" w:rsidRPr="00346668">
        <w:rPr>
          <w:b/>
          <w:noProof/>
          <w:sz w:val="24"/>
          <w:szCs w:val="24"/>
        </w:rPr>
        <w:t xml:space="preserve"> </w:t>
      </w:r>
      <w:r w:rsidRPr="00346668">
        <w:rPr>
          <w:b/>
          <w:noProof/>
          <w:sz w:val="24"/>
          <w:szCs w:val="24"/>
        </w:rPr>
        <w:t>gadam izstrādes uzsākšanu</w:t>
      </w:r>
    </w:p>
    <w:p w14:paraId="6128B78B" w14:textId="77777777" w:rsidR="00F94176" w:rsidRPr="00346668" w:rsidRDefault="00F94176" w:rsidP="00BE27A4">
      <w:pPr>
        <w:spacing w:line="360" w:lineRule="auto"/>
        <w:jc w:val="both"/>
        <w:rPr>
          <w:sz w:val="24"/>
          <w:szCs w:val="24"/>
        </w:rPr>
      </w:pPr>
    </w:p>
    <w:p w14:paraId="208FD79B" w14:textId="20922E39" w:rsidR="00F94176" w:rsidRPr="00346668" w:rsidRDefault="00F94176" w:rsidP="00F94176">
      <w:pPr>
        <w:spacing w:line="360" w:lineRule="auto"/>
        <w:ind w:firstLine="567"/>
        <w:jc w:val="both"/>
        <w:rPr>
          <w:sz w:val="24"/>
          <w:szCs w:val="24"/>
        </w:rPr>
      </w:pPr>
      <w:r w:rsidRPr="00346668">
        <w:rPr>
          <w:sz w:val="24"/>
          <w:szCs w:val="24"/>
        </w:rPr>
        <w:t xml:space="preserve">Ar Eiropas Savienības fondu darbības programmas “Izaugsme un nodarbinātība” 8.3.4. specifiskā atbalsta mērķa “Samazināt priekšlaicīgu mācību pārtraukšanu, īstenojot preventīvus un intervences pasākumus” projekta Nr.8.3.4.0/16/I/001 “Atbalsts priekšlaicīgas mācību pārtraukšanas samazināšanai” līdzfinansējumu ir izstrādāta “Priekšlaicīgas mācību pārtraukšanas </w:t>
      </w:r>
      <w:proofErr w:type="spellStart"/>
      <w:r w:rsidRPr="00346668">
        <w:rPr>
          <w:sz w:val="24"/>
          <w:szCs w:val="24"/>
        </w:rPr>
        <w:t>prevencijas</w:t>
      </w:r>
      <w:proofErr w:type="spellEnd"/>
      <w:r w:rsidRPr="00346668">
        <w:rPr>
          <w:sz w:val="24"/>
          <w:szCs w:val="24"/>
        </w:rPr>
        <w:t xml:space="preserve"> koncepcija”, kuras mērķis ir sniegt atbalstu pašvaldībām stratēģiska dokumenta izstrādē, kas nosaka priekšlaicīgas mācību pārtraukšanas </w:t>
      </w:r>
      <w:proofErr w:type="spellStart"/>
      <w:r w:rsidRPr="00346668">
        <w:rPr>
          <w:sz w:val="24"/>
          <w:szCs w:val="24"/>
        </w:rPr>
        <w:t>prevencijas</w:t>
      </w:r>
      <w:proofErr w:type="spellEnd"/>
      <w:r w:rsidRPr="00346668">
        <w:rPr>
          <w:sz w:val="24"/>
          <w:szCs w:val="24"/>
        </w:rPr>
        <w:t xml:space="preserve"> sistēmas izveidi pašvaldībā un nodrošina tās ilgtspēju. Koncepcijas saturam ir rekomendējošs raksturs, un katra pašvaldība, izvēloties </w:t>
      </w:r>
      <w:r w:rsidR="00BE27A4" w:rsidRPr="00346668">
        <w:rPr>
          <w:sz w:val="24"/>
          <w:szCs w:val="24"/>
        </w:rPr>
        <w:t>k</w:t>
      </w:r>
      <w:r w:rsidRPr="00346668">
        <w:rPr>
          <w:sz w:val="24"/>
          <w:szCs w:val="24"/>
        </w:rPr>
        <w:t>oncepcijā piedāvātos un aprakstītos elementus, veido savu</w:t>
      </w:r>
      <w:r w:rsidR="00BE27A4" w:rsidRPr="00346668">
        <w:rPr>
          <w:sz w:val="24"/>
          <w:szCs w:val="24"/>
        </w:rPr>
        <w:t xml:space="preserve"> priekšlaicīgas mācību pārtraukšanas</w:t>
      </w:r>
      <w:r w:rsidRPr="00346668">
        <w:rPr>
          <w:sz w:val="24"/>
          <w:szCs w:val="24"/>
        </w:rPr>
        <w:t xml:space="preserve"> </w:t>
      </w:r>
      <w:proofErr w:type="spellStart"/>
      <w:r w:rsidRPr="00346668">
        <w:rPr>
          <w:sz w:val="24"/>
          <w:szCs w:val="24"/>
        </w:rPr>
        <w:t>prevencijas</w:t>
      </w:r>
      <w:proofErr w:type="spellEnd"/>
      <w:r w:rsidRPr="00346668">
        <w:rPr>
          <w:sz w:val="24"/>
          <w:szCs w:val="24"/>
        </w:rPr>
        <w:t xml:space="preserve"> sistēmu un ieviešanas plānu, respektējot sava novada/</w:t>
      </w:r>
      <w:proofErr w:type="spellStart"/>
      <w:r w:rsidRPr="00346668">
        <w:rPr>
          <w:sz w:val="24"/>
          <w:szCs w:val="24"/>
        </w:rPr>
        <w:t>valstspilsētas</w:t>
      </w:r>
      <w:proofErr w:type="spellEnd"/>
      <w:r w:rsidRPr="00346668">
        <w:rPr>
          <w:sz w:val="24"/>
          <w:szCs w:val="24"/>
        </w:rPr>
        <w:t xml:space="preserve"> un plānošanas reģiona īpatnības un attīstības modeļus, kā arī balstās uz pārdomātiem pašvaldību lēmumiem par resursu lietderīgu izmantošanu un izglītības pakalpojumu pieejamības un kvalitātes plānošanu. </w:t>
      </w:r>
    </w:p>
    <w:p w14:paraId="32AF87FE" w14:textId="76516C74" w:rsidR="002A45C1" w:rsidRPr="00346668" w:rsidRDefault="002A45C1" w:rsidP="00740DB6">
      <w:pPr>
        <w:spacing w:line="360" w:lineRule="auto"/>
        <w:ind w:firstLine="567"/>
        <w:jc w:val="both"/>
        <w:rPr>
          <w:sz w:val="24"/>
          <w:szCs w:val="24"/>
        </w:rPr>
      </w:pPr>
      <w:r w:rsidRPr="00346668">
        <w:rPr>
          <w:sz w:val="24"/>
          <w:szCs w:val="24"/>
        </w:rPr>
        <w:t xml:space="preserve">Gulbenes novada rīcības programmas “Priekšlaicīgas mācību pārtraukšanas </w:t>
      </w:r>
      <w:proofErr w:type="spellStart"/>
      <w:r w:rsidRPr="00346668">
        <w:rPr>
          <w:sz w:val="24"/>
          <w:szCs w:val="24"/>
        </w:rPr>
        <w:t>prevencijas</w:t>
      </w:r>
      <w:proofErr w:type="spellEnd"/>
      <w:r w:rsidRPr="00346668">
        <w:rPr>
          <w:sz w:val="24"/>
          <w:szCs w:val="24"/>
        </w:rPr>
        <w:t xml:space="preserve"> sistēmas un ieviešanas plāns” 2024.-2028. gadam izstrādes mērķis ir pilnveidot pašvaldības līmeņa priekšlaicīgas mācību pārtraukšanas </w:t>
      </w:r>
      <w:proofErr w:type="spellStart"/>
      <w:r w:rsidRPr="00346668">
        <w:rPr>
          <w:sz w:val="24"/>
          <w:szCs w:val="24"/>
        </w:rPr>
        <w:t>prevencijas</w:t>
      </w:r>
      <w:proofErr w:type="spellEnd"/>
      <w:r w:rsidRPr="00346668">
        <w:rPr>
          <w:sz w:val="24"/>
          <w:szCs w:val="24"/>
        </w:rPr>
        <w:t xml:space="preserve">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7D03F040" w14:textId="69AAC713" w:rsidR="002A45C1" w:rsidRPr="00346668" w:rsidRDefault="00906F86" w:rsidP="00FC13B5">
      <w:pPr>
        <w:spacing w:line="360" w:lineRule="auto"/>
        <w:ind w:firstLine="567"/>
        <w:jc w:val="both"/>
        <w:rPr>
          <w:sz w:val="24"/>
          <w:szCs w:val="24"/>
        </w:rPr>
      </w:pPr>
      <w:r w:rsidRPr="00346668">
        <w:rPr>
          <w:sz w:val="24"/>
          <w:szCs w:val="24"/>
        </w:rPr>
        <w:t xml:space="preserve">Ar Gulbenes novada domes 2023.gada 30.marta lēmumu </w:t>
      </w:r>
      <w:proofErr w:type="spellStart"/>
      <w:r w:rsidRPr="00346668">
        <w:rPr>
          <w:sz w:val="24"/>
          <w:szCs w:val="24"/>
        </w:rPr>
        <w:t>Nr.</w:t>
      </w:r>
      <w:r w:rsidR="00FC13B5" w:rsidRPr="00346668">
        <w:rPr>
          <w:sz w:val="24"/>
          <w:szCs w:val="24"/>
        </w:rPr>
        <w:t>GND</w:t>
      </w:r>
      <w:proofErr w:type="spellEnd"/>
      <w:r w:rsidR="00FC13B5" w:rsidRPr="00346668">
        <w:rPr>
          <w:sz w:val="24"/>
          <w:szCs w:val="24"/>
        </w:rPr>
        <w:t xml:space="preserve">/2023/329 “Par Gulbenes novada attīstības programmas 2018.-2024. gadam aktualizētā Rīcības plāna 2022.-2024.gadam un Investīciju plāna 2022.-2024.gadam apstiprināšanu” tika apstiprināts Gulbenes novada attīstības programmas 2018.-2024.gadam aktualizēts Rīcības plāns 2022.-2024.gadam, </w:t>
      </w:r>
      <w:r w:rsidR="002A45C1" w:rsidRPr="00346668">
        <w:rPr>
          <w:sz w:val="24"/>
          <w:szCs w:val="24"/>
        </w:rPr>
        <w:t>kurā kā rīcības virzieni</w:t>
      </w:r>
      <w:r w:rsidR="002942A9">
        <w:rPr>
          <w:sz w:val="24"/>
          <w:szCs w:val="24"/>
        </w:rPr>
        <w:t xml:space="preserve"> </w:t>
      </w:r>
      <w:r w:rsidR="00FC13B5" w:rsidRPr="00346668">
        <w:rPr>
          <w:sz w:val="24"/>
          <w:szCs w:val="24"/>
        </w:rPr>
        <w:t xml:space="preserve">ir </w:t>
      </w:r>
      <w:r w:rsidR="002A45C1" w:rsidRPr="00346668">
        <w:rPr>
          <w:sz w:val="24"/>
          <w:szCs w:val="24"/>
        </w:rPr>
        <w:t xml:space="preserve">norādīti </w:t>
      </w:r>
      <w:r w:rsidR="002942A9">
        <w:rPr>
          <w:sz w:val="24"/>
          <w:szCs w:val="24"/>
        </w:rPr>
        <w:t xml:space="preserve">arī </w:t>
      </w:r>
      <w:r w:rsidR="002A45C1" w:rsidRPr="00346668">
        <w:rPr>
          <w:sz w:val="24"/>
          <w:szCs w:val="24"/>
        </w:rPr>
        <w:t>kvalitatīva un pieejama izglītība mūža garumā (RVC1.1.) un bērnu tiesību aizsardzības nodrošināšana (RVC2.2.)</w:t>
      </w:r>
      <w:r w:rsidR="00FC13B5" w:rsidRPr="00346668">
        <w:rPr>
          <w:sz w:val="24"/>
          <w:szCs w:val="24"/>
        </w:rPr>
        <w:t>.</w:t>
      </w:r>
    </w:p>
    <w:p w14:paraId="1B14F76B" w14:textId="77777777" w:rsidR="00740DB6" w:rsidRPr="00346668" w:rsidRDefault="00740DB6" w:rsidP="00740DB6">
      <w:pPr>
        <w:spacing w:line="360" w:lineRule="auto"/>
        <w:ind w:firstLine="567"/>
        <w:jc w:val="both"/>
        <w:rPr>
          <w:sz w:val="24"/>
          <w:szCs w:val="24"/>
        </w:rPr>
      </w:pPr>
      <w:r w:rsidRPr="00346668">
        <w:rPr>
          <w:sz w:val="24"/>
          <w:szCs w:val="24"/>
        </w:rPr>
        <w:lastRenderedPageBreak/>
        <w:t>Saskaņā ar Pašvaldību likuma 4.panta pirmās daļas 4. un 11.punktu pašvaldības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kā arī īstenot bērnu un aizgādnībā esošu personu tiesību un interešu aizsardzību.</w:t>
      </w:r>
    </w:p>
    <w:p w14:paraId="5C2D86F1" w14:textId="6C4E7813" w:rsidR="00346668" w:rsidRPr="00346668" w:rsidRDefault="00740DB6" w:rsidP="00346668">
      <w:pPr>
        <w:spacing w:line="360" w:lineRule="auto"/>
        <w:ind w:firstLine="567"/>
        <w:jc w:val="both"/>
        <w:rPr>
          <w:sz w:val="24"/>
          <w:szCs w:val="24"/>
          <w:shd w:val="clear" w:color="auto" w:fill="FFFFFF"/>
        </w:rPr>
      </w:pPr>
      <w:r w:rsidRPr="00346668">
        <w:rPr>
          <w:sz w:val="24"/>
          <w:szCs w:val="24"/>
        </w:rPr>
        <w:t>Izglītības likuma 1.panta 16</w:t>
      </w:r>
      <w:r w:rsidRPr="00346668">
        <w:rPr>
          <w:sz w:val="24"/>
          <w:szCs w:val="24"/>
          <w:vertAlign w:val="superscript"/>
        </w:rPr>
        <w:t>1</w:t>
      </w:r>
      <w:r w:rsidRPr="00346668">
        <w:rPr>
          <w:sz w:val="24"/>
          <w:szCs w:val="24"/>
        </w:rPr>
        <w:t xml:space="preserve">.punkts nosaka, ka </w:t>
      </w:r>
      <w:r w:rsidRPr="00346668">
        <w:rPr>
          <w:sz w:val="24"/>
          <w:szCs w:val="24"/>
          <w:shd w:val="clear" w:color="auto" w:fill="FFFFFF"/>
        </w:rPr>
        <w:t xml:space="preserve">pašvaldības izglītības ekosistēma ir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 </w:t>
      </w:r>
      <w:r w:rsidR="00346668" w:rsidRPr="00346668">
        <w:rPr>
          <w:sz w:val="24"/>
          <w:szCs w:val="24"/>
          <w:shd w:val="clear" w:color="auto" w:fill="FFFFFF"/>
        </w:rPr>
        <w:t>Saskaņā ar Izglītības likuma 51.panta pirmās daļas 6.punktu viens no pedagoga vispārīgajiem pienākumiem ir sadarboties ar izglītojamā ģimeni izglītības jautājumos.</w:t>
      </w:r>
    </w:p>
    <w:p w14:paraId="2C93FF32" w14:textId="791BB035" w:rsidR="00740DB6" w:rsidRPr="00346668" w:rsidRDefault="00740DB6" w:rsidP="00740DB6">
      <w:pPr>
        <w:spacing w:line="360" w:lineRule="auto"/>
        <w:ind w:firstLine="567"/>
        <w:jc w:val="both"/>
        <w:rPr>
          <w:sz w:val="24"/>
          <w:szCs w:val="24"/>
          <w:shd w:val="clear" w:color="auto" w:fill="FFFFFF"/>
        </w:rPr>
      </w:pPr>
      <w:r w:rsidRPr="00346668">
        <w:rPr>
          <w:sz w:val="24"/>
          <w:szCs w:val="24"/>
          <w:shd w:val="clear" w:color="auto" w:fill="FFFFFF"/>
        </w:rPr>
        <w:t xml:space="preserve">Savukārt Bērnu tiesību aizsardzības likuma 6.panta trešā daļa nosaka, ka bērna tiesību aizsardzība īstenojama, sadarbojoties ar ģimeni, valsts un pašvaldību institūcijām, sabiedriskajām organizācijām un citām fiziskajām un juridiskajām personām. </w:t>
      </w:r>
    </w:p>
    <w:p w14:paraId="5971089B" w14:textId="5DDF6ECB" w:rsidR="0051109D" w:rsidRPr="00072107" w:rsidRDefault="00346668" w:rsidP="00346668">
      <w:pPr>
        <w:spacing w:line="360" w:lineRule="auto"/>
        <w:ind w:firstLine="567"/>
        <w:jc w:val="both"/>
        <w:rPr>
          <w:sz w:val="24"/>
          <w:szCs w:val="24"/>
          <w:shd w:val="clear" w:color="auto" w:fill="FFFFFF"/>
        </w:rPr>
      </w:pPr>
      <w:r w:rsidRPr="00346668">
        <w:rPr>
          <w:sz w:val="24"/>
          <w:szCs w:val="24"/>
          <w:shd w:val="clear" w:color="auto" w:fill="FFFFFF"/>
        </w:rPr>
        <w:t>Ņemot vērā augstāk minēto un pamatojoties uz Pašvaldību likuma 4.panta pirmās daļas 4.un 11.punktu, Izglītības likuma un Bērnu tiesību aizsardzības likuma normatīvo regulējumu,</w:t>
      </w:r>
      <w:r w:rsidR="002942A9" w:rsidRPr="002942A9">
        <w:t xml:space="preserve"> </w:t>
      </w:r>
      <w:r w:rsidR="002942A9" w:rsidRPr="002942A9">
        <w:rPr>
          <w:sz w:val="24"/>
          <w:szCs w:val="24"/>
          <w:shd w:val="clear" w:color="auto" w:fill="FFFFFF"/>
        </w:rPr>
        <w:t>Gulbenes novada attīstības programmas 2018.-2024.gadam aktualizēt</w:t>
      </w:r>
      <w:r w:rsidR="002942A9">
        <w:rPr>
          <w:sz w:val="24"/>
          <w:szCs w:val="24"/>
          <w:shd w:val="clear" w:color="auto" w:fill="FFFFFF"/>
        </w:rPr>
        <w:t>o</w:t>
      </w:r>
      <w:r w:rsidR="002942A9" w:rsidRPr="002942A9">
        <w:rPr>
          <w:sz w:val="24"/>
          <w:szCs w:val="24"/>
          <w:shd w:val="clear" w:color="auto" w:fill="FFFFFF"/>
        </w:rPr>
        <w:t xml:space="preserve"> Rīcības plān</w:t>
      </w:r>
      <w:r w:rsidR="002942A9">
        <w:rPr>
          <w:sz w:val="24"/>
          <w:szCs w:val="24"/>
          <w:shd w:val="clear" w:color="auto" w:fill="FFFFFF"/>
        </w:rPr>
        <w:t>u</w:t>
      </w:r>
      <w:r w:rsidR="002942A9" w:rsidRPr="002942A9">
        <w:rPr>
          <w:sz w:val="24"/>
          <w:szCs w:val="24"/>
          <w:shd w:val="clear" w:color="auto" w:fill="FFFFFF"/>
        </w:rPr>
        <w:t xml:space="preserve"> 2022.-</w:t>
      </w:r>
      <w:r w:rsidR="002942A9" w:rsidRPr="00072107">
        <w:rPr>
          <w:sz w:val="24"/>
          <w:szCs w:val="24"/>
          <w:shd w:val="clear" w:color="auto" w:fill="FFFFFF"/>
        </w:rPr>
        <w:t>2024.gadam,</w:t>
      </w:r>
      <w:r w:rsidRPr="00072107">
        <w:rPr>
          <w:sz w:val="24"/>
          <w:szCs w:val="24"/>
          <w:shd w:val="clear" w:color="auto" w:fill="FFFFFF"/>
        </w:rPr>
        <w:t xml:space="preserve"> </w:t>
      </w:r>
      <w:r w:rsidR="0051109D" w:rsidRPr="00072107">
        <w:rPr>
          <w:sz w:val="24"/>
          <w:szCs w:val="24"/>
        </w:rPr>
        <w:t xml:space="preserve">un </w:t>
      </w:r>
      <w:r w:rsidRPr="00072107">
        <w:rPr>
          <w:sz w:val="24"/>
          <w:szCs w:val="24"/>
        </w:rPr>
        <w:t>Gulbenes novada domes Izglītības, kultūras un sporta jautājumu</w:t>
      </w:r>
      <w:r w:rsidR="0051109D" w:rsidRPr="00072107">
        <w:rPr>
          <w:sz w:val="24"/>
          <w:szCs w:val="24"/>
        </w:rPr>
        <w:t xml:space="preserve"> komitejas ieteikumu, atklāti balsojot: </w:t>
      </w:r>
      <w:r w:rsidR="00072107" w:rsidRPr="00072107">
        <w:rPr>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51109D" w:rsidRPr="00072107">
        <w:rPr>
          <w:sz w:val="24"/>
          <w:szCs w:val="24"/>
        </w:rPr>
        <w:t>, Gulbenes novada dome NOLEMJ:</w:t>
      </w:r>
    </w:p>
    <w:p w14:paraId="60640896" w14:textId="23AF9E03" w:rsidR="0051109D" w:rsidRPr="00346668" w:rsidRDefault="0051109D" w:rsidP="00072107">
      <w:pPr>
        <w:widowControl w:val="0"/>
        <w:numPr>
          <w:ilvl w:val="0"/>
          <w:numId w:val="34"/>
        </w:numPr>
        <w:suppressAutoHyphens/>
        <w:autoSpaceDN w:val="0"/>
        <w:spacing w:line="360" w:lineRule="auto"/>
        <w:ind w:left="0" w:firstLine="567"/>
        <w:jc w:val="both"/>
        <w:rPr>
          <w:sz w:val="24"/>
          <w:szCs w:val="24"/>
        </w:rPr>
      </w:pPr>
      <w:r w:rsidRPr="00346668">
        <w:rPr>
          <w:rFonts w:eastAsia="Calibri"/>
          <w:kern w:val="3"/>
          <w:sz w:val="24"/>
          <w:szCs w:val="24"/>
          <w:lang w:eastAsia="en-US" w:bidi="hi-IN"/>
        </w:rPr>
        <w:t xml:space="preserve">UZSĀKT </w:t>
      </w:r>
      <w:r w:rsidR="00494516" w:rsidRPr="00346668">
        <w:rPr>
          <w:sz w:val="24"/>
          <w:szCs w:val="24"/>
        </w:rPr>
        <w:t xml:space="preserve">Gulbenes novada rīcības programmas “Priekšlaicīgas mācību pārtraukšanas </w:t>
      </w:r>
      <w:proofErr w:type="spellStart"/>
      <w:r w:rsidR="00494516" w:rsidRPr="00346668">
        <w:rPr>
          <w:sz w:val="24"/>
          <w:szCs w:val="24"/>
        </w:rPr>
        <w:t>prevencijas</w:t>
      </w:r>
      <w:proofErr w:type="spellEnd"/>
      <w:r w:rsidR="00494516" w:rsidRPr="00346668">
        <w:rPr>
          <w:sz w:val="24"/>
          <w:szCs w:val="24"/>
        </w:rPr>
        <w:t xml:space="preserve"> sistēmas un ieviešanas plāns” </w:t>
      </w:r>
      <w:bookmarkStart w:id="1" w:name="_Hlk134624893"/>
      <w:r w:rsidR="00494516" w:rsidRPr="00346668">
        <w:rPr>
          <w:sz w:val="24"/>
          <w:szCs w:val="24"/>
        </w:rPr>
        <w:t xml:space="preserve">2024.-2028.gadam </w:t>
      </w:r>
      <w:bookmarkEnd w:id="1"/>
      <w:r w:rsidR="00494516" w:rsidRPr="00346668">
        <w:rPr>
          <w:sz w:val="24"/>
          <w:szCs w:val="24"/>
        </w:rPr>
        <w:t>izstrād</w:t>
      </w:r>
      <w:r w:rsidRPr="00346668">
        <w:rPr>
          <w:sz w:val="24"/>
          <w:szCs w:val="24"/>
        </w:rPr>
        <w:t>i</w:t>
      </w:r>
      <w:r w:rsidR="00521127" w:rsidRPr="00346668">
        <w:rPr>
          <w:sz w:val="24"/>
          <w:szCs w:val="24"/>
        </w:rPr>
        <w:t xml:space="preserve"> </w:t>
      </w:r>
      <w:r w:rsidR="00CD1D6F" w:rsidRPr="00346668">
        <w:rPr>
          <w:sz w:val="24"/>
          <w:szCs w:val="24"/>
        </w:rPr>
        <w:t>ar mē</w:t>
      </w:r>
      <w:r w:rsidR="00521127" w:rsidRPr="00346668">
        <w:rPr>
          <w:sz w:val="24"/>
          <w:szCs w:val="24"/>
        </w:rPr>
        <w:t>r</w:t>
      </w:r>
      <w:r w:rsidR="00CD1D6F" w:rsidRPr="00346668">
        <w:rPr>
          <w:sz w:val="24"/>
          <w:szCs w:val="24"/>
        </w:rPr>
        <w:t xml:space="preserve">ķi </w:t>
      </w:r>
      <w:r w:rsidR="00CD1D6F" w:rsidRPr="00346668">
        <w:rPr>
          <w:rFonts w:asciiTheme="majorBidi" w:hAnsiTheme="majorBidi" w:cstheme="majorBidi"/>
          <w:sz w:val="24"/>
          <w:szCs w:val="24"/>
        </w:rPr>
        <w:t xml:space="preserve">pilnveidot pašvaldības līmeņa priekšlaicīgas mācību pārtraukšanas </w:t>
      </w:r>
      <w:proofErr w:type="spellStart"/>
      <w:r w:rsidR="00CD1D6F" w:rsidRPr="00346668">
        <w:rPr>
          <w:rFonts w:asciiTheme="majorBidi" w:hAnsiTheme="majorBidi" w:cstheme="majorBidi"/>
          <w:sz w:val="24"/>
          <w:szCs w:val="24"/>
        </w:rPr>
        <w:t>prevencijas</w:t>
      </w:r>
      <w:proofErr w:type="spellEnd"/>
      <w:r w:rsidR="00CD1D6F" w:rsidRPr="00346668">
        <w:rPr>
          <w:rFonts w:asciiTheme="majorBidi" w:hAnsiTheme="majorBidi" w:cstheme="majorBidi"/>
          <w:sz w:val="24"/>
          <w:szCs w:val="24"/>
        </w:rPr>
        <w:t xml:space="preserve">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r w:rsidR="00521127" w:rsidRPr="00346668">
        <w:rPr>
          <w:rFonts w:asciiTheme="majorBidi" w:hAnsiTheme="majorBidi" w:cstheme="majorBidi"/>
          <w:sz w:val="24"/>
          <w:szCs w:val="24"/>
        </w:rPr>
        <w:t>.</w:t>
      </w:r>
    </w:p>
    <w:p w14:paraId="78AA3A01" w14:textId="2715A6D5" w:rsidR="0051109D" w:rsidRPr="00346668" w:rsidRDefault="0051109D" w:rsidP="00072107">
      <w:pPr>
        <w:widowControl w:val="0"/>
        <w:numPr>
          <w:ilvl w:val="0"/>
          <w:numId w:val="34"/>
        </w:numPr>
        <w:spacing w:line="360" w:lineRule="auto"/>
        <w:ind w:left="0" w:firstLine="567"/>
        <w:contextualSpacing/>
        <w:jc w:val="both"/>
        <w:rPr>
          <w:sz w:val="24"/>
          <w:szCs w:val="24"/>
        </w:rPr>
      </w:pPr>
      <w:r w:rsidRPr="00346668">
        <w:rPr>
          <w:sz w:val="24"/>
          <w:szCs w:val="24"/>
        </w:rPr>
        <w:t xml:space="preserve">APSTIPRINĀT Gulbenes novada </w:t>
      </w:r>
      <w:r w:rsidR="00A6685F" w:rsidRPr="00346668">
        <w:rPr>
          <w:sz w:val="24"/>
          <w:szCs w:val="24"/>
        </w:rPr>
        <w:t>Izglītības</w:t>
      </w:r>
      <w:r w:rsidR="00812869" w:rsidRPr="00346668">
        <w:rPr>
          <w:sz w:val="24"/>
          <w:szCs w:val="24"/>
        </w:rPr>
        <w:t xml:space="preserve"> pārvaldes vadītāju</w:t>
      </w:r>
      <w:r w:rsidRPr="00346668">
        <w:rPr>
          <w:sz w:val="24"/>
          <w:szCs w:val="24"/>
        </w:rPr>
        <w:t xml:space="preserve"> </w:t>
      </w:r>
      <w:r w:rsidR="00A6685F" w:rsidRPr="00346668">
        <w:rPr>
          <w:sz w:val="24"/>
          <w:szCs w:val="24"/>
        </w:rPr>
        <w:t xml:space="preserve">Daci </w:t>
      </w:r>
      <w:proofErr w:type="spellStart"/>
      <w:r w:rsidR="00A6685F" w:rsidRPr="00346668">
        <w:rPr>
          <w:sz w:val="24"/>
          <w:szCs w:val="24"/>
        </w:rPr>
        <w:t>Kablukovu</w:t>
      </w:r>
      <w:proofErr w:type="spellEnd"/>
      <w:r w:rsidR="00A6685F" w:rsidRPr="00346668">
        <w:rPr>
          <w:sz w:val="24"/>
          <w:szCs w:val="24"/>
        </w:rPr>
        <w:t xml:space="preserve"> </w:t>
      </w:r>
      <w:r w:rsidRPr="00346668">
        <w:rPr>
          <w:sz w:val="24"/>
          <w:szCs w:val="24"/>
        </w:rPr>
        <w:t xml:space="preserve"> par </w:t>
      </w:r>
      <w:r w:rsidR="00A6685F" w:rsidRPr="00346668">
        <w:rPr>
          <w:sz w:val="24"/>
          <w:szCs w:val="24"/>
        </w:rPr>
        <w:t xml:space="preserve">rīcības programmas “Priekšlaicīgas mācību pārtraukšanas </w:t>
      </w:r>
      <w:proofErr w:type="spellStart"/>
      <w:r w:rsidR="00A6685F" w:rsidRPr="00346668">
        <w:rPr>
          <w:sz w:val="24"/>
          <w:szCs w:val="24"/>
        </w:rPr>
        <w:t>prevencijas</w:t>
      </w:r>
      <w:proofErr w:type="spellEnd"/>
      <w:r w:rsidR="00A6685F" w:rsidRPr="00346668">
        <w:rPr>
          <w:sz w:val="24"/>
          <w:szCs w:val="24"/>
        </w:rPr>
        <w:t xml:space="preserve"> sistēmas un ieviešanas plāns” </w:t>
      </w:r>
      <w:r w:rsidR="00521127" w:rsidRPr="00346668">
        <w:rPr>
          <w:sz w:val="24"/>
          <w:szCs w:val="24"/>
        </w:rPr>
        <w:t>2024.-2028.gadam</w:t>
      </w:r>
      <w:r w:rsidRPr="00346668">
        <w:rPr>
          <w:sz w:val="24"/>
          <w:szCs w:val="24"/>
        </w:rPr>
        <w:t xml:space="preserve"> izstrādes vadītāju. </w:t>
      </w:r>
    </w:p>
    <w:p w14:paraId="35803E90" w14:textId="60DF8378" w:rsidR="0051109D" w:rsidRPr="00346668" w:rsidRDefault="0051109D" w:rsidP="00072107">
      <w:pPr>
        <w:widowControl w:val="0"/>
        <w:numPr>
          <w:ilvl w:val="0"/>
          <w:numId w:val="34"/>
        </w:numPr>
        <w:spacing w:after="200" w:line="360" w:lineRule="auto"/>
        <w:ind w:left="0" w:firstLine="567"/>
        <w:contextualSpacing/>
        <w:jc w:val="both"/>
        <w:rPr>
          <w:rFonts w:eastAsia="Calibri"/>
          <w:sz w:val="24"/>
          <w:szCs w:val="24"/>
          <w:lang w:eastAsia="en-US"/>
        </w:rPr>
      </w:pPr>
      <w:r w:rsidRPr="00346668">
        <w:rPr>
          <w:rFonts w:eastAsia="Calibri"/>
          <w:sz w:val="24"/>
          <w:szCs w:val="24"/>
          <w:lang w:eastAsia="en-US"/>
        </w:rPr>
        <w:t xml:space="preserve">APSTIPRINĀT </w:t>
      </w:r>
      <w:r w:rsidR="002F35E0" w:rsidRPr="00346668">
        <w:rPr>
          <w:rFonts w:eastAsia="Calibri"/>
          <w:sz w:val="24"/>
          <w:szCs w:val="24"/>
          <w:lang w:eastAsia="en-US"/>
        </w:rPr>
        <w:t>rīcības</w:t>
      </w:r>
      <w:r w:rsidRPr="00346668">
        <w:rPr>
          <w:rFonts w:eastAsia="Calibri"/>
          <w:sz w:val="24"/>
          <w:szCs w:val="24"/>
          <w:lang w:eastAsia="en-US"/>
        </w:rPr>
        <w:t xml:space="preserve"> programmas</w:t>
      </w:r>
      <w:r w:rsidR="00D62DC0" w:rsidRPr="00346668">
        <w:rPr>
          <w:rFonts w:eastAsia="Calibri"/>
          <w:sz w:val="24"/>
          <w:szCs w:val="24"/>
          <w:lang w:eastAsia="en-US"/>
        </w:rPr>
        <w:t xml:space="preserve"> “Priekšlaicīgas mācību pārtraukšanas </w:t>
      </w:r>
      <w:proofErr w:type="spellStart"/>
      <w:r w:rsidR="00D62DC0" w:rsidRPr="00346668">
        <w:rPr>
          <w:rFonts w:eastAsia="Calibri"/>
          <w:sz w:val="24"/>
          <w:szCs w:val="24"/>
          <w:lang w:eastAsia="en-US"/>
        </w:rPr>
        <w:lastRenderedPageBreak/>
        <w:t>prevencijas</w:t>
      </w:r>
      <w:proofErr w:type="spellEnd"/>
      <w:r w:rsidR="00D62DC0" w:rsidRPr="00346668">
        <w:rPr>
          <w:rFonts w:eastAsia="Calibri"/>
          <w:sz w:val="24"/>
          <w:szCs w:val="24"/>
          <w:lang w:eastAsia="en-US"/>
        </w:rPr>
        <w:t xml:space="preserve"> sistēmas un ieviešanas plāns”</w:t>
      </w:r>
      <w:r w:rsidRPr="00346668">
        <w:rPr>
          <w:rFonts w:eastAsia="Calibri"/>
          <w:sz w:val="24"/>
          <w:szCs w:val="24"/>
          <w:lang w:eastAsia="en-US"/>
        </w:rPr>
        <w:t xml:space="preserve"> </w:t>
      </w:r>
      <w:r w:rsidR="00521127" w:rsidRPr="00346668">
        <w:rPr>
          <w:rFonts w:eastAsia="Calibri"/>
          <w:sz w:val="24"/>
          <w:szCs w:val="24"/>
          <w:lang w:eastAsia="en-US"/>
        </w:rPr>
        <w:t xml:space="preserve">2024.-2028.gadam </w:t>
      </w:r>
      <w:r w:rsidRPr="00346668">
        <w:rPr>
          <w:rFonts w:eastAsia="Calibri"/>
          <w:sz w:val="24"/>
          <w:szCs w:val="24"/>
          <w:lang w:eastAsia="en-US"/>
        </w:rPr>
        <w:t>izstrādes darba grupu šādā sastāvā:</w:t>
      </w:r>
    </w:p>
    <w:p w14:paraId="13ECDA14" w14:textId="4507A46F" w:rsidR="0051109D" w:rsidRPr="00346668" w:rsidRDefault="0051109D" w:rsidP="00072107">
      <w:pPr>
        <w:widowControl w:val="0"/>
        <w:spacing w:after="200" w:line="360" w:lineRule="auto"/>
        <w:ind w:left="567"/>
        <w:contextualSpacing/>
        <w:jc w:val="both"/>
        <w:rPr>
          <w:rFonts w:eastAsia="Calibri"/>
          <w:sz w:val="24"/>
          <w:szCs w:val="24"/>
          <w:lang w:eastAsia="en-US"/>
        </w:rPr>
      </w:pPr>
      <w:r w:rsidRPr="00346668">
        <w:rPr>
          <w:rFonts w:eastAsia="Calibri"/>
          <w:sz w:val="24"/>
          <w:szCs w:val="24"/>
          <w:u w:val="single"/>
          <w:lang w:eastAsia="en-US"/>
        </w:rPr>
        <w:t>Darba grupas vadītāja:</w:t>
      </w:r>
      <w:r w:rsidRPr="00346668">
        <w:rPr>
          <w:rFonts w:eastAsia="Calibri"/>
          <w:sz w:val="24"/>
          <w:szCs w:val="24"/>
          <w:lang w:eastAsia="en-US"/>
        </w:rPr>
        <w:t xml:space="preserve"> </w:t>
      </w:r>
      <w:r w:rsidR="002F35E0" w:rsidRPr="00346668">
        <w:rPr>
          <w:rFonts w:eastAsia="Calibri"/>
          <w:sz w:val="24"/>
          <w:szCs w:val="24"/>
          <w:lang w:eastAsia="en-US"/>
        </w:rPr>
        <w:t xml:space="preserve">Dace </w:t>
      </w:r>
      <w:proofErr w:type="spellStart"/>
      <w:r w:rsidR="002F35E0" w:rsidRPr="00346668">
        <w:rPr>
          <w:rFonts w:eastAsia="Calibri"/>
          <w:sz w:val="24"/>
          <w:szCs w:val="24"/>
          <w:lang w:eastAsia="en-US"/>
        </w:rPr>
        <w:t>Kablukova</w:t>
      </w:r>
      <w:proofErr w:type="spellEnd"/>
      <w:r w:rsidRPr="00346668">
        <w:rPr>
          <w:rFonts w:eastAsia="Calibri"/>
          <w:sz w:val="24"/>
          <w:szCs w:val="24"/>
          <w:lang w:eastAsia="en-US"/>
        </w:rPr>
        <w:t xml:space="preserve"> – Gulbenes novada </w:t>
      </w:r>
      <w:r w:rsidR="002F35E0" w:rsidRPr="00346668">
        <w:rPr>
          <w:rFonts w:eastAsia="Calibri"/>
          <w:sz w:val="24"/>
          <w:szCs w:val="24"/>
          <w:lang w:eastAsia="en-US"/>
        </w:rPr>
        <w:t>Izglītības pārvaldes vadītāja.</w:t>
      </w:r>
    </w:p>
    <w:p w14:paraId="0076FAD9" w14:textId="10CDDF99" w:rsidR="0051109D" w:rsidRPr="00346668" w:rsidRDefault="0051109D" w:rsidP="00072107">
      <w:pPr>
        <w:widowControl w:val="0"/>
        <w:spacing w:after="200" w:line="360" w:lineRule="auto"/>
        <w:ind w:left="567"/>
        <w:contextualSpacing/>
        <w:jc w:val="both"/>
        <w:rPr>
          <w:rFonts w:eastAsia="Calibri"/>
          <w:sz w:val="24"/>
          <w:szCs w:val="24"/>
          <w:lang w:eastAsia="en-US"/>
        </w:rPr>
      </w:pPr>
      <w:r w:rsidRPr="00346668">
        <w:rPr>
          <w:rFonts w:eastAsia="Calibri"/>
          <w:sz w:val="24"/>
          <w:szCs w:val="24"/>
          <w:u w:val="single"/>
          <w:lang w:eastAsia="en-US"/>
        </w:rPr>
        <w:t>Darba grupas vadītājas vietniece:</w:t>
      </w:r>
      <w:r w:rsidRPr="00346668">
        <w:rPr>
          <w:rFonts w:eastAsia="Calibri"/>
          <w:sz w:val="24"/>
          <w:szCs w:val="24"/>
          <w:lang w:eastAsia="en-US"/>
        </w:rPr>
        <w:t xml:space="preserve"> </w:t>
      </w:r>
      <w:r w:rsidR="002F35E0" w:rsidRPr="00346668">
        <w:rPr>
          <w:rFonts w:eastAsia="Calibri"/>
          <w:sz w:val="24"/>
          <w:szCs w:val="24"/>
          <w:lang w:eastAsia="en-US"/>
        </w:rPr>
        <w:t xml:space="preserve">Vija Medne </w:t>
      </w:r>
      <w:r w:rsidRPr="00346668">
        <w:rPr>
          <w:rFonts w:eastAsia="Calibri"/>
          <w:sz w:val="24"/>
          <w:szCs w:val="24"/>
          <w:lang w:eastAsia="en-US"/>
        </w:rPr>
        <w:t xml:space="preserve"> – Gulbenes novada </w:t>
      </w:r>
      <w:r w:rsidR="002F35E0" w:rsidRPr="00346668">
        <w:rPr>
          <w:rFonts w:eastAsia="Calibri"/>
          <w:sz w:val="24"/>
          <w:szCs w:val="24"/>
          <w:lang w:eastAsia="en-US"/>
        </w:rPr>
        <w:t>Izglītības pārvaldes izglītības metodiķe.</w:t>
      </w:r>
    </w:p>
    <w:p w14:paraId="0A80B095" w14:textId="2ED0B38E" w:rsidR="00D62DC0" w:rsidRPr="00346668" w:rsidRDefault="0051109D" w:rsidP="00072107">
      <w:pPr>
        <w:widowControl w:val="0"/>
        <w:spacing w:after="200" w:line="360" w:lineRule="auto"/>
        <w:ind w:left="567"/>
        <w:contextualSpacing/>
        <w:jc w:val="both"/>
        <w:rPr>
          <w:rFonts w:eastAsia="Calibri"/>
          <w:sz w:val="24"/>
          <w:szCs w:val="24"/>
          <w:u w:val="single"/>
          <w:lang w:eastAsia="en-US"/>
        </w:rPr>
      </w:pPr>
      <w:r w:rsidRPr="00346668">
        <w:rPr>
          <w:rFonts w:eastAsia="Calibri"/>
          <w:sz w:val="24"/>
          <w:szCs w:val="24"/>
          <w:u w:val="single"/>
          <w:lang w:eastAsia="en-US"/>
        </w:rPr>
        <w:t>Darba grupas locekļi:</w:t>
      </w:r>
    </w:p>
    <w:p w14:paraId="4FE0379D" w14:textId="0C5FB8E0" w:rsidR="00A6685F" w:rsidRPr="00346668" w:rsidRDefault="00D62DC0" w:rsidP="00072107">
      <w:pPr>
        <w:widowControl w:val="0"/>
        <w:spacing w:after="200" w:line="360" w:lineRule="auto"/>
        <w:ind w:left="2268" w:hanging="1701"/>
        <w:contextualSpacing/>
        <w:jc w:val="both"/>
        <w:rPr>
          <w:rFonts w:eastAsia="Calibri"/>
          <w:sz w:val="24"/>
          <w:szCs w:val="24"/>
          <w:lang w:eastAsia="en-US"/>
        </w:rPr>
      </w:pPr>
      <w:r w:rsidRPr="00346668">
        <w:rPr>
          <w:rFonts w:eastAsia="Calibri"/>
          <w:sz w:val="24"/>
          <w:szCs w:val="24"/>
          <w:lang w:eastAsia="en-US"/>
        </w:rPr>
        <w:t xml:space="preserve">Inga Krastiņa – Gulbenes novada bāriņtiesas </w:t>
      </w:r>
      <w:r w:rsidR="00A6685F" w:rsidRPr="00346668">
        <w:rPr>
          <w:rFonts w:eastAsia="Calibri"/>
          <w:sz w:val="24"/>
          <w:szCs w:val="24"/>
          <w:lang w:eastAsia="en-US"/>
        </w:rPr>
        <w:t>priekšsēdēt</w:t>
      </w:r>
      <w:r w:rsidR="00521127" w:rsidRPr="00346668">
        <w:rPr>
          <w:rFonts w:eastAsia="Calibri"/>
          <w:sz w:val="24"/>
          <w:szCs w:val="24"/>
          <w:lang w:eastAsia="en-US"/>
        </w:rPr>
        <w:t>āja</w:t>
      </w:r>
      <w:r w:rsidR="00A6685F" w:rsidRPr="00346668">
        <w:rPr>
          <w:rFonts w:eastAsia="Calibri"/>
          <w:sz w:val="24"/>
          <w:szCs w:val="24"/>
          <w:lang w:eastAsia="en-US"/>
        </w:rPr>
        <w:t>;</w:t>
      </w:r>
    </w:p>
    <w:p w14:paraId="7A7372C9" w14:textId="16838DB6" w:rsidR="002F35E0" w:rsidRPr="00346668" w:rsidRDefault="002F35E0" w:rsidP="00072107">
      <w:pPr>
        <w:widowControl w:val="0"/>
        <w:spacing w:after="200" w:line="360" w:lineRule="auto"/>
        <w:ind w:left="2268" w:hanging="1701"/>
        <w:contextualSpacing/>
        <w:jc w:val="both"/>
        <w:rPr>
          <w:rFonts w:eastAsia="Calibri"/>
          <w:sz w:val="24"/>
          <w:szCs w:val="24"/>
          <w:lang w:eastAsia="en-US"/>
        </w:rPr>
      </w:pPr>
      <w:r w:rsidRPr="00346668">
        <w:rPr>
          <w:rFonts w:eastAsia="Calibri"/>
          <w:sz w:val="24"/>
          <w:szCs w:val="24"/>
          <w:lang w:eastAsia="en-US"/>
        </w:rPr>
        <w:t>Valērija Stībele – Gulbenes novada jauniešu centra “Bāze” vadītāja;</w:t>
      </w:r>
    </w:p>
    <w:p w14:paraId="4BE071B4" w14:textId="77777777" w:rsidR="00521127" w:rsidRPr="00346668" w:rsidRDefault="0051109D" w:rsidP="00143BF6">
      <w:pPr>
        <w:spacing w:after="200" w:line="360" w:lineRule="auto"/>
        <w:ind w:left="2127" w:hanging="1560"/>
        <w:contextualSpacing/>
        <w:jc w:val="both"/>
        <w:rPr>
          <w:rFonts w:eastAsia="Calibri"/>
          <w:sz w:val="24"/>
          <w:szCs w:val="24"/>
          <w:lang w:eastAsia="en-US"/>
        </w:rPr>
      </w:pPr>
      <w:r w:rsidRPr="00346668">
        <w:rPr>
          <w:rFonts w:eastAsia="Calibri"/>
          <w:sz w:val="24"/>
          <w:szCs w:val="24"/>
          <w:lang w:eastAsia="en-US"/>
        </w:rPr>
        <w:t>Aiga Vanaga – Gulbenes novada sociālā dienesta sociālais darbinieks darbam ar ģimenēm</w:t>
      </w:r>
    </w:p>
    <w:p w14:paraId="78BE9AAA" w14:textId="01AC5909" w:rsidR="0051109D" w:rsidRPr="00346668" w:rsidRDefault="0051109D" w:rsidP="00143BF6">
      <w:pPr>
        <w:spacing w:after="200" w:line="360" w:lineRule="auto"/>
        <w:ind w:left="2127" w:hanging="1560"/>
        <w:contextualSpacing/>
        <w:jc w:val="both"/>
        <w:rPr>
          <w:rFonts w:eastAsia="Calibri"/>
          <w:sz w:val="24"/>
          <w:szCs w:val="24"/>
          <w:lang w:eastAsia="en-US"/>
        </w:rPr>
      </w:pPr>
      <w:r w:rsidRPr="00346668">
        <w:rPr>
          <w:rFonts w:eastAsia="Calibri"/>
          <w:sz w:val="24"/>
          <w:szCs w:val="24"/>
          <w:lang w:eastAsia="en-US"/>
        </w:rPr>
        <w:t xml:space="preserve">un bērniem; </w:t>
      </w:r>
    </w:p>
    <w:p w14:paraId="434059D4" w14:textId="7F6A7E1A" w:rsidR="0051109D" w:rsidRPr="00346668" w:rsidRDefault="002F35E0" w:rsidP="0051109D">
      <w:pPr>
        <w:spacing w:after="200" w:line="360" w:lineRule="auto"/>
        <w:ind w:left="567"/>
        <w:contextualSpacing/>
        <w:jc w:val="both"/>
        <w:rPr>
          <w:rFonts w:eastAsia="Calibri"/>
          <w:sz w:val="24"/>
          <w:szCs w:val="24"/>
          <w:lang w:eastAsia="en-US"/>
        </w:rPr>
      </w:pPr>
      <w:r w:rsidRPr="00346668">
        <w:rPr>
          <w:rFonts w:eastAsia="Calibri"/>
          <w:sz w:val="24"/>
          <w:szCs w:val="24"/>
          <w:lang w:eastAsia="en-US"/>
        </w:rPr>
        <w:t xml:space="preserve">Svetlana </w:t>
      </w:r>
      <w:proofErr w:type="spellStart"/>
      <w:r w:rsidRPr="00346668">
        <w:rPr>
          <w:rFonts w:eastAsia="Calibri"/>
          <w:sz w:val="24"/>
          <w:szCs w:val="24"/>
          <w:lang w:eastAsia="en-US"/>
        </w:rPr>
        <w:t>Ziepniece</w:t>
      </w:r>
      <w:proofErr w:type="spellEnd"/>
      <w:r w:rsidRPr="00346668">
        <w:rPr>
          <w:rFonts w:eastAsia="Calibri"/>
          <w:sz w:val="24"/>
          <w:szCs w:val="24"/>
          <w:lang w:eastAsia="en-US"/>
        </w:rPr>
        <w:t xml:space="preserve"> – Tirzas pamatskolas direktore;</w:t>
      </w:r>
    </w:p>
    <w:p w14:paraId="16C2ED6A" w14:textId="77777777" w:rsidR="0051109D" w:rsidRPr="00346668" w:rsidRDefault="0051109D" w:rsidP="0051109D">
      <w:pPr>
        <w:spacing w:after="200" w:line="360" w:lineRule="auto"/>
        <w:ind w:left="567"/>
        <w:contextualSpacing/>
        <w:jc w:val="both"/>
        <w:rPr>
          <w:rFonts w:eastAsia="Calibri"/>
          <w:sz w:val="24"/>
          <w:szCs w:val="24"/>
          <w:lang w:eastAsia="en-US"/>
        </w:rPr>
      </w:pPr>
      <w:r w:rsidRPr="00346668">
        <w:rPr>
          <w:sz w:val="24"/>
          <w:szCs w:val="24"/>
          <w:shd w:val="clear" w:color="auto" w:fill="FFFFFF"/>
        </w:rPr>
        <w:t>Mārtiņš Didrihsons-Linards</w:t>
      </w:r>
      <w:r w:rsidRPr="00346668">
        <w:rPr>
          <w:rFonts w:eastAsia="Calibri"/>
          <w:sz w:val="24"/>
          <w:szCs w:val="24"/>
          <w:lang w:eastAsia="en-US"/>
        </w:rPr>
        <w:t xml:space="preserve"> – Gulbenes novada Pašvaldības </w:t>
      </w:r>
      <w:r w:rsidRPr="00346668">
        <w:rPr>
          <w:rFonts w:eastAsia="Calibri"/>
          <w:sz w:val="24"/>
          <w:szCs w:val="24"/>
          <w:shd w:val="clear" w:color="auto" w:fill="FFFFFF"/>
          <w:lang w:eastAsia="en-US"/>
        </w:rPr>
        <w:t>policijas priekšnieks</w:t>
      </w:r>
      <w:r w:rsidRPr="00346668">
        <w:rPr>
          <w:rFonts w:eastAsia="Calibri"/>
          <w:sz w:val="24"/>
          <w:szCs w:val="24"/>
          <w:lang w:eastAsia="en-US"/>
        </w:rPr>
        <w:t>;</w:t>
      </w:r>
    </w:p>
    <w:p w14:paraId="3C5D2571" w14:textId="5BBA99A4" w:rsidR="0051109D" w:rsidRPr="00346668" w:rsidRDefault="002F35E0" w:rsidP="0051109D">
      <w:pPr>
        <w:spacing w:after="200" w:line="360" w:lineRule="auto"/>
        <w:ind w:left="567"/>
        <w:contextualSpacing/>
        <w:jc w:val="both"/>
        <w:rPr>
          <w:rFonts w:eastAsia="Calibri"/>
          <w:sz w:val="24"/>
          <w:szCs w:val="24"/>
          <w:lang w:eastAsia="en-US"/>
        </w:rPr>
      </w:pPr>
      <w:r w:rsidRPr="00346668">
        <w:rPr>
          <w:rFonts w:eastAsia="Calibri"/>
          <w:sz w:val="24"/>
          <w:szCs w:val="24"/>
          <w:lang w:eastAsia="en-US"/>
        </w:rPr>
        <w:t>Iveta Zviedriņa</w:t>
      </w:r>
      <w:r w:rsidR="0051109D" w:rsidRPr="00346668">
        <w:rPr>
          <w:rFonts w:eastAsia="Calibri"/>
          <w:sz w:val="24"/>
          <w:szCs w:val="24"/>
          <w:lang w:eastAsia="en-US"/>
        </w:rPr>
        <w:t xml:space="preserve"> – Gulbenes novada </w:t>
      </w:r>
      <w:r w:rsidRPr="00346668">
        <w:rPr>
          <w:rFonts w:eastAsia="Calibri"/>
          <w:sz w:val="24"/>
          <w:szCs w:val="24"/>
          <w:lang w:eastAsia="en-US"/>
        </w:rPr>
        <w:t>vidusskolas sociālais pedagogs</w:t>
      </w:r>
      <w:r w:rsidR="0051109D" w:rsidRPr="00346668">
        <w:rPr>
          <w:rFonts w:eastAsia="Calibri"/>
          <w:sz w:val="24"/>
          <w:szCs w:val="24"/>
          <w:lang w:eastAsia="en-US"/>
        </w:rPr>
        <w:t>.</w:t>
      </w:r>
    </w:p>
    <w:p w14:paraId="5C7227C1" w14:textId="7C76F283" w:rsidR="0051109D" w:rsidRPr="00346668" w:rsidRDefault="0051109D" w:rsidP="0051109D">
      <w:pPr>
        <w:spacing w:line="360" w:lineRule="auto"/>
        <w:ind w:left="567"/>
        <w:contextualSpacing/>
        <w:jc w:val="both"/>
        <w:rPr>
          <w:rFonts w:eastAsia="Calibri"/>
          <w:sz w:val="24"/>
          <w:szCs w:val="24"/>
          <w:lang w:eastAsia="en-US"/>
        </w:rPr>
      </w:pPr>
      <w:r w:rsidRPr="00346668">
        <w:rPr>
          <w:rFonts w:eastAsia="Calibri"/>
          <w:sz w:val="24"/>
          <w:szCs w:val="24"/>
          <w:u w:val="single"/>
          <w:lang w:eastAsia="en-US"/>
        </w:rPr>
        <w:t>Darba grupas locekle - sekretāre:</w:t>
      </w:r>
      <w:r w:rsidRPr="00346668">
        <w:rPr>
          <w:rFonts w:eastAsia="Calibri"/>
          <w:sz w:val="24"/>
          <w:szCs w:val="24"/>
          <w:lang w:eastAsia="en-US"/>
        </w:rPr>
        <w:t xml:space="preserve"> </w:t>
      </w:r>
      <w:r w:rsidR="00A6685F" w:rsidRPr="00346668">
        <w:rPr>
          <w:rFonts w:eastAsia="Calibri"/>
          <w:sz w:val="24"/>
          <w:szCs w:val="24"/>
          <w:lang w:eastAsia="en-US"/>
        </w:rPr>
        <w:t xml:space="preserve">Iveta </w:t>
      </w:r>
      <w:proofErr w:type="spellStart"/>
      <w:r w:rsidR="00A6685F" w:rsidRPr="00346668">
        <w:rPr>
          <w:rFonts w:eastAsia="Calibri"/>
          <w:sz w:val="24"/>
          <w:szCs w:val="24"/>
          <w:lang w:eastAsia="en-US"/>
        </w:rPr>
        <w:t>Šolina</w:t>
      </w:r>
      <w:proofErr w:type="spellEnd"/>
      <w:r w:rsidRPr="00346668">
        <w:rPr>
          <w:rFonts w:eastAsia="Calibri"/>
          <w:sz w:val="24"/>
          <w:szCs w:val="24"/>
          <w:lang w:eastAsia="en-US"/>
        </w:rPr>
        <w:t xml:space="preserve"> – Gulbenes novada </w:t>
      </w:r>
      <w:r w:rsidR="004D687F" w:rsidRPr="00346668">
        <w:rPr>
          <w:rFonts w:eastAsia="Calibri"/>
          <w:sz w:val="24"/>
          <w:szCs w:val="24"/>
          <w:lang w:eastAsia="en-US"/>
        </w:rPr>
        <w:t>Izglītības pārvaldes lietvede</w:t>
      </w:r>
      <w:r w:rsidR="00521127" w:rsidRPr="00346668">
        <w:rPr>
          <w:rFonts w:eastAsia="Calibri"/>
          <w:sz w:val="24"/>
          <w:szCs w:val="24"/>
          <w:lang w:eastAsia="en-US"/>
        </w:rPr>
        <w:t>.</w:t>
      </w:r>
    </w:p>
    <w:p w14:paraId="226C10CD" w14:textId="77777777" w:rsidR="0051109D" w:rsidRPr="00346668" w:rsidRDefault="0051109D" w:rsidP="0051109D">
      <w:pPr>
        <w:numPr>
          <w:ilvl w:val="0"/>
          <w:numId w:val="34"/>
        </w:numPr>
        <w:spacing w:line="360" w:lineRule="auto"/>
        <w:ind w:left="0" w:firstLine="567"/>
        <w:contextualSpacing/>
        <w:jc w:val="both"/>
        <w:rPr>
          <w:rFonts w:eastAsia="Calibri"/>
          <w:kern w:val="3"/>
          <w:sz w:val="24"/>
          <w:szCs w:val="24"/>
          <w:lang w:eastAsia="en-US" w:bidi="hi-IN"/>
        </w:rPr>
      </w:pPr>
      <w:r w:rsidRPr="00346668">
        <w:rPr>
          <w:rFonts w:eastAsia="Calibri"/>
          <w:kern w:val="3"/>
          <w:sz w:val="24"/>
          <w:szCs w:val="24"/>
          <w:lang w:eastAsia="en-US" w:bidi="hi-IN"/>
        </w:rPr>
        <w:t>NOTEIKT, ka lēmuma 3.punktā noteiktās darba grupas vadītājs kā speciālistus var uzaicināt arī citus darbiniekus, deputātus un novada iedzīvotājus.</w:t>
      </w:r>
    </w:p>
    <w:p w14:paraId="26CD3B5A" w14:textId="5C9B852E" w:rsidR="0051109D" w:rsidRPr="00346668" w:rsidRDefault="0051109D" w:rsidP="0051109D">
      <w:pPr>
        <w:numPr>
          <w:ilvl w:val="0"/>
          <w:numId w:val="34"/>
        </w:numPr>
        <w:spacing w:line="360" w:lineRule="auto"/>
        <w:ind w:left="0" w:firstLine="567"/>
        <w:contextualSpacing/>
        <w:jc w:val="both"/>
        <w:rPr>
          <w:rFonts w:eastAsia="Calibri"/>
          <w:kern w:val="3"/>
          <w:sz w:val="24"/>
          <w:szCs w:val="24"/>
          <w:lang w:eastAsia="en-US" w:bidi="hi-IN"/>
        </w:rPr>
      </w:pPr>
      <w:r w:rsidRPr="00346668">
        <w:rPr>
          <w:rFonts w:eastAsia="Calibri"/>
          <w:kern w:val="3"/>
          <w:sz w:val="24"/>
          <w:szCs w:val="24"/>
          <w:lang w:eastAsia="en-US" w:bidi="hi-IN"/>
        </w:rPr>
        <w:t xml:space="preserve">UZDOT </w:t>
      </w:r>
      <w:r w:rsidR="000B51EA" w:rsidRPr="00346668">
        <w:rPr>
          <w:rFonts w:eastAsia="Calibri"/>
          <w:sz w:val="24"/>
          <w:szCs w:val="24"/>
          <w:lang w:eastAsia="en-US"/>
        </w:rPr>
        <w:t>lēmuma 3.punktā noteiktajai</w:t>
      </w:r>
      <w:r w:rsidRPr="00346668">
        <w:rPr>
          <w:rFonts w:eastAsia="Calibri"/>
          <w:kern w:val="3"/>
          <w:sz w:val="24"/>
          <w:szCs w:val="24"/>
          <w:lang w:eastAsia="en-US" w:bidi="hi-IN"/>
        </w:rPr>
        <w:t xml:space="preserve"> darba grupai līdz 202</w:t>
      </w:r>
      <w:r w:rsidR="002F35E0" w:rsidRPr="00346668">
        <w:rPr>
          <w:rFonts w:eastAsia="Calibri"/>
          <w:kern w:val="3"/>
          <w:sz w:val="24"/>
          <w:szCs w:val="24"/>
          <w:lang w:eastAsia="en-US" w:bidi="hi-IN"/>
        </w:rPr>
        <w:t>3</w:t>
      </w:r>
      <w:r w:rsidRPr="00346668">
        <w:rPr>
          <w:rFonts w:eastAsia="Calibri"/>
          <w:kern w:val="3"/>
          <w:sz w:val="24"/>
          <w:szCs w:val="24"/>
          <w:lang w:eastAsia="en-US" w:bidi="hi-IN"/>
        </w:rPr>
        <w:t xml:space="preserve">.gada </w:t>
      </w:r>
      <w:r w:rsidR="002F35E0" w:rsidRPr="00346668">
        <w:rPr>
          <w:rFonts w:eastAsia="Calibri"/>
          <w:kern w:val="3"/>
          <w:sz w:val="24"/>
          <w:szCs w:val="24"/>
          <w:lang w:eastAsia="en-US" w:bidi="hi-IN"/>
        </w:rPr>
        <w:t>26. oktobrim</w:t>
      </w:r>
      <w:r w:rsidRPr="00346668">
        <w:rPr>
          <w:rFonts w:eastAsia="Calibri"/>
          <w:kern w:val="3"/>
          <w:sz w:val="24"/>
          <w:szCs w:val="24"/>
          <w:lang w:eastAsia="en-US" w:bidi="hi-IN"/>
        </w:rPr>
        <w:t xml:space="preserve"> izstrādāt </w:t>
      </w:r>
      <w:r w:rsidR="004D687F" w:rsidRPr="00346668">
        <w:rPr>
          <w:sz w:val="24"/>
          <w:szCs w:val="24"/>
        </w:rPr>
        <w:t>rīcības programm</w:t>
      </w:r>
      <w:r w:rsidR="000B51EA" w:rsidRPr="00346668">
        <w:rPr>
          <w:sz w:val="24"/>
          <w:szCs w:val="24"/>
        </w:rPr>
        <w:t>u</w:t>
      </w:r>
      <w:r w:rsidR="004D687F" w:rsidRPr="00346668">
        <w:rPr>
          <w:sz w:val="24"/>
          <w:szCs w:val="24"/>
        </w:rPr>
        <w:t xml:space="preserve"> “Priekšlaicīgas mācību pārtraukšanas </w:t>
      </w:r>
      <w:proofErr w:type="spellStart"/>
      <w:r w:rsidR="004D687F" w:rsidRPr="00346668">
        <w:rPr>
          <w:sz w:val="24"/>
          <w:szCs w:val="24"/>
        </w:rPr>
        <w:t>prevencijas</w:t>
      </w:r>
      <w:proofErr w:type="spellEnd"/>
      <w:r w:rsidR="004D687F" w:rsidRPr="00346668">
        <w:rPr>
          <w:sz w:val="24"/>
          <w:szCs w:val="24"/>
        </w:rPr>
        <w:t xml:space="preserve"> sistēmas un ieviešanas plān</w:t>
      </w:r>
      <w:r w:rsidR="000B51EA" w:rsidRPr="00346668">
        <w:rPr>
          <w:sz w:val="24"/>
          <w:szCs w:val="24"/>
        </w:rPr>
        <w:t>s</w:t>
      </w:r>
      <w:r w:rsidR="004D687F" w:rsidRPr="00346668">
        <w:rPr>
          <w:sz w:val="24"/>
          <w:szCs w:val="24"/>
        </w:rPr>
        <w:t>”</w:t>
      </w:r>
      <w:r w:rsidR="000B51EA" w:rsidRPr="00346668">
        <w:rPr>
          <w:sz w:val="24"/>
          <w:szCs w:val="24"/>
        </w:rPr>
        <w:t xml:space="preserve"> </w:t>
      </w:r>
      <w:r w:rsidR="000B51EA" w:rsidRPr="00346668">
        <w:rPr>
          <w:rFonts w:eastAsia="Calibri"/>
          <w:sz w:val="24"/>
          <w:szCs w:val="24"/>
          <w:lang w:eastAsia="en-US"/>
        </w:rPr>
        <w:t>2024.-2028.gadam</w:t>
      </w:r>
      <w:r w:rsidRPr="00346668">
        <w:rPr>
          <w:rFonts w:eastAsia="Calibri"/>
          <w:kern w:val="3"/>
          <w:sz w:val="24"/>
          <w:szCs w:val="24"/>
          <w:lang w:eastAsia="en-US" w:bidi="hi-IN"/>
        </w:rPr>
        <w:t>, nosakot tās mērķus, uzdevumus un veicamās darbības</w:t>
      </w:r>
      <w:r w:rsidR="000B51EA" w:rsidRPr="00346668">
        <w:rPr>
          <w:rFonts w:eastAsia="Calibri"/>
          <w:kern w:val="3"/>
          <w:sz w:val="24"/>
          <w:szCs w:val="24"/>
          <w:lang w:eastAsia="en-US" w:bidi="hi-IN"/>
        </w:rPr>
        <w:t>.</w:t>
      </w:r>
    </w:p>
    <w:p w14:paraId="2A6AABFC" w14:textId="77777777" w:rsidR="0051109D" w:rsidRPr="00346668" w:rsidRDefault="0051109D" w:rsidP="0051109D">
      <w:pPr>
        <w:spacing w:line="276" w:lineRule="auto"/>
        <w:rPr>
          <w:b/>
          <w:sz w:val="24"/>
          <w:szCs w:val="24"/>
          <w:lang w:eastAsia="ar-SA"/>
        </w:rPr>
      </w:pPr>
    </w:p>
    <w:p w14:paraId="5954B68A" w14:textId="598C73CE" w:rsidR="0051109D" w:rsidRPr="00346668" w:rsidRDefault="0051109D" w:rsidP="0051109D">
      <w:pPr>
        <w:rPr>
          <w:sz w:val="24"/>
          <w:szCs w:val="24"/>
        </w:rPr>
      </w:pPr>
      <w:r w:rsidRPr="00346668">
        <w:rPr>
          <w:sz w:val="24"/>
          <w:szCs w:val="24"/>
        </w:rPr>
        <w:t>Gulbenes novada domes priekšsēdētājs</w:t>
      </w:r>
      <w:r w:rsidRPr="00346668">
        <w:rPr>
          <w:sz w:val="24"/>
          <w:szCs w:val="24"/>
        </w:rPr>
        <w:tab/>
      </w:r>
      <w:r w:rsidR="00D46B05" w:rsidRPr="00346668">
        <w:rPr>
          <w:sz w:val="24"/>
          <w:szCs w:val="24"/>
        </w:rPr>
        <w:tab/>
      </w:r>
      <w:r w:rsidR="00D46B05" w:rsidRPr="00346668">
        <w:rPr>
          <w:sz w:val="24"/>
          <w:szCs w:val="24"/>
        </w:rPr>
        <w:tab/>
      </w:r>
      <w:r w:rsidRPr="00346668">
        <w:rPr>
          <w:sz w:val="24"/>
          <w:szCs w:val="24"/>
        </w:rPr>
        <w:tab/>
      </w:r>
      <w:r w:rsidRPr="00346668">
        <w:rPr>
          <w:sz w:val="24"/>
          <w:szCs w:val="24"/>
        </w:rPr>
        <w:tab/>
      </w:r>
      <w:proofErr w:type="spellStart"/>
      <w:r w:rsidRPr="00346668">
        <w:rPr>
          <w:sz w:val="24"/>
          <w:szCs w:val="24"/>
        </w:rPr>
        <w:t>A.Caunītis</w:t>
      </w:r>
      <w:proofErr w:type="spellEnd"/>
    </w:p>
    <w:p w14:paraId="21EBBDBA" w14:textId="77777777" w:rsidR="0051109D" w:rsidRPr="00346668" w:rsidRDefault="0051109D" w:rsidP="0051109D">
      <w:pPr>
        <w:spacing w:line="276" w:lineRule="auto"/>
        <w:rPr>
          <w:rFonts w:cs="Arial"/>
          <w:sz w:val="24"/>
          <w:szCs w:val="24"/>
        </w:rPr>
      </w:pPr>
    </w:p>
    <w:p w14:paraId="6BDA4A21" w14:textId="77777777" w:rsidR="0051109D" w:rsidRPr="00346668" w:rsidRDefault="0051109D" w:rsidP="0051109D">
      <w:pPr>
        <w:spacing w:line="276" w:lineRule="auto"/>
        <w:rPr>
          <w:rFonts w:cs="Arial"/>
          <w:sz w:val="24"/>
          <w:szCs w:val="24"/>
        </w:rPr>
      </w:pPr>
    </w:p>
    <w:p w14:paraId="305AD1B8" w14:textId="202D421E" w:rsidR="0051109D" w:rsidRPr="00346668" w:rsidRDefault="0051109D" w:rsidP="0051109D">
      <w:pPr>
        <w:spacing w:line="276" w:lineRule="auto"/>
        <w:rPr>
          <w:rFonts w:cs="Arial"/>
          <w:sz w:val="24"/>
          <w:szCs w:val="24"/>
        </w:rPr>
      </w:pPr>
      <w:r w:rsidRPr="00346668">
        <w:rPr>
          <w:rFonts w:cs="Arial"/>
          <w:sz w:val="24"/>
          <w:szCs w:val="24"/>
        </w:rPr>
        <w:t xml:space="preserve">Sagatavoja: </w:t>
      </w:r>
      <w:proofErr w:type="spellStart"/>
      <w:r w:rsidR="00D46B05" w:rsidRPr="00346668">
        <w:rPr>
          <w:rFonts w:cs="Arial"/>
          <w:sz w:val="24"/>
          <w:szCs w:val="24"/>
        </w:rPr>
        <w:t>A.Vagule</w:t>
      </w:r>
      <w:proofErr w:type="spellEnd"/>
      <w:r w:rsidR="00DC4472" w:rsidRPr="00346668">
        <w:rPr>
          <w:rFonts w:cs="Arial"/>
          <w:sz w:val="24"/>
          <w:szCs w:val="24"/>
        </w:rPr>
        <w:t xml:space="preserve">, </w:t>
      </w:r>
      <w:proofErr w:type="spellStart"/>
      <w:r w:rsidR="00DC4472" w:rsidRPr="00346668">
        <w:rPr>
          <w:rFonts w:cs="Arial"/>
          <w:sz w:val="24"/>
          <w:szCs w:val="24"/>
        </w:rPr>
        <w:t>L.Priedeslaipa</w:t>
      </w:r>
      <w:proofErr w:type="spellEnd"/>
    </w:p>
    <w:sectPr w:rsidR="0051109D" w:rsidRPr="00346668" w:rsidSect="00EA05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20059"/>
    <w:multiLevelType w:val="hybridMultilevel"/>
    <w:tmpl w:val="E30A9EAC"/>
    <w:lvl w:ilvl="0" w:tplc="3050C778">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474944"/>
    <w:multiLevelType w:val="hybridMultilevel"/>
    <w:tmpl w:val="EF6A746E"/>
    <w:lvl w:ilvl="0" w:tplc="0FEC5024">
      <w:start w:val="1"/>
      <w:numFmt w:val="decimal"/>
      <w:lvlText w:val="%1."/>
      <w:lvlJc w:val="left"/>
      <w:pPr>
        <w:ind w:left="3338"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751CC2"/>
    <w:multiLevelType w:val="hybridMultilevel"/>
    <w:tmpl w:val="97984BA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2E896F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694086C"/>
    <w:multiLevelType w:val="multilevel"/>
    <w:tmpl w:val="E29E436A"/>
    <w:lvl w:ilvl="0">
      <w:start w:val="1"/>
      <w:numFmt w:val="decimal"/>
      <w:lvlText w:val="%1."/>
      <w:lvlJc w:val="left"/>
      <w:pPr>
        <w:ind w:left="927"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1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70B7EC6"/>
    <w:multiLevelType w:val="hybridMultilevel"/>
    <w:tmpl w:val="B2C6C430"/>
    <w:lvl w:ilvl="0" w:tplc="7BFCE31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B4E021D"/>
    <w:multiLevelType w:val="hybridMultilevel"/>
    <w:tmpl w:val="7BDC2AD0"/>
    <w:lvl w:ilvl="0" w:tplc="8AD69E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60FE41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65A2E"/>
    <w:multiLevelType w:val="hybridMultilevel"/>
    <w:tmpl w:val="A00685E8"/>
    <w:lvl w:ilvl="0" w:tplc="0F8CDE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B777C2"/>
    <w:multiLevelType w:val="hybridMultilevel"/>
    <w:tmpl w:val="5148B83A"/>
    <w:lvl w:ilvl="0" w:tplc="7CB83E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DF813DE"/>
    <w:multiLevelType w:val="multilevel"/>
    <w:tmpl w:val="A4361A3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8" w15:restartNumberingAfterBreak="0">
    <w:nsid w:val="73BB1738"/>
    <w:multiLevelType w:val="hybridMultilevel"/>
    <w:tmpl w:val="93BE778C"/>
    <w:lvl w:ilvl="0" w:tplc="E9B6AC32">
      <w:start w:val="1"/>
      <w:numFmt w:val="decimal"/>
      <w:lvlText w:val="%1)"/>
      <w:lvlJc w:val="left"/>
      <w:pPr>
        <w:ind w:left="1069" w:hanging="360"/>
      </w:pPr>
      <w:rPr>
        <w:color w:val="auto"/>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9" w15:restartNumberingAfterBreak="0">
    <w:nsid w:val="7AA71CEE"/>
    <w:multiLevelType w:val="hybridMultilevel"/>
    <w:tmpl w:val="7FA69652"/>
    <w:lvl w:ilvl="0" w:tplc="5514617A">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23626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026151">
    <w:abstractNumId w:val="5"/>
  </w:num>
  <w:num w:numId="3" w16cid:durableId="1475441620">
    <w:abstractNumId w:val="24"/>
  </w:num>
  <w:num w:numId="4" w16cid:durableId="130831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2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6918830">
    <w:abstractNumId w:val="17"/>
  </w:num>
  <w:num w:numId="7" w16cid:durableId="1865904902">
    <w:abstractNumId w:val="4"/>
  </w:num>
  <w:num w:numId="8" w16cid:durableId="1741171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023823">
    <w:abstractNumId w:val="26"/>
  </w:num>
  <w:num w:numId="10" w16cid:durableId="260601848">
    <w:abstractNumId w:val="13"/>
  </w:num>
  <w:num w:numId="11" w16cid:durableId="1305086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293060">
    <w:abstractNumId w:val="23"/>
  </w:num>
  <w:num w:numId="13" w16cid:durableId="80396258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242674">
    <w:abstractNumId w:val="13"/>
  </w:num>
  <w:num w:numId="15" w16cid:durableId="1920748488">
    <w:abstractNumId w:val="1"/>
  </w:num>
  <w:num w:numId="16" w16cid:durableId="495653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061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19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2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285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45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65561">
    <w:abstractNumId w:val="22"/>
  </w:num>
  <w:num w:numId="23" w16cid:durableId="610748966">
    <w:abstractNumId w:val="12"/>
  </w:num>
  <w:num w:numId="24" w16cid:durableId="424881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41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94045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056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782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732168">
    <w:abstractNumId w:val="25"/>
  </w:num>
  <w:num w:numId="30" w16cid:durableId="182493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6009092">
    <w:abstractNumId w:val="8"/>
  </w:num>
  <w:num w:numId="32" w16cid:durableId="759058169">
    <w:abstractNumId w:val="29"/>
  </w:num>
  <w:num w:numId="33" w16cid:durableId="979529515">
    <w:abstractNumId w:val="21"/>
  </w:num>
  <w:num w:numId="34" w16cid:durableId="5408221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17643"/>
    <w:rsid w:val="00030F7E"/>
    <w:rsid w:val="00047F31"/>
    <w:rsid w:val="00072107"/>
    <w:rsid w:val="000734FC"/>
    <w:rsid w:val="000B51EA"/>
    <w:rsid w:val="00143BF6"/>
    <w:rsid w:val="001557E6"/>
    <w:rsid w:val="00186820"/>
    <w:rsid w:val="00190B03"/>
    <w:rsid w:val="001C54DF"/>
    <w:rsid w:val="001D3B2D"/>
    <w:rsid w:val="001F7AC3"/>
    <w:rsid w:val="002226DF"/>
    <w:rsid w:val="002344A2"/>
    <w:rsid w:val="00264D9A"/>
    <w:rsid w:val="002703B4"/>
    <w:rsid w:val="00275D01"/>
    <w:rsid w:val="002942A9"/>
    <w:rsid w:val="0029597F"/>
    <w:rsid w:val="002A45C1"/>
    <w:rsid w:val="002D14CC"/>
    <w:rsid w:val="002E69C6"/>
    <w:rsid w:val="002F00CD"/>
    <w:rsid w:val="002F35E0"/>
    <w:rsid w:val="00305008"/>
    <w:rsid w:val="00332E0D"/>
    <w:rsid w:val="00335EFE"/>
    <w:rsid w:val="00346668"/>
    <w:rsid w:val="003774EA"/>
    <w:rsid w:val="00377AEE"/>
    <w:rsid w:val="003862C7"/>
    <w:rsid w:val="004726CD"/>
    <w:rsid w:val="00476925"/>
    <w:rsid w:val="00494516"/>
    <w:rsid w:val="004C568F"/>
    <w:rsid w:val="004D687F"/>
    <w:rsid w:val="004E538D"/>
    <w:rsid w:val="0050603D"/>
    <w:rsid w:val="0051109D"/>
    <w:rsid w:val="00521127"/>
    <w:rsid w:val="00527175"/>
    <w:rsid w:val="00532C39"/>
    <w:rsid w:val="00565E7E"/>
    <w:rsid w:val="005719E1"/>
    <w:rsid w:val="00574941"/>
    <w:rsid w:val="00574B49"/>
    <w:rsid w:val="005C6E19"/>
    <w:rsid w:val="005E46C4"/>
    <w:rsid w:val="006031EA"/>
    <w:rsid w:val="00677651"/>
    <w:rsid w:val="006B3BDE"/>
    <w:rsid w:val="006E341E"/>
    <w:rsid w:val="006E3AC4"/>
    <w:rsid w:val="006E4BEE"/>
    <w:rsid w:val="00720022"/>
    <w:rsid w:val="00740DB6"/>
    <w:rsid w:val="00755FA3"/>
    <w:rsid w:val="00767A1B"/>
    <w:rsid w:val="007726FF"/>
    <w:rsid w:val="0078104A"/>
    <w:rsid w:val="007A133F"/>
    <w:rsid w:val="00812869"/>
    <w:rsid w:val="0081347F"/>
    <w:rsid w:val="00834E7D"/>
    <w:rsid w:val="0089693F"/>
    <w:rsid w:val="008E4AA3"/>
    <w:rsid w:val="008F4955"/>
    <w:rsid w:val="00901F5C"/>
    <w:rsid w:val="00906F86"/>
    <w:rsid w:val="00917F3F"/>
    <w:rsid w:val="00934F4A"/>
    <w:rsid w:val="00941185"/>
    <w:rsid w:val="00987CCB"/>
    <w:rsid w:val="00994358"/>
    <w:rsid w:val="00996A50"/>
    <w:rsid w:val="009A53AD"/>
    <w:rsid w:val="009D16EF"/>
    <w:rsid w:val="00A13477"/>
    <w:rsid w:val="00A54C1D"/>
    <w:rsid w:val="00A6685F"/>
    <w:rsid w:val="00A70509"/>
    <w:rsid w:val="00A83828"/>
    <w:rsid w:val="00AA0208"/>
    <w:rsid w:val="00AA4069"/>
    <w:rsid w:val="00AD0970"/>
    <w:rsid w:val="00B02612"/>
    <w:rsid w:val="00B14096"/>
    <w:rsid w:val="00B64CB9"/>
    <w:rsid w:val="00B84F72"/>
    <w:rsid w:val="00BA7D73"/>
    <w:rsid w:val="00BE27A4"/>
    <w:rsid w:val="00C16B17"/>
    <w:rsid w:val="00C33959"/>
    <w:rsid w:val="00C50D36"/>
    <w:rsid w:val="00C70031"/>
    <w:rsid w:val="00C834D7"/>
    <w:rsid w:val="00CC79C7"/>
    <w:rsid w:val="00CD1D6F"/>
    <w:rsid w:val="00CD405D"/>
    <w:rsid w:val="00CD72A2"/>
    <w:rsid w:val="00D4145F"/>
    <w:rsid w:val="00D4153F"/>
    <w:rsid w:val="00D44835"/>
    <w:rsid w:val="00D46B05"/>
    <w:rsid w:val="00D62DC0"/>
    <w:rsid w:val="00D657F1"/>
    <w:rsid w:val="00D802EB"/>
    <w:rsid w:val="00DC4472"/>
    <w:rsid w:val="00E14180"/>
    <w:rsid w:val="00E73914"/>
    <w:rsid w:val="00E843A3"/>
    <w:rsid w:val="00E921FB"/>
    <w:rsid w:val="00EA057B"/>
    <w:rsid w:val="00EA3003"/>
    <w:rsid w:val="00EC2823"/>
    <w:rsid w:val="00EC61F2"/>
    <w:rsid w:val="00ED1396"/>
    <w:rsid w:val="00F12357"/>
    <w:rsid w:val="00F356A0"/>
    <w:rsid w:val="00F51FA9"/>
    <w:rsid w:val="00F807EB"/>
    <w:rsid w:val="00F91827"/>
    <w:rsid w:val="00F94176"/>
    <w:rsid w:val="00FA654D"/>
    <w:rsid w:val="00FB45F0"/>
    <w:rsid w:val="00FC13B5"/>
    <w:rsid w:val="00FF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link w:val="Virsraksts1Rakstz"/>
    <w:uiPriority w:val="9"/>
    <w:qFormat/>
    <w:rsid w:val="002F35E0"/>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29597F"/>
    <w:pPr>
      <w:spacing w:after="120"/>
    </w:pPr>
    <w:rPr>
      <w:rFonts w:ascii="Arial" w:hAnsi="Arial" w:cs="Arial"/>
      <w:sz w:val="22"/>
      <w:szCs w:val="22"/>
    </w:rPr>
  </w:style>
  <w:style w:type="character" w:customStyle="1" w:styleId="PamattekstsRakstz">
    <w:name w:val="Pamatteksts Rakstz."/>
    <w:basedOn w:val="Noklusjumarindkopasfonts"/>
    <w:link w:val="Pamatteksts"/>
    <w:rsid w:val="0029597F"/>
    <w:rPr>
      <w:rFonts w:ascii="Arial" w:eastAsia="Times New Roman" w:hAnsi="Arial" w:cs="Arial"/>
      <w:lang w:eastAsia="lv-LV"/>
    </w:rPr>
  </w:style>
  <w:style w:type="table" w:customStyle="1" w:styleId="Reatabula13">
    <w:name w:val="Režģa tabula13"/>
    <w:basedOn w:val="Parastatabula"/>
    <w:next w:val="Reatabula"/>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57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843A3"/>
    <w:rPr>
      <w:rFonts w:ascii="Times New Roman" w:eastAsia="Times New Roman" w:hAnsi="Times New Roman" w:cs="Times New Roman"/>
      <w:sz w:val="20"/>
      <w:szCs w:val="20"/>
      <w:lang w:eastAsia="lv-LV"/>
    </w:rPr>
  </w:style>
  <w:style w:type="table" w:customStyle="1" w:styleId="Reatabula29">
    <w:name w:val="Režģa tabula29"/>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73914"/>
    <w:pPr>
      <w:spacing w:before="240" w:after="60"/>
      <w:ind w:left="300" w:firstLine="300"/>
      <w:jc w:val="both"/>
    </w:pPr>
    <w:rPr>
      <w:rFonts w:ascii="Arial" w:hAnsi="Arial" w:cs="Arial"/>
      <w:b/>
      <w:bCs/>
      <w:sz w:val="24"/>
      <w:szCs w:val="24"/>
    </w:rPr>
  </w:style>
  <w:style w:type="paragraph" w:customStyle="1" w:styleId="Parastais">
    <w:name w:val="Parastais"/>
    <w:qFormat/>
    <w:rsid w:val="00E73914"/>
    <w:pPr>
      <w:spacing w:after="0" w:line="240" w:lineRule="auto"/>
    </w:pPr>
    <w:rPr>
      <w:rFonts w:ascii="Times New Roman" w:eastAsia="Times New Roman" w:hAnsi="Times New Roman" w:cs="Times New Roman"/>
      <w:sz w:val="24"/>
      <w:szCs w:val="24"/>
      <w:lang w:eastAsia="lv-LV"/>
    </w:rPr>
  </w:style>
  <w:style w:type="table" w:customStyle="1" w:styleId="Reatabula33">
    <w:name w:val="Režģa tabula33"/>
    <w:basedOn w:val="Parastatabula"/>
    <w:next w:val="Reatabula"/>
    <w:uiPriority w:val="39"/>
    <w:rsid w:val="002D14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506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51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A13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133F"/>
    <w:rPr>
      <w:rFonts w:ascii="Segoe UI" w:eastAsia="Times New Roman" w:hAnsi="Segoe UI" w:cs="Segoe UI"/>
      <w:sz w:val="18"/>
      <w:szCs w:val="18"/>
      <w:lang w:eastAsia="lv-LV"/>
    </w:rPr>
  </w:style>
  <w:style w:type="character" w:customStyle="1" w:styleId="Virsraksts1Rakstz">
    <w:name w:val="Virsraksts 1 Rakstz."/>
    <w:basedOn w:val="Noklusjumarindkopasfonts"/>
    <w:link w:val="Virsraksts1"/>
    <w:uiPriority w:val="9"/>
    <w:rsid w:val="002F35E0"/>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3216374">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189498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271013644">
      <w:bodyDiv w:val="1"/>
      <w:marLeft w:val="0"/>
      <w:marRight w:val="0"/>
      <w:marTop w:val="0"/>
      <w:marBottom w:val="0"/>
      <w:divBdr>
        <w:top w:val="none" w:sz="0" w:space="0" w:color="auto"/>
        <w:left w:val="none" w:sz="0" w:space="0" w:color="auto"/>
        <w:bottom w:val="none" w:sz="0" w:space="0" w:color="auto"/>
        <w:right w:val="none" w:sz="0" w:space="0" w:color="auto"/>
      </w:divBdr>
    </w:div>
    <w:div w:id="288247588">
      <w:bodyDiv w:val="1"/>
      <w:marLeft w:val="0"/>
      <w:marRight w:val="0"/>
      <w:marTop w:val="0"/>
      <w:marBottom w:val="0"/>
      <w:divBdr>
        <w:top w:val="none" w:sz="0" w:space="0" w:color="auto"/>
        <w:left w:val="none" w:sz="0" w:space="0" w:color="auto"/>
        <w:bottom w:val="none" w:sz="0" w:space="0" w:color="auto"/>
        <w:right w:val="none" w:sz="0" w:space="0" w:color="auto"/>
      </w:divBdr>
    </w:div>
    <w:div w:id="436173220">
      <w:bodyDiv w:val="1"/>
      <w:marLeft w:val="0"/>
      <w:marRight w:val="0"/>
      <w:marTop w:val="0"/>
      <w:marBottom w:val="0"/>
      <w:divBdr>
        <w:top w:val="none" w:sz="0" w:space="0" w:color="auto"/>
        <w:left w:val="none" w:sz="0" w:space="0" w:color="auto"/>
        <w:bottom w:val="none" w:sz="0" w:space="0" w:color="auto"/>
        <w:right w:val="none" w:sz="0" w:space="0" w:color="auto"/>
      </w:divBdr>
    </w:div>
    <w:div w:id="503326652">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917523954">
      <w:bodyDiv w:val="1"/>
      <w:marLeft w:val="0"/>
      <w:marRight w:val="0"/>
      <w:marTop w:val="0"/>
      <w:marBottom w:val="0"/>
      <w:divBdr>
        <w:top w:val="none" w:sz="0" w:space="0" w:color="auto"/>
        <w:left w:val="none" w:sz="0" w:space="0" w:color="auto"/>
        <w:bottom w:val="none" w:sz="0" w:space="0" w:color="auto"/>
        <w:right w:val="none" w:sz="0" w:space="0" w:color="auto"/>
      </w:divBdr>
    </w:div>
    <w:div w:id="926620474">
      <w:bodyDiv w:val="1"/>
      <w:marLeft w:val="0"/>
      <w:marRight w:val="0"/>
      <w:marTop w:val="0"/>
      <w:marBottom w:val="0"/>
      <w:divBdr>
        <w:top w:val="none" w:sz="0" w:space="0" w:color="auto"/>
        <w:left w:val="none" w:sz="0" w:space="0" w:color="auto"/>
        <w:bottom w:val="none" w:sz="0" w:space="0" w:color="auto"/>
        <w:right w:val="none" w:sz="0" w:space="0" w:color="auto"/>
      </w:divBdr>
    </w:div>
    <w:div w:id="987130443">
      <w:bodyDiv w:val="1"/>
      <w:marLeft w:val="0"/>
      <w:marRight w:val="0"/>
      <w:marTop w:val="0"/>
      <w:marBottom w:val="0"/>
      <w:divBdr>
        <w:top w:val="none" w:sz="0" w:space="0" w:color="auto"/>
        <w:left w:val="none" w:sz="0" w:space="0" w:color="auto"/>
        <w:bottom w:val="none" w:sz="0" w:space="0" w:color="auto"/>
        <w:right w:val="none" w:sz="0" w:space="0" w:color="auto"/>
      </w:divBdr>
    </w:div>
    <w:div w:id="1058165648">
      <w:bodyDiv w:val="1"/>
      <w:marLeft w:val="0"/>
      <w:marRight w:val="0"/>
      <w:marTop w:val="0"/>
      <w:marBottom w:val="0"/>
      <w:divBdr>
        <w:top w:val="none" w:sz="0" w:space="0" w:color="auto"/>
        <w:left w:val="none" w:sz="0" w:space="0" w:color="auto"/>
        <w:bottom w:val="none" w:sz="0" w:space="0" w:color="auto"/>
        <w:right w:val="none" w:sz="0" w:space="0" w:color="auto"/>
      </w:divBdr>
    </w:div>
    <w:div w:id="1118376936">
      <w:bodyDiv w:val="1"/>
      <w:marLeft w:val="0"/>
      <w:marRight w:val="0"/>
      <w:marTop w:val="0"/>
      <w:marBottom w:val="0"/>
      <w:divBdr>
        <w:top w:val="none" w:sz="0" w:space="0" w:color="auto"/>
        <w:left w:val="none" w:sz="0" w:space="0" w:color="auto"/>
        <w:bottom w:val="none" w:sz="0" w:space="0" w:color="auto"/>
        <w:right w:val="none" w:sz="0" w:space="0" w:color="auto"/>
      </w:divBdr>
    </w:div>
    <w:div w:id="1138229388">
      <w:bodyDiv w:val="1"/>
      <w:marLeft w:val="0"/>
      <w:marRight w:val="0"/>
      <w:marTop w:val="0"/>
      <w:marBottom w:val="0"/>
      <w:divBdr>
        <w:top w:val="none" w:sz="0" w:space="0" w:color="auto"/>
        <w:left w:val="none" w:sz="0" w:space="0" w:color="auto"/>
        <w:bottom w:val="none" w:sz="0" w:space="0" w:color="auto"/>
        <w:right w:val="none" w:sz="0" w:space="0" w:color="auto"/>
      </w:divBdr>
    </w:div>
    <w:div w:id="1193765710">
      <w:bodyDiv w:val="1"/>
      <w:marLeft w:val="0"/>
      <w:marRight w:val="0"/>
      <w:marTop w:val="0"/>
      <w:marBottom w:val="0"/>
      <w:divBdr>
        <w:top w:val="none" w:sz="0" w:space="0" w:color="auto"/>
        <w:left w:val="none" w:sz="0" w:space="0" w:color="auto"/>
        <w:bottom w:val="none" w:sz="0" w:space="0" w:color="auto"/>
        <w:right w:val="none" w:sz="0" w:space="0" w:color="auto"/>
      </w:divBdr>
    </w:div>
    <w:div w:id="1206941295">
      <w:bodyDiv w:val="1"/>
      <w:marLeft w:val="0"/>
      <w:marRight w:val="0"/>
      <w:marTop w:val="0"/>
      <w:marBottom w:val="0"/>
      <w:divBdr>
        <w:top w:val="none" w:sz="0" w:space="0" w:color="auto"/>
        <w:left w:val="none" w:sz="0" w:space="0" w:color="auto"/>
        <w:bottom w:val="none" w:sz="0" w:space="0" w:color="auto"/>
        <w:right w:val="none" w:sz="0" w:space="0" w:color="auto"/>
      </w:divBdr>
    </w:div>
    <w:div w:id="1344169105">
      <w:bodyDiv w:val="1"/>
      <w:marLeft w:val="0"/>
      <w:marRight w:val="0"/>
      <w:marTop w:val="0"/>
      <w:marBottom w:val="0"/>
      <w:divBdr>
        <w:top w:val="none" w:sz="0" w:space="0" w:color="auto"/>
        <w:left w:val="none" w:sz="0" w:space="0" w:color="auto"/>
        <w:bottom w:val="none" w:sz="0" w:space="0" w:color="auto"/>
        <w:right w:val="none" w:sz="0" w:space="0" w:color="auto"/>
      </w:divBdr>
    </w:div>
    <w:div w:id="1382752322">
      <w:bodyDiv w:val="1"/>
      <w:marLeft w:val="0"/>
      <w:marRight w:val="0"/>
      <w:marTop w:val="0"/>
      <w:marBottom w:val="0"/>
      <w:divBdr>
        <w:top w:val="none" w:sz="0" w:space="0" w:color="auto"/>
        <w:left w:val="none" w:sz="0" w:space="0" w:color="auto"/>
        <w:bottom w:val="none" w:sz="0" w:space="0" w:color="auto"/>
        <w:right w:val="none" w:sz="0" w:space="0" w:color="auto"/>
      </w:divBdr>
    </w:div>
    <w:div w:id="1415710730">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661469620">
      <w:bodyDiv w:val="1"/>
      <w:marLeft w:val="0"/>
      <w:marRight w:val="0"/>
      <w:marTop w:val="0"/>
      <w:marBottom w:val="0"/>
      <w:divBdr>
        <w:top w:val="none" w:sz="0" w:space="0" w:color="auto"/>
        <w:left w:val="none" w:sz="0" w:space="0" w:color="auto"/>
        <w:bottom w:val="none" w:sz="0" w:space="0" w:color="auto"/>
        <w:right w:val="none" w:sz="0" w:space="0" w:color="auto"/>
      </w:divBdr>
    </w:div>
    <w:div w:id="1689333389">
      <w:bodyDiv w:val="1"/>
      <w:marLeft w:val="0"/>
      <w:marRight w:val="0"/>
      <w:marTop w:val="0"/>
      <w:marBottom w:val="0"/>
      <w:divBdr>
        <w:top w:val="none" w:sz="0" w:space="0" w:color="auto"/>
        <w:left w:val="none" w:sz="0" w:space="0" w:color="auto"/>
        <w:bottom w:val="none" w:sz="0" w:space="0" w:color="auto"/>
        <w:right w:val="none" w:sz="0" w:space="0" w:color="auto"/>
      </w:divBdr>
    </w:div>
    <w:div w:id="1720669092">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836217384">
      <w:bodyDiv w:val="1"/>
      <w:marLeft w:val="0"/>
      <w:marRight w:val="0"/>
      <w:marTop w:val="0"/>
      <w:marBottom w:val="0"/>
      <w:divBdr>
        <w:top w:val="none" w:sz="0" w:space="0" w:color="auto"/>
        <w:left w:val="none" w:sz="0" w:space="0" w:color="auto"/>
        <w:bottom w:val="none" w:sz="0" w:space="0" w:color="auto"/>
        <w:right w:val="none" w:sz="0" w:space="0" w:color="auto"/>
      </w:divBdr>
    </w:div>
    <w:div w:id="1868062630">
      <w:bodyDiv w:val="1"/>
      <w:marLeft w:val="0"/>
      <w:marRight w:val="0"/>
      <w:marTop w:val="0"/>
      <w:marBottom w:val="0"/>
      <w:divBdr>
        <w:top w:val="none" w:sz="0" w:space="0" w:color="auto"/>
        <w:left w:val="none" w:sz="0" w:space="0" w:color="auto"/>
        <w:bottom w:val="none" w:sz="0" w:space="0" w:color="auto"/>
        <w:right w:val="none" w:sz="0" w:space="0" w:color="auto"/>
      </w:divBdr>
    </w:div>
    <w:div w:id="1938714795">
      <w:bodyDiv w:val="1"/>
      <w:marLeft w:val="0"/>
      <w:marRight w:val="0"/>
      <w:marTop w:val="0"/>
      <w:marBottom w:val="0"/>
      <w:divBdr>
        <w:top w:val="none" w:sz="0" w:space="0" w:color="auto"/>
        <w:left w:val="none" w:sz="0" w:space="0" w:color="auto"/>
        <w:bottom w:val="none" w:sz="0" w:space="0" w:color="auto"/>
        <w:right w:val="none" w:sz="0" w:space="0" w:color="auto"/>
      </w:divBdr>
    </w:div>
    <w:div w:id="2047291884">
      <w:bodyDiv w:val="1"/>
      <w:marLeft w:val="0"/>
      <w:marRight w:val="0"/>
      <w:marTop w:val="0"/>
      <w:marBottom w:val="0"/>
      <w:divBdr>
        <w:top w:val="none" w:sz="0" w:space="0" w:color="auto"/>
        <w:left w:val="none" w:sz="0" w:space="0" w:color="auto"/>
        <w:bottom w:val="none" w:sz="0" w:space="0" w:color="auto"/>
        <w:right w:val="none" w:sz="0" w:space="0" w:color="auto"/>
      </w:divBdr>
    </w:div>
    <w:div w:id="2111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4305</Words>
  <Characters>2454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15</cp:revision>
  <cp:lastPrinted>2023-05-26T11:54:00Z</cp:lastPrinted>
  <dcterms:created xsi:type="dcterms:W3CDTF">2023-05-10T09:10:00Z</dcterms:created>
  <dcterms:modified xsi:type="dcterms:W3CDTF">2023-05-26T11:54:00Z</dcterms:modified>
</cp:coreProperties>
</file>