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9092DB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w:t>
            </w:r>
            <w:r w:rsidR="00652DFC">
              <w:rPr>
                <w:rFonts w:ascii="Times New Roman" w:hAnsi="Times New Roman" w:cs="Times New Roman"/>
                <w:b/>
                <w:bCs/>
                <w:sz w:val="24"/>
                <w:szCs w:val="24"/>
              </w:rPr>
              <w:t>ā</w:t>
            </w:r>
          </w:p>
        </w:tc>
        <w:tc>
          <w:tcPr>
            <w:tcW w:w="4678" w:type="dxa"/>
          </w:tcPr>
          <w:p w14:paraId="32845103" w14:textId="74D32BE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52DFC">
              <w:rPr>
                <w:rFonts w:ascii="Times New Roman" w:hAnsi="Times New Roman" w:cs="Times New Roman"/>
                <w:b/>
                <w:bCs/>
                <w:sz w:val="24"/>
                <w:szCs w:val="24"/>
              </w:rPr>
              <w:t>552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8D7CD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52DFC">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652DFC">
              <w:rPr>
                <w:rFonts w:ascii="Times New Roman" w:hAnsi="Times New Roman" w:cs="Times New Roman"/>
                <w:b/>
                <w:bCs/>
                <w:sz w:val="24"/>
                <w:szCs w:val="24"/>
              </w:rPr>
              <w:t>99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19F57FA7"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BC5A92">
        <w:rPr>
          <w:b/>
          <w:szCs w:val="24"/>
        </w:rPr>
        <w:t xml:space="preserve">Galgauskas </w:t>
      </w:r>
      <w:r w:rsidR="00DC4DBA" w:rsidRPr="00DC4DBA">
        <w:rPr>
          <w:b/>
          <w:szCs w:val="24"/>
        </w:rPr>
        <w:t>pagastā ar nosaukumu “</w:t>
      </w:r>
      <w:proofErr w:type="spellStart"/>
      <w:r w:rsidR="00BC5A92">
        <w:rPr>
          <w:b/>
          <w:szCs w:val="24"/>
        </w:rPr>
        <w:t>Jauncelmiņi</w:t>
      </w:r>
      <w:proofErr w:type="spellEnd"/>
      <w:r w:rsidR="00BC5A92">
        <w:rPr>
          <w:b/>
          <w:szCs w:val="24"/>
        </w:rPr>
        <w:t xml:space="preserve"> 1</w:t>
      </w:r>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094F989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w:t>
      </w:r>
      <w:r w:rsidR="00BC5A92">
        <w:t>2</w:t>
      </w:r>
      <w:r w:rsidR="00D440B2">
        <w:t xml:space="preserve"> </w:t>
      </w:r>
      <w:r w:rsidR="00FB4505">
        <w:t xml:space="preserve">“Par </w:t>
      </w:r>
      <w:r w:rsidR="00DC4DBA" w:rsidRPr="00DC4DBA">
        <w:t xml:space="preserve">nekustamā īpašuma </w:t>
      </w:r>
      <w:r w:rsidR="00BC5A92">
        <w:t>Galgauskas</w:t>
      </w:r>
      <w:r w:rsidR="00DC4DBA" w:rsidRPr="00DC4DBA">
        <w:t xml:space="preserve"> pagastā ar nosaukumu “</w:t>
      </w:r>
      <w:proofErr w:type="spellStart"/>
      <w:r w:rsidR="00BC5A92">
        <w:t>Jauncelmiņi</w:t>
      </w:r>
      <w:proofErr w:type="spellEnd"/>
      <w:r w:rsidR="00BC5A92">
        <w:t xml:space="preserve"> 1</w:t>
      </w:r>
      <w:r w:rsidR="00DC4DBA" w:rsidRPr="00DC4DBA">
        <w:t>”</w:t>
      </w:r>
      <w:r w:rsidR="00DC4DBA">
        <w:t xml:space="preserve"> </w:t>
      </w:r>
      <w:r w:rsidR="00560CC9" w:rsidRPr="00560CC9">
        <w:t>pirmās izsoles rīkošanu, noteikumu un sākumcenas apstiprināšanu</w:t>
      </w:r>
      <w:r w:rsidR="00FB4505">
        <w:t>” (protokols Nr.</w:t>
      </w:r>
      <w:r w:rsidR="002233C6">
        <w:t xml:space="preserve"> 4</w:t>
      </w:r>
      <w:r>
        <w:t xml:space="preserve">; </w:t>
      </w:r>
      <w:r w:rsidR="00BC5A92">
        <w:t>98</w:t>
      </w:r>
      <w:r>
        <w:t>.</w:t>
      </w:r>
      <w:r w:rsidR="002B3B27">
        <w:t>p.</w:t>
      </w:r>
      <w:r w:rsidR="00FB4505">
        <w:t>).</w:t>
      </w:r>
    </w:p>
    <w:p w14:paraId="7D953EB1" w14:textId="2AA39879"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BC5A92" w:rsidRPr="00BC5A92">
        <w:t>Galgauskas pagastā ar nosaukumu “</w:t>
      </w:r>
      <w:proofErr w:type="spellStart"/>
      <w:r w:rsidR="00BC5A92" w:rsidRPr="00BC5A92">
        <w:t>Jauncelmiņi</w:t>
      </w:r>
      <w:proofErr w:type="spellEnd"/>
      <w:r w:rsidR="00BC5A92" w:rsidRPr="00BC5A92">
        <w:t xml:space="preserve"> 1”, kadastra numurs 5056 004 0010, kas sastāv divām zemes vienībām – zemes vienības ar kadastra apzīmējumu 5056 004 0212, 10,28 ha platībā, un zemes vienības ar kadastra apzīmējumu 5056 004 0263, 0,16 ha platībā</w:t>
      </w:r>
      <w:r w:rsidRPr="005D02ED">
        <w:t xml:space="preserve">, </w:t>
      </w:r>
      <w:r w:rsidR="00B4347F">
        <w:t>pirmā</w:t>
      </w:r>
      <w:r w:rsidR="008B1324" w:rsidRPr="005D02ED">
        <w:t xml:space="preserve"> </w:t>
      </w:r>
      <w:r w:rsidRPr="005D02ED">
        <w:t>izsole, kurā piedalījās</w:t>
      </w:r>
      <w:r w:rsidR="00DC4DBA">
        <w:t xml:space="preserve"> </w:t>
      </w:r>
      <w:r w:rsidR="00E025B1">
        <w:t>trīs</w:t>
      </w:r>
      <w:r w:rsidR="003330BF">
        <w:t xml:space="preserve"> </w:t>
      </w:r>
      <w:r w:rsidR="00C024D0" w:rsidRPr="007C559E">
        <w:t>pretenden</w:t>
      </w:r>
      <w:r w:rsidR="008F2A59" w:rsidRPr="007C559E">
        <w:t>t</w:t>
      </w:r>
      <w:r w:rsidR="00E025B1">
        <w:t>i</w:t>
      </w:r>
      <w:r w:rsidRPr="007C559E">
        <w:t>.</w:t>
      </w:r>
      <w:r w:rsidR="00810335">
        <w:t xml:space="preserve"> </w:t>
      </w:r>
      <w:r w:rsidR="006871BF">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C5A92">
        <w:t>38220</w:t>
      </w:r>
      <w:r w:rsidR="002233C6" w:rsidRPr="002233C6">
        <w:t xml:space="preserve"> EUR </w:t>
      </w:r>
      <w:r w:rsidR="00DC4DBA">
        <w:t>(</w:t>
      </w:r>
      <w:r w:rsidR="00BC5A92">
        <w:t>trīsdesmit astoņi</w:t>
      </w:r>
      <w:r w:rsidR="00DC4DBA">
        <w:t xml:space="preserve"> </w:t>
      </w:r>
      <w:r w:rsidR="002233C6" w:rsidRPr="002233C6">
        <w:t xml:space="preserve">tūkstoši </w:t>
      </w:r>
      <w:r w:rsidR="00BC5A92">
        <w:t>divi</w:t>
      </w:r>
      <w:r w:rsidR="002233C6" w:rsidRPr="002233C6">
        <w:t xml:space="preserve"> simt</w:t>
      </w:r>
      <w:r w:rsidR="00DC4DBA">
        <w:t xml:space="preserve">i divdesmit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DC4DBA">
        <w:t>nekustamo</w:t>
      </w:r>
      <w:r w:rsidR="000926AF" w:rsidRPr="000926AF">
        <w:t xml:space="preserve"> īpašum</w:t>
      </w:r>
      <w:r w:rsidR="000926AF">
        <w:t>u</w:t>
      </w:r>
      <w:r w:rsidR="000926AF" w:rsidRPr="000926AF">
        <w:t xml:space="preserve"> </w:t>
      </w:r>
      <w:r w:rsidR="00BC5A92" w:rsidRPr="00BC5A92">
        <w:t>Galgauskas pagastā ar nosaukumu “</w:t>
      </w:r>
      <w:proofErr w:type="spellStart"/>
      <w:r w:rsidR="00BC5A92" w:rsidRPr="00BC5A92">
        <w:t>Jauncelmiņi</w:t>
      </w:r>
      <w:proofErr w:type="spellEnd"/>
      <w:r w:rsidR="00BC5A92" w:rsidRPr="00BC5A92">
        <w:t xml:space="preserve"> 1”, kadastra numurs 5056 004 0010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6FA506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C5A92">
        <w:t>23</w:t>
      </w:r>
      <w:r w:rsidR="0032159E">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449D0477" w:rsidR="00FB4505" w:rsidRPr="00652DFC"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 xml:space="preserve">10.panta pirmās </w:t>
      </w:r>
      <w:r w:rsidR="00B4347F" w:rsidRPr="00652DFC">
        <w:rPr>
          <w:rFonts w:ascii="Times New Roman" w:hAnsi="Times New Roman" w:cs="Times New Roman"/>
          <w:sz w:val="24"/>
          <w:szCs w:val="24"/>
        </w:rPr>
        <w:t>daļas 21.punktu</w:t>
      </w:r>
      <w:r w:rsidRPr="00652DFC">
        <w:rPr>
          <w:rFonts w:ascii="Times New Roman" w:hAnsi="Times New Roman" w:cs="Times New Roman"/>
          <w:sz w:val="24"/>
          <w:szCs w:val="24"/>
        </w:rPr>
        <w:t>, Publiskas personas mantas atsavināšanas likuma 30.panta pirmo daļu, 34.panta otro daļu, 36.panta pirmo daļu</w:t>
      </w:r>
      <w:r w:rsidR="00C41748" w:rsidRPr="00652DFC">
        <w:rPr>
          <w:rFonts w:ascii="Times New Roman" w:hAnsi="Times New Roman" w:cs="Times New Roman"/>
          <w:sz w:val="24"/>
          <w:szCs w:val="24"/>
        </w:rPr>
        <w:t>,</w:t>
      </w:r>
      <w:r w:rsidRPr="00652DFC">
        <w:rPr>
          <w:rFonts w:ascii="Times New Roman" w:hAnsi="Times New Roman" w:cs="Times New Roman"/>
          <w:sz w:val="24"/>
          <w:szCs w:val="24"/>
        </w:rPr>
        <w:t xml:space="preserve"> </w:t>
      </w:r>
      <w:r w:rsidR="00C41748" w:rsidRPr="00652DFC">
        <w:rPr>
          <w:rFonts w:ascii="Times New Roman" w:hAnsi="Times New Roman" w:cs="Times New Roman"/>
          <w:sz w:val="24"/>
          <w:szCs w:val="24"/>
        </w:rPr>
        <w:t xml:space="preserve">saskaņā ar Gulbenes novada </w:t>
      </w:r>
      <w:r w:rsidR="002951CB" w:rsidRPr="00652DFC">
        <w:rPr>
          <w:rFonts w:ascii="Times New Roman" w:hAnsi="Times New Roman" w:cs="Times New Roman"/>
          <w:sz w:val="24"/>
          <w:szCs w:val="24"/>
        </w:rPr>
        <w:t xml:space="preserve">domes </w:t>
      </w:r>
      <w:r w:rsidR="00C41748" w:rsidRPr="00652DFC">
        <w:rPr>
          <w:rFonts w:ascii="Times New Roman" w:hAnsi="Times New Roman" w:cs="Times New Roman"/>
          <w:sz w:val="24"/>
          <w:szCs w:val="24"/>
        </w:rPr>
        <w:t>Īpašuma novērtēšanas un izsoļu komisijas 202</w:t>
      </w:r>
      <w:r w:rsidR="00B4347F" w:rsidRPr="00652DFC">
        <w:rPr>
          <w:rFonts w:ascii="Times New Roman" w:hAnsi="Times New Roman" w:cs="Times New Roman"/>
          <w:sz w:val="24"/>
          <w:szCs w:val="24"/>
        </w:rPr>
        <w:t>3</w:t>
      </w:r>
      <w:r w:rsidR="00C41748" w:rsidRPr="00652DFC">
        <w:rPr>
          <w:rFonts w:ascii="Times New Roman" w:hAnsi="Times New Roman" w:cs="Times New Roman"/>
          <w:sz w:val="24"/>
          <w:szCs w:val="24"/>
        </w:rPr>
        <w:t xml:space="preserve">.gada </w:t>
      </w:r>
      <w:r w:rsidR="0032159E" w:rsidRPr="00652DFC">
        <w:rPr>
          <w:rFonts w:ascii="Times New Roman" w:hAnsi="Times New Roman" w:cs="Times New Roman"/>
          <w:sz w:val="24"/>
          <w:szCs w:val="24"/>
        </w:rPr>
        <w:t>11.maija</w:t>
      </w:r>
      <w:r w:rsidR="00BD064B" w:rsidRPr="00652DFC">
        <w:rPr>
          <w:rFonts w:ascii="Times New Roman" w:hAnsi="Times New Roman" w:cs="Times New Roman"/>
          <w:sz w:val="24"/>
          <w:szCs w:val="24"/>
        </w:rPr>
        <w:t xml:space="preserve"> </w:t>
      </w:r>
      <w:r w:rsidRPr="00652DFC">
        <w:rPr>
          <w:rFonts w:ascii="Times New Roman" w:hAnsi="Times New Roman" w:cs="Times New Roman"/>
          <w:sz w:val="24"/>
          <w:szCs w:val="24"/>
        </w:rPr>
        <w:t>izsoles protokolu</w:t>
      </w:r>
      <w:r w:rsidR="00832E8E" w:rsidRPr="00652DFC">
        <w:rPr>
          <w:rFonts w:ascii="Times New Roman" w:hAnsi="Times New Roman" w:cs="Times New Roman"/>
          <w:sz w:val="24"/>
          <w:szCs w:val="24"/>
        </w:rPr>
        <w:t xml:space="preserve"> Nr.</w:t>
      </w:r>
      <w:r w:rsidR="00016737" w:rsidRPr="00652DFC">
        <w:rPr>
          <w:rFonts w:ascii="Times New Roman" w:hAnsi="Times New Roman" w:cs="Times New Roman"/>
          <w:sz w:val="24"/>
          <w:szCs w:val="24"/>
        </w:rPr>
        <w:t xml:space="preserve"> </w:t>
      </w:r>
      <w:r w:rsidR="002951CB" w:rsidRPr="00652DFC">
        <w:rPr>
          <w:rFonts w:ascii="Times New Roman" w:hAnsi="Times New Roman" w:cs="Times New Roman"/>
          <w:sz w:val="24"/>
          <w:szCs w:val="24"/>
        </w:rPr>
        <w:t>GND/</w:t>
      </w:r>
      <w:r w:rsidR="00832E8E" w:rsidRPr="00652DFC">
        <w:rPr>
          <w:rFonts w:ascii="Times New Roman" w:hAnsi="Times New Roman" w:cs="Times New Roman"/>
          <w:sz w:val="24"/>
          <w:szCs w:val="24"/>
        </w:rPr>
        <w:t>2.7.2/2</w:t>
      </w:r>
      <w:r w:rsidR="00B4347F" w:rsidRPr="00652DFC">
        <w:rPr>
          <w:rFonts w:ascii="Times New Roman" w:hAnsi="Times New Roman" w:cs="Times New Roman"/>
          <w:sz w:val="24"/>
          <w:szCs w:val="24"/>
        </w:rPr>
        <w:t>3</w:t>
      </w:r>
      <w:r w:rsidR="00832E8E" w:rsidRPr="00652DFC">
        <w:rPr>
          <w:rFonts w:ascii="Times New Roman" w:hAnsi="Times New Roman" w:cs="Times New Roman"/>
          <w:sz w:val="24"/>
          <w:szCs w:val="24"/>
        </w:rPr>
        <w:t>/</w:t>
      </w:r>
      <w:r w:rsidR="0032159E" w:rsidRPr="00652DFC">
        <w:rPr>
          <w:rFonts w:ascii="Times New Roman" w:hAnsi="Times New Roman" w:cs="Times New Roman"/>
          <w:sz w:val="24"/>
          <w:szCs w:val="24"/>
        </w:rPr>
        <w:t>6</w:t>
      </w:r>
      <w:r w:rsidR="00BC5A92" w:rsidRPr="00652DFC">
        <w:rPr>
          <w:rFonts w:ascii="Times New Roman" w:hAnsi="Times New Roman" w:cs="Times New Roman"/>
          <w:sz w:val="24"/>
          <w:szCs w:val="24"/>
        </w:rPr>
        <w:t>7</w:t>
      </w:r>
      <w:r w:rsidR="00FE6379" w:rsidRPr="00652DFC">
        <w:rPr>
          <w:rFonts w:ascii="Times New Roman" w:hAnsi="Times New Roman" w:cs="Times New Roman"/>
          <w:sz w:val="24"/>
          <w:szCs w:val="24"/>
        </w:rPr>
        <w:t>,</w:t>
      </w:r>
      <w:r w:rsidR="00560CC9" w:rsidRPr="00652DFC">
        <w:rPr>
          <w:rFonts w:ascii="Times New Roman" w:hAnsi="Times New Roman" w:cs="Times New Roman"/>
          <w:sz w:val="24"/>
          <w:szCs w:val="24"/>
        </w:rPr>
        <w:t xml:space="preserve"> </w:t>
      </w:r>
      <w:r w:rsidR="0032159E" w:rsidRPr="00652DFC">
        <w:rPr>
          <w:rFonts w:ascii="Times New Roman" w:hAnsi="Times New Roman" w:cs="Times New Roman"/>
          <w:sz w:val="24"/>
          <w:szCs w:val="24"/>
        </w:rPr>
        <w:t xml:space="preserve">atklāti balsojot: </w:t>
      </w:r>
      <w:r w:rsidR="00652DFC" w:rsidRPr="00652DFC">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652DFC">
        <w:rPr>
          <w:rFonts w:ascii="Times New Roman" w:hAnsi="Times New Roman" w:cs="Times New Roman"/>
          <w:sz w:val="24"/>
          <w:szCs w:val="24"/>
        </w:rPr>
        <w:t>Gulbenes novada dome NOLEMJ:</w:t>
      </w:r>
    </w:p>
    <w:p w14:paraId="60874A11" w14:textId="5A2052F1" w:rsidR="00FB4505" w:rsidRPr="009940FA" w:rsidRDefault="00FB4505" w:rsidP="00FB4505">
      <w:pPr>
        <w:pStyle w:val="Parasts1"/>
        <w:spacing w:after="0" w:line="360" w:lineRule="auto"/>
        <w:ind w:firstLine="567"/>
        <w:jc w:val="both"/>
      </w:pPr>
      <w:r w:rsidRPr="00652DFC">
        <w:rPr>
          <w:rFonts w:cs="Times New Roman"/>
        </w:rPr>
        <w:t xml:space="preserve">1. APSTIPRINĀT Gulbenes novada pašvaldībai piederošā </w:t>
      </w:r>
      <w:r w:rsidR="00DC4DBA" w:rsidRPr="00652DFC">
        <w:rPr>
          <w:rFonts w:cs="Times New Roman"/>
        </w:rPr>
        <w:t xml:space="preserve">nekustamā īpašuma </w:t>
      </w:r>
      <w:r w:rsidR="00BC5A92" w:rsidRPr="00652DFC">
        <w:rPr>
          <w:rFonts w:cs="Times New Roman"/>
        </w:rPr>
        <w:t>Galgauskas</w:t>
      </w:r>
      <w:r w:rsidR="00BC5A92" w:rsidRPr="00BC5A92">
        <w:rPr>
          <w:rFonts w:cs="Times New Roman"/>
        </w:rPr>
        <w:t xml:space="preserve"> pagastā ar nosaukumu “</w:t>
      </w:r>
      <w:proofErr w:type="spellStart"/>
      <w:r w:rsidR="00BC5A92" w:rsidRPr="00BC5A92">
        <w:rPr>
          <w:rFonts w:cs="Times New Roman"/>
        </w:rPr>
        <w:t>Jauncelmiņi</w:t>
      </w:r>
      <w:proofErr w:type="spellEnd"/>
      <w:r w:rsidR="00BC5A92" w:rsidRPr="00BC5A92">
        <w:rPr>
          <w:rFonts w:cs="Times New Roman"/>
        </w:rPr>
        <w:t xml:space="preserve"> 1”, kadastra numurs 5056 004 0010, kas sastāv divām zemes vienībām – zemes vienības ar kadastra apzīmējumu 5056 004 0212, 10,28 ha platībā, un zemes vienības ar kadastra apzīmējumu 5056 004 0263, 0,16 ha platībā</w:t>
      </w:r>
      <w:r>
        <w:t>, 202</w:t>
      </w:r>
      <w:r w:rsidR="00B4347F">
        <w:t>3</w:t>
      </w:r>
      <w:r w:rsidRPr="009940FA">
        <w:t xml:space="preserve">.gada </w:t>
      </w:r>
      <w:r w:rsidR="0032159E">
        <w:t>11.maijā</w:t>
      </w:r>
      <w:r w:rsidR="00F63791">
        <w:t xml:space="preserve"> </w:t>
      </w:r>
      <w:r w:rsidRPr="009940FA">
        <w:t>notikušās izsoles rezultātus.</w:t>
      </w:r>
    </w:p>
    <w:p w14:paraId="413163D0" w14:textId="303AC54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871BF">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BC5A92" w:rsidRPr="00BC5A92">
        <w:t>Galgauskas pagastā ar nosaukumu “</w:t>
      </w:r>
      <w:proofErr w:type="spellStart"/>
      <w:r w:rsidR="00BC5A92" w:rsidRPr="00BC5A92">
        <w:t>Jauncelmiņi</w:t>
      </w:r>
      <w:proofErr w:type="spellEnd"/>
      <w:r w:rsidR="00BC5A92" w:rsidRPr="00BC5A92">
        <w:t xml:space="preserve"> 1”, kadastra numurs 5056 004 0010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BC5A92">
        <w:t>38220</w:t>
      </w:r>
      <w:r w:rsidR="00BC5A92" w:rsidRPr="002233C6">
        <w:t xml:space="preserve"> EUR </w:t>
      </w:r>
      <w:r w:rsidR="00BC5A92">
        <w:t xml:space="preserve">(trīsdesmit astoņi </w:t>
      </w:r>
      <w:r w:rsidR="00BC5A92" w:rsidRPr="002233C6">
        <w:t xml:space="preserve">tūkstoši </w:t>
      </w:r>
      <w:r w:rsidR="00BC5A92">
        <w:t>divi</w:t>
      </w:r>
      <w:r w:rsidR="00BC5A92" w:rsidRPr="002233C6">
        <w:t xml:space="preserve"> simt</w:t>
      </w:r>
      <w:r w:rsidR="00BC5A92">
        <w:t>i divdesmit</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52DFC"/>
    <w:rsid w:val="00661D87"/>
    <w:rsid w:val="00671554"/>
    <w:rsid w:val="006871BF"/>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2701</Words>
  <Characters>1541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2023-05-30T07:08:00Z</cp:lastPrinted>
  <dcterms:created xsi:type="dcterms:W3CDTF">2023-05-23T14:11:00Z</dcterms:created>
  <dcterms:modified xsi:type="dcterms:W3CDTF">2023-06-01T08:21:00Z</dcterms:modified>
</cp:coreProperties>
</file>