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75C636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w:t>
            </w:r>
            <w:r w:rsidR="000D1F13">
              <w:rPr>
                <w:rFonts w:eastAsiaTheme="minorHAnsi"/>
                <w:b/>
                <w:bCs/>
                <w:lang w:eastAsia="en-US"/>
              </w:rPr>
              <w:t>9</w:t>
            </w:r>
            <w:r>
              <w:rPr>
                <w:rFonts w:eastAsiaTheme="minorHAnsi"/>
                <w:b/>
                <w:bCs/>
                <w:lang w:eastAsia="en-US"/>
              </w:rPr>
              <w:t>.</w:t>
            </w:r>
            <w:r w:rsidR="000D1F13">
              <w:rPr>
                <w:rFonts w:eastAsiaTheme="minorHAnsi"/>
                <w:b/>
                <w:bCs/>
                <w:lang w:eastAsia="en-US"/>
              </w:rPr>
              <w:t>jūnijā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37EBF874" w14:textId="36AFAB41" w:rsidR="00F247CF" w:rsidRPr="00F247CF" w:rsidRDefault="00F247CF" w:rsidP="00F247CF">
      <w:pPr>
        <w:jc w:val="center"/>
        <w:rPr>
          <w:b/>
        </w:rPr>
      </w:pPr>
      <w:r w:rsidRPr="00F247CF">
        <w:rPr>
          <w:b/>
        </w:rPr>
        <w:t>Par grozījumiem 2023.gada 30.marta Gulbenes novada domes lēmumā Nr. GND/2023/</w:t>
      </w:r>
      <w:r>
        <w:rPr>
          <w:b/>
        </w:rPr>
        <w:t>287</w:t>
      </w:r>
      <w:r w:rsidRPr="00F247CF">
        <w:rPr>
          <w:b/>
        </w:rPr>
        <w:t xml:space="preserve"> “Par zemes ierīcības projekta apstiprināšanu Jaungulbenes pagasta</w:t>
      </w:r>
    </w:p>
    <w:p w14:paraId="42C305AF" w14:textId="3DC6985F" w:rsidR="0098391B" w:rsidRDefault="00F247CF" w:rsidP="00F247CF">
      <w:pPr>
        <w:jc w:val="center"/>
        <w:rPr>
          <w:b/>
        </w:rPr>
      </w:pPr>
      <w:r w:rsidRPr="00F247CF">
        <w:rPr>
          <w:b/>
        </w:rPr>
        <w:t>nekustamajam īpašumam “Slavītes”” (protokols Nr.4; 73.p.)</w:t>
      </w:r>
    </w:p>
    <w:p w14:paraId="25E0B537" w14:textId="77777777" w:rsidR="00F247CF" w:rsidRPr="007F31A4" w:rsidRDefault="00F247CF" w:rsidP="0098391B"/>
    <w:p w14:paraId="1B1E0934" w14:textId="4653E160" w:rsidR="00F247CF" w:rsidRPr="00F247CF" w:rsidRDefault="00F247CF" w:rsidP="00F247CF">
      <w:pPr>
        <w:spacing w:line="360" w:lineRule="auto"/>
        <w:ind w:firstLine="720"/>
        <w:jc w:val="both"/>
        <w:rPr>
          <w:rFonts w:eastAsia="SimSun"/>
          <w:lang w:eastAsia="zh-CN" w:bidi="hi-IN"/>
        </w:rPr>
      </w:pPr>
      <w:r w:rsidRPr="00F247CF">
        <w:rPr>
          <w:rFonts w:eastAsia="SimSun"/>
          <w:lang w:eastAsia="zh-CN" w:bidi="hi-IN"/>
        </w:rPr>
        <w:t>2023.gada 30.martā tika pieņemts Gulbenes novada domes lēmums Nr. GND/2023/287 “Par zemes ierīcības projekta apstiprināšanu Jaungulbenes pagasta</w:t>
      </w:r>
      <w:r>
        <w:rPr>
          <w:rFonts w:eastAsia="SimSun"/>
          <w:lang w:eastAsia="zh-CN" w:bidi="hi-IN"/>
        </w:rPr>
        <w:t xml:space="preserve"> </w:t>
      </w:r>
      <w:r w:rsidRPr="00F247CF">
        <w:rPr>
          <w:rFonts w:eastAsia="SimSun"/>
          <w:lang w:eastAsia="zh-CN" w:bidi="hi-IN"/>
        </w:rPr>
        <w:t xml:space="preserve">nekustamajam īpašumam “Slavītes”” (protokols Nr. 4; 73.p.), saskaņā ar kuru </w:t>
      </w:r>
      <w:r>
        <w:rPr>
          <w:rFonts w:eastAsia="SimSun"/>
          <w:lang w:eastAsia="zh-CN" w:bidi="hi-IN"/>
        </w:rPr>
        <w:t>apstiprināja</w:t>
      </w:r>
      <w:r w:rsidRPr="00F247CF">
        <w:rPr>
          <w:rFonts w:eastAsia="SimSun"/>
          <w:lang w:eastAsia="zh-CN" w:bidi="hi-IN"/>
        </w:rPr>
        <w:t xml:space="preserve"> zemes ierīkotāja Reiņa Anģēna (zemes ierīkotāja sertifikāts Nr.CA0024, derīgs līdz 2025.gada 8.decembrim) izstrādāto zemes ierīcības projektu nekustamajā īpašumā “Slavītes”, Jaungulbenes pagasts, Gulbenes novads, kadastra numurs 5060 003 0090, ietilpstošajai zemes vienībai ar kadastra apzīmējumu 5060 003 0090, 30,3 ha platībā.</w:t>
      </w:r>
    </w:p>
    <w:p w14:paraId="5D8B5B4D" w14:textId="46D84E73" w:rsidR="00F247CF" w:rsidRPr="00F247CF" w:rsidRDefault="00F247CF" w:rsidP="00F247CF">
      <w:pPr>
        <w:spacing w:line="360" w:lineRule="auto"/>
        <w:ind w:firstLine="720"/>
        <w:jc w:val="both"/>
        <w:rPr>
          <w:rFonts w:eastAsia="SimSun"/>
          <w:lang w:eastAsia="zh-CN" w:bidi="hi-IN"/>
        </w:rPr>
      </w:pPr>
      <w:r w:rsidRPr="00F247CF">
        <w:rPr>
          <w:rFonts w:eastAsia="SimSun"/>
          <w:lang w:eastAsia="zh-CN" w:bidi="hi-IN"/>
        </w:rPr>
        <w:t xml:space="preserve">Iepriekš minētajā lēmumā, pārrakstīšanās kļūdas dēļ, kļūdaini norādīts nekustamā īpašuma </w:t>
      </w:r>
      <w:r>
        <w:rPr>
          <w:rFonts w:eastAsia="SimSun"/>
          <w:lang w:eastAsia="zh-CN" w:bidi="hi-IN"/>
        </w:rPr>
        <w:t>Jaungulbenes</w:t>
      </w:r>
      <w:r w:rsidRPr="00F247CF">
        <w:rPr>
          <w:rFonts w:eastAsia="SimSun"/>
          <w:lang w:eastAsia="zh-CN" w:bidi="hi-IN"/>
        </w:rPr>
        <w:t xml:space="preserve"> pagastā ar nosaukumu “</w:t>
      </w:r>
      <w:r>
        <w:rPr>
          <w:rFonts w:eastAsia="SimSun"/>
          <w:lang w:eastAsia="zh-CN" w:bidi="hi-IN"/>
        </w:rPr>
        <w:t>Mežslavītes</w:t>
      </w:r>
      <w:r w:rsidRPr="00F247CF">
        <w:rPr>
          <w:rFonts w:eastAsia="SimSun"/>
          <w:lang w:eastAsia="zh-CN" w:bidi="hi-IN"/>
        </w:rPr>
        <w:t>”</w:t>
      </w:r>
      <w:r>
        <w:rPr>
          <w:rFonts w:eastAsia="SimSun"/>
          <w:lang w:eastAsia="zh-CN" w:bidi="hi-IN"/>
        </w:rPr>
        <w:t xml:space="preserve"> sastāvā esošās jaunizveidotās zemes vienības kadastra apzīmējums.</w:t>
      </w:r>
    </w:p>
    <w:p w14:paraId="2ADF5A4C" w14:textId="77777777" w:rsidR="00F247CF" w:rsidRPr="00F247CF" w:rsidRDefault="00F247CF" w:rsidP="00F247CF">
      <w:pPr>
        <w:spacing w:line="360" w:lineRule="auto"/>
        <w:ind w:firstLine="720"/>
        <w:jc w:val="both"/>
        <w:rPr>
          <w:rFonts w:eastAsia="SimSun"/>
          <w:lang w:eastAsia="zh-CN" w:bidi="hi-IN"/>
        </w:rPr>
      </w:pPr>
      <w:r w:rsidRPr="00F247CF">
        <w:rPr>
          <w:rFonts w:eastAsia="SimSun"/>
          <w:lang w:eastAsia="zh-CN" w:bidi="hi-IN"/>
        </w:rPr>
        <w:t>Konkrētajā gadījumā ir pieļauta pārrakstīšanās kļūda un to ir nepieciešams labot saskaņā ar Administratīvā procesa likuma 72. panta pirmo daļu, kas nosaka, ka pārrakstīšanās kļūdu iestāde var izlabot jebkurā laikā administratīvā akta tekstā, ja tas nemaina lēmuma būtību. Pārrakstīšanās kļūdas labošana nemaina lēmuma būtību, jo fakti un tiesiskie apsvērumi lēmumā ir konstatēti pareizi, kā arī izdarīti secinājumi, tāpēc, izlabojot pārrakstīšanās kļūdu, lēmuma būtība nemainās.</w:t>
      </w:r>
    </w:p>
    <w:p w14:paraId="26B188B2" w14:textId="7BE26B0B" w:rsidR="000C79A5" w:rsidRDefault="00F247CF" w:rsidP="000C79A5">
      <w:pPr>
        <w:spacing w:line="360" w:lineRule="auto"/>
        <w:ind w:firstLine="720"/>
        <w:jc w:val="both"/>
        <w:rPr>
          <w:rFonts w:eastAsia="SimSun"/>
          <w:lang w:eastAsia="zh-CN" w:bidi="hi-IN"/>
        </w:rPr>
      </w:pPr>
      <w:r w:rsidRPr="00F247CF">
        <w:rPr>
          <w:rFonts w:eastAsia="SimSun"/>
          <w:lang w:eastAsia="zh-CN" w:bidi="hi-IN"/>
        </w:rPr>
        <w:t>Ņemot vērā augstāk minēto un pamatojoties uz Administratīvā procesa likuma 72. panta pirmo daļu,</w:t>
      </w:r>
      <w:r w:rsidR="002535A9" w:rsidRPr="002535A9">
        <w:t xml:space="preserve"> </w:t>
      </w:r>
      <w:r w:rsidR="002535A9" w:rsidRPr="002535A9">
        <w:rPr>
          <w:rFonts w:eastAsia="SimSun"/>
          <w:lang w:eastAsia="zh-CN" w:bidi="hi-IN"/>
        </w:rPr>
        <w:t xml:space="preserve">un Attīstības un tautsaimniecības komitejas ieteikumu, </w:t>
      </w:r>
      <w:r w:rsidR="000C79A5" w:rsidRPr="000C79A5">
        <w:rPr>
          <w:rFonts w:eastAsia="SimSun"/>
          <w:lang w:eastAsia="zh-CN" w:bidi="hi-IN"/>
        </w:rPr>
        <w:t>atklāti balsojot: ar … balsīm “PAR”- , “PRET”- , “ATTURAS”- , Gulbenes novada dome NOLEMJ:</w:t>
      </w:r>
    </w:p>
    <w:p w14:paraId="1A9B1C9F" w14:textId="2C53A465" w:rsidR="000C79A5" w:rsidRDefault="00F247CF" w:rsidP="000C79A5">
      <w:pPr>
        <w:spacing w:line="360" w:lineRule="auto"/>
        <w:ind w:firstLine="720"/>
        <w:jc w:val="both"/>
        <w:rPr>
          <w:rFonts w:eastAsia="SimSun"/>
          <w:lang w:eastAsia="zh-CN" w:bidi="hi-IN"/>
        </w:rPr>
      </w:pPr>
      <w:r w:rsidRPr="00F247CF">
        <w:rPr>
          <w:rFonts w:eastAsia="SimSun"/>
          <w:lang w:eastAsia="zh-CN" w:bidi="hi-IN"/>
        </w:rPr>
        <w:t>1.</w:t>
      </w:r>
      <w:r w:rsidR="00265077">
        <w:rPr>
          <w:rFonts w:eastAsia="SimSun"/>
          <w:lang w:eastAsia="zh-CN" w:bidi="hi-IN"/>
        </w:rPr>
        <w:t xml:space="preserve"> </w:t>
      </w:r>
      <w:r w:rsidRPr="00F247CF">
        <w:rPr>
          <w:rFonts w:eastAsia="SimSun"/>
          <w:lang w:eastAsia="zh-CN" w:bidi="hi-IN"/>
        </w:rPr>
        <w:t>LABOT 2023.gada 30.marta Gulbenes novada domes lēmumā Nr. GND/2023/</w:t>
      </w:r>
      <w:r w:rsidR="000C79A5" w:rsidRPr="000C79A5">
        <w:rPr>
          <w:rFonts w:eastAsia="SimSun"/>
          <w:lang w:eastAsia="zh-CN" w:bidi="hi-IN"/>
        </w:rPr>
        <w:t xml:space="preserve">287 </w:t>
      </w:r>
      <w:r w:rsidRPr="00F247CF">
        <w:rPr>
          <w:rFonts w:eastAsia="SimSun"/>
          <w:lang w:eastAsia="zh-CN" w:bidi="hi-IN"/>
        </w:rPr>
        <w:t>“</w:t>
      </w:r>
      <w:r w:rsidR="000C79A5" w:rsidRPr="000C79A5">
        <w:rPr>
          <w:rFonts w:eastAsia="SimSun"/>
          <w:lang w:eastAsia="zh-CN" w:bidi="hi-IN"/>
        </w:rPr>
        <w:t>Par zemes ierīcības projekta apstiprināšanu Jaungulbenes pagasta</w:t>
      </w:r>
      <w:r w:rsidR="000C79A5">
        <w:rPr>
          <w:rFonts w:eastAsia="SimSun"/>
          <w:lang w:eastAsia="zh-CN" w:bidi="hi-IN"/>
        </w:rPr>
        <w:t xml:space="preserve"> </w:t>
      </w:r>
      <w:r w:rsidR="000C79A5" w:rsidRPr="000C79A5">
        <w:rPr>
          <w:rFonts w:eastAsia="SimSun"/>
          <w:lang w:eastAsia="zh-CN" w:bidi="hi-IN"/>
        </w:rPr>
        <w:t xml:space="preserve">nekustamajam īpašumam </w:t>
      </w:r>
      <w:r w:rsidR="000C79A5" w:rsidRPr="000C79A5">
        <w:rPr>
          <w:rFonts w:eastAsia="SimSun"/>
          <w:lang w:eastAsia="zh-CN" w:bidi="hi-IN"/>
        </w:rPr>
        <w:lastRenderedPageBreak/>
        <w:t>“Slavītes”” (protokols Nr.4; 73.p.)</w:t>
      </w:r>
      <w:r w:rsidRPr="00F247CF">
        <w:rPr>
          <w:rFonts w:eastAsia="SimSun"/>
          <w:lang w:eastAsia="zh-CN" w:bidi="hi-IN"/>
        </w:rPr>
        <w:t xml:space="preserve"> pārrakstīšanās kļūdu, un lēmum</w:t>
      </w:r>
      <w:r w:rsidR="00265077">
        <w:rPr>
          <w:rFonts w:eastAsia="SimSun"/>
          <w:lang w:eastAsia="zh-CN" w:bidi="hi-IN"/>
        </w:rPr>
        <w:t>ā</w:t>
      </w:r>
      <w:r w:rsidRPr="00F247CF">
        <w:rPr>
          <w:rFonts w:eastAsia="SimSun"/>
          <w:lang w:eastAsia="zh-CN" w:bidi="hi-IN"/>
        </w:rPr>
        <w:t xml:space="preserve"> </w:t>
      </w:r>
      <w:r w:rsidR="00265077">
        <w:rPr>
          <w:rFonts w:eastAsia="SimSun"/>
          <w:lang w:eastAsia="zh-CN" w:bidi="hi-IN"/>
        </w:rPr>
        <w:t>zemes vienības kadastra apzīmējumu</w:t>
      </w:r>
      <w:r w:rsidRPr="00F247CF">
        <w:rPr>
          <w:rFonts w:eastAsia="SimSun"/>
          <w:lang w:eastAsia="zh-CN" w:bidi="hi-IN"/>
        </w:rPr>
        <w:t xml:space="preserve"> “</w:t>
      </w:r>
      <w:r w:rsidR="00265077" w:rsidRPr="00265077">
        <w:rPr>
          <w:rFonts w:eastAsia="SimSun"/>
          <w:lang w:eastAsia="zh-CN" w:bidi="hi-IN"/>
        </w:rPr>
        <w:t>506 003 0187</w:t>
      </w:r>
      <w:r w:rsidRPr="00F247CF">
        <w:rPr>
          <w:rFonts w:eastAsia="SimSun"/>
          <w:lang w:eastAsia="zh-CN" w:bidi="hi-IN"/>
        </w:rPr>
        <w:t>” aizstāt ar tekstu “</w:t>
      </w:r>
      <w:r w:rsidR="00265077" w:rsidRPr="00265077">
        <w:rPr>
          <w:rFonts w:eastAsia="SimSun"/>
          <w:lang w:eastAsia="zh-CN" w:bidi="hi-IN"/>
        </w:rPr>
        <w:t>506</w:t>
      </w:r>
      <w:r w:rsidR="00265077">
        <w:rPr>
          <w:rFonts w:eastAsia="SimSun"/>
          <w:lang w:eastAsia="zh-CN" w:bidi="hi-IN"/>
        </w:rPr>
        <w:t>0</w:t>
      </w:r>
      <w:r w:rsidR="00265077" w:rsidRPr="00265077">
        <w:rPr>
          <w:rFonts w:eastAsia="SimSun"/>
          <w:lang w:eastAsia="zh-CN" w:bidi="hi-IN"/>
        </w:rPr>
        <w:t xml:space="preserve"> 003 0187</w:t>
      </w:r>
      <w:r w:rsidRPr="00F247CF">
        <w:rPr>
          <w:rFonts w:eastAsia="SimSun"/>
          <w:lang w:eastAsia="zh-CN" w:bidi="hi-IN"/>
        </w:rPr>
        <w:t>”.</w:t>
      </w:r>
    </w:p>
    <w:p w14:paraId="1209ECC9" w14:textId="2676F4D4" w:rsidR="00B05323" w:rsidRDefault="00F247CF" w:rsidP="000C79A5">
      <w:pPr>
        <w:spacing w:line="360" w:lineRule="auto"/>
        <w:ind w:firstLine="720"/>
        <w:jc w:val="both"/>
        <w:rPr>
          <w:rFonts w:eastAsia="SimSun"/>
          <w:lang w:eastAsia="zh-CN" w:bidi="hi-IN"/>
        </w:rPr>
      </w:pPr>
      <w:r w:rsidRPr="00F247CF">
        <w:rPr>
          <w:rFonts w:eastAsia="SimSun"/>
          <w:lang w:eastAsia="zh-CN" w:bidi="hi-IN"/>
        </w:rPr>
        <w:t>2.</w:t>
      </w:r>
      <w:r w:rsidR="000C79A5">
        <w:rPr>
          <w:rFonts w:eastAsia="SimSun"/>
          <w:lang w:eastAsia="zh-CN" w:bidi="hi-IN"/>
        </w:rPr>
        <w:t xml:space="preserve"> </w:t>
      </w:r>
      <w:r w:rsidRPr="00F247CF">
        <w:rPr>
          <w:rFonts w:eastAsia="SimSun"/>
          <w:lang w:eastAsia="zh-CN" w:bidi="hi-IN"/>
        </w:rPr>
        <w:t>Šis lēmums uzskatāms par neatņemamu 2023.gada 30.marta Gulbenes novada domes lēmuma Nr. GND/2023/</w:t>
      </w:r>
      <w:r w:rsidR="000C79A5" w:rsidRPr="000C79A5">
        <w:rPr>
          <w:rFonts w:eastAsia="SimSun"/>
          <w:lang w:eastAsia="zh-CN" w:bidi="hi-IN"/>
        </w:rPr>
        <w:t xml:space="preserve">287 </w:t>
      </w:r>
      <w:r w:rsidRPr="00F247CF">
        <w:rPr>
          <w:rFonts w:eastAsia="SimSun"/>
          <w:lang w:eastAsia="zh-CN" w:bidi="hi-IN"/>
        </w:rPr>
        <w:t>“</w:t>
      </w:r>
      <w:r w:rsidR="000C79A5" w:rsidRPr="000C79A5">
        <w:rPr>
          <w:rFonts w:eastAsia="SimSun"/>
          <w:lang w:eastAsia="zh-CN" w:bidi="hi-IN"/>
        </w:rPr>
        <w:t>Par zemes ierīcības projekta apstiprināšanu Jaungulbenes pagasta</w:t>
      </w:r>
      <w:r w:rsidR="000C79A5">
        <w:rPr>
          <w:rFonts w:eastAsia="SimSun"/>
          <w:lang w:eastAsia="zh-CN" w:bidi="hi-IN"/>
        </w:rPr>
        <w:t xml:space="preserve"> </w:t>
      </w:r>
      <w:r w:rsidR="000C79A5" w:rsidRPr="000C79A5">
        <w:rPr>
          <w:rFonts w:eastAsia="SimSun"/>
          <w:lang w:eastAsia="zh-CN" w:bidi="hi-IN"/>
        </w:rPr>
        <w:t>nekustamajam īpašumam “Slavītes”” (protokols Nr.4; 73.p.)</w:t>
      </w:r>
      <w:r w:rsidRPr="00F247CF">
        <w:rPr>
          <w:rFonts w:eastAsia="SimSun"/>
          <w:lang w:eastAsia="zh-CN" w:bidi="hi-IN"/>
        </w:rPr>
        <w:t xml:space="preserve"> daļu.</w:t>
      </w:r>
    </w:p>
    <w:p w14:paraId="5869C1E8" w14:textId="77777777" w:rsidR="00F247CF" w:rsidRDefault="00F247CF" w:rsidP="00F247CF">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2061FFA" w:rsidR="008D4E96" w:rsidRDefault="00B05323" w:rsidP="00B05323">
      <w:pPr>
        <w:spacing w:line="360" w:lineRule="auto"/>
        <w:jc w:val="both"/>
      </w:pPr>
      <w:r>
        <w:t xml:space="preserve">Sagatavoja: </w:t>
      </w:r>
      <w:r w:rsidR="009A50A8">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A38"/>
    <w:rsid w:val="00060B78"/>
    <w:rsid w:val="0006688B"/>
    <w:rsid w:val="00074F52"/>
    <w:rsid w:val="00075288"/>
    <w:rsid w:val="00083FBD"/>
    <w:rsid w:val="000A129C"/>
    <w:rsid w:val="000C79A5"/>
    <w:rsid w:val="000D1F13"/>
    <w:rsid w:val="000F07D7"/>
    <w:rsid w:val="000F18B1"/>
    <w:rsid w:val="0011250A"/>
    <w:rsid w:val="00135B01"/>
    <w:rsid w:val="0014611E"/>
    <w:rsid w:val="00172261"/>
    <w:rsid w:val="001735E4"/>
    <w:rsid w:val="00195924"/>
    <w:rsid w:val="001A4BF6"/>
    <w:rsid w:val="001B0FAB"/>
    <w:rsid w:val="001B1E6A"/>
    <w:rsid w:val="001B4384"/>
    <w:rsid w:val="001C0896"/>
    <w:rsid w:val="001C4C8A"/>
    <w:rsid w:val="001D1ED0"/>
    <w:rsid w:val="001D3EE0"/>
    <w:rsid w:val="001D72B1"/>
    <w:rsid w:val="001F6898"/>
    <w:rsid w:val="001F7980"/>
    <w:rsid w:val="00201B29"/>
    <w:rsid w:val="00203AC6"/>
    <w:rsid w:val="002262E5"/>
    <w:rsid w:val="00241D67"/>
    <w:rsid w:val="00243DA1"/>
    <w:rsid w:val="002535A9"/>
    <w:rsid w:val="00265077"/>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4F48FF"/>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4DE8"/>
    <w:rsid w:val="005F6305"/>
    <w:rsid w:val="00610A7C"/>
    <w:rsid w:val="00625815"/>
    <w:rsid w:val="0063002D"/>
    <w:rsid w:val="00637F7E"/>
    <w:rsid w:val="00644544"/>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87E86"/>
    <w:rsid w:val="00793879"/>
    <w:rsid w:val="00795523"/>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4E23"/>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A50A8"/>
    <w:rsid w:val="009F0870"/>
    <w:rsid w:val="009F3179"/>
    <w:rsid w:val="009F5A5E"/>
    <w:rsid w:val="00A07C40"/>
    <w:rsid w:val="00A109AB"/>
    <w:rsid w:val="00A21639"/>
    <w:rsid w:val="00A3333E"/>
    <w:rsid w:val="00A34AE7"/>
    <w:rsid w:val="00A432F4"/>
    <w:rsid w:val="00A45186"/>
    <w:rsid w:val="00A46AFF"/>
    <w:rsid w:val="00A6345E"/>
    <w:rsid w:val="00A67F28"/>
    <w:rsid w:val="00A75670"/>
    <w:rsid w:val="00A805AD"/>
    <w:rsid w:val="00A81E6B"/>
    <w:rsid w:val="00A81E9B"/>
    <w:rsid w:val="00A83432"/>
    <w:rsid w:val="00AA0E30"/>
    <w:rsid w:val="00AB110D"/>
    <w:rsid w:val="00AC5441"/>
    <w:rsid w:val="00AC5853"/>
    <w:rsid w:val="00AC701D"/>
    <w:rsid w:val="00AD3DA0"/>
    <w:rsid w:val="00AD536E"/>
    <w:rsid w:val="00AE5727"/>
    <w:rsid w:val="00AE6AC9"/>
    <w:rsid w:val="00AF0C9A"/>
    <w:rsid w:val="00AF25BF"/>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E1F59"/>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47CF"/>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1C43"/>
    <w:rsid w:val="00FB3C0A"/>
    <w:rsid w:val="00FC193D"/>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1664</Words>
  <Characters>949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Lelde Bašķere</cp:lastModifiedBy>
  <cp:revision>7</cp:revision>
  <dcterms:created xsi:type="dcterms:W3CDTF">2023-06-20T11:43:00Z</dcterms:created>
  <dcterms:modified xsi:type="dcterms:W3CDTF">2023-06-20T13:08:00Z</dcterms:modified>
</cp:coreProperties>
</file>