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E59E4" w14:textId="77777777" w:rsidR="00C54EEA" w:rsidRDefault="005460D3">
      <w:pPr>
        <w:ind w:firstLine="0"/>
        <w:jc w:val="center"/>
      </w:pPr>
      <w:r>
        <w:rPr>
          <w:noProof/>
        </w:rPr>
        <w:drawing>
          <wp:inline distT="0" distB="0" distL="0" distR="0" wp14:anchorId="5A8E3863" wp14:editId="1D1601D0">
            <wp:extent cx="4638675" cy="4638675"/>
            <wp:effectExtent l="0" t="0" r="0" b="0"/>
            <wp:docPr id="3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638675" cy="4638675"/>
                    </a:xfrm>
                    <a:prstGeom prst="rect">
                      <a:avLst/>
                    </a:prstGeom>
                    <a:ln/>
                  </pic:spPr>
                </pic:pic>
              </a:graphicData>
            </a:graphic>
          </wp:inline>
        </w:drawing>
      </w:r>
    </w:p>
    <w:p w14:paraId="690B66DA" w14:textId="77777777" w:rsidR="00C54EEA" w:rsidRDefault="005460D3">
      <w:pPr>
        <w:spacing w:after="120"/>
        <w:ind w:firstLine="0"/>
        <w:jc w:val="center"/>
        <w:rPr>
          <w:b/>
          <w:sz w:val="36"/>
          <w:szCs w:val="36"/>
        </w:rPr>
      </w:pPr>
      <w:r>
        <w:rPr>
          <w:b/>
          <w:sz w:val="36"/>
          <w:szCs w:val="36"/>
        </w:rPr>
        <w:t>GULBENES NOVADA PAŠVALDĪBAS AĢENTŪRAS</w:t>
      </w:r>
    </w:p>
    <w:p w14:paraId="7575B01B" w14:textId="77777777" w:rsidR="00C54EEA" w:rsidRDefault="005460D3">
      <w:pPr>
        <w:spacing w:after="120"/>
        <w:ind w:firstLine="0"/>
        <w:jc w:val="center"/>
        <w:rPr>
          <w:b/>
          <w:sz w:val="36"/>
          <w:szCs w:val="36"/>
        </w:rPr>
      </w:pPr>
      <w:r>
        <w:rPr>
          <w:b/>
          <w:sz w:val="36"/>
          <w:szCs w:val="36"/>
        </w:rPr>
        <w:t>“GULBENES TŪRISMA UN KULTŪRVĒSTURISKĀ MANTOJUMA CENTRS”</w:t>
      </w:r>
    </w:p>
    <w:p w14:paraId="3EF1DFC3" w14:textId="77777777" w:rsidR="00C54EEA" w:rsidRDefault="00C54EEA">
      <w:pPr>
        <w:ind w:firstLine="0"/>
        <w:jc w:val="center"/>
        <w:rPr>
          <w:b/>
          <w:sz w:val="36"/>
          <w:szCs w:val="36"/>
        </w:rPr>
      </w:pPr>
    </w:p>
    <w:p w14:paraId="602221AA" w14:textId="77777777" w:rsidR="00C54EEA" w:rsidRDefault="005460D3">
      <w:pPr>
        <w:ind w:firstLine="0"/>
        <w:jc w:val="center"/>
        <w:rPr>
          <w:b/>
          <w:sz w:val="36"/>
          <w:szCs w:val="36"/>
        </w:rPr>
      </w:pPr>
      <w:r>
        <w:rPr>
          <w:b/>
          <w:sz w:val="36"/>
          <w:szCs w:val="36"/>
        </w:rPr>
        <w:t>2022.GADA</w:t>
      </w:r>
    </w:p>
    <w:p w14:paraId="18727132" w14:textId="77777777" w:rsidR="00C54EEA" w:rsidRDefault="005460D3">
      <w:pPr>
        <w:ind w:firstLine="0"/>
        <w:jc w:val="center"/>
        <w:rPr>
          <w:b/>
          <w:sz w:val="36"/>
          <w:szCs w:val="36"/>
        </w:rPr>
      </w:pPr>
      <w:r>
        <w:rPr>
          <w:b/>
          <w:sz w:val="36"/>
          <w:szCs w:val="36"/>
        </w:rPr>
        <w:t>PUBLISKAIS PĀRSKATS</w:t>
      </w:r>
    </w:p>
    <w:p w14:paraId="796D36FE" w14:textId="77777777" w:rsidR="00C54EEA" w:rsidRDefault="00C54EEA">
      <w:pPr>
        <w:ind w:firstLine="0"/>
        <w:jc w:val="center"/>
        <w:rPr>
          <w:b/>
        </w:rPr>
      </w:pPr>
    </w:p>
    <w:p w14:paraId="6DE3B870" w14:textId="77777777" w:rsidR="00C54EEA" w:rsidRDefault="00C54EEA">
      <w:pPr>
        <w:ind w:firstLine="0"/>
        <w:jc w:val="center"/>
        <w:rPr>
          <w:b/>
        </w:rPr>
      </w:pPr>
    </w:p>
    <w:p w14:paraId="54279ECA" w14:textId="77777777" w:rsidR="00C54EEA" w:rsidRDefault="00C54EEA">
      <w:pPr>
        <w:ind w:firstLine="0"/>
        <w:jc w:val="center"/>
        <w:rPr>
          <w:b/>
        </w:rPr>
      </w:pPr>
    </w:p>
    <w:p w14:paraId="0F03A033" w14:textId="77777777" w:rsidR="00C54EEA" w:rsidRDefault="00C54EEA">
      <w:pPr>
        <w:ind w:firstLine="0"/>
        <w:jc w:val="center"/>
        <w:rPr>
          <w:b/>
        </w:rPr>
      </w:pPr>
    </w:p>
    <w:p w14:paraId="19257ED3" w14:textId="77777777" w:rsidR="00C54EEA" w:rsidRDefault="005460D3">
      <w:pPr>
        <w:ind w:firstLine="0"/>
        <w:jc w:val="center"/>
        <w:rPr>
          <w:b/>
        </w:rPr>
      </w:pPr>
      <w:r>
        <w:rPr>
          <w:b/>
        </w:rPr>
        <w:t>Gulbenē</w:t>
      </w:r>
    </w:p>
    <w:p w14:paraId="4E7F2444" w14:textId="77777777" w:rsidR="00C54EEA" w:rsidRDefault="005460D3">
      <w:pPr>
        <w:ind w:firstLine="0"/>
        <w:jc w:val="center"/>
        <w:rPr>
          <w:b/>
        </w:rPr>
      </w:pPr>
      <w:r>
        <w:rPr>
          <w:b/>
        </w:rPr>
        <w:t>2023</w:t>
      </w:r>
    </w:p>
    <w:p w14:paraId="7E9F26B5" w14:textId="77777777" w:rsidR="00C54EEA" w:rsidRDefault="00C54EEA">
      <w:pPr>
        <w:ind w:firstLine="0"/>
        <w:jc w:val="center"/>
        <w:rPr>
          <w:b/>
        </w:rPr>
      </w:pPr>
    </w:p>
    <w:p w14:paraId="3A9CDE12" w14:textId="77777777" w:rsidR="00C54EEA" w:rsidRDefault="00C54EEA"/>
    <w:p w14:paraId="2F003D2B" w14:textId="77777777" w:rsidR="00C54EEA" w:rsidRPr="002210FA" w:rsidRDefault="005460D3" w:rsidP="00A252EC">
      <w:pPr>
        <w:jc w:val="center"/>
        <w:rPr>
          <w:b/>
          <w:sz w:val="28"/>
          <w:szCs w:val="28"/>
          <w:highlight w:val="yellow"/>
        </w:rPr>
      </w:pPr>
      <w:r w:rsidRPr="002210FA">
        <w:rPr>
          <w:b/>
          <w:sz w:val="28"/>
          <w:szCs w:val="28"/>
        </w:rPr>
        <w:t>SATURS</w:t>
      </w:r>
      <w:r w:rsidRPr="002210FA">
        <w:rPr>
          <w:b/>
          <w:sz w:val="28"/>
          <w:szCs w:val="28"/>
          <w:highlight w:val="yellow"/>
        </w:rPr>
        <w:t xml:space="preserve"> </w:t>
      </w:r>
    </w:p>
    <w:sdt>
      <w:sdtPr>
        <w:rPr>
          <w:rFonts w:ascii="Times New Roman" w:eastAsia="Times New Roman" w:hAnsi="Times New Roman" w:cs="Times New Roman"/>
          <w:b w:val="0"/>
          <w:bCs w:val="0"/>
          <w:color w:val="auto"/>
          <w:sz w:val="24"/>
          <w:szCs w:val="24"/>
          <w:lang w:val="lv-LV" w:eastAsia="lv-LV"/>
        </w:rPr>
        <w:id w:val="1490439869"/>
        <w:docPartObj>
          <w:docPartGallery w:val="Table of Contents"/>
          <w:docPartUnique/>
        </w:docPartObj>
      </w:sdtPr>
      <w:sdtEndPr/>
      <w:sdtContent>
        <w:p w14:paraId="38AC1600" w14:textId="34398C78" w:rsidR="008A4E37" w:rsidRDefault="008A4E37">
          <w:pPr>
            <w:pStyle w:val="Saturardtjavirsraksts"/>
          </w:pPr>
        </w:p>
        <w:p w14:paraId="62842A53" w14:textId="0D92C367" w:rsidR="008A4E37" w:rsidRPr="008A4E37" w:rsidRDefault="008A4E37" w:rsidP="008A4E37">
          <w:pPr>
            <w:pStyle w:val="Saturs1"/>
            <w:tabs>
              <w:tab w:val="right" w:leader="dot" w:pos="9061"/>
            </w:tabs>
            <w:spacing w:before="0" w:after="0"/>
            <w:rPr>
              <w:rFonts w:ascii="Times New Roman" w:eastAsiaTheme="minorEastAsia" w:hAnsi="Times New Roman"/>
              <w:b w:val="0"/>
              <w:bCs w:val="0"/>
              <w:caps w:val="0"/>
              <w:noProof/>
              <w:kern w:val="2"/>
              <w:sz w:val="24"/>
              <w:szCs w:val="24"/>
              <w14:ligatures w14:val="standardContextual"/>
            </w:rPr>
          </w:pPr>
          <w:r w:rsidRPr="008A4E37">
            <w:rPr>
              <w:rFonts w:ascii="Times New Roman" w:hAnsi="Times New Roman"/>
              <w:sz w:val="24"/>
              <w:szCs w:val="24"/>
            </w:rPr>
            <w:fldChar w:fldCharType="begin"/>
          </w:r>
          <w:r w:rsidRPr="008A4E37">
            <w:rPr>
              <w:rFonts w:ascii="Times New Roman" w:hAnsi="Times New Roman"/>
              <w:sz w:val="24"/>
              <w:szCs w:val="24"/>
            </w:rPr>
            <w:instrText xml:space="preserve"> TOC \o "1-3" \h \z \u </w:instrText>
          </w:r>
          <w:r w:rsidRPr="008A4E37">
            <w:rPr>
              <w:rFonts w:ascii="Times New Roman" w:hAnsi="Times New Roman"/>
              <w:sz w:val="24"/>
              <w:szCs w:val="24"/>
            </w:rPr>
            <w:fldChar w:fldCharType="separate"/>
          </w:r>
          <w:hyperlink w:anchor="_Toc138252838" w:history="1">
            <w:r w:rsidRPr="008A4E37">
              <w:rPr>
                <w:rStyle w:val="Hipersaite"/>
                <w:rFonts w:ascii="Times New Roman" w:eastAsiaTheme="majorEastAsia" w:hAnsi="Times New Roman"/>
                <w:noProof/>
                <w:sz w:val="24"/>
                <w:szCs w:val="24"/>
              </w:rPr>
              <w:t>1. Pamatinformācija</w:t>
            </w:r>
            <w:r w:rsidRPr="008A4E37">
              <w:rPr>
                <w:rFonts w:ascii="Times New Roman" w:hAnsi="Times New Roman"/>
                <w:noProof/>
                <w:webHidden/>
                <w:sz w:val="24"/>
                <w:szCs w:val="24"/>
              </w:rPr>
              <w:tab/>
            </w:r>
            <w:r w:rsidRPr="008A4E37">
              <w:rPr>
                <w:rFonts w:ascii="Times New Roman" w:hAnsi="Times New Roman"/>
                <w:noProof/>
                <w:webHidden/>
                <w:sz w:val="24"/>
                <w:szCs w:val="24"/>
              </w:rPr>
              <w:fldChar w:fldCharType="begin"/>
            </w:r>
            <w:r w:rsidRPr="008A4E37">
              <w:rPr>
                <w:rFonts w:ascii="Times New Roman" w:hAnsi="Times New Roman"/>
                <w:noProof/>
                <w:webHidden/>
                <w:sz w:val="24"/>
                <w:szCs w:val="24"/>
              </w:rPr>
              <w:instrText xml:space="preserve"> PAGEREF _Toc138252838 \h </w:instrText>
            </w:r>
            <w:r w:rsidRPr="008A4E37">
              <w:rPr>
                <w:rFonts w:ascii="Times New Roman" w:hAnsi="Times New Roman"/>
                <w:noProof/>
                <w:webHidden/>
                <w:sz w:val="24"/>
                <w:szCs w:val="24"/>
              </w:rPr>
            </w:r>
            <w:r w:rsidRPr="008A4E37">
              <w:rPr>
                <w:rFonts w:ascii="Times New Roman" w:hAnsi="Times New Roman"/>
                <w:noProof/>
                <w:webHidden/>
                <w:sz w:val="24"/>
                <w:szCs w:val="24"/>
              </w:rPr>
              <w:fldChar w:fldCharType="separate"/>
            </w:r>
            <w:r w:rsidRPr="008A4E37">
              <w:rPr>
                <w:rFonts w:ascii="Times New Roman" w:hAnsi="Times New Roman"/>
                <w:noProof/>
                <w:webHidden/>
                <w:sz w:val="24"/>
                <w:szCs w:val="24"/>
              </w:rPr>
              <w:t>3</w:t>
            </w:r>
            <w:r w:rsidRPr="008A4E37">
              <w:rPr>
                <w:rFonts w:ascii="Times New Roman" w:hAnsi="Times New Roman"/>
                <w:noProof/>
                <w:webHidden/>
                <w:sz w:val="24"/>
                <w:szCs w:val="24"/>
              </w:rPr>
              <w:fldChar w:fldCharType="end"/>
            </w:r>
          </w:hyperlink>
        </w:p>
        <w:p w14:paraId="0358AB3E" w14:textId="7064AB23"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39" w:history="1">
            <w:r w:rsidR="008A4E37" w:rsidRPr="008A4E37">
              <w:rPr>
                <w:rStyle w:val="Hipersaite"/>
                <w:rFonts w:ascii="Times New Roman" w:eastAsiaTheme="majorEastAsia" w:hAnsi="Times New Roman"/>
                <w:noProof/>
                <w:sz w:val="24"/>
                <w:szCs w:val="24"/>
              </w:rPr>
              <w:t>1.1. Iestādes juridiskais statuss</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_Toc138252839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3</w:t>
            </w:r>
            <w:r w:rsidR="008A4E37" w:rsidRPr="008A4E37">
              <w:rPr>
                <w:rFonts w:ascii="Times New Roman" w:hAnsi="Times New Roman"/>
                <w:noProof/>
                <w:webHidden/>
                <w:sz w:val="24"/>
                <w:szCs w:val="24"/>
              </w:rPr>
              <w:fldChar w:fldCharType="end"/>
            </w:r>
          </w:hyperlink>
        </w:p>
        <w:p w14:paraId="7BAE0B03" w14:textId="1FEF6E6B"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40" w:history="1">
            <w:r w:rsidR="008A4E37" w:rsidRPr="008A4E37">
              <w:rPr>
                <w:rStyle w:val="Hipersaite"/>
                <w:rFonts w:ascii="Times New Roman" w:eastAsiaTheme="majorEastAsia" w:hAnsi="Times New Roman"/>
                <w:noProof/>
                <w:sz w:val="24"/>
                <w:szCs w:val="24"/>
              </w:rPr>
              <w:t>1.2. Aģentūras darbībai izvirzītie mērķi, funkcijas un uzdevumi</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_Toc138252840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3</w:t>
            </w:r>
            <w:r w:rsidR="008A4E37" w:rsidRPr="008A4E37">
              <w:rPr>
                <w:rFonts w:ascii="Times New Roman" w:hAnsi="Times New Roman"/>
                <w:noProof/>
                <w:webHidden/>
                <w:sz w:val="24"/>
                <w:szCs w:val="24"/>
              </w:rPr>
              <w:fldChar w:fldCharType="end"/>
            </w:r>
          </w:hyperlink>
        </w:p>
        <w:p w14:paraId="5EE979B5" w14:textId="2E1F7F3B" w:rsidR="008A4E37" w:rsidRPr="008A4E37" w:rsidRDefault="00946729" w:rsidP="008A4E37">
          <w:pPr>
            <w:pStyle w:val="Saturs1"/>
            <w:tabs>
              <w:tab w:val="right" w:leader="dot" w:pos="9061"/>
            </w:tabs>
            <w:spacing w:before="0" w:after="0"/>
            <w:rPr>
              <w:rFonts w:ascii="Times New Roman" w:eastAsiaTheme="minorEastAsia" w:hAnsi="Times New Roman"/>
              <w:b w:val="0"/>
              <w:bCs w:val="0"/>
              <w:caps w:val="0"/>
              <w:noProof/>
              <w:kern w:val="2"/>
              <w:sz w:val="24"/>
              <w:szCs w:val="24"/>
              <w14:ligatures w14:val="standardContextual"/>
            </w:rPr>
          </w:pPr>
          <w:hyperlink w:anchor="_Toc138252841" w:history="1">
            <w:r w:rsidR="008A4E37" w:rsidRPr="008A4E37">
              <w:rPr>
                <w:rStyle w:val="Hipersaite"/>
                <w:rFonts w:ascii="Times New Roman" w:eastAsiaTheme="majorEastAsia" w:hAnsi="Times New Roman"/>
                <w:noProof/>
                <w:sz w:val="24"/>
                <w:szCs w:val="24"/>
              </w:rPr>
              <w:t>2. Darbības rezultāti</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_Toc138252841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5</w:t>
            </w:r>
            <w:r w:rsidR="008A4E37" w:rsidRPr="008A4E37">
              <w:rPr>
                <w:rFonts w:ascii="Times New Roman" w:hAnsi="Times New Roman"/>
                <w:noProof/>
                <w:webHidden/>
                <w:sz w:val="24"/>
                <w:szCs w:val="24"/>
              </w:rPr>
              <w:fldChar w:fldCharType="end"/>
            </w:r>
          </w:hyperlink>
        </w:p>
        <w:p w14:paraId="3DEF0C44" w14:textId="3ED14420"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42" w:history="1">
            <w:r w:rsidR="008A4E37" w:rsidRPr="008A4E37">
              <w:rPr>
                <w:rStyle w:val="Hipersaite"/>
                <w:rFonts w:ascii="Times New Roman" w:eastAsiaTheme="majorEastAsia" w:hAnsi="Times New Roman"/>
                <w:noProof/>
                <w:sz w:val="24"/>
                <w:szCs w:val="24"/>
              </w:rPr>
              <w:t>2.1. Aģentūras darbība pārskata gadā</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_Toc138252842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6</w:t>
            </w:r>
            <w:r w:rsidR="008A4E37" w:rsidRPr="008A4E37">
              <w:rPr>
                <w:rFonts w:ascii="Times New Roman" w:hAnsi="Times New Roman"/>
                <w:noProof/>
                <w:webHidden/>
                <w:sz w:val="24"/>
                <w:szCs w:val="24"/>
              </w:rPr>
              <w:fldChar w:fldCharType="end"/>
            </w:r>
          </w:hyperlink>
        </w:p>
        <w:p w14:paraId="16B65BAE" w14:textId="11F2F0E7" w:rsidR="008A4E37" w:rsidRPr="008A4E37" w:rsidRDefault="00946729" w:rsidP="008A4E37">
          <w:pPr>
            <w:pStyle w:val="Saturs1"/>
            <w:tabs>
              <w:tab w:val="right" w:leader="dot" w:pos="9061"/>
            </w:tabs>
            <w:spacing w:before="0" w:after="0"/>
            <w:rPr>
              <w:rFonts w:ascii="Times New Roman" w:eastAsiaTheme="minorEastAsia" w:hAnsi="Times New Roman"/>
              <w:b w:val="0"/>
              <w:bCs w:val="0"/>
              <w:caps w:val="0"/>
              <w:noProof/>
              <w:kern w:val="2"/>
              <w:sz w:val="24"/>
              <w:szCs w:val="24"/>
              <w14:ligatures w14:val="standardContextual"/>
            </w:rPr>
          </w:pPr>
          <w:hyperlink w:anchor="_Toc138252843" w:history="1">
            <w:r w:rsidR="008A4E37" w:rsidRPr="008A4E37">
              <w:rPr>
                <w:rStyle w:val="Hipersaite"/>
                <w:rFonts w:ascii="Times New Roman" w:eastAsiaTheme="majorEastAsia" w:hAnsi="Times New Roman"/>
                <w:noProof/>
                <w:sz w:val="24"/>
                <w:szCs w:val="24"/>
              </w:rPr>
              <w:t>3. Finanšu resursi un darbības rezultāti</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_Toc138252843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12</w:t>
            </w:r>
            <w:r w:rsidR="008A4E37" w:rsidRPr="008A4E37">
              <w:rPr>
                <w:rFonts w:ascii="Times New Roman" w:hAnsi="Times New Roman"/>
                <w:noProof/>
                <w:webHidden/>
                <w:sz w:val="24"/>
                <w:szCs w:val="24"/>
              </w:rPr>
              <w:fldChar w:fldCharType="end"/>
            </w:r>
          </w:hyperlink>
        </w:p>
        <w:p w14:paraId="6CE7E6EB" w14:textId="25E834FB"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44" w:history="1">
            <w:r w:rsidR="008A4E37" w:rsidRPr="008A4E37">
              <w:rPr>
                <w:rStyle w:val="Hipersaite"/>
                <w:rFonts w:ascii="Times New Roman" w:eastAsiaTheme="majorEastAsia" w:hAnsi="Times New Roman"/>
                <w:noProof/>
                <w:sz w:val="24"/>
                <w:szCs w:val="24"/>
              </w:rPr>
              <w:t>3.1. Ieņēmumi</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_Toc138252844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12</w:t>
            </w:r>
            <w:r w:rsidR="008A4E37" w:rsidRPr="008A4E37">
              <w:rPr>
                <w:rFonts w:ascii="Times New Roman" w:hAnsi="Times New Roman"/>
                <w:noProof/>
                <w:webHidden/>
                <w:sz w:val="24"/>
                <w:szCs w:val="24"/>
              </w:rPr>
              <w:fldChar w:fldCharType="end"/>
            </w:r>
          </w:hyperlink>
        </w:p>
        <w:p w14:paraId="1792B4DE" w14:textId="62D63F81"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45" w:history="1">
            <w:r w:rsidR="008A4E37" w:rsidRPr="008A4E37">
              <w:rPr>
                <w:rStyle w:val="Hipersaite"/>
                <w:rFonts w:ascii="Times New Roman" w:eastAsiaTheme="majorEastAsia" w:hAnsi="Times New Roman"/>
                <w:noProof/>
                <w:sz w:val="24"/>
                <w:szCs w:val="24"/>
              </w:rPr>
              <w:t>3.2. Izdevumi</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_Toc138252845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14</w:t>
            </w:r>
            <w:r w:rsidR="008A4E37" w:rsidRPr="008A4E37">
              <w:rPr>
                <w:rFonts w:ascii="Times New Roman" w:hAnsi="Times New Roman"/>
                <w:noProof/>
                <w:webHidden/>
                <w:sz w:val="24"/>
                <w:szCs w:val="24"/>
              </w:rPr>
              <w:fldChar w:fldCharType="end"/>
            </w:r>
          </w:hyperlink>
        </w:p>
        <w:p w14:paraId="723166E9" w14:textId="756D8CBB" w:rsidR="008A4E37" w:rsidRPr="008A4E37" w:rsidRDefault="00946729" w:rsidP="008A4E37">
          <w:pPr>
            <w:pStyle w:val="Saturs1"/>
            <w:tabs>
              <w:tab w:val="right" w:leader="dot" w:pos="9061"/>
            </w:tabs>
            <w:spacing w:before="0" w:after="0"/>
            <w:rPr>
              <w:rFonts w:ascii="Times New Roman" w:eastAsiaTheme="minorEastAsia" w:hAnsi="Times New Roman"/>
              <w:b w:val="0"/>
              <w:bCs w:val="0"/>
              <w:caps w:val="0"/>
              <w:noProof/>
              <w:kern w:val="2"/>
              <w:sz w:val="24"/>
              <w:szCs w:val="24"/>
              <w14:ligatures w14:val="standardContextual"/>
            </w:rPr>
          </w:pPr>
          <w:hyperlink w:anchor="_Toc138252846" w:history="1">
            <w:r w:rsidR="008A4E37" w:rsidRPr="008A4E37">
              <w:rPr>
                <w:rStyle w:val="Hipersaite"/>
                <w:rFonts w:ascii="Times New Roman" w:eastAsiaTheme="majorEastAsia" w:hAnsi="Times New Roman"/>
                <w:noProof/>
                <w:sz w:val="24"/>
                <w:szCs w:val="24"/>
              </w:rPr>
              <w:t>4. Personāls</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_Toc138252846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17</w:t>
            </w:r>
            <w:r w:rsidR="008A4E37" w:rsidRPr="008A4E37">
              <w:rPr>
                <w:rFonts w:ascii="Times New Roman" w:hAnsi="Times New Roman"/>
                <w:noProof/>
                <w:webHidden/>
                <w:sz w:val="24"/>
                <w:szCs w:val="24"/>
              </w:rPr>
              <w:fldChar w:fldCharType="end"/>
            </w:r>
          </w:hyperlink>
        </w:p>
        <w:p w14:paraId="6C45F6AC" w14:textId="0E559FB3" w:rsidR="008A4E37" w:rsidRPr="008A4E37" w:rsidRDefault="00946729" w:rsidP="008A4E37">
          <w:pPr>
            <w:pStyle w:val="Saturs1"/>
            <w:tabs>
              <w:tab w:val="right" w:leader="dot" w:pos="9061"/>
            </w:tabs>
            <w:spacing w:before="0" w:after="0"/>
            <w:rPr>
              <w:rFonts w:ascii="Times New Roman" w:eastAsiaTheme="minorEastAsia" w:hAnsi="Times New Roman"/>
              <w:b w:val="0"/>
              <w:bCs w:val="0"/>
              <w:caps w:val="0"/>
              <w:noProof/>
              <w:kern w:val="2"/>
              <w:sz w:val="24"/>
              <w:szCs w:val="24"/>
              <w14:ligatures w14:val="standardContextual"/>
            </w:rPr>
          </w:pPr>
          <w:hyperlink w:anchor="_Toc138252847" w:history="1">
            <w:r w:rsidR="008A4E37" w:rsidRPr="008A4E37">
              <w:rPr>
                <w:rStyle w:val="Hipersaite"/>
                <w:rFonts w:ascii="Times New Roman" w:eastAsiaTheme="majorEastAsia" w:hAnsi="Times New Roman"/>
                <w:noProof/>
                <w:sz w:val="24"/>
                <w:szCs w:val="24"/>
              </w:rPr>
              <w:t>5. Komunikācija ar sabiedrību UN SNIEGTIE PAKALPOJUMI</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_Toc138252847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18</w:t>
            </w:r>
            <w:r w:rsidR="008A4E37" w:rsidRPr="008A4E37">
              <w:rPr>
                <w:rFonts w:ascii="Times New Roman" w:hAnsi="Times New Roman"/>
                <w:noProof/>
                <w:webHidden/>
                <w:sz w:val="24"/>
                <w:szCs w:val="24"/>
              </w:rPr>
              <w:fldChar w:fldCharType="end"/>
            </w:r>
          </w:hyperlink>
        </w:p>
        <w:p w14:paraId="53151267" w14:textId="5275E432"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48" w:history="1">
            <w:r w:rsidR="008A4E37" w:rsidRPr="008A4E37">
              <w:rPr>
                <w:rStyle w:val="Hipersaite"/>
                <w:rFonts w:ascii="Times New Roman" w:eastAsiaTheme="majorEastAsia" w:hAnsi="Times New Roman"/>
                <w:noProof/>
                <w:sz w:val="24"/>
                <w:szCs w:val="24"/>
              </w:rPr>
              <w:t>5.1. Informācijas sniegšana un darbs ar apmeklētājiem</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_Toc138252848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18</w:t>
            </w:r>
            <w:r w:rsidR="008A4E37" w:rsidRPr="008A4E37">
              <w:rPr>
                <w:rFonts w:ascii="Times New Roman" w:hAnsi="Times New Roman"/>
                <w:noProof/>
                <w:webHidden/>
                <w:sz w:val="24"/>
                <w:szCs w:val="24"/>
              </w:rPr>
              <w:fldChar w:fldCharType="end"/>
            </w:r>
          </w:hyperlink>
        </w:p>
        <w:p w14:paraId="6A6FE53D" w14:textId="7F8D4FA8"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49" w:history="1">
            <w:r w:rsidR="008A4E37" w:rsidRPr="008A4E37">
              <w:rPr>
                <w:rStyle w:val="Hipersaite"/>
                <w:rFonts w:ascii="Times New Roman" w:eastAsiaTheme="majorEastAsia" w:hAnsi="Times New Roman"/>
                <w:noProof/>
                <w:sz w:val="24"/>
                <w:szCs w:val="24"/>
              </w:rPr>
              <w:t>5.2. Aģentūras mājaslapas apmeklētības analīze</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_Toc138252849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18</w:t>
            </w:r>
            <w:r w:rsidR="008A4E37" w:rsidRPr="008A4E37">
              <w:rPr>
                <w:rFonts w:ascii="Times New Roman" w:hAnsi="Times New Roman"/>
                <w:noProof/>
                <w:webHidden/>
                <w:sz w:val="24"/>
                <w:szCs w:val="24"/>
              </w:rPr>
              <w:fldChar w:fldCharType="end"/>
            </w:r>
          </w:hyperlink>
        </w:p>
        <w:p w14:paraId="61BA3D9C" w14:textId="55D42804"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50" w:history="1">
            <w:r w:rsidR="008A4E37" w:rsidRPr="008A4E37">
              <w:rPr>
                <w:rStyle w:val="Hipersaite"/>
                <w:rFonts w:ascii="Times New Roman" w:eastAsiaTheme="majorEastAsia" w:hAnsi="Times New Roman"/>
                <w:noProof/>
                <w:sz w:val="24"/>
                <w:szCs w:val="24"/>
              </w:rPr>
              <w:t>5.3. Aģentūras sociālo tīklu aktivitātes analīze</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_Toc138252850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21</w:t>
            </w:r>
            <w:r w:rsidR="008A4E37" w:rsidRPr="008A4E37">
              <w:rPr>
                <w:rFonts w:ascii="Times New Roman" w:hAnsi="Times New Roman"/>
                <w:noProof/>
                <w:webHidden/>
                <w:sz w:val="24"/>
                <w:szCs w:val="24"/>
              </w:rPr>
              <w:fldChar w:fldCharType="end"/>
            </w:r>
          </w:hyperlink>
        </w:p>
        <w:p w14:paraId="40DA6B74" w14:textId="00E60C52"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51" w:history="1">
            <w:r w:rsidR="008A4E37" w:rsidRPr="008A4E37">
              <w:rPr>
                <w:rStyle w:val="Hipersaite"/>
                <w:rFonts w:ascii="Times New Roman" w:eastAsiaTheme="majorEastAsia" w:hAnsi="Times New Roman"/>
                <w:noProof/>
                <w:sz w:val="24"/>
                <w:szCs w:val="24"/>
              </w:rPr>
              <w:t>5.4. Ekskursijas ar elektrovilcieniņu „Atklāj un iepazīsti Gulbeni!” statistikas analīze</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_Toc138252851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24</w:t>
            </w:r>
            <w:r w:rsidR="008A4E37" w:rsidRPr="008A4E37">
              <w:rPr>
                <w:rFonts w:ascii="Times New Roman" w:hAnsi="Times New Roman"/>
                <w:noProof/>
                <w:webHidden/>
                <w:sz w:val="24"/>
                <w:szCs w:val="24"/>
              </w:rPr>
              <w:fldChar w:fldCharType="end"/>
            </w:r>
          </w:hyperlink>
        </w:p>
        <w:p w14:paraId="16591C8E" w14:textId="37F05275"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52" w:history="1">
            <w:r w:rsidR="008A4E37" w:rsidRPr="008A4E37">
              <w:rPr>
                <w:rStyle w:val="Hipersaite"/>
                <w:rFonts w:ascii="Times New Roman" w:eastAsiaTheme="majorEastAsia" w:hAnsi="Times New Roman"/>
                <w:noProof/>
                <w:sz w:val="24"/>
                <w:szCs w:val="24"/>
              </w:rPr>
              <w:t>5.5. Struktūrvienības “IIC “Dzelzceļš un Tvaiks”” darbības analīze</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_Toc138252852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25</w:t>
            </w:r>
            <w:r w:rsidR="008A4E37" w:rsidRPr="008A4E37">
              <w:rPr>
                <w:rFonts w:ascii="Times New Roman" w:hAnsi="Times New Roman"/>
                <w:noProof/>
                <w:webHidden/>
                <w:sz w:val="24"/>
                <w:szCs w:val="24"/>
              </w:rPr>
              <w:fldChar w:fldCharType="end"/>
            </w:r>
          </w:hyperlink>
        </w:p>
        <w:p w14:paraId="73A93E23" w14:textId="2A880D0A" w:rsidR="008A4E37" w:rsidRPr="008A4E37" w:rsidRDefault="00946729" w:rsidP="008A4E37">
          <w:pPr>
            <w:pStyle w:val="Saturs2"/>
            <w:tabs>
              <w:tab w:val="right" w:leader="dot" w:pos="9061"/>
            </w:tabs>
            <w:rPr>
              <w:rFonts w:ascii="Times New Roman" w:eastAsiaTheme="minorEastAsia" w:hAnsi="Times New Roman"/>
              <w:smallCaps w:val="0"/>
              <w:noProof/>
              <w:kern w:val="2"/>
              <w:sz w:val="24"/>
              <w:szCs w:val="24"/>
              <w14:ligatures w14:val="standardContextual"/>
            </w:rPr>
          </w:pPr>
          <w:hyperlink w:anchor="_Toc138252853" w:history="1">
            <w:r w:rsidR="008A4E37" w:rsidRPr="008A4E37">
              <w:rPr>
                <w:rStyle w:val="Hipersaite"/>
                <w:rFonts w:ascii="Times New Roman" w:eastAsiaTheme="majorEastAsia" w:hAnsi="Times New Roman"/>
                <w:noProof/>
                <w:sz w:val="24"/>
                <w:szCs w:val="24"/>
              </w:rPr>
              <w:t>5.6. Struktūrvienības “Stāmerienas pils” darbības analīze</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_Toc138252853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28</w:t>
            </w:r>
            <w:r w:rsidR="008A4E37" w:rsidRPr="008A4E37">
              <w:rPr>
                <w:rFonts w:ascii="Times New Roman" w:hAnsi="Times New Roman"/>
                <w:noProof/>
                <w:webHidden/>
                <w:sz w:val="24"/>
                <w:szCs w:val="24"/>
              </w:rPr>
              <w:fldChar w:fldCharType="end"/>
            </w:r>
          </w:hyperlink>
        </w:p>
        <w:p w14:paraId="3EC1BAA7" w14:textId="5606B6BD" w:rsidR="008A4E37" w:rsidRPr="008A4E37" w:rsidRDefault="00946729" w:rsidP="008A4E37">
          <w:pPr>
            <w:pStyle w:val="Saturs1"/>
            <w:tabs>
              <w:tab w:val="right" w:leader="dot" w:pos="9061"/>
            </w:tabs>
            <w:spacing w:before="0" w:after="0"/>
            <w:rPr>
              <w:rFonts w:ascii="Times New Roman" w:eastAsiaTheme="minorEastAsia" w:hAnsi="Times New Roman"/>
              <w:b w:val="0"/>
              <w:bCs w:val="0"/>
              <w:caps w:val="0"/>
              <w:noProof/>
              <w:kern w:val="2"/>
              <w:sz w:val="24"/>
              <w:szCs w:val="24"/>
              <w14:ligatures w14:val="standardContextual"/>
            </w:rPr>
          </w:pPr>
          <w:hyperlink w:anchor="_Toc138252854" w:history="1">
            <w:r w:rsidR="008A4E37" w:rsidRPr="008A4E37">
              <w:rPr>
                <w:rStyle w:val="Hipersaite"/>
                <w:rFonts w:ascii="Times New Roman" w:eastAsiaTheme="majorEastAsia" w:hAnsi="Times New Roman"/>
                <w:noProof/>
                <w:sz w:val="24"/>
                <w:szCs w:val="24"/>
              </w:rPr>
              <w:t>6. AĢENTŪRAS 2023.gadā plānotie pasākumi</w:t>
            </w:r>
            <w:r w:rsidR="008A4E37" w:rsidRPr="008A4E37">
              <w:rPr>
                <w:rFonts w:ascii="Times New Roman" w:hAnsi="Times New Roman"/>
                <w:noProof/>
                <w:webHidden/>
                <w:sz w:val="24"/>
                <w:szCs w:val="24"/>
              </w:rPr>
              <w:tab/>
            </w:r>
            <w:r w:rsidR="008A4E37" w:rsidRPr="008A4E37">
              <w:rPr>
                <w:rFonts w:ascii="Times New Roman" w:hAnsi="Times New Roman"/>
                <w:noProof/>
                <w:webHidden/>
                <w:sz w:val="24"/>
                <w:szCs w:val="24"/>
              </w:rPr>
              <w:fldChar w:fldCharType="begin"/>
            </w:r>
            <w:r w:rsidR="008A4E37" w:rsidRPr="008A4E37">
              <w:rPr>
                <w:rFonts w:ascii="Times New Roman" w:hAnsi="Times New Roman"/>
                <w:noProof/>
                <w:webHidden/>
                <w:sz w:val="24"/>
                <w:szCs w:val="24"/>
              </w:rPr>
              <w:instrText xml:space="preserve"> PAGEREF _Toc138252854 \h </w:instrText>
            </w:r>
            <w:r w:rsidR="008A4E37" w:rsidRPr="008A4E37">
              <w:rPr>
                <w:rFonts w:ascii="Times New Roman" w:hAnsi="Times New Roman"/>
                <w:noProof/>
                <w:webHidden/>
                <w:sz w:val="24"/>
                <w:szCs w:val="24"/>
              </w:rPr>
            </w:r>
            <w:r w:rsidR="008A4E37" w:rsidRPr="008A4E37">
              <w:rPr>
                <w:rFonts w:ascii="Times New Roman" w:hAnsi="Times New Roman"/>
                <w:noProof/>
                <w:webHidden/>
                <w:sz w:val="24"/>
                <w:szCs w:val="24"/>
              </w:rPr>
              <w:fldChar w:fldCharType="separate"/>
            </w:r>
            <w:r w:rsidR="008A4E37" w:rsidRPr="008A4E37">
              <w:rPr>
                <w:rFonts w:ascii="Times New Roman" w:hAnsi="Times New Roman"/>
                <w:noProof/>
                <w:webHidden/>
                <w:sz w:val="24"/>
                <w:szCs w:val="24"/>
              </w:rPr>
              <w:t>33</w:t>
            </w:r>
            <w:r w:rsidR="008A4E37" w:rsidRPr="008A4E37">
              <w:rPr>
                <w:rFonts w:ascii="Times New Roman" w:hAnsi="Times New Roman"/>
                <w:noProof/>
                <w:webHidden/>
                <w:sz w:val="24"/>
                <w:szCs w:val="24"/>
              </w:rPr>
              <w:fldChar w:fldCharType="end"/>
            </w:r>
          </w:hyperlink>
        </w:p>
        <w:p w14:paraId="3CD4CCE6" w14:textId="5A9D5D74" w:rsidR="008A4E37" w:rsidRDefault="008A4E37" w:rsidP="008A4E37">
          <w:r w:rsidRPr="008A4E37">
            <w:rPr>
              <w:b/>
              <w:bCs/>
            </w:rPr>
            <w:fldChar w:fldCharType="end"/>
          </w:r>
        </w:p>
      </w:sdtContent>
    </w:sdt>
    <w:p w14:paraId="409486B3" w14:textId="77777777" w:rsidR="00C54EEA" w:rsidRPr="00974E0E" w:rsidRDefault="00C54EEA">
      <w:pPr>
        <w:spacing w:after="200" w:line="276" w:lineRule="auto"/>
        <w:ind w:firstLine="0"/>
        <w:jc w:val="left"/>
      </w:pPr>
    </w:p>
    <w:p w14:paraId="1D005759" w14:textId="77777777" w:rsidR="00C54EEA" w:rsidRDefault="00C54EEA">
      <w:pPr>
        <w:spacing w:after="200" w:line="276" w:lineRule="auto"/>
        <w:ind w:firstLine="0"/>
        <w:jc w:val="left"/>
      </w:pPr>
    </w:p>
    <w:p w14:paraId="3123AE66" w14:textId="77777777" w:rsidR="00C54EEA" w:rsidRDefault="005460D3">
      <w:pPr>
        <w:spacing w:after="200" w:line="276" w:lineRule="auto"/>
        <w:ind w:firstLine="0"/>
        <w:jc w:val="left"/>
      </w:pPr>
      <w:r>
        <w:br w:type="page"/>
      </w:r>
    </w:p>
    <w:p w14:paraId="40E65A51" w14:textId="1F832654" w:rsidR="00C54EEA" w:rsidRPr="00281CE3" w:rsidRDefault="00875EB0" w:rsidP="00327C57">
      <w:pPr>
        <w:pStyle w:val="Virsraksts1"/>
        <w:numPr>
          <w:ilvl w:val="0"/>
          <w:numId w:val="0"/>
        </w:numPr>
      </w:pPr>
      <w:bookmarkStart w:id="0" w:name="_Toc138252838"/>
      <w:r w:rsidRPr="00281CE3">
        <w:lastRenderedPageBreak/>
        <w:t>1. Pamatinformācija</w:t>
      </w:r>
      <w:bookmarkEnd w:id="0"/>
    </w:p>
    <w:p w14:paraId="2E760204" w14:textId="77777777" w:rsidR="00875EB0" w:rsidRPr="00875EB0" w:rsidRDefault="00875EB0" w:rsidP="00327C57">
      <w:pPr>
        <w:pStyle w:val="Virsraksts2"/>
        <w:numPr>
          <w:ilvl w:val="0"/>
          <w:numId w:val="0"/>
        </w:numPr>
        <w:jc w:val="both"/>
        <w:rPr>
          <w:sz w:val="24"/>
          <w:szCs w:val="24"/>
        </w:rPr>
      </w:pPr>
    </w:p>
    <w:p w14:paraId="55664599" w14:textId="16974298" w:rsidR="00C54EEA" w:rsidRDefault="00875EB0" w:rsidP="00327C57">
      <w:pPr>
        <w:pStyle w:val="Virsraksts2"/>
        <w:numPr>
          <w:ilvl w:val="0"/>
          <w:numId w:val="0"/>
        </w:numPr>
      </w:pPr>
      <w:bookmarkStart w:id="1" w:name="_Toc138252839"/>
      <w:r>
        <w:t>1.1. Iestādes juridiskais statuss</w:t>
      </w:r>
      <w:bookmarkEnd w:id="1"/>
    </w:p>
    <w:p w14:paraId="4F88D3ED" w14:textId="77777777" w:rsidR="00C54EEA" w:rsidRDefault="00C54EEA" w:rsidP="00327C57">
      <w:pPr>
        <w:pBdr>
          <w:top w:val="nil"/>
          <w:left w:val="nil"/>
          <w:bottom w:val="nil"/>
          <w:right w:val="nil"/>
          <w:between w:val="nil"/>
        </w:pBdr>
        <w:ind w:firstLine="567"/>
        <w:rPr>
          <w:color w:val="000000"/>
        </w:rPr>
      </w:pPr>
    </w:p>
    <w:p w14:paraId="4F3700AA" w14:textId="0BE73AA0" w:rsidR="00C54EEA" w:rsidRDefault="005460D3" w:rsidP="00327C57">
      <w:pPr>
        <w:ind w:firstLine="576"/>
        <w:rPr>
          <w:color w:val="FF0000"/>
        </w:rPr>
      </w:pPr>
      <w:bookmarkStart w:id="2" w:name="_heading=h.1fob9te" w:colFirst="0" w:colLast="0"/>
      <w:bookmarkEnd w:id="2"/>
      <w:r>
        <w:t>Gulbenes novada pašvaldības aģentūra „Gulbenes novada tūrisma un kultūrvēsturiskā mantojuma centrs” (turpmāk - Aģentūra) ir Gulbenes novada domes (turpmāk – Dome) izveidota Gulbenes novada pašvaldības (turpmāk – Pašvaldība) iestāde. Aģentūras pārraudzību īsteno Dome.</w:t>
      </w:r>
    </w:p>
    <w:p w14:paraId="18681BEF" w14:textId="77777777" w:rsidR="00875EB0" w:rsidRPr="008F2792" w:rsidRDefault="00875EB0" w:rsidP="00327C57">
      <w:pPr>
        <w:pStyle w:val="Virsraksts2"/>
        <w:numPr>
          <w:ilvl w:val="0"/>
          <w:numId w:val="0"/>
        </w:numPr>
        <w:jc w:val="both"/>
        <w:rPr>
          <w:sz w:val="24"/>
          <w:szCs w:val="24"/>
        </w:rPr>
      </w:pPr>
    </w:p>
    <w:p w14:paraId="780F098A" w14:textId="56EFA1BC" w:rsidR="00C54EEA" w:rsidRDefault="00875EB0" w:rsidP="00327C57">
      <w:pPr>
        <w:pStyle w:val="Virsraksts2"/>
        <w:numPr>
          <w:ilvl w:val="0"/>
          <w:numId w:val="0"/>
        </w:numPr>
      </w:pPr>
      <w:bookmarkStart w:id="3" w:name="_Toc138252840"/>
      <w:r>
        <w:t>1.2. Aģentūras darbībai izvirzītie mērķi</w:t>
      </w:r>
      <w:r w:rsidR="00F12DB5">
        <w:t xml:space="preserve">, </w:t>
      </w:r>
      <w:r>
        <w:t>funkcijas</w:t>
      </w:r>
      <w:r w:rsidR="00F12DB5">
        <w:t xml:space="preserve"> un uzdevumi</w:t>
      </w:r>
      <w:bookmarkEnd w:id="3"/>
    </w:p>
    <w:p w14:paraId="73EDF8BA" w14:textId="77777777" w:rsidR="00C54EEA" w:rsidRDefault="00C54EEA" w:rsidP="00327C57"/>
    <w:p w14:paraId="0B6BF2AE" w14:textId="77777777" w:rsidR="00C54EEA" w:rsidRDefault="005460D3" w:rsidP="00327C57">
      <w:pPr>
        <w:pBdr>
          <w:top w:val="nil"/>
          <w:left w:val="nil"/>
          <w:bottom w:val="nil"/>
          <w:right w:val="nil"/>
          <w:between w:val="nil"/>
        </w:pBdr>
        <w:ind w:firstLine="567"/>
      </w:pPr>
      <w:bookmarkStart w:id="4" w:name="_heading=h.2et92p0" w:colFirst="0" w:colLast="0"/>
      <w:bookmarkEnd w:id="4"/>
      <w:r>
        <w:rPr>
          <w:color w:val="000000"/>
        </w:rPr>
        <w:t>Aģentūras darbības mērķis ir</w:t>
      </w:r>
      <w:r>
        <w:t xml:space="preserve"> </w:t>
      </w:r>
      <w:r>
        <w:rPr>
          <w:highlight w:val="white"/>
        </w:rPr>
        <w:t>veicināt tūrisma nozares attīstību un kultūrvēsturiskā mantojuma saglabāšanu.</w:t>
      </w:r>
    </w:p>
    <w:p w14:paraId="4906946E" w14:textId="77777777" w:rsidR="00C05552" w:rsidRDefault="005460D3" w:rsidP="00327C57">
      <w:pPr>
        <w:pBdr>
          <w:top w:val="nil"/>
          <w:left w:val="nil"/>
          <w:bottom w:val="nil"/>
          <w:right w:val="nil"/>
          <w:between w:val="nil"/>
        </w:pBdr>
        <w:ind w:firstLine="567"/>
      </w:pPr>
      <w:r>
        <w:t>Aģentūras funkcijas:</w:t>
      </w:r>
    </w:p>
    <w:p w14:paraId="60C57F8B" w14:textId="77777777" w:rsidR="00C05552" w:rsidRDefault="005460D3" w:rsidP="00327C57">
      <w:pPr>
        <w:pStyle w:val="Sarakstarindkopa"/>
        <w:numPr>
          <w:ilvl w:val="0"/>
          <w:numId w:val="9"/>
        </w:numPr>
        <w:pBdr>
          <w:top w:val="nil"/>
          <w:left w:val="nil"/>
          <w:bottom w:val="nil"/>
          <w:right w:val="nil"/>
          <w:between w:val="nil"/>
        </w:pBdr>
      </w:pPr>
      <w:r>
        <w:t>Izstrādāt, organizēt un koordinēt tūrisma politiku Gulbenes novadā.</w:t>
      </w:r>
    </w:p>
    <w:p w14:paraId="76DEC4CA" w14:textId="77777777" w:rsidR="00C05552" w:rsidRDefault="005460D3" w:rsidP="00327C57">
      <w:pPr>
        <w:pStyle w:val="Sarakstarindkopa"/>
        <w:numPr>
          <w:ilvl w:val="0"/>
          <w:numId w:val="9"/>
        </w:numPr>
        <w:pBdr>
          <w:top w:val="nil"/>
          <w:left w:val="nil"/>
          <w:bottom w:val="nil"/>
          <w:right w:val="nil"/>
          <w:between w:val="nil"/>
        </w:pBdr>
      </w:pPr>
      <w:r>
        <w:t>Īstenot kultūras un tūrisma attīstību, izmantojot vēstures pieminekļus – "Šaursliežu dzelzceļa līnija Gulbene–Alūksne" (sliežu ceļi, inženierbūves, aprīkojums, ēkas, ritošais sastāvs) un Stāmerienas pils (pils, pils parks, ratnīca, klēts, smēde), kā arī popularizēt tos Latvijā un ārvalstīs.</w:t>
      </w:r>
    </w:p>
    <w:p w14:paraId="30267231" w14:textId="7BB701D6" w:rsidR="00C54EEA" w:rsidRDefault="005460D3" w:rsidP="00327C57">
      <w:pPr>
        <w:pStyle w:val="Sarakstarindkopa"/>
        <w:numPr>
          <w:ilvl w:val="0"/>
          <w:numId w:val="9"/>
        </w:numPr>
        <w:pBdr>
          <w:top w:val="nil"/>
          <w:left w:val="nil"/>
          <w:bottom w:val="nil"/>
          <w:right w:val="nil"/>
          <w:between w:val="nil"/>
        </w:pBdr>
      </w:pPr>
      <w:r>
        <w:t>Koordinēt Pašvaldības īpašumā esošo (valdījumā vai lietojumā esošu) tūrisma un kultūrvēsturisko objektu uzturēšanu un apsaimniekošanu.</w:t>
      </w:r>
    </w:p>
    <w:p w14:paraId="4DF7901A" w14:textId="77777777" w:rsidR="00C54EEA" w:rsidRDefault="005460D3" w:rsidP="00327C57">
      <w:pPr>
        <w:ind w:firstLine="576"/>
        <w:rPr>
          <w:color w:val="333333"/>
        </w:rPr>
      </w:pPr>
      <w:r>
        <w:t xml:space="preserve">Lai realizētu Aģentūras mērķi, to sasniegšanai izvirzīti sekojoši darbības uzdevumi: </w:t>
      </w:r>
    </w:p>
    <w:p w14:paraId="2D60082B" w14:textId="77777777" w:rsidR="00C54EEA" w:rsidRDefault="005460D3" w:rsidP="00327C57">
      <w:pPr>
        <w:numPr>
          <w:ilvl w:val="0"/>
          <w:numId w:val="8"/>
        </w:numPr>
        <w:pBdr>
          <w:top w:val="nil"/>
          <w:left w:val="nil"/>
          <w:bottom w:val="nil"/>
          <w:right w:val="nil"/>
          <w:between w:val="nil"/>
        </w:pBdr>
        <w:ind w:left="357" w:hanging="357"/>
      </w:pPr>
      <w:r>
        <w:rPr>
          <w:highlight w:val="white"/>
        </w:rPr>
        <w:t>Izstrādāt tūrisma nozares attīstības un stratēģijas projektus, citus tūrisma nozares un atsevišķu tūrisma un kultūrvēsturisko objektu attīstības projektus</w:t>
      </w:r>
      <w:r>
        <w:t>.</w:t>
      </w:r>
    </w:p>
    <w:p w14:paraId="5826217A" w14:textId="77777777" w:rsidR="00C54EEA" w:rsidRDefault="005460D3" w:rsidP="00327C57">
      <w:pPr>
        <w:numPr>
          <w:ilvl w:val="0"/>
          <w:numId w:val="8"/>
        </w:numPr>
        <w:pBdr>
          <w:top w:val="nil"/>
          <w:left w:val="nil"/>
          <w:bottom w:val="nil"/>
          <w:right w:val="nil"/>
          <w:between w:val="nil"/>
        </w:pBdr>
        <w:ind w:left="357" w:hanging="357"/>
      </w:pPr>
      <w:r>
        <w:rPr>
          <w:highlight w:val="white"/>
        </w:rPr>
        <w:t>Apzināt, sistematizēt un aktualizēt informāciju par Gulbenes novadā esošajiem un perspektīvajiem tūrisma objektiem un piedāvājumiem, kā arī nodrošināt šīs informācijas pieejamību sabiedrībai</w:t>
      </w:r>
      <w:r>
        <w:t>.</w:t>
      </w:r>
    </w:p>
    <w:p w14:paraId="49DF2694" w14:textId="49C3BA1F" w:rsidR="00C54EEA" w:rsidRDefault="005460D3" w:rsidP="00327C57">
      <w:pPr>
        <w:numPr>
          <w:ilvl w:val="0"/>
          <w:numId w:val="8"/>
        </w:numPr>
        <w:pBdr>
          <w:top w:val="nil"/>
          <w:left w:val="nil"/>
          <w:bottom w:val="nil"/>
          <w:right w:val="nil"/>
          <w:between w:val="nil"/>
        </w:pBdr>
        <w:ind w:left="357" w:hanging="357"/>
      </w:pPr>
      <w:r>
        <w:rPr>
          <w:highlight w:val="white"/>
        </w:rPr>
        <w:t>Nodrošināt Domes apstiprinātā Aģentūras darba plān</w:t>
      </w:r>
      <w:r w:rsidR="00EA7185">
        <w:rPr>
          <w:highlight w:val="white"/>
        </w:rPr>
        <w:t>a</w:t>
      </w:r>
      <w:r>
        <w:rPr>
          <w:highlight w:val="white"/>
        </w:rPr>
        <w:t xml:space="preserve"> kārtējam gadam paredzēto pasākumu īstenošanu</w:t>
      </w:r>
      <w:r>
        <w:t>.</w:t>
      </w:r>
    </w:p>
    <w:p w14:paraId="10D7CCC4" w14:textId="509A8A99" w:rsidR="00C54EEA" w:rsidRDefault="005460D3" w:rsidP="00327C57">
      <w:pPr>
        <w:numPr>
          <w:ilvl w:val="0"/>
          <w:numId w:val="8"/>
        </w:numPr>
        <w:pBdr>
          <w:top w:val="nil"/>
          <w:left w:val="nil"/>
          <w:bottom w:val="nil"/>
          <w:right w:val="nil"/>
          <w:between w:val="nil"/>
        </w:pBdr>
        <w:ind w:left="357" w:hanging="357"/>
      </w:pPr>
      <w:r>
        <w:rPr>
          <w:highlight w:val="white"/>
        </w:rPr>
        <w:t>Sadarboties ar Latvijas institūcijām, Eiropas Savienības</w:t>
      </w:r>
      <w:r w:rsidR="00AF2FBA">
        <w:rPr>
          <w:highlight w:val="white"/>
        </w:rPr>
        <w:t xml:space="preserve"> (turpmāk – ES)</w:t>
      </w:r>
      <w:r>
        <w:rPr>
          <w:highlight w:val="white"/>
        </w:rPr>
        <w:t xml:space="preserve"> un starptautiskajām institūcijām, citu valstu institūcijām un organizācijām, kā arī privātpersonām tūrisma un kultūrvēsturiskā mantojuma saglabāšanas jomā</w:t>
      </w:r>
      <w:r>
        <w:t>.</w:t>
      </w:r>
    </w:p>
    <w:p w14:paraId="41D73C3E" w14:textId="77777777" w:rsidR="00C54EEA" w:rsidRDefault="005460D3" w:rsidP="00327C57">
      <w:pPr>
        <w:numPr>
          <w:ilvl w:val="0"/>
          <w:numId w:val="8"/>
        </w:numPr>
        <w:pBdr>
          <w:top w:val="nil"/>
          <w:left w:val="nil"/>
          <w:bottom w:val="nil"/>
          <w:right w:val="nil"/>
          <w:between w:val="nil"/>
        </w:pBdr>
        <w:ind w:left="357" w:hanging="357"/>
      </w:pPr>
      <w:r>
        <w:rPr>
          <w:highlight w:val="white"/>
        </w:rPr>
        <w:t>Organizēt vietēja, valsts un starptautiska mēroga pasākumus, popularizējot Gulbenes novada kultūrvēsturisko mantojumu</w:t>
      </w:r>
      <w:r>
        <w:t>.</w:t>
      </w:r>
    </w:p>
    <w:p w14:paraId="792EE379" w14:textId="77777777" w:rsidR="00C54EEA" w:rsidRDefault="005460D3" w:rsidP="00327C57">
      <w:pPr>
        <w:numPr>
          <w:ilvl w:val="0"/>
          <w:numId w:val="8"/>
        </w:numPr>
        <w:pBdr>
          <w:top w:val="nil"/>
          <w:left w:val="nil"/>
          <w:bottom w:val="nil"/>
          <w:right w:val="nil"/>
          <w:between w:val="nil"/>
        </w:pBdr>
        <w:ind w:left="357" w:hanging="357"/>
      </w:pPr>
      <w:r>
        <w:rPr>
          <w:highlight w:val="white"/>
        </w:rPr>
        <w:lastRenderedPageBreak/>
        <w:t>Plānot un īstenot tūrisma programmas un projektus, nodrošinot tiem nepieciešamo finansējumu</w:t>
      </w:r>
      <w:r>
        <w:t>.</w:t>
      </w:r>
    </w:p>
    <w:p w14:paraId="16D987B4" w14:textId="77777777" w:rsidR="00C54EEA" w:rsidRDefault="005460D3" w:rsidP="00327C57">
      <w:pPr>
        <w:numPr>
          <w:ilvl w:val="0"/>
          <w:numId w:val="8"/>
        </w:numPr>
        <w:pBdr>
          <w:top w:val="nil"/>
          <w:left w:val="nil"/>
          <w:bottom w:val="nil"/>
          <w:right w:val="nil"/>
          <w:between w:val="nil"/>
        </w:pBdr>
        <w:ind w:left="357" w:hanging="357"/>
      </w:pPr>
      <w:r>
        <w:rPr>
          <w:highlight w:val="white"/>
        </w:rPr>
        <w:t>Nodrošināt informācijas sniegšanu un tās publisku pieejamību par tūrisma iespējām un objektiem novada administratīvajā teritorijā</w:t>
      </w:r>
      <w:r>
        <w:t>.</w:t>
      </w:r>
    </w:p>
    <w:p w14:paraId="3237C9DA" w14:textId="77777777" w:rsidR="00C54EEA" w:rsidRDefault="005460D3" w:rsidP="00327C57">
      <w:pPr>
        <w:numPr>
          <w:ilvl w:val="0"/>
          <w:numId w:val="8"/>
        </w:numPr>
        <w:pBdr>
          <w:top w:val="nil"/>
          <w:left w:val="nil"/>
          <w:bottom w:val="nil"/>
          <w:right w:val="nil"/>
          <w:between w:val="nil"/>
        </w:pBdr>
        <w:ind w:left="357" w:hanging="357"/>
      </w:pPr>
      <w:r>
        <w:rPr>
          <w:highlight w:val="white"/>
        </w:rPr>
        <w:t>Veicināt kvalitatīvu tūrisma un kultūras pakalpojumu sniegšanu Aģentūras apsaimniekošanā esošajos tūrisma un kultūrvēsturiskā mantojuma objektos</w:t>
      </w:r>
      <w:r>
        <w:t>.</w:t>
      </w:r>
    </w:p>
    <w:p w14:paraId="21477249" w14:textId="77777777" w:rsidR="00C54EEA" w:rsidRDefault="005460D3" w:rsidP="00327C57">
      <w:pPr>
        <w:numPr>
          <w:ilvl w:val="0"/>
          <w:numId w:val="8"/>
        </w:numPr>
        <w:pBdr>
          <w:top w:val="nil"/>
          <w:left w:val="nil"/>
          <w:bottom w:val="nil"/>
          <w:right w:val="nil"/>
          <w:between w:val="nil"/>
        </w:pBdr>
        <w:ind w:left="357" w:hanging="357"/>
      </w:pPr>
      <w:r>
        <w:rPr>
          <w:highlight w:val="white"/>
        </w:rPr>
        <w:t>Sniegt metodisku atbalstu Gulbenes novada tūrisma uzņēmējdarbības veicējiem, organizējot atbilstošus seminārus un apmācības</w:t>
      </w:r>
      <w:r>
        <w:t>.</w:t>
      </w:r>
    </w:p>
    <w:p w14:paraId="4CF815F0" w14:textId="77777777" w:rsidR="00C54EEA" w:rsidRDefault="005460D3" w:rsidP="00327C57">
      <w:pPr>
        <w:numPr>
          <w:ilvl w:val="0"/>
          <w:numId w:val="8"/>
        </w:numPr>
        <w:pBdr>
          <w:top w:val="nil"/>
          <w:left w:val="nil"/>
          <w:bottom w:val="nil"/>
          <w:right w:val="nil"/>
          <w:between w:val="nil"/>
        </w:pBdr>
        <w:ind w:left="357" w:hanging="357"/>
      </w:pPr>
      <w:r>
        <w:rPr>
          <w:highlight w:val="white"/>
        </w:rPr>
        <w:t>Veidot sabiedrības izglītošanai un atpūtai labvēlīgu vidi.</w:t>
      </w:r>
    </w:p>
    <w:p w14:paraId="646E7399" w14:textId="77777777" w:rsidR="00C54EEA" w:rsidRDefault="005460D3" w:rsidP="00327C57">
      <w:pPr>
        <w:numPr>
          <w:ilvl w:val="0"/>
          <w:numId w:val="8"/>
        </w:numPr>
        <w:pBdr>
          <w:top w:val="nil"/>
          <w:left w:val="nil"/>
          <w:bottom w:val="nil"/>
          <w:right w:val="nil"/>
          <w:between w:val="nil"/>
        </w:pBdr>
        <w:ind w:left="357" w:hanging="357"/>
      </w:pPr>
      <w:r>
        <w:rPr>
          <w:highlight w:val="white"/>
        </w:rPr>
        <w:t>Veicināt Gulbenes novada mazās un vidējās uzņēmējdarbības (mājražošana, amatniecība, tūrisma uzņēmējdarbība) attīstību un organizēt ar to saistītos pasākumus</w:t>
      </w:r>
      <w:r>
        <w:t>.</w:t>
      </w:r>
    </w:p>
    <w:p w14:paraId="7C55A57F" w14:textId="77777777" w:rsidR="00C54EEA" w:rsidRDefault="005460D3" w:rsidP="00327C57">
      <w:pPr>
        <w:numPr>
          <w:ilvl w:val="0"/>
          <w:numId w:val="8"/>
        </w:numPr>
        <w:pBdr>
          <w:top w:val="nil"/>
          <w:left w:val="nil"/>
          <w:bottom w:val="nil"/>
          <w:right w:val="nil"/>
          <w:between w:val="nil"/>
        </w:pBdr>
        <w:ind w:left="357" w:hanging="357"/>
      </w:pPr>
      <w:r>
        <w:rPr>
          <w:highlight w:val="white"/>
        </w:rPr>
        <w:t>Veikt suvenīru, mākslas darbu, grāmatu, tūrisma informatīvo materiālu un pārtikas produktu, kas noformēti kā suvenīri, tirdzniecību</w:t>
      </w:r>
      <w:r>
        <w:t>.</w:t>
      </w:r>
    </w:p>
    <w:p w14:paraId="7CBAEF12" w14:textId="77777777" w:rsidR="00C54EEA" w:rsidRDefault="005460D3" w:rsidP="00327C57">
      <w:pPr>
        <w:numPr>
          <w:ilvl w:val="0"/>
          <w:numId w:val="8"/>
        </w:numPr>
        <w:pBdr>
          <w:top w:val="nil"/>
          <w:left w:val="nil"/>
          <w:bottom w:val="nil"/>
          <w:right w:val="nil"/>
          <w:between w:val="nil"/>
        </w:pBdr>
        <w:ind w:left="357" w:hanging="357"/>
      </w:pPr>
      <w:r>
        <w:t>Sniegt pakalpojumus fiziskām un juridiskām personām.</w:t>
      </w:r>
    </w:p>
    <w:p w14:paraId="77DB224F" w14:textId="7307FB71" w:rsidR="00C54EEA" w:rsidRDefault="00875EB0" w:rsidP="001F01B7">
      <w:r>
        <w:br w:type="page"/>
      </w:r>
    </w:p>
    <w:p w14:paraId="1677A879" w14:textId="23EEC2AB" w:rsidR="00C54EEA" w:rsidRDefault="00875EB0" w:rsidP="002110A5">
      <w:pPr>
        <w:pStyle w:val="Virsraksts1"/>
        <w:numPr>
          <w:ilvl w:val="0"/>
          <w:numId w:val="0"/>
        </w:numPr>
      </w:pPr>
      <w:bookmarkStart w:id="5" w:name="_Toc138252841"/>
      <w:r>
        <w:lastRenderedPageBreak/>
        <w:t>2. Darbības rezultāti</w:t>
      </w:r>
      <w:bookmarkEnd w:id="5"/>
    </w:p>
    <w:p w14:paraId="0786DF4F" w14:textId="77777777" w:rsidR="00C54EEA" w:rsidRDefault="00C54EEA" w:rsidP="002110A5">
      <w:pPr>
        <w:ind w:firstLine="0"/>
      </w:pPr>
    </w:p>
    <w:p w14:paraId="5C3199C3" w14:textId="77777777" w:rsidR="00C54EEA" w:rsidRDefault="005460D3" w:rsidP="002110A5">
      <w:pPr>
        <w:ind w:firstLine="567"/>
      </w:pPr>
      <w:r>
        <w:t>Plānojot 2022.gada darba plānu un tam nepieciešamo finansējumu, Aģentūrā tika izvirzītas sekojošas darbības prioritātes:</w:t>
      </w:r>
    </w:p>
    <w:p w14:paraId="75E4B34A" w14:textId="77777777" w:rsidR="00C54EEA" w:rsidRDefault="005460D3" w:rsidP="002110A5">
      <w:pPr>
        <w:numPr>
          <w:ilvl w:val="0"/>
          <w:numId w:val="4"/>
        </w:numPr>
      </w:pPr>
      <w:r>
        <w:t>Nodrošināt tūrisma piedāvājuma atpazīstamību un konkurētspēju kā vienota tūrisma galamērķa pozicionēšanu, izveidojot kvalitatīvu, funkcionālu un vizuāli pievilcīgu mājas lapu visitgulbene.lv, regulāri popularizējot tūrisma piedāvājumu vietējā un starptautiskā līmenī, nodrošinot aktīvu līdzdalību nacionāla un starptautiska mēroga tūrisma un kultūrvēsturiskā mantojuma organizācijās, tā sniedzot kvalitatīvu pieredzējumu jaunu viesu piesaistei, taču īpaši akcentējot esošo apmeklētāju lojalitātes veicināšanu.</w:t>
      </w:r>
    </w:p>
    <w:p w14:paraId="61BF1BD6" w14:textId="77777777" w:rsidR="00C54EEA" w:rsidRDefault="005460D3" w:rsidP="002110A5">
      <w:pPr>
        <w:numPr>
          <w:ilvl w:val="0"/>
          <w:numId w:val="4"/>
        </w:numPr>
      </w:pPr>
      <w:r>
        <w:t>Veicināt infrastruktūras attīstību tūrisma izaugsmei, uzlabojot tūrisma infrastruktūru un sakārtojot apskates objektus novadā.</w:t>
      </w:r>
    </w:p>
    <w:p w14:paraId="7B9BC79E" w14:textId="00347B0F" w:rsidR="00C54EEA" w:rsidRDefault="005460D3" w:rsidP="002110A5">
      <w:pPr>
        <w:numPr>
          <w:ilvl w:val="0"/>
          <w:numId w:val="4"/>
        </w:numPr>
      </w:pPr>
      <w:r>
        <w:t>Aktualizēt dalību projektos, gūstot papildu finansējumu, lai pilnveidotu kopējo piedāvājumu un sniegtu atbalstu Gulbenes novada tūrisma uzņēmējiem, pakalpojumu sniedzējiem.</w:t>
      </w:r>
    </w:p>
    <w:p w14:paraId="2245E14D" w14:textId="77777777" w:rsidR="00C54EEA" w:rsidRDefault="005460D3" w:rsidP="002110A5">
      <w:pPr>
        <w:numPr>
          <w:ilvl w:val="0"/>
          <w:numId w:val="4"/>
        </w:numPr>
      </w:pPr>
      <w:r>
        <w:t>Saglabāt Gulbenes novada kultūrvēsturisko mantojumu mijiedarbībā ar dabas potenciāla izmantošanu, attīstot aktīvā un dabas tūrisma potenciālu Gulbenes novadā.</w:t>
      </w:r>
    </w:p>
    <w:p w14:paraId="6DE105D6" w14:textId="77777777" w:rsidR="00C54EEA" w:rsidRDefault="005460D3" w:rsidP="002110A5">
      <w:pPr>
        <w:numPr>
          <w:ilvl w:val="0"/>
          <w:numId w:val="4"/>
        </w:numPr>
      </w:pPr>
      <w:r>
        <w:t>Pilnveidot un attīstīt Stāmerienas pili kā vissezonas tūrisma un kultūras piedāvājumu, akcentējot pils parka un tuvākās apkārtnes uzņēmējdarbības potenciāla attīstību, starptautiska mēroga tūrisma maršrutu veidošanu, regulāra kultūras piedāvājuma attīstīšanu.</w:t>
      </w:r>
    </w:p>
    <w:p w14:paraId="6CA9CBCA" w14:textId="28D4BEAB" w:rsidR="00C54EEA" w:rsidRDefault="005460D3" w:rsidP="002110A5">
      <w:pPr>
        <w:numPr>
          <w:ilvl w:val="0"/>
          <w:numId w:val="4"/>
        </w:numPr>
      </w:pPr>
      <w:r>
        <w:t xml:space="preserve">Attīstīt </w:t>
      </w:r>
      <w:r w:rsidR="007935BE">
        <w:t>izglītojošā un interaktīvā centra (turpmāk - IIC)</w:t>
      </w:r>
      <w:r>
        <w:t xml:space="preserve"> “Dzelzceļš un Tvaiks” daudzveidīgu tūrisma piedāvājumu, aktualizējot izlaušanās istabas spēles scenārija maiņu, meklējot jaunus, piemērotus mārketinga kanālus centra popularizēšanai un plašāk izmantojot Gulbenes dzelzceļa staciju un apkārtni ārpus ierastā centra darba laika.</w:t>
      </w:r>
    </w:p>
    <w:p w14:paraId="48FBF7B2" w14:textId="14461FC2" w:rsidR="00C54EEA" w:rsidRDefault="005460D3" w:rsidP="002110A5">
      <w:pPr>
        <w:ind w:firstLine="567"/>
        <w:rPr>
          <w:highlight w:val="white"/>
        </w:rPr>
      </w:pPr>
      <w:r>
        <w:rPr>
          <w:highlight w:val="white"/>
        </w:rPr>
        <w:t>Balstoties uz Aģentūras nolikumā norādītajiem uzdevumiem, apstiprināto darba plānu 2022.gadam (2021.gada 30.decembra Gulbenes novada domes sēde, lēmums Nr. GND/2021/1403, protokols Nr. 23; 40.p), izvirzītajām prioritātēm un apstiprināto budžetu, tiek analizēti kopējie Aģentūras darbības rezultāti 2022.gadā.</w:t>
      </w:r>
    </w:p>
    <w:p w14:paraId="7DAA0904" w14:textId="77777777" w:rsidR="001F01B7" w:rsidRDefault="001F01B7" w:rsidP="002110A5">
      <w:pPr>
        <w:pStyle w:val="Virsraksts2"/>
        <w:numPr>
          <w:ilvl w:val="0"/>
          <w:numId w:val="0"/>
        </w:numPr>
        <w:jc w:val="both"/>
      </w:pPr>
    </w:p>
    <w:p w14:paraId="052EE9A8" w14:textId="77777777" w:rsidR="001F01B7" w:rsidRDefault="001F01B7" w:rsidP="002110A5"/>
    <w:p w14:paraId="1FC37782" w14:textId="77777777" w:rsidR="001F01B7" w:rsidRPr="001F01B7" w:rsidRDefault="001F01B7" w:rsidP="002110A5"/>
    <w:p w14:paraId="75B49F52" w14:textId="193563B7" w:rsidR="00C54EEA" w:rsidRDefault="001F01B7" w:rsidP="002110A5">
      <w:pPr>
        <w:pStyle w:val="Virsraksts2"/>
        <w:numPr>
          <w:ilvl w:val="0"/>
          <w:numId w:val="0"/>
        </w:numPr>
      </w:pPr>
      <w:bookmarkStart w:id="6" w:name="_Toc138252842"/>
      <w:r>
        <w:lastRenderedPageBreak/>
        <w:t>2.1. Aģentūras darbība pārskata gadā</w:t>
      </w:r>
      <w:bookmarkEnd w:id="6"/>
    </w:p>
    <w:p w14:paraId="2D51098C" w14:textId="77777777" w:rsidR="00C54EEA" w:rsidRDefault="00C54EEA" w:rsidP="002110A5"/>
    <w:p w14:paraId="18E803F9" w14:textId="003C7350" w:rsidR="00C54EEA" w:rsidRDefault="005460D3" w:rsidP="002110A5">
      <w:pPr>
        <w:ind w:firstLine="567"/>
      </w:pPr>
      <w:r>
        <w:t>Lai realizētu Aģentūras izvirzītās prioritātes un 2022.gada darba plānu, tika īstenotas dažādas aktivitātes, kas vērstas uz sadarbību ar Gulbenes novada tūrisma uzņēmējiem un pakalpojumu sniedzējiem, sadarbību ar institūcijām, iestādēm un organizācijām, kas veicina nozares attīstību kopumā, tūrisma piedāvājuma popularizēšanu vietējā un starptautiskajā līmenī, pasākumu organizēšanu un tūrisma infrastruktūras uzlabošanu. Pēc pandēmijas gadu radītajiem ierobežojumiem un to ietekmi uz tūrisma nozari, 2022.gads bija pilns darbības gads, tomēr tas iesākās ar jauniem izaicinājumiem, kas neizbēgami ietekmēja nozares darbību. Mazinoties ierobežojumiem, bija jūtams, ka Latvijā un Gulbenes novadā atgriežas ārzemju tūristi. Līdz ar to 2022.gada budžetā tika plānots finansējums dalībai starptautiskajās tūrisma izstādēs. Diemžēl pandēmijas ierobežojumu dēļ gada sākumā izstādes tika atceltas, tāpēc plānotais finansējums tika novirzīts plašākām mārketinga aktivitātēm un komunikācijai Baltijas medijos, kā arī organizētai Latvijas tūroperatoru un aģentu divu dienu tūrei pa Gulbenes novadu. Reklāma par tūrisma piedāvājumu Gulbenes novadā tika izvietota gan presē, gan interneta medijos, izvērtējot mērķauditoriju, mediju reitingu un piedāvājumu, kāds tika radīts 2022.gadā. Ņemot vērā 2016.gada 5.augustā noslēgto sadarbības līgumu ar Latvijas Investīciju un attīstības aģentūru (turpmāk - LIAA) par starptautiskās konkurētspējas veicināšanu, tika atgūts daļējs (80%) finansējums par mārketinga aktivitātēm 856.00 EUR apmērā.</w:t>
      </w:r>
    </w:p>
    <w:p w14:paraId="17ED1F35" w14:textId="3411FD56" w:rsidR="00C54EEA" w:rsidRDefault="005460D3" w:rsidP="002110A5">
      <w:pPr>
        <w:ind w:firstLine="567"/>
      </w:pPr>
      <w:r>
        <w:t xml:space="preserve">Starptautisko tūristu interese bija par novada kultūrvēsturiskā un industriālā mantojuma objektiem, aktīvā tūrisma un dabas piedāvājumu, kā arī par iespēju satikties ar amatniekiem un mājražotājiem un pašiem radoši darboties, gūt vietējās kopienas pieredzējumu. Bet līdz ar ierobežojumu mazināšanos izejošais tūrisms sāka izkonkurēt pandēmijas laikā plaši izplatīto vietējo tūrismu. Tūrisma nozari būtiski ietekmēja arī uzsāktā karadarbība Ukrainas teritorijā, kas ne tikai satricināja visu pasaules tirgu, bet radīja arī starptautisko tūristu bažas par Baltijas valstu teritoriju kā drošu tūrisma galamērķi. Līdz ar energoresursu cenu pieaugumu karadarbības sankciju rezultātā pieauga katras mājsaimniecības budžeta izmaksas, kas ietekmēja lēmumu pieņemšanu par ceļojuma plānošanu – galamērķi, transportu, uzturēšanās ilgumu un citu, kas saistīts ar izmaksu aprēķinu. Par spīti izaicinājumiem tūrisma nozarē nodarbinātie novadā strādāja profesionāli, radīja jaunus piedāvājumus un bija gatavi apkalpot tūristus ne tikai sezonas laikā, bet arī klusajā sezonā. Sadarbībā ar novada tūrisma uzņēmējiem, pakalpojumu sniedzējiem, </w:t>
      </w:r>
      <w:r w:rsidR="007935BE">
        <w:t xml:space="preserve">kaimiņu </w:t>
      </w:r>
      <w:r>
        <w:t xml:space="preserve">novadu tūrisma speciālistiem un citām nozares organizācijām, tika veidoti kopīgi tematiskie pasākumi, akcijas, īstenotas mārketinga aktivitātes, projekti, kas veicināja ne tikai Gulbenes novada, bet arī Ziemeļlatvijas kā pievilcīga tūrisma galamērķa atpazīstamību. Veiktā sadarbība un radītie kopīgie piedāvājumi motivēja </w:t>
      </w:r>
      <w:r>
        <w:lastRenderedPageBreak/>
        <w:t>tūristus izvēlēties Gulbenes novadu un Ziemeļlatvijas teritoriju kā tūrisma galamērķi, izvērtējot ceļojuma izmaksas.</w:t>
      </w:r>
    </w:p>
    <w:p w14:paraId="21ADC866" w14:textId="77777777" w:rsidR="002110A5" w:rsidRDefault="005460D3" w:rsidP="002110A5">
      <w:pPr>
        <w:ind w:firstLine="567"/>
      </w:pPr>
      <w:r>
        <w:t>2022.gadā novadā ir radušies jauni tūrisma uzņēmumi un pakalpojumi, kas nozīmē, ka Gulbenes novadā ir labvēlīga uzņēmējdarbības vide tūrisma nozares attīstībai. Gulbenes novadā kopumā darbojas ap 160 tūrisma nozares un saistītu nozaru uzņēmumi un pakalpojumu sniedzēji. Tiek veidoti jauni tūrisma uzņēmumi tādās apakšjomās kā naktsmītnes, atpūtas vietas, radošās darbnīcas, kurās tiek nodrošinātas meistarklases. Gulbenes novada kā tūrisma galamērķa smagsvari ir industriālais un kultūrvēsturiskais mantojums, dabas bagātības un aktīvais tūrisms, kā arī tūrisma nozarē nodarbināto viesmīlība un daudzveidīgais piedāvājums.</w:t>
      </w:r>
    </w:p>
    <w:p w14:paraId="7CDFB94A" w14:textId="558954DB" w:rsidR="00C54EEA" w:rsidRDefault="005460D3" w:rsidP="002110A5">
      <w:pPr>
        <w:ind w:firstLine="567"/>
      </w:pPr>
      <w:r>
        <w:t xml:space="preserve">2022.gadā tika noslēgti dažādi vietējie un starptautiskie projekti, kā rezultātā tika uzlabota tūrisma infrastruktūra, izstrādāti, marķēti un labiekārtoti velomaršruti, organizētas apmācības un pieredzes apmaiņas braucieni tūrisma nozarē nodarbinātajiem, mārketinga aktivitātes un citi pasākumi. 2022.gada nogalē tika uzsākts darbs pie </w:t>
      </w:r>
      <w:r w:rsidR="002B4579">
        <w:t xml:space="preserve">pieciem jauniem Interreg EST-LAT </w:t>
      </w:r>
      <w:r>
        <w:t>starptautiskiem tūrisma projektiem sadarbībā ar Vidzemes tūrisma asociāciju (turpmāk - VTA) un citām Vidzemes reģiona pašvaldībām un tūrisma speciālistiem</w:t>
      </w:r>
      <w:r w:rsidR="002B4579">
        <w:t>, kā arī iesniegts projekts Ziemeļvalstu un Baltijas valstu programmā “Valsts administrācija” par pieredzes apmaiņas gūšanu tūrisma nozarē Ziemeļvalstīs.</w:t>
      </w:r>
    </w:p>
    <w:p w14:paraId="2DD455FA" w14:textId="42EFFBFF" w:rsidR="00C54EEA" w:rsidRDefault="005460D3" w:rsidP="002110A5">
      <w:pPr>
        <w:ind w:firstLine="360"/>
        <w:rPr>
          <w:color w:val="000000"/>
        </w:rPr>
      </w:pPr>
      <w:r>
        <w:t xml:space="preserve">Analizējot pēdējo 3 gadu statistikas datus, tūristu skaitam ir tendence katru gadu palielināties. 2022.gads, salīdzinot ar 2021.gadu, </w:t>
      </w:r>
      <w:r>
        <w:rPr>
          <w:color w:val="000000"/>
        </w:rPr>
        <w:t>apkopojot tūrisma uzņēmumu un objektu apmeklētāju statistiku, parāda vērā ņemamu augšupejošu dinamiku (sk</w:t>
      </w:r>
      <w:r w:rsidR="0096056D">
        <w:rPr>
          <w:color w:val="000000"/>
        </w:rPr>
        <w:t xml:space="preserve">atīt </w:t>
      </w:r>
      <w:r>
        <w:rPr>
          <w:color w:val="000000"/>
        </w:rPr>
        <w:t xml:space="preserve">1.tabulu). </w:t>
      </w:r>
      <w:r w:rsidR="007935BE">
        <w:rPr>
          <w:color w:val="000000"/>
        </w:rPr>
        <w:t>A</w:t>
      </w:r>
      <w:r>
        <w:rPr>
          <w:color w:val="000000"/>
        </w:rPr>
        <w:t xml:space="preserve">rī starptautisko projektu rezultātā uzstādītie apmeklētāju skaitītāji </w:t>
      </w:r>
      <w:r>
        <w:t>pie Sarkanās pils, Litenē uz zaļā dzelzceļa velomaršruta netālu no dzelzs tilta pāri Pededzei, Spārītes parkā un Stāmerienas pils parkā trīs gadu šķērsgriezumā parāda augšupejošu apmeklētāju skaita pieaugumu.</w:t>
      </w:r>
    </w:p>
    <w:p w14:paraId="45F328AB" w14:textId="77777777" w:rsidR="00C54EEA" w:rsidRDefault="005460D3" w:rsidP="00524E32">
      <w:pPr>
        <w:ind w:firstLine="0"/>
        <w:jc w:val="right"/>
      </w:pPr>
      <w:r>
        <w:t>1.tabula</w:t>
      </w:r>
    </w:p>
    <w:p w14:paraId="1C6C0197" w14:textId="77777777" w:rsidR="00C54EEA" w:rsidRDefault="005460D3" w:rsidP="00524E32">
      <w:pPr>
        <w:ind w:firstLine="0"/>
        <w:jc w:val="center"/>
      </w:pPr>
      <w:r>
        <w:t>Gulbenes novada tūristu statistikas dati par 2020.-2022.gadu</w:t>
      </w:r>
    </w:p>
    <w:tbl>
      <w:tblPr>
        <w:tblStyle w:val="a"/>
        <w:tblW w:w="90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7"/>
        <w:gridCol w:w="2268"/>
        <w:gridCol w:w="2268"/>
        <w:gridCol w:w="2268"/>
      </w:tblGrid>
      <w:tr w:rsidR="00C54EEA" w14:paraId="5FFF2AAD" w14:textId="77777777">
        <w:trPr>
          <w:jc w:val="center"/>
        </w:trPr>
        <w:tc>
          <w:tcPr>
            <w:tcW w:w="2267" w:type="dxa"/>
            <w:shd w:val="clear" w:color="auto" w:fill="auto"/>
            <w:tcMar>
              <w:top w:w="100" w:type="dxa"/>
              <w:left w:w="100" w:type="dxa"/>
              <w:bottom w:w="100" w:type="dxa"/>
              <w:right w:w="100" w:type="dxa"/>
            </w:tcMar>
          </w:tcPr>
          <w:p w14:paraId="7685ACAF" w14:textId="77777777" w:rsidR="00C54EEA" w:rsidRDefault="00C54EEA" w:rsidP="00524E32">
            <w:pPr>
              <w:widowControl w:val="0"/>
              <w:pBdr>
                <w:top w:val="nil"/>
                <w:left w:val="nil"/>
                <w:bottom w:val="nil"/>
                <w:right w:val="nil"/>
                <w:between w:val="nil"/>
              </w:pBdr>
              <w:ind w:firstLine="0"/>
              <w:jc w:val="center"/>
            </w:pPr>
          </w:p>
        </w:tc>
        <w:tc>
          <w:tcPr>
            <w:tcW w:w="2267" w:type="dxa"/>
            <w:shd w:val="clear" w:color="auto" w:fill="auto"/>
            <w:tcMar>
              <w:top w:w="100" w:type="dxa"/>
              <w:left w:w="100" w:type="dxa"/>
              <w:bottom w:w="100" w:type="dxa"/>
              <w:right w:w="100" w:type="dxa"/>
            </w:tcMar>
          </w:tcPr>
          <w:p w14:paraId="013EA393" w14:textId="77777777" w:rsidR="00C54EEA" w:rsidRDefault="005460D3" w:rsidP="00524E32">
            <w:pPr>
              <w:widowControl w:val="0"/>
              <w:pBdr>
                <w:top w:val="nil"/>
                <w:left w:val="nil"/>
                <w:bottom w:val="nil"/>
                <w:right w:val="nil"/>
                <w:between w:val="nil"/>
              </w:pBdr>
              <w:ind w:firstLine="0"/>
              <w:jc w:val="center"/>
            </w:pPr>
            <w:r>
              <w:t>2020.gads</w:t>
            </w:r>
          </w:p>
        </w:tc>
        <w:tc>
          <w:tcPr>
            <w:tcW w:w="2267" w:type="dxa"/>
            <w:shd w:val="clear" w:color="auto" w:fill="auto"/>
            <w:tcMar>
              <w:top w:w="100" w:type="dxa"/>
              <w:left w:w="100" w:type="dxa"/>
              <w:bottom w:w="100" w:type="dxa"/>
              <w:right w:w="100" w:type="dxa"/>
            </w:tcMar>
          </w:tcPr>
          <w:p w14:paraId="5B15E464" w14:textId="77777777" w:rsidR="00C54EEA" w:rsidRDefault="005460D3" w:rsidP="00524E32">
            <w:pPr>
              <w:widowControl w:val="0"/>
              <w:pBdr>
                <w:top w:val="nil"/>
                <w:left w:val="nil"/>
                <w:bottom w:val="nil"/>
                <w:right w:val="nil"/>
                <w:between w:val="nil"/>
              </w:pBdr>
              <w:ind w:firstLine="0"/>
              <w:jc w:val="center"/>
            </w:pPr>
            <w:r>
              <w:t>2021.gads</w:t>
            </w:r>
          </w:p>
        </w:tc>
        <w:tc>
          <w:tcPr>
            <w:tcW w:w="2267" w:type="dxa"/>
            <w:shd w:val="clear" w:color="auto" w:fill="auto"/>
            <w:tcMar>
              <w:top w:w="100" w:type="dxa"/>
              <w:left w:w="100" w:type="dxa"/>
              <w:bottom w:w="100" w:type="dxa"/>
              <w:right w:w="100" w:type="dxa"/>
            </w:tcMar>
          </w:tcPr>
          <w:p w14:paraId="71E7ADB0" w14:textId="77777777" w:rsidR="00C54EEA" w:rsidRDefault="005460D3" w:rsidP="00524E32">
            <w:pPr>
              <w:widowControl w:val="0"/>
              <w:pBdr>
                <w:top w:val="nil"/>
                <w:left w:val="nil"/>
                <w:bottom w:val="nil"/>
                <w:right w:val="nil"/>
                <w:between w:val="nil"/>
              </w:pBdr>
              <w:ind w:firstLine="0"/>
              <w:jc w:val="center"/>
            </w:pPr>
            <w:r>
              <w:t>2022.gads</w:t>
            </w:r>
          </w:p>
        </w:tc>
      </w:tr>
      <w:tr w:rsidR="00C54EEA" w14:paraId="1D3B8921" w14:textId="77777777">
        <w:trPr>
          <w:jc w:val="center"/>
        </w:trPr>
        <w:tc>
          <w:tcPr>
            <w:tcW w:w="2267" w:type="dxa"/>
            <w:shd w:val="clear" w:color="auto" w:fill="auto"/>
            <w:tcMar>
              <w:top w:w="100" w:type="dxa"/>
              <w:left w:w="100" w:type="dxa"/>
              <w:bottom w:w="100" w:type="dxa"/>
              <w:right w:w="100" w:type="dxa"/>
            </w:tcMar>
          </w:tcPr>
          <w:p w14:paraId="5B1524DC" w14:textId="77777777" w:rsidR="00C54EEA" w:rsidRDefault="005460D3" w:rsidP="00524E32">
            <w:pPr>
              <w:widowControl w:val="0"/>
              <w:pBdr>
                <w:top w:val="nil"/>
                <w:left w:val="nil"/>
                <w:bottom w:val="nil"/>
                <w:right w:val="nil"/>
                <w:between w:val="nil"/>
              </w:pBdr>
              <w:ind w:firstLine="0"/>
              <w:jc w:val="center"/>
            </w:pPr>
            <w:r>
              <w:t>Tūristu skaits</w:t>
            </w:r>
          </w:p>
        </w:tc>
        <w:tc>
          <w:tcPr>
            <w:tcW w:w="2267" w:type="dxa"/>
            <w:shd w:val="clear" w:color="auto" w:fill="auto"/>
            <w:tcMar>
              <w:top w:w="100" w:type="dxa"/>
              <w:left w:w="100" w:type="dxa"/>
              <w:bottom w:w="100" w:type="dxa"/>
              <w:right w:w="100" w:type="dxa"/>
            </w:tcMar>
          </w:tcPr>
          <w:p w14:paraId="5533E8FB" w14:textId="77777777" w:rsidR="00C54EEA" w:rsidRDefault="005460D3" w:rsidP="00524E32">
            <w:pPr>
              <w:widowControl w:val="0"/>
              <w:pBdr>
                <w:top w:val="nil"/>
                <w:left w:val="nil"/>
                <w:bottom w:val="nil"/>
                <w:right w:val="nil"/>
                <w:between w:val="nil"/>
              </w:pBdr>
              <w:ind w:firstLine="0"/>
              <w:jc w:val="center"/>
            </w:pPr>
            <w:r>
              <w:t>+7%</w:t>
            </w:r>
          </w:p>
        </w:tc>
        <w:tc>
          <w:tcPr>
            <w:tcW w:w="2267" w:type="dxa"/>
            <w:shd w:val="clear" w:color="auto" w:fill="auto"/>
            <w:tcMar>
              <w:top w:w="100" w:type="dxa"/>
              <w:left w:w="100" w:type="dxa"/>
              <w:bottom w:w="100" w:type="dxa"/>
              <w:right w:w="100" w:type="dxa"/>
            </w:tcMar>
          </w:tcPr>
          <w:p w14:paraId="437DD5F3" w14:textId="77777777" w:rsidR="00C54EEA" w:rsidRDefault="005460D3" w:rsidP="00524E32">
            <w:pPr>
              <w:widowControl w:val="0"/>
              <w:pBdr>
                <w:top w:val="nil"/>
                <w:left w:val="nil"/>
                <w:bottom w:val="nil"/>
                <w:right w:val="nil"/>
                <w:between w:val="nil"/>
              </w:pBdr>
              <w:ind w:firstLine="0"/>
              <w:jc w:val="center"/>
            </w:pPr>
            <w:r>
              <w:t>+13%</w:t>
            </w:r>
          </w:p>
        </w:tc>
        <w:tc>
          <w:tcPr>
            <w:tcW w:w="2267" w:type="dxa"/>
            <w:shd w:val="clear" w:color="auto" w:fill="auto"/>
            <w:tcMar>
              <w:top w:w="100" w:type="dxa"/>
              <w:left w:w="100" w:type="dxa"/>
              <w:bottom w:w="100" w:type="dxa"/>
              <w:right w:w="100" w:type="dxa"/>
            </w:tcMar>
          </w:tcPr>
          <w:p w14:paraId="4D85B347" w14:textId="77777777" w:rsidR="00C54EEA" w:rsidRDefault="005460D3" w:rsidP="00524E32">
            <w:pPr>
              <w:widowControl w:val="0"/>
              <w:pBdr>
                <w:top w:val="nil"/>
                <w:left w:val="nil"/>
                <w:bottom w:val="nil"/>
                <w:right w:val="nil"/>
                <w:between w:val="nil"/>
              </w:pBdr>
              <w:ind w:firstLine="0"/>
              <w:jc w:val="center"/>
            </w:pPr>
            <w:r>
              <w:t>+20%</w:t>
            </w:r>
          </w:p>
        </w:tc>
      </w:tr>
      <w:tr w:rsidR="00C54EEA" w14:paraId="31DA1B83" w14:textId="77777777">
        <w:trPr>
          <w:trHeight w:val="440"/>
          <w:jc w:val="center"/>
        </w:trPr>
        <w:tc>
          <w:tcPr>
            <w:tcW w:w="9068" w:type="dxa"/>
            <w:gridSpan w:val="4"/>
            <w:shd w:val="clear" w:color="auto" w:fill="auto"/>
            <w:tcMar>
              <w:top w:w="100" w:type="dxa"/>
              <w:left w:w="100" w:type="dxa"/>
              <w:bottom w:w="100" w:type="dxa"/>
              <w:right w:w="100" w:type="dxa"/>
            </w:tcMar>
          </w:tcPr>
          <w:p w14:paraId="100884C4" w14:textId="77777777" w:rsidR="00C54EEA" w:rsidRDefault="005460D3" w:rsidP="00524E32">
            <w:pPr>
              <w:widowControl w:val="0"/>
              <w:pBdr>
                <w:top w:val="nil"/>
                <w:left w:val="nil"/>
                <w:bottom w:val="nil"/>
                <w:right w:val="nil"/>
                <w:between w:val="nil"/>
              </w:pBdr>
              <w:ind w:firstLine="0"/>
              <w:jc w:val="left"/>
              <w:rPr>
                <w:i/>
              </w:rPr>
            </w:pPr>
            <w:r>
              <w:rPr>
                <w:i/>
              </w:rPr>
              <w:t>Bāzes gads - iepriekšējais gads</w:t>
            </w:r>
          </w:p>
        </w:tc>
      </w:tr>
    </w:tbl>
    <w:p w14:paraId="4E618666" w14:textId="6252592F" w:rsidR="007935BE" w:rsidRDefault="007935BE" w:rsidP="008F2792">
      <w:pPr>
        <w:ind w:firstLine="0"/>
        <w:jc w:val="right"/>
      </w:pPr>
      <w:r>
        <w:t>Avots: Pašvaldības aģentūra</w:t>
      </w:r>
    </w:p>
    <w:p w14:paraId="0C343ABE" w14:textId="77777777" w:rsidR="007935BE" w:rsidRDefault="007935BE" w:rsidP="007935BE">
      <w:pPr>
        <w:ind w:firstLine="720"/>
        <w:jc w:val="right"/>
      </w:pPr>
    </w:p>
    <w:p w14:paraId="133B3F19" w14:textId="7F898D7F" w:rsidR="00C54EEA" w:rsidRDefault="005460D3" w:rsidP="00524E32">
      <w:pPr>
        <w:ind w:firstLine="720"/>
      </w:pPr>
      <w:r>
        <w:t xml:space="preserve">Globālā tūrisma tendences ir tādas, ka nozares ekonomiskais pieaugums Eiropā varētu pārsniegt 2019.gada līmeni 2024.gadā, kad </w:t>
      </w:r>
      <w:r w:rsidR="0096056D">
        <w:t>iekšzemes kopprodukta</w:t>
      </w:r>
      <w:r>
        <w:t xml:space="preserve"> pieaugums no ceļojumiem </w:t>
      </w:r>
      <w:r>
        <w:lastRenderedPageBreak/>
        <w:t>un tūrisma reģionā varētu sasniegt 4,1% virs pirmspandēmijas</w:t>
      </w:r>
      <w:r w:rsidR="00524E32">
        <w:t xml:space="preserve">. </w:t>
      </w:r>
      <w:r w:rsidR="00524E32">
        <w:rPr>
          <w:rStyle w:val="Vresatsauce"/>
        </w:rPr>
        <w:footnoteReference w:id="1"/>
      </w:r>
      <w:r w:rsidR="00524E32">
        <w:t xml:space="preserve"> </w:t>
      </w:r>
      <w:r>
        <w:t xml:space="preserve">Ņemot vērā globālās tūrisma nozares prognozes, var secināt, ka Latvija tāpat kā Eiropa kopumā atgūsies no pandēmijas radītajiem zaudējumiem tūrisma jomā, sākot ar 2024.gadu. Katram novadam atgūšanās tempi var būt atšķirīgi, ko ietekmē ekonomiskā situācija valstī kopumā (inflācija, energoresursu cenas, iedzīvotāju labklājība), kā arī novadu pašvaldību </w:t>
      </w:r>
      <w:r w:rsidR="00AF2FBA">
        <w:t>ES</w:t>
      </w:r>
      <w:r>
        <w:t xml:space="preserve"> fondu līdzekļu piesaiste infrastruktūras attīstībai, politiskā plānošana un nozaru prioritātes. Apkopotā tūristu statistika ļauj secināt, ka Gulbenes novada pašvaldības viena no prioritārajām nozarēm ir tūrisms, Gulbenes novadā notiek tūrisma nozares atveseļošanās, kā arī ieguldītie resursi ārvalstu tūristu piesaistei attaisnojas.</w:t>
      </w:r>
    </w:p>
    <w:p w14:paraId="62F0655E" w14:textId="030169C1" w:rsidR="00C54EEA" w:rsidRDefault="005460D3" w:rsidP="00524E32">
      <w:pPr>
        <w:ind w:firstLine="567"/>
      </w:pPr>
      <w:r>
        <w:t>Centrālās statistikas pārvaldes dati liecina, ka 2022.gadā Latvijā nemainīgi populārākais starptautiskā tūrisma galamērķis bija Rīga, ko apmeklējuši gandrīz 60% no Latvijā iebraukušajiem ārvalstu tūristiem. Nepilni 16% tūristu apmeklējuši Jūrmalu, seko Liepāja, Sigulda un Ventspils. Visvairāk tūristu 2022.gada vasarā Latvijā ieradās no Lietuvas</w:t>
      </w:r>
      <w:r w:rsidR="00524E32">
        <w:t xml:space="preserve">, </w:t>
      </w:r>
      <w:r>
        <w:t>Igaunijas, seko</w:t>
      </w:r>
      <w:r w:rsidR="0096056D">
        <w:t>ja</w:t>
      </w:r>
      <w:r>
        <w:t xml:space="preserve"> Somija un Polija, savukārt, samazinājās no Krievijas atbraukušo tūristu skaits</w:t>
      </w:r>
      <w:r w:rsidR="00524E32">
        <w:t xml:space="preserve">. </w:t>
      </w:r>
      <w:r w:rsidR="00524E32">
        <w:rPr>
          <w:rStyle w:val="Vresatsauce"/>
        </w:rPr>
        <w:footnoteReference w:id="2"/>
      </w:r>
    </w:p>
    <w:p w14:paraId="3B6DA555" w14:textId="09B404D0" w:rsidR="00C54EEA" w:rsidRDefault="005460D3" w:rsidP="00524E32">
      <w:pPr>
        <w:ind w:firstLine="720"/>
      </w:pPr>
      <w:r>
        <w:t xml:space="preserve">Gulbenes novadu 2022.gadā apmeklēja starptautiskie tūristi lielākoties no Igaunijas, Lietuvas, Anglijas un Vācijas. Mazāk, </w:t>
      </w:r>
      <w:r w:rsidR="0096056D">
        <w:t>taču</w:t>
      </w:r>
      <w:r>
        <w:t xml:space="preserve"> tika apkalpoti arī tūristi no Itālijas, Somijas, Norvēģijas un Zviedrijas.</w:t>
      </w:r>
    </w:p>
    <w:p w14:paraId="786C9414" w14:textId="77777777" w:rsidR="00C54EEA" w:rsidRDefault="005460D3" w:rsidP="00524E32">
      <w:pPr>
        <w:ind w:firstLine="720"/>
      </w:pPr>
      <w:r>
        <w:t>Lai veicinātu augšupejošu tūrisma plūsmas pieaugumu Gulbenes novadā kopumā 2022.gadā:</w:t>
      </w:r>
    </w:p>
    <w:p w14:paraId="7879BA2C" w14:textId="77777777" w:rsidR="00C54EEA" w:rsidRDefault="005460D3" w:rsidP="00524E32">
      <w:pPr>
        <w:numPr>
          <w:ilvl w:val="0"/>
          <w:numId w:val="5"/>
        </w:numPr>
        <w:pBdr>
          <w:top w:val="nil"/>
          <w:left w:val="nil"/>
          <w:bottom w:val="nil"/>
          <w:right w:val="nil"/>
          <w:between w:val="nil"/>
        </w:pBdr>
      </w:pPr>
      <w:r>
        <w:rPr>
          <w:color w:val="000000"/>
        </w:rPr>
        <w:t>Tika paplašināts tūrisma piedāvājums, rīkotas un atbalstītas dažādas aktivitātes:</w:t>
      </w:r>
    </w:p>
    <w:p w14:paraId="70E83460" w14:textId="4DC5C32A" w:rsidR="00C54EEA" w:rsidRDefault="005460D3" w:rsidP="00524E32">
      <w:pPr>
        <w:numPr>
          <w:ilvl w:val="1"/>
          <w:numId w:val="5"/>
        </w:numPr>
        <w:pBdr>
          <w:top w:val="nil"/>
          <w:left w:val="nil"/>
          <w:bottom w:val="nil"/>
          <w:right w:val="nil"/>
          <w:between w:val="nil"/>
        </w:pBdr>
      </w:pPr>
      <w:r>
        <w:rPr>
          <w:color w:val="000000"/>
        </w:rPr>
        <w:t xml:space="preserve">Visa gada garumā ik mēnesi tika organizēti dažādi tematiski pasākumi un aktivitātes, aicinot iepazīt novada tūrisma piedāvājumu, katrreiz akcentējot kādu konkrētu tēmu, tradīcijas, amatus. Tika organizēti tematiski piedāvājumi, konkursi, meistarklases, ekskursijas, Aģentūrai sadarbojoties ar tūrisma uzņēmējiem un pakalpojumu sniedzējiem. Tika organizētas labjūtei, </w:t>
      </w:r>
      <w:r w:rsidR="0096056D">
        <w:rPr>
          <w:color w:val="000000"/>
        </w:rPr>
        <w:t>M</w:t>
      </w:r>
      <w:r>
        <w:rPr>
          <w:color w:val="000000"/>
        </w:rPr>
        <w:t>īlestības svētkiem, kultūrvēsturiskajam mantojumam, meža tēmai, aktīvajai atpūtai, pļavu un ziedu tēmai, zelta rudens tēmai un mājražotāju un amatnieku popu</w:t>
      </w:r>
      <w:r w:rsidR="0096056D">
        <w:rPr>
          <w:color w:val="000000"/>
        </w:rPr>
        <w:t>l</w:t>
      </w:r>
      <w:r>
        <w:rPr>
          <w:color w:val="000000"/>
        </w:rPr>
        <w:t xml:space="preserve">arizēšanai veltītas aktivitātes. </w:t>
      </w:r>
    </w:p>
    <w:p w14:paraId="172E3399" w14:textId="02AFB856" w:rsidR="00C54EEA" w:rsidRPr="00524E32" w:rsidRDefault="005460D3" w:rsidP="00524E32">
      <w:pPr>
        <w:numPr>
          <w:ilvl w:val="1"/>
          <w:numId w:val="5"/>
        </w:numPr>
        <w:pBdr>
          <w:top w:val="nil"/>
          <w:left w:val="nil"/>
          <w:bottom w:val="nil"/>
          <w:right w:val="nil"/>
          <w:between w:val="nil"/>
        </w:pBdr>
      </w:pPr>
      <w:r>
        <w:rPr>
          <w:color w:val="000000"/>
        </w:rPr>
        <w:t xml:space="preserve">Aģentūra radīja jaunu piedāvājumu - iespēju doties gidētās ekskursijās, pastaigās, pārgājienos gan pa pilsētu, gan novadu un apmeklēt Gulbenes novada vēsturē un attīstībā svarīgas vietas un objektus, kā arī iepazīt tūrisma uzņēmējus. Kopš </w:t>
      </w:r>
      <w:r w:rsidR="0096056D">
        <w:rPr>
          <w:color w:val="000000"/>
        </w:rPr>
        <w:t>2022.</w:t>
      </w:r>
      <w:r>
        <w:rPr>
          <w:color w:val="000000"/>
        </w:rPr>
        <w:t xml:space="preserve">gada jūlija brīvdienās tika piedāvāta īpaša ekskursija-pastaiga gida pavadībā, izzinot stāstus un leģendas par Gulbenes dzelzceļa mezglu un Viestura ielu. Septembrī tika organizēti </w:t>
      </w:r>
      <w:r>
        <w:rPr>
          <w:color w:val="000000"/>
        </w:rPr>
        <w:lastRenderedPageBreak/>
        <w:t xml:space="preserve">izzinoši pārgājieni gan gar Krustalīces upi, gan pa Emzes parku. Oktobrī un decembrī tika organizētas pilsētvides ekskursijas “TE dara, TE rodas”, ļaujot ielūkoties interesantās vietās un objektos pilsētā </w:t>
      </w:r>
      <w:r>
        <w:t>un</w:t>
      </w:r>
      <w:r>
        <w:rPr>
          <w:color w:val="000000"/>
        </w:rPr>
        <w:t xml:space="preserve"> viesoties pie uzņēmējiem un baudīt viņu piedāvājumu</w:t>
      </w:r>
      <w:r w:rsidR="0098123A">
        <w:rPr>
          <w:color w:val="000000"/>
        </w:rPr>
        <w:t xml:space="preserve"> </w:t>
      </w:r>
      <w:r w:rsidR="0098123A" w:rsidRPr="00524E32">
        <w:t>(sk</w:t>
      </w:r>
      <w:r w:rsidR="0096056D">
        <w:t>atīt</w:t>
      </w:r>
      <w:r w:rsidR="0098123A">
        <w:t xml:space="preserve"> </w:t>
      </w:r>
      <w:r w:rsidR="0098123A" w:rsidRPr="00524E32">
        <w:t>1. attēlu)</w:t>
      </w:r>
      <w:r>
        <w:rPr>
          <w:color w:val="000000"/>
        </w:rPr>
        <w:t>. Novembrī tika organizēta pirmā Gulbenes novada muižu izzināšanas ekskursija “Neatklātā Beļava”, kas tika papildināta ar 15 km pārgājienu pa Beļavas pagastu pēc muižas apskates</w:t>
      </w:r>
      <w:r w:rsidRPr="00524E32">
        <w:t>.</w:t>
      </w:r>
    </w:p>
    <w:p w14:paraId="627E3DA3" w14:textId="77777777" w:rsidR="00C54EEA" w:rsidRDefault="005460D3" w:rsidP="00775449">
      <w:pPr>
        <w:pBdr>
          <w:top w:val="nil"/>
          <w:left w:val="nil"/>
          <w:bottom w:val="nil"/>
          <w:right w:val="nil"/>
          <w:between w:val="nil"/>
        </w:pBdr>
        <w:ind w:firstLine="0"/>
        <w:jc w:val="center"/>
      </w:pPr>
      <w:r>
        <w:rPr>
          <w:noProof/>
        </w:rPr>
        <w:drawing>
          <wp:inline distT="114300" distB="114300" distL="114300" distR="114300" wp14:anchorId="705045DA" wp14:editId="4C03093A">
            <wp:extent cx="3810000" cy="2781300"/>
            <wp:effectExtent l="0" t="0" r="0" b="0"/>
            <wp:docPr id="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810325" cy="2781537"/>
                    </a:xfrm>
                    <a:prstGeom prst="rect">
                      <a:avLst/>
                    </a:prstGeom>
                    <a:ln/>
                  </pic:spPr>
                </pic:pic>
              </a:graphicData>
            </a:graphic>
          </wp:inline>
        </w:drawing>
      </w:r>
    </w:p>
    <w:p w14:paraId="200F73E1" w14:textId="22FD7AC7" w:rsidR="00C54EEA" w:rsidRDefault="00524E32" w:rsidP="006A2620">
      <w:pPr>
        <w:pBdr>
          <w:top w:val="nil"/>
          <w:left w:val="nil"/>
          <w:bottom w:val="nil"/>
          <w:right w:val="nil"/>
          <w:between w:val="nil"/>
        </w:pBdr>
        <w:ind w:left="792" w:firstLine="0"/>
        <w:jc w:val="center"/>
      </w:pPr>
      <w:r>
        <w:t>1.attēls</w:t>
      </w:r>
      <w:r w:rsidR="0096056D">
        <w:t>.</w:t>
      </w:r>
      <w:r w:rsidR="00DF4949">
        <w:t xml:space="preserve"> </w:t>
      </w:r>
      <w:r>
        <w:t>Pilsētvides ekskursija “TE dara, TE rodas” Gulbenē</w:t>
      </w:r>
      <w:r w:rsidR="0096056D">
        <w:t>.</w:t>
      </w:r>
    </w:p>
    <w:p w14:paraId="4026F64A" w14:textId="1284946A" w:rsidR="00C54EEA" w:rsidRDefault="005460D3" w:rsidP="0096056D">
      <w:pPr>
        <w:ind w:firstLine="0"/>
        <w:jc w:val="right"/>
      </w:pPr>
      <w:r>
        <w:t>Avots: Pašvaldības aģentūra</w:t>
      </w:r>
    </w:p>
    <w:p w14:paraId="033E5EEF" w14:textId="77777777" w:rsidR="0096056D" w:rsidRPr="00570312" w:rsidRDefault="0096056D" w:rsidP="0096056D">
      <w:pPr>
        <w:ind w:firstLine="0"/>
        <w:jc w:val="right"/>
        <w:rPr>
          <w:sz w:val="10"/>
          <w:szCs w:val="10"/>
        </w:rPr>
      </w:pPr>
    </w:p>
    <w:p w14:paraId="2DCF53F3" w14:textId="697EC1C1" w:rsidR="00C54EEA" w:rsidRDefault="006A2620" w:rsidP="006A2620">
      <w:pPr>
        <w:numPr>
          <w:ilvl w:val="1"/>
          <w:numId w:val="5"/>
        </w:numPr>
        <w:pBdr>
          <w:top w:val="nil"/>
          <w:left w:val="nil"/>
          <w:bottom w:val="nil"/>
          <w:right w:val="nil"/>
          <w:between w:val="nil"/>
        </w:pBdr>
      </w:pPr>
      <w:r>
        <w:rPr>
          <w:color w:val="000000"/>
        </w:rPr>
        <w:t xml:space="preserve">Sadarbībā ar LIAA un Latvijas Lauku tūrisma asociāciju “Lauku ceļotājs” Gulbenes novadā tika organizēta Mājas kafejnīcu diena, radot apmeklētājiem iespēju viesoties un iepazīt daudzveidīgu garšu un aktivitāšu klāstu Gulbenes novada saimniecībās un tūrisma objektos. Pasākums piesaistīja apmēram 600 apmeklētājus </w:t>
      </w:r>
      <w:r>
        <w:t xml:space="preserve"> </w:t>
      </w:r>
      <w:r w:rsidRPr="006A2620">
        <w:t>(skatīt  2.attēlu).</w:t>
      </w:r>
    </w:p>
    <w:p w14:paraId="05D44E33" w14:textId="77777777" w:rsidR="00C54EEA" w:rsidRDefault="005460D3" w:rsidP="008B4958">
      <w:pPr>
        <w:pBdr>
          <w:top w:val="nil"/>
          <w:left w:val="nil"/>
          <w:bottom w:val="nil"/>
          <w:right w:val="nil"/>
          <w:between w:val="nil"/>
        </w:pBdr>
        <w:ind w:firstLine="0"/>
        <w:jc w:val="center"/>
      </w:pPr>
      <w:r>
        <w:rPr>
          <w:noProof/>
        </w:rPr>
        <w:drawing>
          <wp:inline distT="114300" distB="114300" distL="114300" distR="114300" wp14:anchorId="2CA5427B" wp14:editId="41A3EBCC">
            <wp:extent cx="3857625" cy="2409825"/>
            <wp:effectExtent l="0" t="0" r="9525" b="9525"/>
            <wp:docPr id="2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1"/>
                    <a:srcRect/>
                    <a:stretch>
                      <a:fillRect/>
                    </a:stretch>
                  </pic:blipFill>
                  <pic:spPr>
                    <a:xfrm>
                      <a:off x="0" y="0"/>
                      <a:ext cx="3858288" cy="2410239"/>
                    </a:xfrm>
                    <a:prstGeom prst="rect">
                      <a:avLst/>
                    </a:prstGeom>
                    <a:ln/>
                  </pic:spPr>
                </pic:pic>
              </a:graphicData>
            </a:graphic>
          </wp:inline>
        </w:drawing>
      </w:r>
    </w:p>
    <w:p w14:paraId="3CC8A17E" w14:textId="6B7CF1B8" w:rsidR="00C54EEA" w:rsidRDefault="006A2620" w:rsidP="00DF4949">
      <w:pPr>
        <w:ind w:firstLine="0"/>
        <w:jc w:val="center"/>
      </w:pPr>
      <w:r>
        <w:t>2.attēls</w:t>
      </w:r>
      <w:r w:rsidR="0096056D">
        <w:t>.</w:t>
      </w:r>
      <w:r w:rsidR="00DF4949">
        <w:t xml:space="preserve"> </w:t>
      </w:r>
      <w:r>
        <w:t>Mājas kafejnīcu diena Gulbenes novadā</w:t>
      </w:r>
      <w:r w:rsidR="0096056D">
        <w:t>.</w:t>
      </w:r>
    </w:p>
    <w:p w14:paraId="67638C84" w14:textId="4D2E87AC" w:rsidR="0096056D" w:rsidRDefault="005460D3" w:rsidP="00C86CFF">
      <w:pPr>
        <w:ind w:firstLine="0"/>
        <w:jc w:val="right"/>
      </w:pPr>
      <w:r>
        <w:t>Avots: Pašvaldības aģentūra</w:t>
      </w:r>
    </w:p>
    <w:p w14:paraId="1E1417E9" w14:textId="568A3E88" w:rsidR="00C54EEA" w:rsidRDefault="005460D3" w:rsidP="00DF4949">
      <w:pPr>
        <w:numPr>
          <w:ilvl w:val="1"/>
          <w:numId w:val="5"/>
        </w:numPr>
        <w:pBdr>
          <w:top w:val="nil"/>
          <w:left w:val="nil"/>
          <w:bottom w:val="nil"/>
          <w:right w:val="nil"/>
          <w:between w:val="nil"/>
        </w:pBdr>
      </w:pPr>
      <w:r>
        <w:rPr>
          <w:color w:val="000000"/>
        </w:rPr>
        <w:lastRenderedPageBreak/>
        <w:t>Sadarbojoties ar Madonas un Cesvaines tūrisma informācijas speciālistiem, vasaras garumā un rudenī tika organizētas ekskursijas AS “Pasažieru vilciens” pasažieriem. Kopumā tika noorganizētas 5 ekskursijas, uzņemot un ļaujot iepazīt Gulbenes novada tūrisma piedāvājumu 200 interesentiem.</w:t>
      </w:r>
    </w:p>
    <w:p w14:paraId="03E605A3" w14:textId="30B15529" w:rsidR="00C54EEA" w:rsidRDefault="005460D3" w:rsidP="00DF4949">
      <w:pPr>
        <w:numPr>
          <w:ilvl w:val="0"/>
          <w:numId w:val="5"/>
        </w:numPr>
        <w:pBdr>
          <w:top w:val="nil"/>
          <w:left w:val="nil"/>
          <w:bottom w:val="nil"/>
          <w:right w:val="nil"/>
          <w:between w:val="nil"/>
        </w:pBdr>
      </w:pPr>
      <w:r>
        <w:rPr>
          <w:color w:val="000000"/>
        </w:rPr>
        <w:t>T</w:t>
      </w:r>
      <w:r w:rsidR="0096056D">
        <w:rPr>
          <w:color w:val="000000"/>
        </w:rPr>
        <w:t>ika t</w:t>
      </w:r>
      <w:r>
        <w:rPr>
          <w:color w:val="000000"/>
        </w:rPr>
        <w:t>urpināts darbs pie sadarbības veicināšanas un atbalsta sniegšanas tūrisma uzņēmējiem:</w:t>
      </w:r>
    </w:p>
    <w:p w14:paraId="2A72F656" w14:textId="7616F33F" w:rsidR="00C54EEA" w:rsidRPr="008B4958" w:rsidRDefault="005460D3" w:rsidP="00DF4949">
      <w:pPr>
        <w:numPr>
          <w:ilvl w:val="1"/>
          <w:numId w:val="5"/>
        </w:numPr>
        <w:pBdr>
          <w:top w:val="nil"/>
          <w:left w:val="nil"/>
          <w:bottom w:val="nil"/>
          <w:right w:val="nil"/>
          <w:between w:val="nil"/>
        </w:pBdr>
      </w:pPr>
      <w:r>
        <w:rPr>
          <w:color w:val="000000"/>
        </w:rPr>
        <w:t>Gada sākumā tika organizēts ikgadējais seminārs Gulbenes novada tūrisma uzņēmējiem “Ko darīt un nedarīt, lai veicinātu konkurētspēju tūrismā”</w:t>
      </w:r>
      <w:r>
        <w:t xml:space="preserve"> </w:t>
      </w:r>
      <w:r w:rsidRPr="008B4958">
        <w:t>(sk</w:t>
      </w:r>
      <w:r w:rsidR="008B4958" w:rsidRPr="008B4958">
        <w:t>atīt</w:t>
      </w:r>
      <w:r w:rsidRPr="008B4958">
        <w:t xml:space="preserve"> </w:t>
      </w:r>
      <w:r w:rsidR="008B4958" w:rsidRPr="008B4958">
        <w:t>3</w:t>
      </w:r>
      <w:r w:rsidR="007D380C">
        <w:t>.</w:t>
      </w:r>
      <w:r w:rsidRPr="008B4958">
        <w:t>attēlu).</w:t>
      </w:r>
    </w:p>
    <w:p w14:paraId="17611CF5" w14:textId="77777777" w:rsidR="00C54EEA" w:rsidRDefault="005460D3" w:rsidP="00DF4949">
      <w:pPr>
        <w:pBdr>
          <w:top w:val="nil"/>
          <w:left w:val="nil"/>
          <w:bottom w:val="nil"/>
          <w:right w:val="nil"/>
          <w:between w:val="nil"/>
        </w:pBdr>
        <w:ind w:firstLine="0"/>
        <w:jc w:val="center"/>
      </w:pPr>
      <w:r>
        <w:rPr>
          <w:noProof/>
        </w:rPr>
        <w:drawing>
          <wp:inline distT="114300" distB="114300" distL="114300" distR="114300" wp14:anchorId="62D1F817" wp14:editId="5409F348">
            <wp:extent cx="4709160" cy="2301240"/>
            <wp:effectExtent l="0" t="0" r="0" b="3810"/>
            <wp:docPr id="3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a:stretch>
                      <a:fillRect/>
                    </a:stretch>
                  </pic:blipFill>
                  <pic:spPr>
                    <a:xfrm>
                      <a:off x="0" y="0"/>
                      <a:ext cx="4709428" cy="2301371"/>
                    </a:xfrm>
                    <a:prstGeom prst="rect">
                      <a:avLst/>
                    </a:prstGeom>
                    <a:ln/>
                  </pic:spPr>
                </pic:pic>
              </a:graphicData>
            </a:graphic>
          </wp:inline>
        </w:drawing>
      </w:r>
    </w:p>
    <w:p w14:paraId="51A29504" w14:textId="6E205B13" w:rsidR="008B4958" w:rsidRDefault="008B4958" w:rsidP="00DF4949">
      <w:pPr>
        <w:ind w:firstLine="0"/>
        <w:jc w:val="center"/>
      </w:pPr>
      <w:r>
        <w:t>3.attēls</w:t>
      </w:r>
      <w:r w:rsidR="0096056D">
        <w:t>.</w:t>
      </w:r>
      <w:r w:rsidR="00DF4949">
        <w:t xml:space="preserve"> </w:t>
      </w:r>
      <w:r>
        <w:t>Gulbenes novada tūrisma uzņēmēju seminārs</w:t>
      </w:r>
      <w:r w:rsidR="0096056D">
        <w:t>.</w:t>
      </w:r>
    </w:p>
    <w:p w14:paraId="03A0A312" w14:textId="640291DC" w:rsidR="00C54EEA" w:rsidRDefault="005460D3" w:rsidP="00DF4949">
      <w:pPr>
        <w:ind w:left="792" w:firstLine="0"/>
        <w:jc w:val="right"/>
      </w:pPr>
      <w:r>
        <w:t xml:space="preserve"> Avots: Pašvaldības aģentūra</w:t>
      </w:r>
    </w:p>
    <w:p w14:paraId="449CA8A1" w14:textId="77777777" w:rsidR="00C54EEA" w:rsidRPr="008832F0" w:rsidRDefault="00C54EEA" w:rsidP="00DF4949">
      <w:pPr>
        <w:pBdr>
          <w:top w:val="nil"/>
          <w:left w:val="nil"/>
          <w:bottom w:val="nil"/>
          <w:right w:val="nil"/>
          <w:between w:val="nil"/>
        </w:pBdr>
        <w:ind w:left="792" w:firstLine="0"/>
        <w:rPr>
          <w:sz w:val="10"/>
          <w:szCs w:val="10"/>
        </w:rPr>
      </w:pPr>
    </w:p>
    <w:p w14:paraId="48FE0014" w14:textId="77777777" w:rsidR="00C54EEA" w:rsidRDefault="005460D3" w:rsidP="00D168A1">
      <w:pPr>
        <w:numPr>
          <w:ilvl w:val="1"/>
          <w:numId w:val="5"/>
        </w:numPr>
        <w:pBdr>
          <w:top w:val="nil"/>
          <w:left w:val="nil"/>
          <w:bottom w:val="nil"/>
          <w:right w:val="nil"/>
          <w:between w:val="nil"/>
        </w:pBdr>
      </w:pPr>
      <w:r>
        <w:rPr>
          <w:color w:val="000000"/>
        </w:rPr>
        <w:t>Gada nogalē organizētas kopīgas tikšanās, pārrunājot nozares darbības aktualitātes.</w:t>
      </w:r>
    </w:p>
    <w:p w14:paraId="5355E611" w14:textId="77777777" w:rsidR="00C54EEA" w:rsidRDefault="005460D3" w:rsidP="00D168A1">
      <w:pPr>
        <w:numPr>
          <w:ilvl w:val="1"/>
          <w:numId w:val="5"/>
        </w:numPr>
        <w:pBdr>
          <w:top w:val="nil"/>
          <w:left w:val="nil"/>
          <w:bottom w:val="nil"/>
          <w:right w:val="nil"/>
          <w:between w:val="nil"/>
        </w:pBdr>
      </w:pPr>
      <w:r>
        <w:rPr>
          <w:color w:val="000000"/>
        </w:rPr>
        <w:t xml:space="preserve">Sadarbībā ar VTA tika organizēts Gulbenes novada amatnieku, mājražotāju un radošās industrijas pārstāvošo tūrisma uzņēmēju pieredzes apmaiņas brauciens uz Cēsu novadu, radot iespēju ieskatīties radošo industriju uzņēmēju sadarbības modelī. </w:t>
      </w:r>
    </w:p>
    <w:p w14:paraId="2167FC1C" w14:textId="77777777" w:rsidR="00C54EEA" w:rsidRDefault="005460D3" w:rsidP="00D168A1">
      <w:pPr>
        <w:numPr>
          <w:ilvl w:val="1"/>
          <w:numId w:val="5"/>
        </w:numPr>
        <w:pBdr>
          <w:top w:val="nil"/>
          <w:left w:val="nil"/>
          <w:bottom w:val="nil"/>
          <w:right w:val="nil"/>
          <w:between w:val="nil"/>
        </w:pBdr>
      </w:pPr>
      <w:r>
        <w:rPr>
          <w:color w:val="000000"/>
        </w:rPr>
        <w:t>Pavasarī kopā ar novada uzņēmējiem Aģentūra piedalījās Vidzemes Tūrisma informācijas tirgū Cēsīs.</w:t>
      </w:r>
    </w:p>
    <w:p w14:paraId="2D3F8129" w14:textId="77777777" w:rsidR="00C54EEA" w:rsidRDefault="005460D3" w:rsidP="00D168A1">
      <w:pPr>
        <w:numPr>
          <w:ilvl w:val="1"/>
          <w:numId w:val="5"/>
        </w:numPr>
        <w:pBdr>
          <w:top w:val="nil"/>
          <w:left w:val="nil"/>
          <w:bottom w:val="nil"/>
          <w:right w:val="nil"/>
          <w:between w:val="nil"/>
        </w:pBdr>
      </w:pPr>
      <w:r>
        <w:rPr>
          <w:color w:val="000000"/>
        </w:rPr>
        <w:t xml:space="preserve">Gada nogalē Aģentūra kopā ar tūrisma uzņēmējiem piedalījās Vidzemes Tūrisma konferencē un Latvijas Tūrisma forumā. </w:t>
      </w:r>
    </w:p>
    <w:p w14:paraId="784AC434" w14:textId="109824C9" w:rsidR="00C54EEA" w:rsidRPr="00DF4949" w:rsidRDefault="005460D3" w:rsidP="00D168A1">
      <w:pPr>
        <w:numPr>
          <w:ilvl w:val="1"/>
          <w:numId w:val="5"/>
        </w:numPr>
        <w:pBdr>
          <w:top w:val="nil"/>
          <w:left w:val="nil"/>
          <w:bottom w:val="nil"/>
          <w:right w:val="nil"/>
          <w:between w:val="nil"/>
        </w:pBdr>
      </w:pPr>
      <w:r>
        <w:rPr>
          <w:color w:val="000000"/>
        </w:rPr>
        <w:t>Tika organizētas apmācības viesmīlības nozarē strādājošajiem</w:t>
      </w:r>
      <w:r w:rsidR="00DF4949">
        <w:rPr>
          <w:color w:val="000000"/>
        </w:rPr>
        <w:t xml:space="preserve"> </w:t>
      </w:r>
      <w:r w:rsidRPr="00DF4949">
        <w:t>(sk</w:t>
      </w:r>
      <w:r w:rsidR="00DF4949" w:rsidRPr="00DF4949">
        <w:t>atīt</w:t>
      </w:r>
      <w:r w:rsidRPr="00DF4949">
        <w:t xml:space="preserve"> </w:t>
      </w:r>
      <w:r w:rsidR="00DF4949" w:rsidRPr="00DF4949">
        <w:t>4.</w:t>
      </w:r>
      <w:r w:rsidRPr="00DF4949">
        <w:t>attēlu).</w:t>
      </w:r>
    </w:p>
    <w:p w14:paraId="6755F593" w14:textId="77777777" w:rsidR="00C54EEA" w:rsidRDefault="005460D3" w:rsidP="00DF4949">
      <w:pPr>
        <w:pBdr>
          <w:top w:val="nil"/>
          <w:left w:val="nil"/>
          <w:bottom w:val="nil"/>
          <w:right w:val="nil"/>
          <w:between w:val="nil"/>
        </w:pBdr>
        <w:ind w:firstLine="0"/>
        <w:jc w:val="center"/>
      </w:pPr>
      <w:r>
        <w:rPr>
          <w:noProof/>
        </w:rPr>
        <w:lastRenderedPageBreak/>
        <w:drawing>
          <wp:inline distT="114300" distB="114300" distL="114300" distR="114300" wp14:anchorId="7FE230D2" wp14:editId="3E444632">
            <wp:extent cx="3505200" cy="2476500"/>
            <wp:effectExtent l="0" t="0" r="0" b="0"/>
            <wp:docPr id="3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3"/>
                    <a:srcRect/>
                    <a:stretch>
                      <a:fillRect/>
                    </a:stretch>
                  </pic:blipFill>
                  <pic:spPr>
                    <a:xfrm>
                      <a:off x="0" y="0"/>
                      <a:ext cx="3505830" cy="2476945"/>
                    </a:xfrm>
                    <a:prstGeom prst="rect">
                      <a:avLst/>
                    </a:prstGeom>
                    <a:ln/>
                  </pic:spPr>
                </pic:pic>
              </a:graphicData>
            </a:graphic>
          </wp:inline>
        </w:drawing>
      </w:r>
    </w:p>
    <w:p w14:paraId="67BAFDD0" w14:textId="06163A31" w:rsidR="00C54EEA" w:rsidRDefault="00DF4949" w:rsidP="00DF4949">
      <w:pPr>
        <w:ind w:firstLine="0"/>
        <w:jc w:val="center"/>
      </w:pPr>
      <w:r>
        <w:t>4.attēls</w:t>
      </w:r>
      <w:r w:rsidR="0096056D">
        <w:t>.</w:t>
      </w:r>
      <w:r>
        <w:t xml:space="preserve"> </w:t>
      </w:r>
      <w:r>
        <w:rPr>
          <w:color w:val="000000"/>
        </w:rPr>
        <w:t>Apmācības viesmīlības nozarē strādājošajiem</w:t>
      </w:r>
      <w:r w:rsidR="0096056D">
        <w:rPr>
          <w:color w:val="000000"/>
        </w:rPr>
        <w:t>.</w:t>
      </w:r>
    </w:p>
    <w:p w14:paraId="0BA8069B" w14:textId="2F33065A" w:rsidR="00C54EEA" w:rsidRDefault="005460D3" w:rsidP="00DF4949">
      <w:pPr>
        <w:ind w:left="792" w:firstLine="0"/>
        <w:jc w:val="right"/>
      </w:pPr>
      <w:r>
        <w:t>Avots: Pašvaldības aģentūra</w:t>
      </w:r>
    </w:p>
    <w:p w14:paraId="48122D51" w14:textId="77777777" w:rsidR="00C54EEA" w:rsidRPr="0096056D" w:rsidRDefault="00C54EEA" w:rsidP="00DF4949">
      <w:pPr>
        <w:ind w:left="792" w:firstLine="0"/>
        <w:jc w:val="right"/>
      </w:pPr>
    </w:p>
    <w:p w14:paraId="7C61616D" w14:textId="77777777" w:rsidR="00C54EEA" w:rsidRDefault="005460D3" w:rsidP="00DF4949">
      <w:pPr>
        <w:numPr>
          <w:ilvl w:val="1"/>
          <w:numId w:val="5"/>
        </w:numPr>
        <w:pBdr>
          <w:top w:val="nil"/>
          <w:left w:val="nil"/>
          <w:bottom w:val="nil"/>
          <w:right w:val="nil"/>
          <w:between w:val="nil"/>
        </w:pBdr>
      </w:pPr>
      <w:r>
        <w:rPr>
          <w:color w:val="000000"/>
        </w:rPr>
        <w:t xml:space="preserve">Novada apceļotājiem tika veidots piedāvājums sadarbībā ar Gulbenes novada ēdināšanas uzņēmējiem. </w:t>
      </w:r>
    </w:p>
    <w:p w14:paraId="3AA91E0D" w14:textId="3EAC3C83" w:rsidR="00C54EEA" w:rsidRPr="00DF4949" w:rsidRDefault="005460D3" w:rsidP="00DF4949">
      <w:pPr>
        <w:numPr>
          <w:ilvl w:val="1"/>
          <w:numId w:val="5"/>
        </w:numPr>
        <w:pBdr>
          <w:top w:val="nil"/>
          <w:left w:val="nil"/>
          <w:bottom w:val="nil"/>
          <w:right w:val="nil"/>
          <w:between w:val="nil"/>
        </w:pBdr>
      </w:pPr>
      <w:r>
        <w:rPr>
          <w:color w:val="000000"/>
        </w:rPr>
        <w:t>Katru mēnesi tika organizēts amatnieku un mājražotāju Zaļais tirdziņš</w:t>
      </w:r>
      <w:r>
        <w:t xml:space="preserve"> </w:t>
      </w:r>
      <w:r w:rsidRPr="00DF4949">
        <w:t>(sk</w:t>
      </w:r>
      <w:r w:rsidR="00DF4949" w:rsidRPr="00DF4949">
        <w:t xml:space="preserve">atīt </w:t>
      </w:r>
      <w:r w:rsidRPr="00DF4949">
        <w:t xml:space="preserve"> </w:t>
      </w:r>
      <w:r w:rsidR="00DF4949" w:rsidRPr="00DF4949">
        <w:t>5.</w:t>
      </w:r>
      <w:r w:rsidRPr="00DF4949">
        <w:t>attēlu).</w:t>
      </w:r>
    </w:p>
    <w:p w14:paraId="04F29904" w14:textId="77777777" w:rsidR="00C54EEA" w:rsidRDefault="005460D3" w:rsidP="00DF4949">
      <w:pPr>
        <w:spacing w:after="200" w:line="276" w:lineRule="auto"/>
        <w:ind w:firstLine="0"/>
        <w:jc w:val="center"/>
      </w:pPr>
      <w:r>
        <w:rPr>
          <w:noProof/>
        </w:rPr>
        <w:drawing>
          <wp:inline distT="114300" distB="114300" distL="114300" distR="114300" wp14:anchorId="4B414E62" wp14:editId="4349623A">
            <wp:extent cx="3476625" cy="2276475"/>
            <wp:effectExtent l="0" t="0" r="9525" b="9525"/>
            <wp:docPr id="3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3477156" cy="2276823"/>
                    </a:xfrm>
                    <a:prstGeom prst="rect">
                      <a:avLst/>
                    </a:prstGeom>
                    <a:ln/>
                  </pic:spPr>
                </pic:pic>
              </a:graphicData>
            </a:graphic>
          </wp:inline>
        </w:drawing>
      </w:r>
    </w:p>
    <w:p w14:paraId="69E4DC15" w14:textId="4CD95625" w:rsidR="00C54EEA" w:rsidRDefault="00DF4949" w:rsidP="00313AE5">
      <w:pPr>
        <w:ind w:firstLine="0"/>
        <w:jc w:val="center"/>
      </w:pPr>
      <w:r>
        <w:t>5.attēls</w:t>
      </w:r>
      <w:r w:rsidR="00D03096">
        <w:t>.</w:t>
      </w:r>
      <w:r>
        <w:t xml:space="preserve"> Zaļais tirdziņš Gulbenē</w:t>
      </w:r>
      <w:r w:rsidR="00D03096">
        <w:t>.</w:t>
      </w:r>
    </w:p>
    <w:p w14:paraId="0BDC0339" w14:textId="77777777" w:rsidR="00C54EEA" w:rsidRDefault="005460D3" w:rsidP="00313AE5">
      <w:pPr>
        <w:ind w:left="792" w:firstLine="0"/>
        <w:jc w:val="right"/>
      </w:pPr>
      <w:r>
        <w:t>Avots: Pašvaldības aģentūra</w:t>
      </w:r>
    </w:p>
    <w:p w14:paraId="0283AB51" w14:textId="77777777" w:rsidR="00C9437A" w:rsidRDefault="00C9437A">
      <w:pPr>
        <w:rPr>
          <w:rFonts w:eastAsiaTheme="majorEastAsia" w:cstheme="majorBidi"/>
          <w:b/>
          <w:bCs/>
          <w:caps/>
          <w:sz w:val="28"/>
          <w:szCs w:val="28"/>
        </w:rPr>
      </w:pPr>
      <w:r>
        <w:br w:type="page"/>
      </w:r>
    </w:p>
    <w:p w14:paraId="16112570" w14:textId="6DCD92BF" w:rsidR="00C54EEA" w:rsidRDefault="00537410" w:rsidP="00D9166C">
      <w:pPr>
        <w:pStyle w:val="Virsraksts1"/>
        <w:numPr>
          <w:ilvl w:val="0"/>
          <w:numId w:val="0"/>
        </w:numPr>
      </w:pPr>
      <w:bookmarkStart w:id="7" w:name="_Toc138252843"/>
      <w:r>
        <w:lastRenderedPageBreak/>
        <w:t>3. Finanšu resursi un darbības rezultāti</w:t>
      </w:r>
      <w:bookmarkEnd w:id="7"/>
    </w:p>
    <w:p w14:paraId="2AD5E539" w14:textId="77777777" w:rsidR="00C54EEA" w:rsidRDefault="00C54EEA" w:rsidP="00D9166C">
      <w:pPr>
        <w:pBdr>
          <w:top w:val="nil"/>
          <w:left w:val="nil"/>
          <w:bottom w:val="nil"/>
          <w:right w:val="nil"/>
          <w:between w:val="nil"/>
        </w:pBdr>
        <w:ind w:firstLine="567"/>
        <w:rPr>
          <w:color w:val="000000"/>
        </w:rPr>
      </w:pPr>
    </w:p>
    <w:p w14:paraId="6AC783A3" w14:textId="77777777" w:rsidR="00C54EEA" w:rsidRDefault="005460D3" w:rsidP="00D9166C">
      <w:pPr>
        <w:pBdr>
          <w:top w:val="nil"/>
          <w:left w:val="nil"/>
          <w:bottom w:val="nil"/>
          <w:right w:val="nil"/>
          <w:between w:val="nil"/>
        </w:pBdr>
        <w:ind w:firstLine="567"/>
      </w:pPr>
      <w:r>
        <w:rPr>
          <w:color w:val="000000"/>
        </w:rPr>
        <w:t>Aģentūras finanšu līdzekļus veido pašu ieņēmumi par sniegtajiem maksas pakalpojumiem</w:t>
      </w:r>
      <w:r>
        <w:t xml:space="preserve">, </w:t>
      </w:r>
      <w:r>
        <w:rPr>
          <w:color w:val="000000"/>
        </w:rPr>
        <w:t xml:space="preserve">pašvaldības budžeta dotācija </w:t>
      </w:r>
      <w:r>
        <w:t>un cits finansējums.</w:t>
      </w:r>
    </w:p>
    <w:p w14:paraId="0311EC72" w14:textId="77777777" w:rsidR="00C54EEA" w:rsidRDefault="005460D3" w:rsidP="00D9166C">
      <w:pPr>
        <w:pBdr>
          <w:top w:val="nil"/>
          <w:left w:val="nil"/>
          <w:bottom w:val="nil"/>
          <w:right w:val="nil"/>
          <w:between w:val="nil"/>
        </w:pBdr>
        <w:ind w:firstLine="567"/>
      </w:pPr>
      <w:r>
        <w:rPr>
          <w:color w:val="000000"/>
        </w:rPr>
        <w:t xml:space="preserve">Aģentūras manta ir Gulbenes novada pašvaldības manta, kas nodota Aģentūras valdījumā. Aģentūras budžeta sastādīšanas un izpildes kārtību nosaka </w:t>
      </w:r>
      <w:r>
        <w:t>Dome</w:t>
      </w:r>
      <w:r>
        <w:rPr>
          <w:color w:val="000000"/>
        </w:rPr>
        <w:t xml:space="preserve">. Aģentūras budžets ir iekļauts </w:t>
      </w:r>
      <w:r>
        <w:t>P</w:t>
      </w:r>
      <w:r>
        <w:rPr>
          <w:color w:val="000000"/>
        </w:rPr>
        <w:t xml:space="preserve">ašvaldības kopējā budžetā, kuru </w:t>
      </w:r>
      <w:r>
        <w:t>P</w:t>
      </w:r>
      <w:r>
        <w:rPr>
          <w:color w:val="000000"/>
        </w:rPr>
        <w:t xml:space="preserve">ašvaldība izstrādā, apstiprina un izpilda patstāvīgi, ievērojot </w:t>
      </w:r>
      <w:r>
        <w:t>„Likumu par budžetu un finanšu vadību”, “Pašvaldību likumu”, likumu „Par pašvaldību budžetiem”, u.c. normatīvos aktus budžeta jomā.</w:t>
      </w:r>
    </w:p>
    <w:p w14:paraId="61A87800" w14:textId="77777777" w:rsidR="00C54EEA" w:rsidRDefault="005460D3" w:rsidP="00D9166C">
      <w:pPr>
        <w:pBdr>
          <w:top w:val="nil"/>
          <w:left w:val="nil"/>
          <w:bottom w:val="nil"/>
          <w:right w:val="nil"/>
          <w:between w:val="nil"/>
        </w:pBdr>
        <w:ind w:firstLine="567"/>
        <w:rPr>
          <w:color w:val="000000"/>
        </w:rPr>
      </w:pPr>
      <w:r>
        <w:t>Gulbenes novada pašvaldības 2022.gada budžets apstiprināts 2022.gada 27.janvārī Gulbenes novada domes sēdē (</w:t>
      </w:r>
      <w:r>
        <w:rPr>
          <w:highlight w:val="white"/>
        </w:rPr>
        <w:t xml:space="preserve">lēmums Nr. GND/2022/99, </w:t>
      </w:r>
      <w:r>
        <w:t>protokols Nr. 1, 100.p.). B</w:t>
      </w:r>
      <w:r>
        <w:rPr>
          <w:color w:val="000000"/>
        </w:rPr>
        <w:t xml:space="preserve">udžetā ir ieņēmumu, izdevumu un finansēšanas daļa. Budžetu izstrādā atbilstoši budžeta ieņēmumu, izdevumu un finansēšanas klasifikācijai un veido, pamatojoties uz finanšu nepieciešamību un darbību nākotnē.  </w:t>
      </w:r>
    </w:p>
    <w:p w14:paraId="171086C0" w14:textId="04FD01C0" w:rsidR="00C54EEA" w:rsidRPr="007A1CB0" w:rsidRDefault="008A4E37" w:rsidP="00D9166C">
      <w:pPr>
        <w:pBdr>
          <w:top w:val="nil"/>
          <w:left w:val="nil"/>
          <w:bottom w:val="nil"/>
          <w:right w:val="nil"/>
          <w:between w:val="nil"/>
        </w:pBdr>
        <w:ind w:firstLine="567"/>
      </w:pPr>
      <w:r w:rsidRPr="007A1CB0">
        <w:t xml:space="preserve">Aģentūrai 2022.gada budžetā apstiprināti ieņēmumi 331 072 EUR (no tiem pašvaldības finansējums </w:t>
      </w:r>
      <w:r>
        <w:t>211 273</w:t>
      </w:r>
      <w:r w:rsidRPr="007A1CB0">
        <w:t xml:space="preserve"> EUR), izdevumi 331 072 EUR.</w:t>
      </w:r>
    </w:p>
    <w:p w14:paraId="08CD2930" w14:textId="77777777" w:rsidR="00D9166C" w:rsidRPr="007A1CB0" w:rsidRDefault="00D9166C" w:rsidP="00D9166C">
      <w:pPr>
        <w:pStyle w:val="Virsraksts2"/>
        <w:numPr>
          <w:ilvl w:val="0"/>
          <w:numId w:val="0"/>
        </w:numPr>
        <w:jc w:val="both"/>
        <w:rPr>
          <w:sz w:val="24"/>
          <w:szCs w:val="24"/>
        </w:rPr>
      </w:pPr>
    </w:p>
    <w:p w14:paraId="6A628979" w14:textId="76FA8A4C" w:rsidR="00C54EEA" w:rsidRDefault="00D9166C" w:rsidP="00D9166C">
      <w:pPr>
        <w:pStyle w:val="Virsraksts2"/>
        <w:numPr>
          <w:ilvl w:val="0"/>
          <w:numId w:val="0"/>
        </w:numPr>
      </w:pPr>
      <w:bookmarkStart w:id="8" w:name="_Toc138252844"/>
      <w:r>
        <w:t>3.1. Ieņēmumi</w:t>
      </w:r>
      <w:bookmarkEnd w:id="8"/>
    </w:p>
    <w:p w14:paraId="6140D1E1" w14:textId="77777777" w:rsidR="00C54EEA" w:rsidRDefault="00C54EEA" w:rsidP="00D9166C">
      <w:pPr>
        <w:pBdr>
          <w:top w:val="nil"/>
          <w:left w:val="nil"/>
          <w:bottom w:val="nil"/>
          <w:right w:val="nil"/>
          <w:between w:val="nil"/>
        </w:pBdr>
        <w:ind w:firstLine="0"/>
        <w:rPr>
          <w:color w:val="000000"/>
        </w:rPr>
      </w:pPr>
    </w:p>
    <w:p w14:paraId="3457C108" w14:textId="7D367A94" w:rsidR="008A4E37" w:rsidRDefault="008A4E37" w:rsidP="008A4E37">
      <w:pPr>
        <w:pBdr>
          <w:top w:val="nil"/>
          <w:left w:val="nil"/>
          <w:bottom w:val="nil"/>
          <w:right w:val="nil"/>
          <w:between w:val="nil"/>
        </w:pBdr>
        <w:ind w:firstLine="567"/>
        <w:rPr>
          <w:color w:val="000000"/>
        </w:rPr>
      </w:pPr>
      <w:r>
        <w:rPr>
          <w:color w:val="000000"/>
        </w:rPr>
        <w:t>202</w:t>
      </w:r>
      <w:r>
        <w:t>2</w:t>
      </w:r>
      <w:r>
        <w:rPr>
          <w:color w:val="000000"/>
        </w:rPr>
        <w:t xml:space="preserve">.gadā Aģentūras ieņēmumi kopā sastāda </w:t>
      </w:r>
      <w:r>
        <w:t>119 799</w:t>
      </w:r>
      <w:r>
        <w:rPr>
          <w:color w:val="000000"/>
        </w:rPr>
        <w:t xml:space="preserve"> EUR, kas salīdzinot ar iepriekšējo pārskata periodu, palielinājušies par </w:t>
      </w:r>
      <w:r w:rsidR="00946729">
        <w:t>47 759</w:t>
      </w:r>
      <w:r>
        <w:rPr>
          <w:color w:val="000000"/>
        </w:rPr>
        <w:t xml:space="preserve"> EUR jeb </w:t>
      </w:r>
      <w:r w:rsidR="00946729">
        <w:t>66</w:t>
      </w:r>
      <w:r>
        <w:rPr>
          <w:color w:val="000000"/>
        </w:rPr>
        <w:t>%.</w:t>
      </w:r>
    </w:p>
    <w:p w14:paraId="25952733" w14:textId="77777777" w:rsidR="008A4E37" w:rsidRDefault="008A4E37" w:rsidP="008A4E37">
      <w:pPr>
        <w:pBdr>
          <w:top w:val="nil"/>
          <w:left w:val="nil"/>
          <w:bottom w:val="nil"/>
          <w:right w:val="nil"/>
          <w:between w:val="nil"/>
        </w:pBdr>
        <w:ind w:firstLine="567"/>
      </w:pPr>
      <w:r>
        <w:rPr>
          <w:color w:val="000000"/>
        </w:rPr>
        <w:t>Aģentūras pašu ieņēmumus 202</w:t>
      </w:r>
      <w:r>
        <w:t>2</w:t>
      </w:r>
      <w:r>
        <w:rPr>
          <w:color w:val="000000"/>
        </w:rPr>
        <w:t xml:space="preserve">.gadā veidoja </w:t>
      </w:r>
      <w:r>
        <w:t>9 483</w:t>
      </w:r>
      <w:r>
        <w:rPr>
          <w:color w:val="000000"/>
        </w:rPr>
        <w:t xml:space="preserve"> EUR, no tiem - ekskursijas gida pavadībā, ekskursiju organizēšana un plānošana </w:t>
      </w:r>
      <w:r>
        <w:t>1 091</w:t>
      </w:r>
      <w:r>
        <w:rPr>
          <w:color w:val="000000"/>
        </w:rPr>
        <w:t xml:space="preserve"> EUR, elektrovilcieniņa biļešu tirdzniecība </w:t>
      </w:r>
      <w:r>
        <w:t>4 004</w:t>
      </w:r>
      <w:r>
        <w:rPr>
          <w:color w:val="000000"/>
        </w:rPr>
        <w:t> EUR</w:t>
      </w:r>
      <w:r>
        <w:t xml:space="preserve">, </w:t>
      </w:r>
      <w:r>
        <w:rPr>
          <w:color w:val="000000"/>
        </w:rPr>
        <w:t xml:space="preserve">reklāmas izvietošana uz elektrovilcieniņa </w:t>
      </w:r>
      <w:r>
        <w:t>747</w:t>
      </w:r>
      <w:r>
        <w:rPr>
          <w:color w:val="000000"/>
        </w:rPr>
        <w:t xml:space="preserve"> EUR</w:t>
      </w:r>
      <w:r>
        <w:t>, Pašvaldības nodeva par tirdzniecību publiskā vietā (tirdzniecības nodeva Zaļajos tirdziņos) 3 641 EUR.</w:t>
      </w:r>
    </w:p>
    <w:p w14:paraId="660D9A74" w14:textId="77777777" w:rsidR="008A4E37" w:rsidRDefault="008A4E37" w:rsidP="008A4E37">
      <w:pPr>
        <w:pBdr>
          <w:top w:val="nil"/>
          <w:left w:val="nil"/>
          <w:bottom w:val="nil"/>
          <w:right w:val="nil"/>
          <w:between w:val="nil"/>
        </w:pBdr>
        <w:ind w:firstLine="567"/>
      </w:pPr>
      <w:r>
        <w:t>Cits finansējums sastādīja 14 492 EUR, kas tika saņemts no Vēsturiskā mantojuma dzelzceļa konsultatīvās padomes</w:t>
      </w:r>
      <w:r>
        <w:rPr>
          <w:color w:val="000000"/>
        </w:rPr>
        <w:t xml:space="preserve"> - </w:t>
      </w:r>
      <w:r>
        <w:t>10 0</w:t>
      </w:r>
      <w:r>
        <w:rPr>
          <w:color w:val="000000"/>
        </w:rPr>
        <w:t>00 EUR, LIAA sadarbības līgum</w:t>
      </w:r>
      <w:r>
        <w:t>a</w:t>
      </w:r>
      <w:r>
        <w:rPr>
          <w:color w:val="000000"/>
        </w:rPr>
        <w:t xml:space="preserve"> par </w:t>
      </w:r>
      <w:r>
        <w:t>starptautisko konkurētspējas veicināšanu - 856 EUR,</w:t>
      </w:r>
      <w:r>
        <w:rPr>
          <w:color w:val="000000"/>
        </w:rPr>
        <w:t xml:space="preserve">  struktūrvienībai “Stāmerienas pils” no </w:t>
      </w:r>
      <w:r>
        <w:rPr>
          <w:highlight w:val="white"/>
        </w:rPr>
        <w:t>sadarbības par zināšanu nodošanu labai kultūras, mantojuma un projektu vadības attīstībai Nr. PA-GRO-1592</w:t>
      </w:r>
      <w:r>
        <w:t xml:space="preserve"> ietvaros - 3 636 EUR.</w:t>
      </w:r>
    </w:p>
    <w:p w14:paraId="32EB468F" w14:textId="77777777" w:rsidR="008A4E37" w:rsidRDefault="008A4E37" w:rsidP="008A4E37">
      <w:pPr>
        <w:pBdr>
          <w:top w:val="nil"/>
          <w:left w:val="nil"/>
          <w:bottom w:val="nil"/>
          <w:right w:val="nil"/>
          <w:between w:val="nil"/>
        </w:pBdr>
        <w:ind w:firstLine="567"/>
        <w:rPr>
          <w:color w:val="000000"/>
        </w:rPr>
      </w:pPr>
      <w:r>
        <w:t>Kopējie ieņēmumi no suvenīru tirdzniecības visās tirdzniecības vietās sastādīja 14 354 EUR.</w:t>
      </w:r>
    </w:p>
    <w:p w14:paraId="06FE9D71" w14:textId="77777777" w:rsidR="008A4E37" w:rsidRDefault="008A4E37" w:rsidP="008A4E37">
      <w:pPr>
        <w:pBdr>
          <w:top w:val="nil"/>
          <w:left w:val="nil"/>
          <w:bottom w:val="nil"/>
          <w:right w:val="nil"/>
          <w:between w:val="nil"/>
        </w:pBdr>
        <w:ind w:firstLine="567"/>
        <w:rPr>
          <w:color w:val="000000"/>
        </w:rPr>
      </w:pPr>
      <w:r>
        <w:rPr>
          <w:color w:val="000000"/>
        </w:rPr>
        <w:lastRenderedPageBreak/>
        <w:t>Aģentūras struktūrvienības IIC “Dzelzceļš un Tvaiks” 202</w:t>
      </w:r>
      <w:r>
        <w:t>2</w:t>
      </w:r>
      <w:r>
        <w:rPr>
          <w:color w:val="000000"/>
        </w:rPr>
        <w:t xml:space="preserve">.gada ieņēmumi bija </w:t>
      </w:r>
      <w:r>
        <w:t>16 270</w:t>
      </w:r>
      <w:r>
        <w:rPr>
          <w:color w:val="000000"/>
        </w:rPr>
        <w:t xml:space="preserve"> EUR, no tiem -  biļešu realizācija </w:t>
      </w:r>
      <w:r>
        <w:t>14 129</w:t>
      </w:r>
      <w:r>
        <w:rPr>
          <w:color w:val="000000"/>
        </w:rPr>
        <w:t xml:space="preserve"> EUR, citi maksas pakalpojumi (ekskursijas, elektrisko velosipēdu noma, izlaušanās istabas spēle) </w:t>
      </w:r>
      <w:r>
        <w:t>2 141</w:t>
      </w:r>
      <w:r>
        <w:rPr>
          <w:color w:val="000000"/>
        </w:rPr>
        <w:t xml:space="preserve"> EUR.</w:t>
      </w:r>
    </w:p>
    <w:p w14:paraId="1A839961" w14:textId="70EAA215" w:rsidR="00C54EEA" w:rsidRPr="00A21373" w:rsidRDefault="008A4E37" w:rsidP="008A4E37">
      <w:pPr>
        <w:pBdr>
          <w:top w:val="nil"/>
          <w:left w:val="nil"/>
          <w:bottom w:val="nil"/>
          <w:right w:val="nil"/>
          <w:between w:val="nil"/>
        </w:pBdr>
        <w:ind w:firstLine="567"/>
      </w:pPr>
      <w:r>
        <w:rPr>
          <w:color w:val="000000"/>
        </w:rPr>
        <w:t>Aģentūras struktūrvienības “Stāmerienas pils” ieņēmumi 202</w:t>
      </w:r>
      <w:r>
        <w:t>2</w:t>
      </w:r>
      <w:r>
        <w:rPr>
          <w:color w:val="000000"/>
        </w:rPr>
        <w:t xml:space="preserve">.gadā bija </w:t>
      </w:r>
      <w:r>
        <w:t>65 200</w:t>
      </w:r>
      <w:r>
        <w:rPr>
          <w:color w:val="000000"/>
        </w:rPr>
        <w:t xml:space="preserve"> EUR </w:t>
      </w:r>
      <w:r>
        <w:t xml:space="preserve">no tiem - biļešu realizācija 45 267 EUR, citi maksas pakalpojumi </w:t>
      </w:r>
      <w:r w:rsidRPr="00A21373">
        <w:t>(ekskursijas, telpu un teritorijas noma) 19 933 EUR (skatīt 2.tabulu).</w:t>
      </w:r>
    </w:p>
    <w:p w14:paraId="459FD888" w14:textId="77777777" w:rsidR="00C54EEA" w:rsidRDefault="00C54EEA" w:rsidP="00D9166C">
      <w:pPr>
        <w:pBdr>
          <w:top w:val="nil"/>
          <w:left w:val="nil"/>
          <w:bottom w:val="nil"/>
          <w:right w:val="nil"/>
          <w:between w:val="nil"/>
        </w:pBdr>
        <w:ind w:firstLine="567"/>
        <w:rPr>
          <w:color w:val="000000"/>
        </w:rPr>
      </w:pPr>
    </w:p>
    <w:p w14:paraId="2042BF63" w14:textId="33E43DCE" w:rsidR="00C54EEA" w:rsidRDefault="005460D3" w:rsidP="00D9166C">
      <w:pPr>
        <w:pBdr>
          <w:top w:val="nil"/>
          <w:left w:val="nil"/>
          <w:bottom w:val="nil"/>
          <w:right w:val="nil"/>
          <w:between w:val="nil"/>
        </w:pBdr>
        <w:jc w:val="right"/>
        <w:rPr>
          <w:color w:val="000000"/>
        </w:rPr>
      </w:pPr>
      <w:r>
        <w:t>2</w:t>
      </w:r>
      <w:r>
        <w:rPr>
          <w:color w:val="000000"/>
        </w:rPr>
        <w:t xml:space="preserve">.tabula </w:t>
      </w:r>
    </w:p>
    <w:p w14:paraId="3BB4F49C" w14:textId="4300E46B" w:rsidR="00C54EEA" w:rsidRDefault="005460D3" w:rsidP="00D9166C">
      <w:pPr>
        <w:pBdr>
          <w:top w:val="nil"/>
          <w:left w:val="nil"/>
          <w:bottom w:val="nil"/>
          <w:right w:val="nil"/>
          <w:between w:val="nil"/>
        </w:pBdr>
        <w:ind w:firstLine="567"/>
        <w:jc w:val="center"/>
        <w:rPr>
          <w:color w:val="000000"/>
        </w:rPr>
      </w:pPr>
      <w:r>
        <w:rPr>
          <w:color w:val="000000"/>
        </w:rPr>
        <w:t>Aģentūras pašu ieņēmumi 202</w:t>
      </w:r>
      <w:r>
        <w:t>2</w:t>
      </w:r>
      <w:r>
        <w:rPr>
          <w:color w:val="000000"/>
        </w:rPr>
        <w:t>.gadā salīdzinājumā ar 202</w:t>
      </w:r>
      <w:r>
        <w:t>1</w:t>
      </w:r>
      <w:r>
        <w:rPr>
          <w:color w:val="000000"/>
        </w:rPr>
        <w:t>.gadu</w:t>
      </w:r>
      <w:r w:rsidR="008A4E37">
        <w:rPr>
          <w:color w:val="000000"/>
        </w:rPr>
        <w:t xml:space="preserve"> un 2023.gada plāns</w:t>
      </w:r>
      <w:r>
        <w:rPr>
          <w:color w:val="000000"/>
        </w:rPr>
        <w:t xml:space="preserve"> (</w:t>
      </w:r>
      <w:r>
        <w:rPr>
          <w:i/>
          <w:color w:val="000000"/>
        </w:rPr>
        <w:t>euro</w:t>
      </w:r>
      <w:r>
        <w:rPr>
          <w:color w:val="000000"/>
        </w:rPr>
        <w:t>)</w:t>
      </w:r>
    </w:p>
    <w:tbl>
      <w:tblPr>
        <w:tblStyle w:val="a0"/>
        <w:tblW w:w="9911" w:type="dxa"/>
        <w:jc w:val="center"/>
        <w:tblInd w:w="0" w:type="dxa"/>
        <w:tblLayout w:type="fixed"/>
        <w:tblLook w:val="0400" w:firstRow="0" w:lastRow="0" w:firstColumn="0" w:lastColumn="0" w:noHBand="0" w:noVBand="1"/>
      </w:tblPr>
      <w:tblGrid>
        <w:gridCol w:w="3823"/>
        <w:gridCol w:w="1275"/>
        <w:gridCol w:w="1276"/>
        <w:gridCol w:w="1134"/>
        <w:gridCol w:w="2403"/>
      </w:tblGrid>
      <w:tr w:rsidR="008A4E37" w14:paraId="01C696A5" w14:textId="77777777" w:rsidTr="00F30F25">
        <w:trPr>
          <w:trHeight w:val="478"/>
          <w:jc w:val="center"/>
        </w:trPr>
        <w:tc>
          <w:tcPr>
            <w:tcW w:w="3823" w:type="dxa"/>
            <w:vMerge w:val="restart"/>
            <w:tcBorders>
              <w:top w:val="single" w:sz="4" w:space="0" w:color="000000"/>
              <w:left w:val="single" w:sz="4" w:space="0" w:color="000000"/>
              <w:right w:val="single" w:sz="4" w:space="0" w:color="000000"/>
            </w:tcBorders>
            <w:shd w:val="clear" w:color="auto" w:fill="auto"/>
            <w:vAlign w:val="center"/>
          </w:tcPr>
          <w:p w14:paraId="326D0BE5" w14:textId="77777777" w:rsidR="008A4E37" w:rsidRDefault="008A4E37" w:rsidP="00F30F25">
            <w:pPr>
              <w:spacing w:line="240" w:lineRule="auto"/>
              <w:ind w:firstLine="0"/>
              <w:jc w:val="center"/>
            </w:pPr>
            <w:r>
              <w:t>Posteņa nosaukums</w:t>
            </w:r>
          </w:p>
        </w:tc>
        <w:tc>
          <w:tcPr>
            <w:tcW w:w="2551" w:type="dxa"/>
            <w:gridSpan w:val="2"/>
            <w:tcBorders>
              <w:top w:val="single" w:sz="4" w:space="0" w:color="000000"/>
              <w:left w:val="nil"/>
              <w:bottom w:val="single" w:sz="4" w:space="0" w:color="000000"/>
              <w:right w:val="single" w:sz="4" w:space="0" w:color="000000"/>
            </w:tcBorders>
            <w:shd w:val="clear" w:color="auto" w:fill="auto"/>
            <w:vAlign w:val="center"/>
          </w:tcPr>
          <w:p w14:paraId="1C6E217E" w14:textId="77777777" w:rsidR="008A4E37" w:rsidRDefault="008A4E37" w:rsidP="00F30F25">
            <w:pPr>
              <w:spacing w:line="240" w:lineRule="auto"/>
              <w:ind w:firstLine="0"/>
              <w:jc w:val="center"/>
            </w:pPr>
            <w:r>
              <w:t>Budžeta izpilde (EUR)</w:t>
            </w:r>
          </w:p>
        </w:tc>
        <w:tc>
          <w:tcPr>
            <w:tcW w:w="1134" w:type="dxa"/>
            <w:vMerge w:val="restart"/>
            <w:tcBorders>
              <w:top w:val="single" w:sz="4" w:space="0" w:color="000000"/>
              <w:left w:val="nil"/>
              <w:right w:val="single" w:sz="4" w:space="0" w:color="000000"/>
            </w:tcBorders>
            <w:vAlign w:val="center"/>
          </w:tcPr>
          <w:p w14:paraId="48079552" w14:textId="77777777" w:rsidR="008A4E37" w:rsidRDefault="008A4E37" w:rsidP="00F30F25">
            <w:pPr>
              <w:spacing w:line="240" w:lineRule="auto"/>
              <w:ind w:firstLine="0"/>
              <w:jc w:val="center"/>
            </w:pPr>
            <w:r>
              <w:t>Izmaiņas (%)</w:t>
            </w:r>
          </w:p>
        </w:tc>
        <w:tc>
          <w:tcPr>
            <w:tcW w:w="2403" w:type="dxa"/>
            <w:tcBorders>
              <w:top w:val="single" w:sz="4" w:space="0" w:color="000000"/>
              <w:left w:val="nil"/>
              <w:bottom w:val="single" w:sz="4" w:space="0" w:color="auto"/>
              <w:right w:val="single" w:sz="4" w:space="0" w:color="000000"/>
            </w:tcBorders>
          </w:tcPr>
          <w:p w14:paraId="65F84D9E" w14:textId="77777777" w:rsidR="008A4E37" w:rsidRDefault="008A4E37" w:rsidP="00F30F25">
            <w:pPr>
              <w:spacing w:line="240" w:lineRule="auto"/>
              <w:ind w:firstLine="0"/>
              <w:jc w:val="center"/>
            </w:pPr>
            <w:r>
              <w:t>Budžeta plāns (EUR)</w:t>
            </w:r>
          </w:p>
        </w:tc>
      </w:tr>
      <w:tr w:rsidR="008A4E37" w14:paraId="6E658E6A" w14:textId="77777777" w:rsidTr="00F30F25">
        <w:trPr>
          <w:trHeight w:val="478"/>
          <w:jc w:val="center"/>
        </w:trPr>
        <w:tc>
          <w:tcPr>
            <w:tcW w:w="3823" w:type="dxa"/>
            <w:vMerge/>
            <w:tcBorders>
              <w:top w:val="single" w:sz="4" w:space="0" w:color="000000"/>
              <w:left w:val="single" w:sz="4" w:space="0" w:color="000000"/>
              <w:right w:val="single" w:sz="4" w:space="0" w:color="000000"/>
            </w:tcBorders>
            <w:shd w:val="clear" w:color="auto" w:fill="auto"/>
            <w:vAlign w:val="center"/>
          </w:tcPr>
          <w:p w14:paraId="3A8DEF2A" w14:textId="77777777" w:rsidR="008A4E37" w:rsidRDefault="008A4E37" w:rsidP="00F30F25">
            <w:pPr>
              <w:widowControl w:val="0"/>
              <w:pBdr>
                <w:top w:val="nil"/>
                <w:left w:val="nil"/>
                <w:bottom w:val="nil"/>
                <w:right w:val="nil"/>
                <w:between w:val="nil"/>
              </w:pBdr>
              <w:spacing w:line="276" w:lineRule="auto"/>
              <w:ind w:firstLine="0"/>
              <w:jc w:val="left"/>
            </w:pP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721CF314" w14:textId="77777777" w:rsidR="008A4E37" w:rsidRDefault="008A4E37" w:rsidP="00F30F25">
            <w:pPr>
              <w:spacing w:line="240" w:lineRule="auto"/>
              <w:ind w:firstLine="0"/>
              <w:jc w:val="center"/>
            </w:pPr>
            <w:r>
              <w:t>2021</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5BA6286C" w14:textId="77777777" w:rsidR="008A4E37" w:rsidRDefault="008A4E37" w:rsidP="00F30F25">
            <w:pPr>
              <w:spacing w:line="240" w:lineRule="auto"/>
              <w:ind w:firstLine="0"/>
              <w:jc w:val="center"/>
            </w:pPr>
            <w:r>
              <w:t>2022</w:t>
            </w:r>
          </w:p>
        </w:tc>
        <w:tc>
          <w:tcPr>
            <w:tcW w:w="1134" w:type="dxa"/>
            <w:vMerge/>
            <w:tcBorders>
              <w:top w:val="single" w:sz="4" w:space="0" w:color="000000"/>
              <w:left w:val="nil"/>
              <w:right w:val="single" w:sz="4" w:space="0" w:color="auto"/>
            </w:tcBorders>
            <w:vAlign w:val="center"/>
          </w:tcPr>
          <w:p w14:paraId="10698F47" w14:textId="77777777" w:rsidR="008A4E37" w:rsidRDefault="008A4E37" w:rsidP="00F30F25">
            <w:pPr>
              <w:widowControl w:val="0"/>
              <w:pBdr>
                <w:top w:val="nil"/>
                <w:left w:val="nil"/>
                <w:bottom w:val="nil"/>
                <w:right w:val="nil"/>
                <w:between w:val="nil"/>
              </w:pBdr>
              <w:spacing w:line="276" w:lineRule="auto"/>
              <w:ind w:firstLine="0"/>
              <w:jc w:val="left"/>
            </w:pPr>
          </w:p>
        </w:tc>
        <w:tc>
          <w:tcPr>
            <w:tcW w:w="2403" w:type="dxa"/>
            <w:tcBorders>
              <w:top w:val="single" w:sz="4" w:space="0" w:color="auto"/>
              <w:left w:val="single" w:sz="4" w:space="0" w:color="auto"/>
              <w:bottom w:val="single" w:sz="4" w:space="0" w:color="auto"/>
              <w:right w:val="single" w:sz="4" w:space="0" w:color="auto"/>
            </w:tcBorders>
          </w:tcPr>
          <w:p w14:paraId="3CAA5AAE" w14:textId="77777777" w:rsidR="008A4E37" w:rsidRDefault="008A4E37" w:rsidP="00F30F25">
            <w:pPr>
              <w:widowControl w:val="0"/>
              <w:pBdr>
                <w:top w:val="nil"/>
                <w:left w:val="nil"/>
                <w:bottom w:val="nil"/>
                <w:right w:val="nil"/>
                <w:between w:val="nil"/>
              </w:pBdr>
              <w:spacing w:line="276" w:lineRule="auto"/>
              <w:ind w:firstLine="0"/>
              <w:jc w:val="center"/>
            </w:pPr>
            <w:r>
              <w:t>2023</w:t>
            </w:r>
          </w:p>
        </w:tc>
      </w:tr>
      <w:tr w:rsidR="008A4E37" w14:paraId="4843478B" w14:textId="77777777" w:rsidTr="00F30F25">
        <w:trPr>
          <w:trHeight w:val="634"/>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4915641B" w14:textId="77777777" w:rsidR="008A4E37" w:rsidRDefault="008A4E37" w:rsidP="00F30F25">
            <w:pPr>
              <w:spacing w:line="240" w:lineRule="auto"/>
              <w:ind w:firstLine="0"/>
              <w:jc w:val="center"/>
              <w:rPr>
                <w:b/>
              </w:rPr>
            </w:pPr>
            <w:r>
              <w:rPr>
                <w:b/>
              </w:rPr>
              <w:t>IEŅĒMUMI KOPĀ</w:t>
            </w:r>
          </w:p>
        </w:tc>
        <w:tc>
          <w:tcPr>
            <w:tcW w:w="1275" w:type="dxa"/>
            <w:tcBorders>
              <w:top w:val="nil"/>
              <w:left w:val="nil"/>
              <w:bottom w:val="single" w:sz="4" w:space="0" w:color="000000"/>
              <w:right w:val="single" w:sz="4" w:space="0" w:color="000000"/>
            </w:tcBorders>
            <w:shd w:val="clear" w:color="auto" w:fill="auto"/>
            <w:vAlign w:val="center"/>
          </w:tcPr>
          <w:p w14:paraId="54AE335A" w14:textId="2A1E1BE8" w:rsidR="008A4E37" w:rsidRDefault="00946729" w:rsidP="00F30F25">
            <w:pPr>
              <w:ind w:firstLine="0"/>
              <w:jc w:val="center"/>
              <w:rPr>
                <w:b/>
              </w:rPr>
            </w:pPr>
            <w:r>
              <w:rPr>
                <w:b/>
              </w:rPr>
              <w:t>72 040</w:t>
            </w:r>
          </w:p>
        </w:tc>
        <w:tc>
          <w:tcPr>
            <w:tcW w:w="1276" w:type="dxa"/>
            <w:tcBorders>
              <w:top w:val="nil"/>
              <w:left w:val="nil"/>
              <w:bottom w:val="single" w:sz="4" w:space="0" w:color="000000"/>
              <w:right w:val="single" w:sz="4" w:space="0" w:color="000000"/>
            </w:tcBorders>
            <w:shd w:val="clear" w:color="auto" w:fill="auto"/>
            <w:vAlign w:val="center"/>
          </w:tcPr>
          <w:p w14:paraId="39F4F1D7" w14:textId="77777777" w:rsidR="008A4E37" w:rsidRDefault="008A4E37" w:rsidP="00F30F25">
            <w:pPr>
              <w:ind w:firstLine="0"/>
              <w:jc w:val="center"/>
              <w:rPr>
                <w:b/>
              </w:rPr>
            </w:pPr>
            <w:r>
              <w:rPr>
                <w:b/>
              </w:rPr>
              <w:t>119 799</w:t>
            </w:r>
          </w:p>
        </w:tc>
        <w:tc>
          <w:tcPr>
            <w:tcW w:w="1134" w:type="dxa"/>
            <w:tcBorders>
              <w:top w:val="nil"/>
              <w:left w:val="nil"/>
              <w:bottom w:val="single" w:sz="4" w:space="0" w:color="000000"/>
              <w:right w:val="single" w:sz="4" w:space="0" w:color="auto"/>
            </w:tcBorders>
            <w:vAlign w:val="center"/>
          </w:tcPr>
          <w:p w14:paraId="04EE9F66" w14:textId="53B08A60" w:rsidR="008A4E37" w:rsidRDefault="008A4E37" w:rsidP="00F30F25">
            <w:pPr>
              <w:spacing w:line="240" w:lineRule="auto"/>
              <w:ind w:firstLine="0"/>
              <w:jc w:val="center"/>
              <w:rPr>
                <w:b/>
              </w:rPr>
            </w:pPr>
            <w:r>
              <w:rPr>
                <w:b/>
              </w:rPr>
              <w:t>+</w:t>
            </w:r>
            <w:r w:rsidR="00946729">
              <w:rPr>
                <w:b/>
              </w:rPr>
              <w:t>66</w:t>
            </w:r>
          </w:p>
          <w:p w14:paraId="5165BACF" w14:textId="77777777" w:rsidR="008A4E37" w:rsidRDefault="008A4E37" w:rsidP="00F30F25">
            <w:pPr>
              <w:spacing w:line="240" w:lineRule="auto"/>
              <w:ind w:firstLine="0"/>
              <w:jc w:val="left"/>
              <w:rPr>
                <w:b/>
              </w:rPr>
            </w:pPr>
          </w:p>
        </w:tc>
        <w:tc>
          <w:tcPr>
            <w:tcW w:w="2403" w:type="dxa"/>
            <w:tcBorders>
              <w:top w:val="single" w:sz="4" w:space="0" w:color="auto"/>
              <w:left w:val="single" w:sz="4" w:space="0" w:color="auto"/>
              <w:bottom w:val="single" w:sz="4" w:space="0" w:color="auto"/>
              <w:right w:val="single" w:sz="4" w:space="0" w:color="auto"/>
            </w:tcBorders>
            <w:vAlign w:val="center"/>
          </w:tcPr>
          <w:p w14:paraId="46BC7E3A" w14:textId="77777777" w:rsidR="008A4E37" w:rsidRDefault="008A4E37" w:rsidP="00F30F25">
            <w:pPr>
              <w:spacing w:line="240" w:lineRule="auto"/>
              <w:ind w:firstLine="0"/>
              <w:jc w:val="center"/>
              <w:rPr>
                <w:b/>
              </w:rPr>
            </w:pPr>
            <w:r>
              <w:rPr>
                <w:b/>
              </w:rPr>
              <w:t>145 039</w:t>
            </w:r>
          </w:p>
        </w:tc>
      </w:tr>
      <w:tr w:rsidR="008A4E37" w14:paraId="080E6BB2"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581C7C7B" w14:textId="77777777" w:rsidR="008A4E37" w:rsidRDefault="008A4E37" w:rsidP="00F30F25">
            <w:pPr>
              <w:spacing w:line="240" w:lineRule="auto"/>
              <w:ind w:firstLine="0"/>
              <w:jc w:val="center"/>
            </w:pPr>
            <w:r>
              <w:t xml:space="preserve">Reklāma uz elektrovilcieniņa </w:t>
            </w:r>
          </w:p>
        </w:tc>
        <w:tc>
          <w:tcPr>
            <w:tcW w:w="1275" w:type="dxa"/>
            <w:tcBorders>
              <w:top w:val="nil"/>
              <w:left w:val="nil"/>
              <w:bottom w:val="single" w:sz="4" w:space="0" w:color="000000"/>
              <w:right w:val="single" w:sz="4" w:space="0" w:color="000000"/>
            </w:tcBorders>
            <w:shd w:val="clear" w:color="auto" w:fill="auto"/>
            <w:vAlign w:val="center"/>
          </w:tcPr>
          <w:p w14:paraId="57E0647B" w14:textId="77777777" w:rsidR="008A4E37" w:rsidRDefault="008A4E37" w:rsidP="00F30F25">
            <w:pPr>
              <w:ind w:left="543" w:right="10" w:hanging="543"/>
              <w:jc w:val="center"/>
            </w:pPr>
            <w:r>
              <w:t>473</w:t>
            </w:r>
          </w:p>
        </w:tc>
        <w:tc>
          <w:tcPr>
            <w:tcW w:w="1276" w:type="dxa"/>
            <w:tcBorders>
              <w:top w:val="nil"/>
              <w:left w:val="nil"/>
              <w:bottom w:val="single" w:sz="4" w:space="0" w:color="000000"/>
              <w:right w:val="single" w:sz="4" w:space="0" w:color="000000"/>
            </w:tcBorders>
            <w:shd w:val="clear" w:color="auto" w:fill="auto"/>
            <w:vAlign w:val="center"/>
          </w:tcPr>
          <w:p w14:paraId="567BAECE" w14:textId="77777777" w:rsidR="008A4E37" w:rsidRDefault="008A4E37" w:rsidP="00F30F25">
            <w:pPr>
              <w:ind w:left="543" w:right="10" w:hanging="543"/>
              <w:jc w:val="center"/>
              <w:rPr>
                <w:color w:val="000000"/>
              </w:rPr>
            </w:pPr>
            <w:r>
              <w:t>747</w:t>
            </w:r>
          </w:p>
        </w:tc>
        <w:tc>
          <w:tcPr>
            <w:tcW w:w="1134" w:type="dxa"/>
            <w:tcBorders>
              <w:top w:val="nil"/>
              <w:left w:val="nil"/>
              <w:bottom w:val="single" w:sz="4" w:space="0" w:color="000000"/>
              <w:right w:val="single" w:sz="4" w:space="0" w:color="000000"/>
            </w:tcBorders>
            <w:vAlign w:val="center"/>
          </w:tcPr>
          <w:p w14:paraId="61EDF2CB" w14:textId="77777777" w:rsidR="008A4E37" w:rsidRDefault="008A4E37" w:rsidP="00F30F25">
            <w:pPr>
              <w:spacing w:line="240" w:lineRule="auto"/>
              <w:ind w:firstLine="0"/>
              <w:jc w:val="center"/>
            </w:pPr>
            <w:r>
              <w:t>+58</w:t>
            </w:r>
          </w:p>
        </w:tc>
        <w:tc>
          <w:tcPr>
            <w:tcW w:w="2403" w:type="dxa"/>
            <w:tcBorders>
              <w:top w:val="single" w:sz="4" w:space="0" w:color="auto"/>
              <w:left w:val="nil"/>
              <w:bottom w:val="single" w:sz="4" w:space="0" w:color="000000"/>
              <w:right w:val="single" w:sz="4" w:space="0" w:color="000000"/>
            </w:tcBorders>
            <w:vAlign w:val="center"/>
          </w:tcPr>
          <w:p w14:paraId="00884D69" w14:textId="77777777" w:rsidR="008A4E37" w:rsidRDefault="008A4E37" w:rsidP="00F30F25">
            <w:pPr>
              <w:spacing w:line="240" w:lineRule="auto"/>
              <w:ind w:firstLine="0"/>
              <w:jc w:val="center"/>
            </w:pPr>
            <w:r>
              <w:t>520</w:t>
            </w:r>
          </w:p>
        </w:tc>
      </w:tr>
      <w:tr w:rsidR="008A4E37" w14:paraId="689CC941"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2C464822" w14:textId="77777777" w:rsidR="008A4E37" w:rsidRDefault="008A4E37" w:rsidP="00F30F25">
            <w:pPr>
              <w:spacing w:line="240" w:lineRule="auto"/>
              <w:ind w:firstLine="0"/>
              <w:jc w:val="center"/>
            </w:pPr>
            <w:r>
              <w:t>Elektrovilcieniņa biļetes</w:t>
            </w:r>
          </w:p>
        </w:tc>
        <w:tc>
          <w:tcPr>
            <w:tcW w:w="1275" w:type="dxa"/>
            <w:tcBorders>
              <w:top w:val="nil"/>
              <w:left w:val="nil"/>
              <w:bottom w:val="single" w:sz="4" w:space="0" w:color="000000"/>
              <w:right w:val="single" w:sz="4" w:space="0" w:color="000000"/>
            </w:tcBorders>
            <w:shd w:val="clear" w:color="auto" w:fill="auto"/>
            <w:vAlign w:val="center"/>
          </w:tcPr>
          <w:p w14:paraId="1F4A15BC" w14:textId="77777777" w:rsidR="008A4E37" w:rsidRDefault="008A4E37" w:rsidP="00F30F25">
            <w:pPr>
              <w:ind w:left="543" w:right="10" w:hanging="543"/>
              <w:jc w:val="center"/>
            </w:pPr>
            <w:r>
              <w:t>5 974</w:t>
            </w:r>
          </w:p>
        </w:tc>
        <w:tc>
          <w:tcPr>
            <w:tcW w:w="1276" w:type="dxa"/>
            <w:tcBorders>
              <w:top w:val="nil"/>
              <w:left w:val="nil"/>
              <w:bottom w:val="single" w:sz="4" w:space="0" w:color="000000"/>
              <w:right w:val="single" w:sz="4" w:space="0" w:color="000000"/>
            </w:tcBorders>
            <w:shd w:val="clear" w:color="auto" w:fill="auto"/>
            <w:vAlign w:val="center"/>
          </w:tcPr>
          <w:p w14:paraId="7830932A" w14:textId="77777777" w:rsidR="008A4E37" w:rsidRDefault="008A4E37" w:rsidP="00F30F25">
            <w:pPr>
              <w:ind w:left="543" w:right="10" w:hanging="543"/>
              <w:jc w:val="center"/>
              <w:rPr>
                <w:color w:val="000000"/>
              </w:rPr>
            </w:pPr>
            <w:r>
              <w:t>4 004</w:t>
            </w:r>
          </w:p>
        </w:tc>
        <w:tc>
          <w:tcPr>
            <w:tcW w:w="1134" w:type="dxa"/>
            <w:tcBorders>
              <w:top w:val="nil"/>
              <w:left w:val="nil"/>
              <w:bottom w:val="single" w:sz="4" w:space="0" w:color="000000"/>
              <w:right w:val="single" w:sz="4" w:space="0" w:color="000000"/>
            </w:tcBorders>
            <w:vAlign w:val="center"/>
          </w:tcPr>
          <w:p w14:paraId="7A8AADD9" w14:textId="77777777" w:rsidR="008A4E37" w:rsidRDefault="008A4E37" w:rsidP="00F30F25">
            <w:pPr>
              <w:spacing w:line="240" w:lineRule="auto"/>
              <w:ind w:firstLine="0"/>
              <w:jc w:val="center"/>
            </w:pPr>
            <w:r>
              <w:t>-33</w:t>
            </w:r>
          </w:p>
        </w:tc>
        <w:tc>
          <w:tcPr>
            <w:tcW w:w="2403" w:type="dxa"/>
            <w:tcBorders>
              <w:top w:val="nil"/>
              <w:left w:val="nil"/>
              <w:bottom w:val="single" w:sz="4" w:space="0" w:color="000000"/>
              <w:right w:val="single" w:sz="4" w:space="0" w:color="000000"/>
            </w:tcBorders>
            <w:vAlign w:val="center"/>
          </w:tcPr>
          <w:p w14:paraId="353C6288" w14:textId="77777777" w:rsidR="008A4E37" w:rsidRDefault="008A4E37" w:rsidP="00F30F25">
            <w:pPr>
              <w:spacing w:line="240" w:lineRule="auto"/>
              <w:ind w:firstLine="0"/>
              <w:jc w:val="center"/>
            </w:pPr>
            <w:r>
              <w:t>5 600</w:t>
            </w:r>
          </w:p>
        </w:tc>
      </w:tr>
      <w:tr w:rsidR="008A4E37" w14:paraId="6129F2AF"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61E1B840" w14:textId="77777777" w:rsidR="008A4E37" w:rsidRDefault="008A4E37" w:rsidP="00F30F25">
            <w:pPr>
              <w:spacing w:line="240" w:lineRule="auto"/>
              <w:ind w:firstLine="0"/>
              <w:jc w:val="center"/>
            </w:pPr>
            <w:r>
              <w:t>Suvenīru tirdzniecība</w:t>
            </w:r>
          </w:p>
        </w:tc>
        <w:tc>
          <w:tcPr>
            <w:tcW w:w="1275" w:type="dxa"/>
            <w:tcBorders>
              <w:top w:val="nil"/>
              <w:left w:val="nil"/>
              <w:bottom w:val="single" w:sz="4" w:space="0" w:color="000000"/>
              <w:right w:val="single" w:sz="4" w:space="0" w:color="000000"/>
            </w:tcBorders>
            <w:shd w:val="clear" w:color="auto" w:fill="auto"/>
            <w:vAlign w:val="center"/>
          </w:tcPr>
          <w:p w14:paraId="2B664FD6" w14:textId="77777777" w:rsidR="008A4E37" w:rsidRDefault="008A4E37" w:rsidP="00F30F25">
            <w:pPr>
              <w:ind w:left="543" w:right="10" w:hanging="543"/>
              <w:jc w:val="center"/>
            </w:pPr>
            <w:r>
              <w:t>12 225</w:t>
            </w:r>
          </w:p>
        </w:tc>
        <w:tc>
          <w:tcPr>
            <w:tcW w:w="1276" w:type="dxa"/>
            <w:tcBorders>
              <w:top w:val="nil"/>
              <w:left w:val="nil"/>
              <w:bottom w:val="single" w:sz="4" w:space="0" w:color="000000"/>
              <w:right w:val="single" w:sz="4" w:space="0" w:color="000000"/>
            </w:tcBorders>
            <w:shd w:val="clear" w:color="auto" w:fill="auto"/>
            <w:vAlign w:val="center"/>
          </w:tcPr>
          <w:p w14:paraId="0F117D64" w14:textId="77777777" w:rsidR="008A4E37" w:rsidRDefault="008A4E37" w:rsidP="00F30F25">
            <w:pPr>
              <w:ind w:left="543" w:right="10" w:hanging="543"/>
              <w:jc w:val="center"/>
              <w:rPr>
                <w:color w:val="000000"/>
              </w:rPr>
            </w:pPr>
            <w:r>
              <w:t>14 354</w:t>
            </w:r>
          </w:p>
        </w:tc>
        <w:tc>
          <w:tcPr>
            <w:tcW w:w="1134" w:type="dxa"/>
            <w:tcBorders>
              <w:top w:val="nil"/>
              <w:left w:val="nil"/>
              <w:bottom w:val="single" w:sz="4" w:space="0" w:color="000000"/>
              <w:right w:val="single" w:sz="4" w:space="0" w:color="000000"/>
            </w:tcBorders>
            <w:vAlign w:val="center"/>
          </w:tcPr>
          <w:p w14:paraId="2D042518" w14:textId="77777777" w:rsidR="008A4E37" w:rsidRDefault="008A4E37" w:rsidP="00F30F25">
            <w:pPr>
              <w:spacing w:line="240" w:lineRule="auto"/>
              <w:ind w:firstLine="0"/>
              <w:jc w:val="center"/>
            </w:pPr>
            <w:r>
              <w:t>+17</w:t>
            </w:r>
          </w:p>
        </w:tc>
        <w:tc>
          <w:tcPr>
            <w:tcW w:w="2403" w:type="dxa"/>
            <w:tcBorders>
              <w:top w:val="nil"/>
              <w:left w:val="nil"/>
              <w:bottom w:val="single" w:sz="4" w:space="0" w:color="000000"/>
              <w:right w:val="single" w:sz="4" w:space="0" w:color="000000"/>
            </w:tcBorders>
            <w:vAlign w:val="center"/>
          </w:tcPr>
          <w:p w14:paraId="130FD34D" w14:textId="77777777" w:rsidR="008A4E37" w:rsidRDefault="008A4E37" w:rsidP="00F30F25">
            <w:pPr>
              <w:spacing w:line="240" w:lineRule="auto"/>
              <w:ind w:firstLine="0"/>
              <w:jc w:val="center"/>
            </w:pPr>
            <w:r>
              <w:t>14 140</w:t>
            </w:r>
          </w:p>
        </w:tc>
      </w:tr>
      <w:tr w:rsidR="008A4E37" w14:paraId="5FAD64D2"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215008E1" w14:textId="77777777" w:rsidR="008A4E37" w:rsidRDefault="008A4E37" w:rsidP="00F30F25">
            <w:pPr>
              <w:spacing w:line="240" w:lineRule="auto"/>
              <w:ind w:firstLine="0"/>
              <w:jc w:val="center"/>
            </w:pPr>
            <w:r>
              <w:t>"Biļešu paradīze"</w:t>
            </w:r>
          </w:p>
        </w:tc>
        <w:tc>
          <w:tcPr>
            <w:tcW w:w="1275" w:type="dxa"/>
            <w:tcBorders>
              <w:top w:val="nil"/>
              <w:left w:val="nil"/>
              <w:bottom w:val="single" w:sz="4" w:space="0" w:color="000000"/>
              <w:right w:val="single" w:sz="4" w:space="0" w:color="000000"/>
            </w:tcBorders>
            <w:shd w:val="clear" w:color="auto" w:fill="auto"/>
            <w:vAlign w:val="center"/>
          </w:tcPr>
          <w:p w14:paraId="16716965" w14:textId="77777777" w:rsidR="008A4E37" w:rsidRDefault="008A4E37" w:rsidP="00F30F25">
            <w:pPr>
              <w:ind w:left="543" w:right="10" w:hanging="543"/>
              <w:jc w:val="center"/>
            </w:pPr>
            <w:r>
              <w:t>462</w:t>
            </w:r>
          </w:p>
        </w:tc>
        <w:tc>
          <w:tcPr>
            <w:tcW w:w="1276" w:type="dxa"/>
            <w:tcBorders>
              <w:top w:val="nil"/>
              <w:left w:val="nil"/>
              <w:bottom w:val="single" w:sz="4" w:space="0" w:color="000000"/>
              <w:right w:val="single" w:sz="4" w:space="0" w:color="000000"/>
            </w:tcBorders>
            <w:shd w:val="clear" w:color="auto" w:fill="auto"/>
            <w:vAlign w:val="center"/>
          </w:tcPr>
          <w:p w14:paraId="17E51060" w14:textId="77777777" w:rsidR="008A4E37" w:rsidRDefault="008A4E37" w:rsidP="00F30F25">
            <w:pPr>
              <w:ind w:left="543" w:right="10" w:hanging="543"/>
              <w:jc w:val="center"/>
              <w:rPr>
                <w:color w:val="000000"/>
              </w:rPr>
            </w:pPr>
            <w:r>
              <w:t>0</w:t>
            </w:r>
          </w:p>
        </w:tc>
        <w:tc>
          <w:tcPr>
            <w:tcW w:w="1134" w:type="dxa"/>
            <w:tcBorders>
              <w:top w:val="nil"/>
              <w:left w:val="nil"/>
              <w:bottom w:val="single" w:sz="4" w:space="0" w:color="000000"/>
              <w:right w:val="single" w:sz="4" w:space="0" w:color="000000"/>
            </w:tcBorders>
            <w:vAlign w:val="center"/>
          </w:tcPr>
          <w:p w14:paraId="49B1EDB2" w14:textId="77777777" w:rsidR="008A4E37" w:rsidRDefault="008A4E37" w:rsidP="00F30F25">
            <w:pPr>
              <w:spacing w:line="240" w:lineRule="auto"/>
              <w:ind w:firstLine="0"/>
              <w:jc w:val="center"/>
            </w:pPr>
            <w:r>
              <w:t>-</w:t>
            </w:r>
          </w:p>
        </w:tc>
        <w:tc>
          <w:tcPr>
            <w:tcW w:w="2403" w:type="dxa"/>
            <w:tcBorders>
              <w:top w:val="nil"/>
              <w:left w:val="nil"/>
              <w:bottom w:val="single" w:sz="4" w:space="0" w:color="000000"/>
              <w:right w:val="single" w:sz="4" w:space="0" w:color="000000"/>
            </w:tcBorders>
            <w:vAlign w:val="center"/>
          </w:tcPr>
          <w:p w14:paraId="49F88FB1" w14:textId="77777777" w:rsidR="008A4E37" w:rsidRDefault="008A4E37" w:rsidP="00F30F25">
            <w:pPr>
              <w:spacing w:line="240" w:lineRule="auto"/>
              <w:ind w:firstLine="0"/>
              <w:jc w:val="center"/>
            </w:pPr>
            <w:r>
              <w:t>-</w:t>
            </w:r>
          </w:p>
        </w:tc>
      </w:tr>
      <w:tr w:rsidR="008A4E37" w14:paraId="30228B5D"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1A01BF3B" w14:textId="77777777" w:rsidR="008A4E37" w:rsidRDefault="008A4E37" w:rsidP="00F30F25">
            <w:pPr>
              <w:spacing w:line="240" w:lineRule="auto"/>
              <w:ind w:firstLine="0"/>
              <w:jc w:val="center"/>
            </w:pPr>
            <w:r>
              <w:t>Biļešu realizācija IIC “Dzelzceļš un Tvaiks”</w:t>
            </w:r>
          </w:p>
        </w:tc>
        <w:tc>
          <w:tcPr>
            <w:tcW w:w="1275" w:type="dxa"/>
            <w:tcBorders>
              <w:top w:val="nil"/>
              <w:left w:val="nil"/>
              <w:bottom w:val="single" w:sz="4" w:space="0" w:color="000000"/>
              <w:right w:val="single" w:sz="4" w:space="0" w:color="000000"/>
            </w:tcBorders>
            <w:shd w:val="clear" w:color="auto" w:fill="auto"/>
            <w:vAlign w:val="center"/>
          </w:tcPr>
          <w:p w14:paraId="50120656" w14:textId="77777777" w:rsidR="008A4E37" w:rsidRDefault="008A4E37" w:rsidP="00F30F25">
            <w:pPr>
              <w:ind w:left="543" w:right="10" w:hanging="543"/>
              <w:jc w:val="center"/>
            </w:pPr>
            <w:r>
              <w:t>5 374</w:t>
            </w:r>
          </w:p>
        </w:tc>
        <w:tc>
          <w:tcPr>
            <w:tcW w:w="1276" w:type="dxa"/>
            <w:tcBorders>
              <w:top w:val="nil"/>
              <w:left w:val="nil"/>
              <w:bottom w:val="single" w:sz="4" w:space="0" w:color="000000"/>
              <w:right w:val="single" w:sz="4" w:space="0" w:color="000000"/>
            </w:tcBorders>
            <w:shd w:val="clear" w:color="auto" w:fill="auto"/>
            <w:vAlign w:val="center"/>
          </w:tcPr>
          <w:p w14:paraId="5E89EB28" w14:textId="77777777" w:rsidR="008A4E37" w:rsidRDefault="008A4E37" w:rsidP="00F30F25">
            <w:pPr>
              <w:ind w:left="543" w:right="10" w:hanging="543"/>
              <w:jc w:val="center"/>
              <w:rPr>
                <w:color w:val="000000"/>
              </w:rPr>
            </w:pPr>
            <w:r>
              <w:t>14 129</w:t>
            </w:r>
          </w:p>
        </w:tc>
        <w:tc>
          <w:tcPr>
            <w:tcW w:w="1134" w:type="dxa"/>
            <w:tcBorders>
              <w:top w:val="nil"/>
              <w:left w:val="nil"/>
              <w:bottom w:val="single" w:sz="4" w:space="0" w:color="000000"/>
              <w:right w:val="single" w:sz="4" w:space="0" w:color="000000"/>
            </w:tcBorders>
            <w:vAlign w:val="center"/>
          </w:tcPr>
          <w:p w14:paraId="6C0F362B" w14:textId="77777777" w:rsidR="008A4E37" w:rsidRDefault="008A4E37" w:rsidP="00F30F25">
            <w:pPr>
              <w:spacing w:line="240" w:lineRule="auto"/>
              <w:ind w:firstLine="0"/>
              <w:jc w:val="center"/>
            </w:pPr>
            <w:r>
              <w:t>+163</w:t>
            </w:r>
          </w:p>
        </w:tc>
        <w:tc>
          <w:tcPr>
            <w:tcW w:w="2403" w:type="dxa"/>
            <w:tcBorders>
              <w:top w:val="nil"/>
              <w:left w:val="nil"/>
              <w:bottom w:val="single" w:sz="4" w:space="0" w:color="000000"/>
              <w:right w:val="single" w:sz="4" w:space="0" w:color="000000"/>
            </w:tcBorders>
            <w:vAlign w:val="center"/>
          </w:tcPr>
          <w:p w14:paraId="1E9E0B41" w14:textId="77777777" w:rsidR="008A4E37" w:rsidRDefault="008A4E37" w:rsidP="00F30F25">
            <w:pPr>
              <w:spacing w:line="240" w:lineRule="auto"/>
              <w:ind w:firstLine="0"/>
              <w:jc w:val="center"/>
            </w:pPr>
            <w:r>
              <w:t>13 145</w:t>
            </w:r>
          </w:p>
        </w:tc>
      </w:tr>
      <w:tr w:rsidR="008A4E37" w14:paraId="6224584D"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384944F4" w14:textId="77777777" w:rsidR="008A4E37" w:rsidRDefault="008A4E37" w:rsidP="00F30F25">
            <w:pPr>
              <w:spacing w:line="240" w:lineRule="auto"/>
              <w:ind w:firstLine="0"/>
              <w:jc w:val="center"/>
            </w:pPr>
            <w:r>
              <w:t>Citi ieņēmumi par maksas pakalpojumiem IIC “Dzelzceļš un Tvaiks”</w:t>
            </w:r>
          </w:p>
          <w:p w14:paraId="6DE71A22" w14:textId="77777777" w:rsidR="008A4E37" w:rsidRDefault="008A4E37" w:rsidP="00F30F25">
            <w:pPr>
              <w:spacing w:line="240" w:lineRule="auto"/>
              <w:ind w:firstLine="0"/>
              <w:jc w:val="center"/>
            </w:pPr>
            <w:r>
              <w:t>(ekskursijas, elektrisko velosipēdu noma, izlaušanās istabas spēle)</w:t>
            </w:r>
          </w:p>
        </w:tc>
        <w:tc>
          <w:tcPr>
            <w:tcW w:w="1275" w:type="dxa"/>
            <w:tcBorders>
              <w:top w:val="nil"/>
              <w:left w:val="nil"/>
              <w:bottom w:val="single" w:sz="4" w:space="0" w:color="000000"/>
              <w:right w:val="single" w:sz="4" w:space="0" w:color="000000"/>
            </w:tcBorders>
            <w:shd w:val="clear" w:color="auto" w:fill="auto"/>
            <w:vAlign w:val="center"/>
          </w:tcPr>
          <w:p w14:paraId="55E26DDB" w14:textId="77777777" w:rsidR="008A4E37" w:rsidRDefault="008A4E37" w:rsidP="00F30F25">
            <w:pPr>
              <w:ind w:left="543" w:right="10" w:hanging="543"/>
              <w:jc w:val="center"/>
            </w:pPr>
            <w:r>
              <w:t>5 074</w:t>
            </w:r>
          </w:p>
        </w:tc>
        <w:tc>
          <w:tcPr>
            <w:tcW w:w="1276" w:type="dxa"/>
            <w:tcBorders>
              <w:top w:val="nil"/>
              <w:left w:val="nil"/>
              <w:bottom w:val="single" w:sz="4" w:space="0" w:color="000000"/>
              <w:right w:val="single" w:sz="4" w:space="0" w:color="000000"/>
            </w:tcBorders>
            <w:shd w:val="clear" w:color="auto" w:fill="auto"/>
            <w:vAlign w:val="center"/>
          </w:tcPr>
          <w:p w14:paraId="6A9D4CCA" w14:textId="77777777" w:rsidR="008A4E37" w:rsidRDefault="008A4E37" w:rsidP="00F30F25">
            <w:pPr>
              <w:ind w:left="543" w:right="10" w:hanging="543"/>
              <w:jc w:val="center"/>
              <w:rPr>
                <w:color w:val="000000"/>
              </w:rPr>
            </w:pPr>
            <w:r>
              <w:t>2 141</w:t>
            </w:r>
          </w:p>
        </w:tc>
        <w:tc>
          <w:tcPr>
            <w:tcW w:w="1134" w:type="dxa"/>
            <w:tcBorders>
              <w:top w:val="nil"/>
              <w:left w:val="nil"/>
              <w:bottom w:val="single" w:sz="4" w:space="0" w:color="000000"/>
              <w:right w:val="single" w:sz="4" w:space="0" w:color="000000"/>
            </w:tcBorders>
            <w:vAlign w:val="center"/>
          </w:tcPr>
          <w:p w14:paraId="2F97C03E" w14:textId="77777777" w:rsidR="008A4E37" w:rsidRDefault="008A4E37" w:rsidP="00F30F25">
            <w:pPr>
              <w:spacing w:line="240" w:lineRule="auto"/>
              <w:ind w:firstLine="0"/>
              <w:jc w:val="center"/>
            </w:pPr>
            <w:r>
              <w:t>-58</w:t>
            </w:r>
          </w:p>
        </w:tc>
        <w:tc>
          <w:tcPr>
            <w:tcW w:w="2403" w:type="dxa"/>
            <w:tcBorders>
              <w:top w:val="nil"/>
              <w:left w:val="nil"/>
              <w:bottom w:val="single" w:sz="4" w:space="0" w:color="000000"/>
              <w:right w:val="single" w:sz="4" w:space="0" w:color="000000"/>
            </w:tcBorders>
            <w:vAlign w:val="center"/>
          </w:tcPr>
          <w:p w14:paraId="6BB6E2B6" w14:textId="77777777" w:rsidR="008A4E37" w:rsidRDefault="008A4E37" w:rsidP="00F30F25">
            <w:pPr>
              <w:spacing w:line="240" w:lineRule="auto"/>
              <w:ind w:firstLine="0"/>
              <w:jc w:val="center"/>
            </w:pPr>
            <w:r>
              <w:t>1 540</w:t>
            </w:r>
          </w:p>
        </w:tc>
      </w:tr>
      <w:tr w:rsidR="008A4E37" w14:paraId="4090BFBA"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275C694D" w14:textId="77777777" w:rsidR="008A4E37" w:rsidRDefault="008A4E37" w:rsidP="00F30F25">
            <w:pPr>
              <w:spacing w:line="240" w:lineRule="auto"/>
              <w:ind w:firstLine="0"/>
              <w:jc w:val="center"/>
            </w:pPr>
            <w:r>
              <w:t>Biļešu realizācija Stāmerienas pilī</w:t>
            </w:r>
          </w:p>
        </w:tc>
        <w:tc>
          <w:tcPr>
            <w:tcW w:w="1275" w:type="dxa"/>
            <w:tcBorders>
              <w:top w:val="nil"/>
              <w:left w:val="nil"/>
              <w:bottom w:val="single" w:sz="4" w:space="0" w:color="000000"/>
              <w:right w:val="single" w:sz="4" w:space="0" w:color="000000"/>
            </w:tcBorders>
            <w:shd w:val="clear" w:color="auto" w:fill="auto"/>
            <w:vAlign w:val="center"/>
          </w:tcPr>
          <w:p w14:paraId="1F4074F5" w14:textId="77777777" w:rsidR="008A4E37" w:rsidRDefault="008A4E37" w:rsidP="00F30F25">
            <w:pPr>
              <w:ind w:left="543" w:right="10" w:hanging="543"/>
              <w:jc w:val="center"/>
            </w:pPr>
          </w:p>
        </w:tc>
        <w:tc>
          <w:tcPr>
            <w:tcW w:w="1276" w:type="dxa"/>
            <w:tcBorders>
              <w:top w:val="nil"/>
              <w:left w:val="nil"/>
              <w:bottom w:val="single" w:sz="4" w:space="0" w:color="000000"/>
              <w:right w:val="single" w:sz="4" w:space="0" w:color="000000"/>
            </w:tcBorders>
            <w:shd w:val="clear" w:color="auto" w:fill="auto"/>
            <w:vAlign w:val="center"/>
          </w:tcPr>
          <w:p w14:paraId="06D3A782" w14:textId="77777777" w:rsidR="008A4E37" w:rsidRDefault="008A4E37" w:rsidP="00F30F25">
            <w:pPr>
              <w:ind w:left="543" w:right="10" w:hanging="543"/>
              <w:jc w:val="center"/>
            </w:pPr>
            <w:r>
              <w:t>45 267</w:t>
            </w:r>
          </w:p>
        </w:tc>
        <w:tc>
          <w:tcPr>
            <w:tcW w:w="1134" w:type="dxa"/>
            <w:tcBorders>
              <w:top w:val="nil"/>
              <w:left w:val="nil"/>
              <w:bottom w:val="single" w:sz="4" w:space="0" w:color="000000"/>
              <w:right w:val="single" w:sz="4" w:space="0" w:color="000000"/>
            </w:tcBorders>
            <w:vAlign w:val="center"/>
          </w:tcPr>
          <w:p w14:paraId="00CDEB2A" w14:textId="77777777" w:rsidR="008A4E37" w:rsidRDefault="008A4E37" w:rsidP="00F30F25">
            <w:pPr>
              <w:spacing w:line="240" w:lineRule="auto"/>
              <w:ind w:firstLine="0"/>
              <w:jc w:val="center"/>
            </w:pPr>
            <w:r>
              <w:t>-</w:t>
            </w:r>
          </w:p>
        </w:tc>
        <w:tc>
          <w:tcPr>
            <w:tcW w:w="2403" w:type="dxa"/>
            <w:tcBorders>
              <w:top w:val="nil"/>
              <w:left w:val="nil"/>
              <w:bottom w:val="single" w:sz="4" w:space="0" w:color="000000"/>
              <w:right w:val="single" w:sz="4" w:space="0" w:color="000000"/>
            </w:tcBorders>
            <w:vAlign w:val="center"/>
          </w:tcPr>
          <w:p w14:paraId="76C361ED" w14:textId="77777777" w:rsidR="008A4E37" w:rsidRDefault="008A4E37" w:rsidP="00F30F25">
            <w:pPr>
              <w:spacing w:line="240" w:lineRule="auto"/>
              <w:ind w:firstLine="0"/>
              <w:jc w:val="center"/>
            </w:pPr>
            <w:r>
              <w:t>57 190</w:t>
            </w:r>
          </w:p>
        </w:tc>
      </w:tr>
      <w:tr w:rsidR="008A4E37" w14:paraId="54D5F51D" w14:textId="77777777" w:rsidTr="00F30F25">
        <w:trPr>
          <w:trHeight w:val="315"/>
          <w:jc w:val="center"/>
        </w:trPr>
        <w:tc>
          <w:tcPr>
            <w:tcW w:w="3823" w:type="dxa"/>
            <w:tcBorders>
              <w:top w:val="nil"/>
              <w:left w:val="single" w:sz="4" w:space="0" w:color="000000"/>
              <w:bottom w:val="single" w:sz="4" w:space="0" w:color="000000"/>
              <w:right w:val="single" w:sz="4" w:space="0" w:color="000000"/>
            </w:tcBorders>
            <w:shd w:val="clear" w:color="auto" w:fill="auto"/>
            <w:vAlign w:val="center"/>
          </w:tcPr>
          <w:p w14:paraId="0C1826E7" w14:textId="77777777" w:rsidR="008A4E37" w:rsidRDefault="008A4E37" w:rsidP="00F30F25">
            <w:pPr>
              <w:spacing w:line="240" w:lineRule="auto"/>
              <w:ind w:firstLine="0"/>
              <w:jc w:val="center"/>
            </w:pPr>
            <w:r>
              <w:t>Citi ieņēmumi par maksas pakalpojumiem Stāmerienas pilī (ekskursijas, telpu un teritorijas noma)</w:t>
            </w:r>
          </w:p>
        </w:tc>
        <w:tc>
          <w:tcPr>
            <w:tcW w:w="1275" w:type="dxa"/>
            <w:tcBorders>
              <w:top w:val="nil"/>
              <w:left w:val="nil"/>
              <w:bottom w:val="single" w:sz="4" w:space="0" w:color="000000"/>
              <w:right w:val="single" w:sz="4" w:space="0" w:color="000000"/>
            </w:tcBorders>
            <w:shd w:val="clear" w:color="auto" w:fill="auto"/>
            <w:vAlign w:val="center"/>
          </w:tcPr>
          <w:p w14:paraId="159927B7" w14:textId="77777777" w:rsidR="008A4E37" w:rsidRDefault="008A4E37" w:rsidP="00F30F25">
            <w:pPr>
              <w:ind w:left="543" w:right="10" w:hanging="543"/>
              <w:jc w:val="center"/>
            </w:pPr>
            <w:r>
              <w:t>37 123</w:t>
            </w:r>
          </w:p>
        </w:tc>
        <w:tc>
          <w:tcPr>
            <w:tcW w:w="1276" w:type="dxa"/>
            <w:tcBorders>
              <w:top w:val="nil"/>
              <w:left w:val="nil"/>
              <w:bottom w:val="single" w:sz="4" w:space="0" w:color="000000"/>
              <w:right w:val="single" w:sz="4" w:space="0" w:color="000000"/>
            </w:tcBorders>
            <w:shd w:val="clear" w:color="auto" w:fill="auto"/>
            <w:vAlign w:val="center"/>
          </w:tcPr>
          <w:p w14:paraId="2F954902" w14:textId="77777777" w:rsidR="008A4E37" w:rsidRDefault="008A4E37" w:rsidP="00F30F25">
            <w:pPr>
              <w:ind w:left="543" w:right="10" w:hanging="543"/>
              <w:jc w:val="center"/>
            </w:pPr>
            <w:r>
              <w:t>19 933</w:t>
            </w:r>
          </w:p>
        </w:tc>
        <w:tc>
          <w:tcPr>
            <w:tcW w:w="1134" w:type="dxa"/>
            <w:tcBorders>
              <w:top w:val="nil"/>
              <w:left w:val="nil"/>
              <w:bottom w:val="single" w:sz="4" w:space="0" w:color="000000"/>
              <w:right w:val="single" w:sz="4" w:space="0" w:color="000000"/>
            </w:tcBorders>
            <w:vAlign w:val="center"/>
          </w:tcPr>
          <w:p w14:paraId="0D1EAE0B" w14:textId="77777777" w:rsidR="008A4E37" w:rsidRDefault="008A4E37" w:rsidP="00F30F25">
            <w:pPr>
              <w:spacing w:line="240" w:lineRule="auto"/>
              <w:ind w:firstLine="0"/>
              <w:jc w:val="center"/>
            </w:pPr>
            <w:r>
              <w:t>-46</w:t>
            </w:r>
          </w:p>
        </w:tc>
        <w:tc>
          <w:tcPr>
            <w:tcW w:w="2403" w:type="dxa"/>
            <w:tcBorders>
              <w:top w:val="nil"/>
              <w:left w:val="nil"/>
              <w:bottom w:val="single" w:sz="4" w:space="0" w:color="000000"/>
              <w:right w:val="single" w:sz="4" w:space="0" w:color="000000"/>
            </w:tcBorders>
            <w:vAlign w:val="center"/>
          </w:tcPr>
          <w:p w14:paraId="6D078714" w14:textId="77777777" w:rsidR="008A4E37" w:rsidRDefault="008A4E37" w:rsidP="00F30F25">
            <w:pPr>
              <w:spacing w:line="240" w:lineRule="auto"/>
              <w:ind w:firstLine="0"/>
              <w:jc w:val="center"/>
            </w:pPr>
            <w:r>
              <w:t>20 105</w:t>
            </w:r>
          </w:p>
        </w:tc>
      </w:tr>
      <w:tr w:rsidR="008A4E37" w14:paraId="784627D4" w14:textId="77777777" w:rsidTr="00F30F25">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93446" w14:textId="77777777" w:rsidR="008A4E37" w:rsidRDefault="008A4E37" w:rsidP="00F30F25">
            <w:pPr>
              <w:spacing w:line="240" w:lineRule="auto"/>
              <w:ind w:firstLine="0"/>
              <w:jc w:val="center"/>
            </w:pPr>
            <w:r>
              <w:t>Pārējie maksas pakalpojumi (ekskursijas)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5AC739FE" w14:textId="77777777" w:rsidR="008A4E37" w:rsidRDefault="008A4E37" w:rsidP="00F30F25">
            <w:pPr>
              <w:ind w:left="543" w:right="10" w:hanging="543"/>
              <w:jc w:val="center"/>
            </w:pPr>
            <w:r>
              <w:t>200</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2808B9F0" w14:textId="77777777" w:rsidR="008A4E37" w:rsidRDefault="008A4E37" w:rsidP="00F30F25">
            <w:pPr>
              <w:ind w:left="543" w:right="10" w:hanging="543"/>
              <w:jc w:val="center"/>
              <w:rPr>
                <w:color w:val="000000"/>
              </w:rPr>
            </w:pPr>
            <w:r>
              <w:t>1 091</w:t>
            </w:r>
          </w:p>
        </w:tc>
        <w:tc>
          <w:tcPr>
            <w:tcW w:w="1134" w:type="dxa"/>
            <w:tcBorders>
              <w:top w:val="single" w:sz="4" w:space="0" w:color="000000"/>
              <w:left w:val="nil"/>
              <w:bottom w:val="single" w:sz="4" w:space="0" w:color="000000"/>
              <w:right w:val="single" w:sz="4" w:space="0" w:color="000000"/>
            </w:tcBorders>
            <w:vAlign w:val="center"/>
          </w:tcPr>
          <w:p w14:paraId="71D1FEE8" w14:textId="77777777" w:rsidR="008A4E37" w:rsidRDefault="008A4E37" w:rsidP="00F30F25">
            <w:pPr>
              <w:spacing w:line="240" w:lineRule="auto"/>
              <w:ind w:firstLine="0"/>
              <w:jc w:val="center"/>
            </w:pPr>
            <w:r>
              <w:t>+446</w:t>
            </w:r>
          </w:p>
        </w:tc>
        <w:tc>
          <w:tcPr>
            <w:tcW w:w="2403" w:type="dxa"/>
            <w:tcBorders>
              <w:top w:val="single" w:sz="4" w:space="0" w:color="000000"/>
              <w:left w:val="nil"/>
              <w:bottom w:val="single" w:sz="4" w:space="0" w:color="000000"/>
              <w:right w:val="single" w:sz="4" w:space="0" w:color="000000"/>
            </w:tcBorders>
            <w:vAlign w:val="center"/>
          </w:tcPr>
          <w:p w14:paraId="202CF881" w14:textId="77777777" w:rsidR="008A4E37" w:rsidRDefault="008A4E37" w:rsidP="00F30F25">
            <w:pPr>
              <w:spacing w:line="240" w:lineRule="auto"/>
              <w:ind w:firstLine="0"/>
              <w:jc w:val="center"/>
            </w:pPr>
            <w:r>
              <w:t>9 025</w:t>
            </w:r>
          </w:p>
        </w:tc>
      </w:tr>
      <w:tr w:rsidR="008A4E37" w14:paraId="04125295" w14:textId="77777777" w:rsidTr="00F30F25">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EE58" w14:textId="77777777" w:rsidR="008A4E37" w:rsidRDefault="008A4E37" w:rsidP="00F30F25">
            <w:pPr>
              <w:spacing w:line="240" w:lineRule="auto"/>
              <w:ind w:firstLine="0"/>
              <w:jc w:val="center"/>
            </w:pPr>
            <w:r>
              <w:t>Pašvaldības nodeva par tirdzniecību publiskā vietā (tirdzniecības nodeva Zaļajos tirdziņos)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722E8965" w14:textId="77777777" w:rsidR="008A4E37" w:rsidRDefault="008A4E37" w:rsidP="00F30F25">
            <w:pPr>
              <w:ind w:left="543" w:right="10" w:hanging="543"/>
              <w:jc w:val="center"/>
            </w:pPr>
            <w:r>
              <w:t>0</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7E59E950" w14:textId="77777777" w:rsidR="008A4E37" w:rsidRDefault="008A4E37" w:rsidP="00F30F25">
            <w:pPr>
              <w:ind w:left="543" w:right="10" w:hanging="543"/>
              <w:jc w:val="center"/>
            </w:pPr>
            <w:r>
              <w:t>3 641</w:t>
            </w:r>
          </w:p>
        </w:tc>
        <w:tc>
          <w:tcPr>
            <w:tcW w:w="1134" w:type="dxa"/>
            <w:tcBorders>
              <w:top w:val="single" w:sz="4" w:space="0" w:color="000000"/>
              <w:left w:val="nil"/>
              <w:bottom w:val="single" w:sz="4" w:space="0" w:color="000000"/>
              <w:right w:val="single" w:sz="4" w:space="0" w:color="000000"/>
            </w:tcBorders>
            <w:vAlign w:val="center"/>
          </w:tcPr>
          <w:p w14:paraId="5A58AB8E" w14:textId="77777777" w:rsidR="008A4E37" w:rsidRDefault="008A4E37" w:rsidP="00F30F25">
            <w:pPr>
              <w:spacing w:line="240" w:lineRule="auto"/>
              <w:ind w:firstLine="0"/>
              <w:jc w:val="center"/>
            </w:pPr>
            <w:r>
              <w:t>-</w:t>
            </w:r>
          </w:p>
        </w:tc>
        <w:tc>
          <w:tcPr>
            <w:tcW w:w="2403" w:type="dxa"/>
            <w:tcBorders>
              <w:top w:val="single" w:sz="4" w:space="0" w:color="000000"/>
              <w:left w:val="nil"/>
              <w:bottom w:val="single" w:sz="4" w:space="0" w:color="000000"/>
              <w:right w:val="single" w:sz="4" w:space="0" w:color="000000"/>
            </w:tcBorders>
            <w:vAlign w:val="center"/>
          </w:tcPr>
          <w:p w14:paraId="16BA4C6B" w14:textId="77777777" w:rsidR="008A4E37" w:rsidRDefault="008A4E37" w:rsidP="00F30F25">
            <w:pPr>
              <w:spacing w:line="240" w:lineRule="auto"/>
              <w:ind w:firstLine="0"/>
              <w:jc w:val="center"/>
            </w:pPr>
            <w:r>
              <w:t>3 000</w:t>
            </w:r>
          </w:p>
        </w:tc>
      </w:tr>
      <w:tr w:rsidR="008A4E37" w14:paraId="46652D0B" w14:textId="77777777" w:rsidTr="00F30F25">
        <w:trPr>
          <w:trHeight w:val="315"/>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6C9F6" w14:textId="77777777" w:rsidR="008A4E37" w:rsidRDefault="008A4E37" w:rsidP="00F30F25">
            <w:pPr>
              <w:spacing w:line="240" w:lineRule="auto"/>
              <w:ind w:firstLine="0"/>
              <w:jc w:val="center"/>
            </w:pPr>
            <w:r>
              <w:t>Cits finansējums</w:t>
            </w:r>
          </w:p>
        </w:tc>
        <w:tc>
          <w:tcPr>
            <w:tcW w:w="1275" w:type="dxa"/>
            <w:tcBorders>
              <w:top w:val="single" w:sz="4" w:space="0" w:color="000000"/>
              <w:left w:val="nil"/>
              <w:bottom w:val="single" w:sz="4" w:space="0" w:color="000000"/>
              <w:right w:val="single" w:sz="4" w:space="0" w:color="000000"/>
            </w:tcBorders>
            <w:shd w:val="clear" w:color="auto" w:fill="auto"/>
            <w:vAlign w:val="center"/>
          </w:tcPr>
          <w:p w14:paraId="0FAEC62D" w14:textId="77777777" w:rsidR="008A4E37" w:rsidRDefault="008A4E37" w:rsidP="00F30F25">
            <w:pPr>
              <w:ind w:left="543" w:right="10" w:hanging="543"/>
              <w:jc w:val="center"/>
            </w:pPr>
            <w:r>
              <w:t>5 135</w:t>
            </w:r>
          </w:p>
        </w:tc>
        <w:tc>
          <w:tcPr>
            <w:tcW w:w="1276" w:type="dxa"/>
            <w:tcBorders>
              <w:top w:val="single" w:sz="4" w:space="0" w:color="000000"/>
              <w:left w:val="nil"/>
              <w:bottom w:val="single" w:sz="4" w:space="0" w:color="000000"/>
              <w:right w:val="single" w:sz="4" w:space="0" w:color="000000"/>
            </w:tcBorders>
            <w:shd w:val="clear" w:color="auto" w:fill="auto"/>
            <w:vAlign w:val="center"/>
          </w:tcPr>
          <w:p w14:paraId="3EF55DBA" w14:textId="77777777" w:rsidR="008A4E37" w:rsidRDefault="008A4E37" w:rsidP="00F30F25">
            <w:pPr>
              <w:ind w:left="543" w:right="10" w:hanging="543"/>
              <w:jc w:val="center"/>
            </w:pPr>
            <w:r>
              <w:t>14 492</w:t>
            </w:r>
          </w:p>
        </w:tc>
        <w:tc>
          <w:tcPr>
            <w:tcW w:w="1134" w:type="dxa"/>
            <w:tcBorders>
              <w:top w:val="single" w:sz="4" w:space="0" w:color="000000"/>
              <w:left w:val="nil"/>
              <w:bottom w:val="single" w:sz="4" w:space="0" w:color="000000"/>
              <w:right w:val="single" w:sz="4" w:space="0" w:color="000000"/>
            </w:tcBorders>
            <w:vAlign w:val="center"/>
          </w:tcPr>
          <w:p w14:paraId="661976F1" w14:textId="77777777" w:rsidR="008A4E37" w:rsidRDefault="008A4E37" w:rsidP="00F30F25">
            <w:pPr>
              <w:spacing w:line="240" w:lineRule="auto"/>
              <w:ind w:firstLine="0"/>
              <w:jc w:val="center"/>
            </w:pPr>
            <w:r>
              <w:t>+182</w:t>
            </w:r>
          </w:p>
        </w:tc>
        <w:tc>
          <w:tcPr>
            <w:tcW w:w="2403" w:type="dxa"/>
            <w:tcBorders>
              <w:top w:val="single" w:sz="4" w:space="0" w:color="000000"/>
              <w:left w:val="nil"/>
              <w:bottom w:val="single" w:sz="4" w:space="0" w:color="000000"/>
              <w:right w:val="single" w:sz="4" w:space="0" w:color="000000"/>
            </w:tcBorders>
            <w:vAlign w:val="center"/>
          </w:tcPr>
          <w:p w14:paraId="79F4FB9A" w14:textId="77777777" w:rsidR="008A4E37" w:rsidRDefault="008A4E37" w:rsidP="00F30F25">
            <w:pPr>
              <w:spacing w:line="240" w:lineRule="auto"/>
              <w:ind w:firstLine="0"/>
              <w:jc w:val="center"/>
            </w:pPr>
            <w:r>
              <w:t>20 774</w:t>
            </w:r>
          </w:p>
        </w:tc>
      </w:tr>
    </w:tbl>
    <w:p w14:paraId="2D11512C" w14:textId="77777777" w:rsidR="008A4E37" w:rsidRDefault="008A4E37">
      <w:pPr>
        <w:pBdr>
          <w:top w:val="nil"/>
          <w:left w:val="nil"/>
          <w:bottom w:val="nil"/>
          <w:right w:val="nil"/>
          <w:between w:val="nil"/>
        </w:pBdr>
        <w:ind w:firstLine="567"/>
        <w:jc w:val="right"/>
        <w:rPr>
          <w:color w:val="000000"/>
        </w:rPr>
      </w:pPr>
    </w:p>
    <w:p w14:paraId="75DBAE40" w14:textId="5B71853D" w:rsidR="00C54EEA" w:rsidRDefault="005460D3">
      <w:pPr>
        <w:pBdr>
          <w:top w:val="nil"/>
          <w:left w:val="nil"/>
          <w:bottom w:val="nil"/>
          <w:right w:val="nil"/>
          <w:between w:val="nil"/>
        </w:pBdr>
        <w:ind w:firstLine="567"/>
        <w:jc w:val="right"/>
        <w:rPr>
          <w:color w:val="000000"/>
        </w:rPr>
      </w:pPr>
      <w:r>
        <w:rPr>
          <w:color w:val="000000"/>
        </w:rPr>
        <w:t>Avots: Pašvaldības aģentūra</w:t>
      </w:r>
    </w:p>
    <w:p w14:paraId="07B8B4F4" w14:textId="77777777" w:rsidR="00C54EEA" w:rsidRDefault="00C54EEA">
      <w:pPr>
        <w:pBdr>
          <w:top w:val="nil"/>
          <w:left w:val="nil"/>
          <w:bottom w:val="nil"/>
          <w:right w:val="nil"/>
          <w:between w:val="nil"/>
        </w:pBdr>
        <w:ind w:firstLine="567"/>
        <w:jc w:val="right"/>
        <w:rPr>
          <w:color w:val="000000"/>
        </w:rPr>
      </w:pPr>
    </w:p>
    <w:p w14:paraId="5402B71A" w14:textId="77777777" w:rsidR="00C54EEA" w:rsidRDefault="005460D3" w:rsidP="00823810">
      <w:pPr>
        <w:pBdr>
          <w:top w:val="nil"/>
          <w:left w:val="nil"/>
          <w:bottom w:val="nil"/>
          <w:right w:val="nil"/>
          <w:between w:val="nil"/>
        </w:pBdr>
        <w:ind w:firstLine="567"/>
        <w:rPr>
          <w:color w:val="000000"/>
        </w:rPr>
      </w:pPr>
      <w:r>
        <w:rPr>
          <w:color w:val="000000"/>
        </w:rPr>
        <w:lastRenderedPageBreak/>
        <w:t>202</w:t>
      </w:r>
      <w:r>
        <w:t>2</w:t>
      </w:r>
      <w:r>
        <w:rPr>
          <w:color w:val="000000"/>
        </w:rPr>
        <w:t>.gadā lielāko pieaugumu radīja ieņēmumi no biļešu realizācijas un citiem sniegtajiem maksas pakalpojumiem abās Aģentūras struktūrvienībās. Pieaugums ieņēmumu sadaļā “Suvenīru tirdzniecība” kā arī izmaiņas struktūrvienību ieņēmumu sadaļās parādās, jo kopš 202</w:t>
      </w:r>
      <w:r>
        <w:t>1</w:t>
      </w:r>
      <w:r>
        <w:rPr>
          <w:color w:val="000000"/>
        </w:rPr>
        <w:t>.gad</w:t>
      </w:r>
      <w:r>
        <w:t>a</w:t>
      </w:r>
      <w:r>
        <w:rPr>
          <w:color w:val="000000"/>
        </w:rPr>
        <w:t xml:space="preserve"> šie ieņēmumi tika izdalīti atsevišķi</w:t>
      </w:r>
      <w:r>
        <w:t xml:space="preserve"> - suvenīru tirdzniecība, biļešu realizācija IIC “Dzelzceļš un Tvaiks” un Stāmerienas pilī</w:t>
      </w:r>
      <w:r>
        <w:rPr>
          <w:color w:val="000000"/>
        </w:rPr>
        <w:t xml:space="preserve">, </w:t>
      </w:r>
      <w:r>
        <w:t>citi ieņēmumi par maksas pakalpojumiem IIC “Dzelzceļš un Tvaiks” un Stāmerienas pilī</w:t>
      </w:r>
      <w:r>
        <w:rPr>
          <w:color w:val="000000"/>
        </w:rPr>
        <w:t xml:space="preserve">. </w:t>
      </w:r>
      <w:r>
        <w:t xml:space="preserve">Ieņēmumu pieaugums ir novērojams arī Aģentūras sniegtajos pārējos maksas pakalpojumus, kas ir organizētas ekskursijas, pasākumi, pārgājieni utml. </w:t>
      </w:r>
      <w:r>
        <w:rPr>
          <w:color w:val="000000"/>
        </w:rPr>
        <w:t>202</w:t>
      </w:r>
      <w:r>
        <w:t>2</w:t>
      </w:r>
      <w:r>
        <w:rPr>
          <w:color w:val="000000"/>
        </w:rPr>
        <w:t xml:space="preserve">.gadā ieņēmumu kritumu lielākoties ietekmēja augstākminētie faktori, kas ietekmēja arī tūrisma nozari kopumā Latvijā, kas </w:t>
      </w:r>
      <w:r>
        <w:t>atspoguļojās tieši uz elektrovilcieniņa pieprasījumu.</w:t>
      </w:r>
    </w:p>
    <w:p w14:paraId="3BD85410" w14:textId="77777777" w:rsidR="00823810" w:rsidRDefault="00823810" w:rsidP="00823810">
      <w:pPr>
        <w:pStyle w:val="Virsraksts2"/>
        <w:numPr>
          <w:ilvl w:val="0"/>
          <w:numId w:val="0"/>
        </w:numPr>
        <w:jc w:val="both"/>
      </w:pPr>
    </w:p>
    <w:p w14:paraId="6D6D6C8F" w14:textId="40EA364F" w:rsidR="00C54EEA" w:rsidRDefault="00823810" w:rsidP="00823810">
      <w:pPr>
        <w:pStyle w:val="Virsraksts2"/>
        <w:numPr>
          <w:ilvl w:val="0"/>
          <w:numId w:val="0"/>
        </w:numPr>
      </w:pPr>
      <w:bookmarkStart w:id="9" w:name="_Toc138252845"/>
      <w:r>
        <w:t>3.2. Izdevumi</w:t>
      </w:r>
      <w:bookmarkEnd w:id="9"/>
    </w:p>
    <w:p w14:paraId="19EA9CBE" w14:textId="77777777" w:rsidR="00C54EEA" w:rsidRDefault="00C54EEA" w:rsidP="00823810">
      <w:pPr>
        <w:pBdr>
          <w:top w:val="nil"/>
          <w:left w:val="nil"/>
          <w:bottom w:val="nil"/>
          <w:right w:val="nil"/>
          <w:between w:val="nil"/>
        </w:pBdr>
        <w:ind w:firstLine="567"/>
        <w:rPr>
          <w:color w:val="000000"/>
        </w:rPr>
      </w:pPr>
    </w:p>
    <w:p w14:paraId="588BE2FD" w14:textId="157ACDD0" w:rsidR="00C54EEA" w:rsidRDefault="005460D3" w:rsidP="00823810">
      <w:pPr>
        <w:pBdr>
          <w:top w:val="nil"/>
          <w:left w:val="nil"/>
          <w:bottom w:val="nil"/>
          <w:right w:val="nil"/>
          <w:between w:val="nil"/>
        </w:pBdr>
        <w:ind w:firstLine="567"/>
        <w:rPr>
          <w:color w:val="000000"/>
        </w:rPr>
      </w:pPr>
      <w:r>
        <w:rPr>
          <w:color w:val="000000"/>
        </w:rPr>
        <w:t>202</w:t>
      </w:r>
      <w:r>
        <w:t>2</w:t>
      </w:r>
      <w:r>
        <w:rPr>
          <w:color w:val="000000"/>
        </w:rPr>
        <w:t xml:space="preserve">.gadā Aģentūras izdevumi kopā sastāda </w:t>
      </w:r>
      <w:r>
        <w:t>331 072</w:t>
      </w:r>
      <w:r>
        <w:rPr>
          <w:color w:val="000000"/>
        </w:rPr>
        <w:t xml:space="preserve">  EUR. Salīdzinot ar iepriekšējo pārskata periodu, tie </w:t>
      </w:r>
      <w:r>
        <w:t>samazinājušies</w:t>
      </w:r>
      <w:r>
        <w:rPr>
          <w:color w:val="000000"/>
        </w:rPr>
        <w:t xml:space="preserve"> par </w:t>
      </w:r>
      <w:r>
        <w:t>22 438</w:t>
      </w:r>
      <w:r>
        <w:rPr>
          <w:color w:val="000000"/>
        </w:rPr>
        <w:t xml:space="preserve"> EUR jeb </w:t>
      </w:r>
      <w:r>
        <w:t>6</w:t>
      </w:r>
      <w:r>
        <w:rPr>
          <w:color w:val="000000"/>
        </w:rPr>
        <w:t xml:space="preserve"> %  (sk</w:t>
      </w:r>
      <w:r w:rsidR="00833FE7">
        <w:rPr>
          <w:color w:val="000000"/>
        </w:rPr>
        <w:t>atīt</w:t>
      </w:r>
      <w:r>
        <w:rPr>
          <w:color w:val="000000"/>
        </w:rPr>
        <w:t xml:space="preserve"> </w:t>
      </w:r>
      <w:r w:rsidR="00823810">
        <w:t>3</w:t>
      </w:r>
      <w:r>
        <w:rPr>
          <w:color w:val="000000"/>
        </w:rPr>
        <w:t>.tabulu).</w:t>
      </w:r>
    </w:p>
    <w:p w14:paraId="098FE612" w14:textId="77777777" w:rsidR="00C54EEA" w:rsidRDefault="00C54EEA" w:rsidP="00823810">
      <w:pPr>
        <w:pBdr>
          <w:top w:val="nil"/>
          <w:left w:val="nil"/>
          <w:bottom w:val="nil"/>
          <w:right w:val="nil"/>
          <w:between w:val="nil"/>
        </w:pBdr>
        <w:ind w:firstLine="0"/>
        <w:rPr>
          <w:color w:val="000000"/>
        </w:rPr>
      </w:pPr>
    </w:p>
    <w:p w14:paraId="7079F210" w14:textId="5623E785" w:rsidR="00C54EEA" w:rsidRDefault="00823810" w:rsidP="00823810">
      <w:pPr>
        <w:pBdr>
          <w:top w:val="nil"/>
          <w:left w:val="nil"/>
          <w:bottom w:val="nil"/>
          <w:right w:val="nil"/>
          <w:between w:val="nil"/>
        </w:pBdr>
        <w:jc w:val="right"/>
        <w:rPr>
          <w:color w:val="000000"/>
        </w:rPr>
      </w:pPr>
      <w:r>
        <w:t>3</w:t>
      </w:r>
      <w:r>
        <w:rPr>
          <w:color w:val="000000"/>
        </w:rPr>
        <w:t>.tabula</w:t>
      </w:r>
    </w:p>
    <w:p w14:paraId="1148527E" w14:textId="77777777" w:rsidR="00C54EEA" w:rsidRDefault="005460D3" w:rsidP="00823810">
      <w:pPr>
        <w:ind w:firstLine="0"/>
        <w:jc w:val="center"/>
      </w:pPr>
      <w:r>
        <w:t xml:space="preserve">Aģentūras izdevumi </w:t>
      </w:r>
      <w:r>
        <w:rPr>
          <w:u w:val="single"/>
        </w:rPr>
        <w:t>kopā</w:t>
      </w:r>
      <w:r>
        <w:t xml:space="preserve"> 2021.gada un 2022.gada izpilde (</w:t>
      </w:r>
      <w:r>
        <w:rPr>
          <w:i/>
        </w:rPr>
        <w:t>euro</w:t>
      </w:r>
      <w:r>
        <w:t>)</w:t>
      </w:r>
    </w:p>
    <w:tbl>
      <w:tblPr>
        <w:tblStyle w:val="a1"/>
        <w:tblW w:w="8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2271"/>
        <w:gridCol w:w="1460"/>
        <w:gridCol w:w="1460"/>
        <w:gridCol w:w="1623"/>
      </w:tblGrid>
      <w:tr w:rsidR="00C54EEA" w14:paraId="33F7989F" w14:textId="77777777">
        <w:trPr>
          <w:jc w:val="center"/>
        </w:trPr>
        <w:tc>
          <w:tcPr>
            <w:tcW w:w="1536" w:type="dxa"/>
            <w:vMerge w:val="restart"/>
            <w:vAlign w:val="center"/>
          </w:tcPr>
          <w:p w14:paraId="1E9156DC" w14:textId="77777777" w:rsidR="00C54EEA" w:rsidRDefault="005460D3">
            <w:pPr>
              <w:ind w:firstLine="0"/>
              <w:jc w:val="center"/>
            </w:pPr>
            <w:r>
              <w:t>Klasifikācijas kods</w:t>
            </w:r>
          </w:p>
        </w:tc>
        <w:tc>
          <w:tcPr>
            <w:tcW w:w="2271" w:type="dxa"/>
            <w:vMerge w:val="restart"/>
            <w:vAlign w:val="center"/>
          </w:tcPr>
          <w:p w14:paraId="48BDFA68" w14:textId="77777777" w:rsidR="00C54EEA" w:rsidRDefault="005460D3">
            <w:pPr>
              <w:ind w:firstLine="0"/>
              <w:jc w:val="center"/>
            </w:pPr>
            <w:r>
              <w:t>Posteņa nosaukums</w:t>
            </w:r>
          </w:p>
        </w:tc>
        <w:tc>
          <w:tcPr>
            <w:tcW w:w="2920" w:type="dxa"/>
            <w:gridSpan w:val="2"/>
            <w:vAlign w:val="center"/>
          </w:tcPr>
          <w:p w14:paraId="3B3C425F" w14:textId="77777777" w:rsidR="00C54EEA" w:rsidRDefault="005460D3">
            <w:pPr>
              <w:ind w:firstLine="0"/>
              <w:jc w:val="center"/>
            </w:pPr>
            <w:r>
              <w:t>Budžeta izpilde (EUR)</w:t>
            </w:r>
          </w:p>
        </w:tc>
        <w:tc>
          <w:tcPr>
            <w:tcW w:w="1623" w:type="dxa"/>
            <w:vMerge w:val="restart"/>
            <w:vAlign w:val="center"/>
          </w:tcPr>
          <w:p w14:paraId="11CB0125" w14:textId="77777777" w:rsidR="00C54EEA" w:rsidRDefault="005460D3">
            <w:pPr>
              <w:ind w:firstLine="0"/>
              <w:jc w:val="center"/>
            </w:pPr>
            <w:r>
              <w:t>Izmaiņas (%)</w:t>
            </w:r>
          </w:p>
        </w:tc>
      </w:tr>
      <w:tr w:rsidR="00C54EEA" w14:paraId="0B362B67" w14:textId="77777777">
        <w:trPr>
          <w:jc w:val="center"/>
        </w:trPr>
        <w:tc>
          <w:tcPr>
            <w:tcW w:w="1536" w:type="dxa"/>
            <w:vMerge/>
            <w:vAlign w:val="center"/>
          </w:tcPr>
          <w:p w14:paraId="3CA6DDBC" w14:textId="77777777" w:rsidR="00C54EEA" w:rsidRDefault="00C54EEA">
            <w:pPr>
              <w:widowControl w:val="0"/>
              <w:pBdr>
                <w:top w:val="nil"/>
                <w:left w:val="nil"/>
                <w:bottom w:val="nil"/>
                <w:right w:val="nil"/>
                <w:between w:val="nil"/>
              </w:pBdr>
              <w:spacing w:line="276" w:lineRule="auto"/>
              <w:ind w:firstLine="0"/>
              <w:jc w:val="left"/>
            </w:pPr>
          </w:p>
        </w:tc>
        <w:tc>
          <w:tcPr>
            <w:tcW w:w="2271" w:type="dxa"/>
            <w:vMerge/>
            <w:vAlign w:val="center"/>
          </w:tcPr>
          <w:p w14:paraId="68954432" w14:textId="77777777" w:rsidR="00C54EEA" w:rsidRDefault="00C54EEA">
            <w:pPr>
              <w:widowControl w:val="0"/>
              <w:pBdr>
                <w:top w:val="nil"/>
                <w:left w:val="nil"/>
                <w:bottom w:val="nil"/>
                <w:right w:val="nil"/>
                <w:between w:val="nil"/>
              </w:pBdr>
              <w:spacing w:line="276" w:lineRule="auto"/>
              <w:ind w:firstLine="0"/>
              <w:jc w:val="left"/>
            </w:pPr>
          </w:p>
        </w:tc>
        <w:tc>
          <w:tcPr>
            <w:tcW w:w="1460" w:type="dxa"/>
            <w:vAlign w:val="center"/>
          </w:tcPr>
          <w:p w14:paraId="41661645" w14:textId="77777777" w:rsidR="00C54EEA" w:rsidRDefault="005460D3">
            <w:pPr>
              <w:ind w:firstLine="0"/>
              <w:jc w:val="center"/>
            </w:pPr>
            <w:r>
              <w:t>2021</w:t>
            </w:r>
          </w:p>
        </w:tc>
        <w:tc>
          <w:tcPr>
            <w:tcW w:w="1460" w:type="dxa"/>
            <w:vAlign w:val="center"/>
          </w:tcPr>
          <w:p w14:paraId="04712252" w14:textId="77777777" w:rsidR="00C54EEA" w:rsidRDefault="005460D3">
            <w:pPr>
              <w:ind w:firstLine="0"/>
              <w:jc w:val="center"/>
            </w:pPr>
            <w:r>
              <w:t>2022</w:t>
            </w:r>
          </w:p>
        </w:tc>
        <w:tc>
          <w:tcPr>
            <w:tcW w:w="1623" w:type="dxa"/>
            <w:vMerge/>
            <w:vAlign w:val="center"/>
          </w:tcPr>
          <w:p w14:paraId="033E61AF" w14:textId="77777777" w:rsidR="00C54EEA" w:rsidRDefault="00C54EEA">
            <w:pPr>
              <w:widowControl w:val="0"/>
              <w:pBdr>
                <w:top w:val="nil"/>
                <w:left w:val="nil"/>
                <w:bottom w:val="nil"/>
                <w:right w:val="nil"/>
                <w:between w:val="nil"/>
              </w:pBdr>
              <w:spacing w:line="276" w:lineRule="auto"/>
              <w:ind w:firstLine="0"/>
              <w:jc w:val="left"/>
            </w:pPr>
          </w:p>
        </w:tc>
      </w:tr>
      <w:tr w:rsidR="00C54EEA" w14:paraId="46C23BE0" w14:textId="77777777">
        <w:trPr>
          <w:jc w:val="center"/>
        </w:trPr>
        <w:tc>
          <w:tcPr>
            <w:tcW w:w="1536" w:type="dxa"/>
            <w:vAlign w:val="center"/>
          </w:tcPr>
          <w:p w14:paraId="382BC412" w14:textId="77777777" w:rsidR="00C54EEA" w:rsidRDefault="005460D3">
            <w:pPr>
              <w:ind w:firstLine="0"/>
              <w:jc w:val="center"/>
              <w:rPr>
                <w:b/>
              </w:rPr>
            </w:pPr>
            <w:r>
              <w:rPr>
                <w:b/>
              </w:rPr>
              <w:t>II.</w:t>
            </w:r>
          </w:p>
        </w:tc>
        <w:tc>
          <w:tcPr>
            <w:tcW w:w="2271" w:type="dxa"/>
            <w:vAlign w:val="center"/>
          </w:tcPr>
          <w:p w14:paraId="020DB31C" w14:textId="77777777" w:rsidR="00C54EEA" w:rsidRDefault="005460D3">
            <w:pPr>
              <w:ind w:firstLine="0"/>
              <w:jc w:val="center"/>
              <w:rPr>
                <w:b/>
              </w:rPr>
            </w:pPr>
            <w:r>
              <w:rPr>
                <w:b/>
              </w:rPr>
              <w:t>IZDEVUMI KOPĀ</w:t>
            </w:r>
          </w:p>
        </w:tc>
        <w:tc>
          <w:tcPr>
            <w:tcW w:w="1460" w:type="dxa"/>
            <w:vAlign w:val="center"/>
          </w:tcPr>
          <w:p w14:paraId="629CF5C9" w14:textId="77777777" w:rsidR="00C54EEA" w:rsidRDefault="005460D3">
            <w:pPr>
              <w:ind w:firstLine="0"/>
              <w:jc w:val="center"/>
              <w:rPr>
                <w:b/>
              </w:rPr>
            </w:pPr>
            <w:r>
              <w:rPr>
                <w:b/>
              </w:rPr>
              <w:t>353 510</w:t>
            </w:r>
          </w:p>
        </w:tc>
        <w:tc>
          <w:tcPr>
            <w:tcW w:w="1460" w:type="dxa"/>
            <w:vAlign w:val="center"/>
          </w:tcPr>
          <w:p w14:paraId="3A8E1E34" w14:textId="77777777" w:rsidR="00C54EEA" w:rsidRDefault="005460D3">
            <w:pPr>
              <w:ind w:firstLine="0"/>
              <w:jc w:val="center"/>
              <w:rPr>
                <w:b/>
              </w:rPr>
            </w:pPr>
            <w:r>
              <w:rPr>
                <w:b/>
              </w:rPr>
              <w:t>331 072</w:t>
            </w:r>
          </w:p>
        </w:tc>
        <w:tc>
          <w:tcPr>
            <w:tcW w:w="1623" w:type="dxa"/>
            <w:vAlign w:val="center"/>
          </w:tcPr>
          <w:p w14:paraId="792976DF" w14:textId="77777777" w:rsidR="00C54EEA" w:rsidRDefault="005460D3">
            <w:pPr>
              <w:ind w:firstLine="0"/>
              <w:jc w:val="center"/>
              <w:rPr>
                <w:b/>
              </w:rPr>
            </w:pPr>
            <w:r>
              <w:rPr>
                <w:b/>
              </w:rPr>
              <w:t>-6</w:t>
            </w:r>
          </w:p>
        </w:tc>
      </w:tr>
      <w:tr w:rsidR="00C54EEA" w14:paraId="01D48609" w14:textId="77777777">
        <w:trPr>
          <w:jc w:val="center"/>
        </w:trPr>
        <w:tc>
          <w:tcPr>
            <w:tcW w:w="1536" w:type="dxa"/>
            <w:vAlign w:val="center"/>
          </w:tcPr>
          <w:p w14:paraId="247FEBC0" w14:textId="77777777" w:rsidR="00C54EEA" w:rsidRDefault="005460D3">
            <w:pPr>
              <w:ind w:firstLine="0"/>
              <w:jc w:val="center"/>
            </w:pPr>
            <w:r>
              <w:t>1.0.</w:t>
            </w:r>
          </w:p>
        </w:tc>
        <w:tc>
          <w:tcPr>
            <w:tcW w:w="2271" w:type="dxa"/>
            <w:vAlign w:val="center"/>
          </w:tcPr>
          <w:p w14:paraId="5A83E364" w14:textId="77777777" w:rsidR="00C54EEA" w:rsidRDefault="005460D3">
            <w:pPr>
              <w:ind w:firstLine="0"/>
              <w:jc w:val="center"/>
            </w:pPr>
            <w:r>
              <w:t>Uzturēšanas izdevumi</w:t>
            </w:r>
          </w:p>
        </w:tc>
        <w:tc>
          <w:tcPr>
            <w:tcW w:w="1460" w:type="dxa"/>
            <w:vAlign w:val="center"/>
          </w:tcPr>
          <w:p w14:paraId="10B7477A" w14:textId="77777777" w:rsidR="00C54EEA" w:rsidRDefault="005460D3">
            <w:pPr>
              <w:ind w:firstLine="0"/>
              <w:jc w:val="center"/>
            </w:pPr>
            <w:r>
              <w:t>298 802</w:t>
            </w:r>
          </w:p>
        </w:tc>
        <w:tc>
          <w:tcPr>
            <w:tcW w:w="1460" w:type="dxa"/>
            <w:vAlign w:val="center"/>
          </w:tcPr>
          <w:p w14:paraId="623DC61F" w14:textId="77777777" w:rsidR="00C54EEA" w:rsidRDefault="005460D3">
            <w:pPr>
              <w:ind w:firstLine="0"/>
              <w:jc w:val="center"/>
            </w:pPr>
            <w:r>
              <w:t>315 193</w:t>
            </w:r>
          </w:p>
        </w:tc>
        <w:tc>
          <w:tcPr>
            <w:tcW w:w="1623" w:type="dxa"/>
            <w:vAlign w:val="center"/>
          </w:tcPr>
          <w:p w14:paraId="76E672F1" w14:textId="77777777" w:rsidR="00C54EEA" w:rsidRDefault="005460D3">
            <w:pPr>
              <w:ind w:firstLine="0"/>
              <w:jc w:val="center"/>
            </w:pPr>
            <w:r>
              <w:t>+5</w:t>
            </w:r>
          </w:p>
        </w:tc>
      </w:tr>
      <w:tr w:rsidR="00C54EEA" w14:paraId="40CD04F1" w14:textId="77777777">
        <w:trPr>
          <w:jc w:val="center"/>
        </w:trPr>
        <w:tc>
          <w:tcPr>
            <w:tcW w:w="1536" w:type="dxa"/>
            <w:vAlign w:val="center"/>
          </w:tcPr>
          <w:p w14:paraId="5126ABC2" w14:textId="77777777" w:rsidR="00C54EEA" w:rsidRDefault="00C54EEA">
            <w:pPr>
              <w:ind w:firstLine="0"/>
              <w:jc w:val="center"/>
            </w:pPr>
          </w:p>
        </w:tc>
        <w:tc>
          <w:tcPr>
            <w:tcW w:w="2271" w:type="dxa"/>
            <w:vAlign w:val="center"/>
          </w:tcPr>
          <w:p w14:paraId="53981CED" w14:textId="77777777" w:rsidR="00C54EEA" w:rsidRDefault="005460D3">
            <w:pPr>
              <w:ind w:firstLine="0"/>
              <w:jc w:val="center"/>
              <w:rPr>
                <w:i/>
              </w:rPr>
            </w:pPr>
            <w:r>
              <w:rPr>
                <w:i/>
              </w:rPr>
              <w:t>Atlīdzība</w:t>
            </w:r>
          </w:p>
        </w:tc>
        <w:tc>
          <w:tcPr>
            <w:tcW w:w="1460" w:type="dxa"/>
            <w:vAlign w:val="center"/>
          </w:tcPr>
          <w:p w14:paraId="0D9A8CB6" w14:textId="77777777" w:rsidR="00C54EEA" w:rsidRDefault="005460D3">
            <w:pPr>
              <w:ind w:firstLine="0"/>
              <w:jc w:val="center"/>
              <w:rPr>
                <w:i/>
              </w:rPr>
            </w:pPr>
            <w:r>
              <w:rPr>
                <w:i/>
              </w:rPr>
              <w:t>196 580</w:t>
            </w:r>
          </w:p>
        </w:tc>
        <w:tc>
          <w:tcPr>
            <w:tcW w:w="1460" w:type="dxa"/>
            <w:vAlign w:val="center"/>
          </w:tcPr>
          <w:p w14:paraId="7D14E912" w14:textId="77777777" w:rsidR="00C54EEA" w:rsidRDefault="005460D3">
            <w:pPr>
              <w:ind w:firstLine="0"/>
              <w:jc w:val="center"/>
              <w:rPr>
                <w:i/>
              </w:rPr>
            </w:pPr>
            <w:r>
              <w:rPr>
                <w:i/>
              </w:rPr>
              <w:t>227 560</w:t>
            </w:r>
          </w:p>
        </w:tc>
        <w:tc>
          <w:tcPr>
            <w:tcW w:w="1623" w:type="dxa"/>
            <w:vAlign w:val="center"/>
          </w:tcPr>
          <w:p w14:paraId="263E5845" w14:textId="77777777" w:rsidR="00C54EEA" w:rsidRDefault="005460D3">
            <w:pPr>
              <w:ind w:firstLine="0"/>
              <w:jc w:val="center"/>
              <w:rPr>
                <w:i/>
              </w:rPr>
            </w:pPr>
            <w:r>
              <w:rPr>
                <w:i/>
              </w:rPr>
              <w:t>+16</w:t>
            </w:r>
          </w:p>
        </w:tc>
      </w:tr>
      <w:tr w:rsidR="00C54EEA" w14:paraId="0AB83CEA" w14:textId="77777777">
        <w:trPr>
          <w:jc w:val="center"/>
        </w:trPr>
        <w:tc>
          <w:tcPr>
            <w:tcW w:w="1536" w:type="dxa"/>
            <w:vAlign w:val="center"/>
          </w:tcPr>
          <w:p w14:paraId="14435C08" w14:textId="77777777" w:rsidR="00C54EEA" w:rsidRDefault="00C54EEA">
            <w:pPr>
              <w:ind w:firstLine="0"/>
              <w:jc w:val="center"/>
            </w:pPr>
          </w:p>
        </w:tc>
        <w:tc>
          <w:tcPr>
            <w:tcW w:w="2271" w:type="dxa"/>
            <w:vAlign w:val="center"/>
          </w:tcPr>
          <w:p w14:paraId="772E6782" w14:textId="77777777" w:rsidR="00C54EEA" w:rsidRDefault="005460D3">
            <w:pPr>
              <w:ind w:firstLine="0"/>
              <w:jc w:val="center"/>
              <w:rPr>
                <w:i/>
              </w:rPr>
            </w:pPr>
            <w:r>
              <w:rPr>
                <w:i/>
              </w:rPr>
              <w:t>Preces un pakalpojumi</w:t>
            </w:r>
          </w:p>
        </w:tc>
        <w:tc>
          <w:tcPr>
            <w:tcW w:w="1460" w:type="dxa"/>
            <w:vAlign w:val="center"/>
          </w:tcPr>
          <w:p w14:paraId="4A45E6CE" w14:textId="77777777" w:rsidR="00C54EEA" w:rsidRDefault="005460D3">
            <w:pPr>
              <w:ind w:firstLine="0"/>
              <w:jc w:val="center"/>
              <w:rPr>
                <w:i/>
              </w:rPr>
            </w:pPr>
            <w:r>
              <w:rPr>
                <w:i/>
              </w:rPr>
              <w:t>101 952</w:t>
            </w:r>
          </w:p>
        </w:tc>
        <w:tc>
          <w:tcPr>
            <w:tcW w:w="1460" w:type="dxa"/>
            <w:vAlign w:val="center"/>
          </w:tcPr>
          <w:p w14:paraId="76B43AFC" w14:textId="77777777" w:rsidR="00C54EEA" w:rsidRDefault="005460D3">
            <w:pPr>
              <w:ind w:firstLine="0"/>
              <w:jc w:val="center"/>
              <w:rPr>
                <w:i/>
              </w:rPr>
            </w:pPr>
            <w:r>
              <w:rPr>
                <w:i/>
              </w:rPr>
              <w:t>87 633</w:t>
            </w:r>
          </w:p>
        </w:tc>
        <w:tc>
          <w:tcPr>
            <w:tcW w:w="1623" w:type="dxa"/>
            <w:vAlign w:val="center"/>
          </w:tcPr>
          <w:p w14:paraId="7B47C0B1" w14:textId="77777777" w:rsidR="00C54EEA" w:rsidRDefault="005460D3">
            <w:pPr>
              <w:ind w:firstLine="0"/>
              <w:jc w:val="center"/>
              <w:rPr>
                <w:i/>
              </w:rPr>
            </w:pPr>
            <w:r>
              <w:rPr>
                <w:i/>
              </w:rPr>
              <w:t>-14</w:t>
            </w:r>
          </w:p>
        </w:tc>
      </w:tr>
      <w:tr w:rsidR="00C54EEA" w14:paraId="1C25E9FB" w14:textId="77777777">
        <w:trPr>
          <w:jc w:val="center"/>
        </w:trPr>
        <w:tc>
          <w:tcPr>
            <w:tcW w:w="1536" w:type="dxa"/>
            <w:vAlign w:val="center"/>
          </w:tcPr>
          <w:p w14:paraId="5905A52A" w14:textId="77777777" w:rsidR="00C54EEA" w:rsidRDefault="00C54EEA">
            <w:pPr>
              <w:ind w:firstLine="0"/>
              <w:jc w:val="center"/>
            </w:pPr>
          </w:p>
        </w:tc>
        <w:tc>
          <w:tcPr>
            <w:tcW w:w="2271" w:type="dxa"/>
            <w:vAlign w:val="center"/>
          </w:tcPr>
          <w:p w14:paraId="489E1306" w14:textId="77777777" w:rsidR="00C54EEA" w:rsidRDefault="005460D3">
            <w:pPr>
              <w:ind w:firstLine="0"/>
              <w:jc w:val="center"/>
              <w:rPr>
                <w:i/>
              </w:rPr>
            </w:pPr>
            <w:r>
              <w:rPr>
                <w:i/>
              </w:rPr>
              <w:t>Subsīdijas un dotācijas</w:t>
            </w:r>
          </w:p>
        </w:tc>
        <w:tc>
          <w:tcPr>
            <w:tcW w:w="1460" w:type="dxa"/>
            <w:vAlign w:val="center"/>
          </w:tcPr>
          <w:p w14:paraId="734CB40E" w14:textId="77777777" w:rsidR="00C54EEA" w:rsidRDefault="005460D3">
            <w:pPr>
              <w:ind w:firstLine="0"/>
              <w:jc w:val="center"/>
              <w:rPr>
                <w:i/>
              </w:rPr>
            </w:pPr>
            <w:r>
              <w:rPr>
                <w:i/>
              </w:rPr>
              <w:t>-</w:t>
            </w:r>
          </w:p>
        </w:tc>
        <w:tc>
          <w:tcPr>
            <w:tcW w:w="1460" w:type="dxa"/>
            <w:vAlign w:val="center"/>
          </w:tcPr>
          <w:p w14:paraId="60A465FC" w14:textId="77777777" w:rsidR="00C54EEA" w:rsidRDefault="005460D3">
            <w:pPr>
              <w:ind w:firstLine="0"/>
              <w:jc w:val="center"/>
              <w:rPr>
                <w:i/>
              </w:rPr>
            </w:pPr>
            <w:r>
              <w:rPr>
                <w:i/>
              </w:rPr>
              <w:t>-</w:t>
            </w:r>
          </w:p>
        </w:tc>
        <w:tc>
          <w:tcPr>
            <w:tcW w:w="1623" w:type="dxa"/>
            <w:vAlign w:val="center"/>
          </w:tcPr>
          <w:p w14:paraId="1DE959C7" w14:textId="77777777" w:rsidR="00C54EEA" w:rsidRDefault="005460D3">
            <w:pPr>
              <w:ind w:firstLine="0"/>
              <w:jc w:val="center"/>
              <w:rPr>
                <w:i/>
              </w:rPr>
            </w:pPr>
            <w:r>
              <w:rPr>
                <w:i/>
              </w:rPr>
              <w:t>-</w:t>
            </w:r>
          </w:p>
        </w:tc>
      </w:tr>
      <w:tr w:rsidR="00C54EEA" w14:paraId="6B12D4D6" w14:textId="77777777">
        <w:trPr>
          <w:jc w:val="center"/>
        </w:trPr>
        <w:tc>
          <w:tcPr>
            <w:tcW w:w="1536" w:type="dxa"/>
            <w:vAlign w:val="center"/>
          </w:tcPr>
          <w:p w14:paraId="758E0EFB" w14:textId="77777777" w:rsidR="00C54EEA" w:rsidRDefault="005460D3">
            <w:pPr>
              <w:ind w:firstLine="0"/>
              <w:jc w:val="center"/>
            </w:pPr>
            <w:r>
              <w:t>2.0.</w:t>
            </w:r>
          </w:p>
        </w:tc>
        <w:tc>
          <w:tcPr>
            <w:tcW w:w="2271" w:type="dxa"/>
            <w:vAlign w:val="center"/>
          </w:tcPr>
          <w:p w14:paraId="65E1BA5A" w14:textId="77777777" w:rsidR="00C54EEA" w:rsidRDefault="005460D3">
            <w:pPr>
              <w:ind w:firstLine="0"/>
              <w:jc w:val="center"/>
            </w:pPr>
            <w:r>
              <w:t>Kapitālie izdevumi</w:t>
            </w:r>
          </w:p>
        </w:tc>
        <w:tc>
          <w:tcPr>
            <w:tcW w:w="1460" w:type="dxa"/>
            <w:vAlign w:val="center"/>
          </w:tcPr>
          <w:p w14:paraId="1FB7029D" w14:textId="77777777" w:rsidR="00C54EEA" w:rsidRDefault="005460D3">
            <w:pPr>
              <w:ind w:firstLine="0"/>
              <w:jc w:val="center"/>
            </w:pPr>
            <w:r>
              <w:t>54 708</w:t>
            </w:r>
          </w:p>
        </w:tc>
        <w:tc>
          <w:tcPr>
            <w:tcW w:w="1460" w:type="dxa"/>
            <w:vAlign w:val="center"/>
          </w:tcPr>
          <w:p w14:paraId="4AEBF470" w14:textId="77777777" w:rsidR="00C54EEA" w:rsidRDefault="005460D3">
            <w:pPr>
              <w:ind w:firstLine="0"/>
              <w:jc w:val="center"/>
            </w:pPr>
            <w:r>
              <w:t>15 879</w:t>
            </w:r>
          </w:p>
        </w:tc>
        <w:tc>
          <w:tcPr>
            <w:tcW w:w="1623" w:type="dxa"/>
            <w:vAlign w:val="center"/>
          </w:tcPr>
          <w:p w14:paraId="590D3764" w14:textId="77777777" w:rsidR="00C54EEA" w:rsidRDefault="005460D3">
            <w:pPr>
              <w:ind w:firstLine="0"/>
              <w:jc w:val="center"/>
            </w:pPr>
            <w:r>
              <w:t>-71</w:t>
            </w:r>
          </w:p>
        </w:tc>
      </w:tr>
    </w:tbl>
    <w:p w14:paraId="4C7C09F5" w14:textId="77777777" w:rsidR="00C54EEA" w:rsidRDefault="005460D3">
      <w:pPr>
        <w:jc w:val="right"/>
      </w:pPr>
      <w:r>
        <w:t>Avots: Pašvaldības aģentūra</w:t>
      </w:r>
    </w:p>
    <w:p w14:paraId="4D96CB5A" w14:textId="77777777" w:rsidR="00C54EEA" w:rsidRDefault="00C54EEA">
      <w:pPr>
        <w:jc w:val="right"/>
      </w:pPr>
    </w:p>
    <w:p w14:paraId="75F2A5B5" w14:textId="1D0B7CC7" w:rsidR="008A4E37" w:rsidRDefault="005460D3" w:rsidP="008A4E37">
      <w:pPr>
        <w:pBdr>
          <w:top w:val="nil"/>
          <w:left w:val="nil"/>
          <w:bottom w:val="nil"/>
          <w:right w:val="nil"/>
          <w:between w:val="nil"/>
        </w:pBdr>
        <w:ind w:firstLine="567"/>
        <w:rPr>
          <w:color w:val="000000"/>
        </w:rPr>
      </w:pPr>
      <w:r>
        <w:rPr>
          <w:color w:val="000000"/>
        </w:rPr>
        <w:t xml:space="preserve">Pārskata gadā Aģentūras uzturēšanas izdevumi no kopējiem izdevumiem sastāda </w:t>
      </w:r>
      <w:r>
        <w:t>9</w:t>
      </w:r>
      <w:r>
        <w:rPr>
          <w:color w:val="000000"/>
        </w:rPr>
        <w:t>5% un kapitālie izdevumi 5%.</w:t>
      </w:r>
      <w:r w:rsidR="008A4E37">
        <w:rPr>
          <w:color w:val="000000"/>
        </w:rPr>
        <w:t xml:space="preserve"> Kapitālie izdevumi bija par IIC “Dzelzceļš un Tvaiks” datortehnikas iegādi, iekārtas “Uzbūvē sliežu trasi” detaļas nomaiņu, Kalnienas bānīša stacijas daļas telpu remontu (</w:t>
      </w:r>
      <w:r w:rsidR="008A4E37">
        <w:t xml:space="preserve">Vēsturiskās mantojuma dzelzceļa konsultatīvās padomes finansējums), informatīvā stenda nomaiņu Lejasciemā, datora licences iegādi un samaksu par mājas lapas </w:t>
      </w:r>
      <w:hyperlink r:id="rId15" w:history="1">
        <w:r w:rsidR="008A4E37" w:rsidRPr="00C166B8">
          <w:rPr>
            <w:rStyle w:val="Hipersaite"/>
            <w:color w:val="auto"/>
          </w:rPr>
          <w:t>www.visitgulbene.lv</w:t>
        </w:r>
      </w:hyperlink>
      <w:r w:rsidR="008A4E37">
        <w:t xml:space="preserve"> darbu pabeigšanu.</w:t>
      </w:r>
    </w:p>
    <w:p w14:paraId="12C902C7" w14:textId="0EAC26E0" w:rsidR="00C54EEA" w:rsidRDefault="00FA2360">
      <w:pPr>
        <w:pBdr>
          <w:top w:val="nil"/>
          <w:left w:val="nil"/>
          <w:bottom w:val="nil"/>
          <w:right w:val="nil"/>
          <w:between w:val="nil"/>
        </w:pBdr>
        <w:ind w:firstLine="567"/>
        <w:rPr>
          <w:color w:val="000000"/>
        </w:rPr>
      </w:pPr>
      <w:r w:rsidRPr="00FA2360">
        <w:rPr>
          <w:color w:val="000000"/>
        </w:rPr>
        <w:t>6., 7. un 8.attēlā ir uzskatāmi</w:t>
      </w:r>
      <w:r>
        <w:rPr>
          <w:color w:val="000000"/>
        </w:rPr>
        <w:t xml:space="preserve"> attēlota izdevumu izpilde 202</w:t>
      </w:r>
      <w:r>
        <w:t>1</w:t>
      </w:r>
      <w:r>
        <w:rPr>
          <w:color w:val="000000"/>
        </w:rPr>
        <w:t>. un 202</w:t>
      </w:r>
      <w:r>
        <w:t>2</w:t>
      </w:r>
      <w:r>
        <w:rPr>
          <w:color w:val="000000"/>
        </w:rPr>
        <w:t>.gadā, kā arī 202</w:t>
      </w:r>
      <w:r>
        <w:t>3</w:t>
      </w:r>
      <w:r>
        <w:rPr>
          <w:color w:val="000000"/>
        </w:rPr>
        <w:t>.gada plāns atsevišķi par Aģentūru, IIC “Dzelzceļš un Tvaiks” un Stāmerienas pili.</w:t>
      </w:r>
    </w:p>
    <w:p w14:paraId="447C4C6F" w14:textId="77777777" w:rsidR="00C54EEA" w:rsidRDefault="00C54EEA">
      <w:pPr>
        <w:pBdr>
          <w:top w:val="nil"/>
          <w:left w:val="nil"/>
          <w:bottom w:val="nil"/>
          <w:right w:val="nil"/>
          <w:between w:val="nil"/>
        </w:pBdr>
        <w:ind w:firstLine="567"/>
        <w:rPr>
          <w:color w:val="000000"/>
        </w:rPr>
      </w:pPr>
    </w:p>
    <w:p w14:paraId="6F8D0461" w14:textId="591D87FE" w:rsidR="00C54EEA" w:rsidRDefault="00FA2360" w:rsidP="00FA2360">
      <w:pPr>
        <w:pBdr>
          <w:top w:val="nil"/>
          <w:left w:val="nil"/>
          <w:bottom w:val="nil"/>
          <w:right w:val="nil"/>
          <w:between w:val="nil"/>
        </w:pBdr>
        <w:ind w:firstLine="0"/>
        <w:jc w:val="center"/>
        <w:rPr>
          <w:color w:val="000000"/>
        </w:rPr>
      </w:pPr>
      <w:r>
        <w:rPr>
          <w:noProof/>
        </w:rPr>
        <w:drawing>
          <wp:inline distT="0" distB="0" distL="0" distR="0" wp14:anchorId="5CF7042C" wp14:editId="523D43A6">
            <wp:extent cx="5419725" cy="2714625"/>
            <wp:effectExtent l="0" t="0" r="9525" b="9525"/>
            <wp:docPr id="1382463267" name="Diagramma 1">
              <a:extLst xmlns:a="http://schemas.openxmlformats.org/drawingml/2006/main">
                <a:ext uri="{FF2B5EF4-FFF2-40B4-BE49-F238E27FC236}">
                  <a16:creationId xmlns:a16="http://schemas.microsoft.com/office/drawing/2014/main" id="{29C24AE3-3B0B-FAAB-971E-A7F1245F34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EDF713" w14:textId="4F85D986" w:rsidR="00C54EEA" w:rsidRDefault="00FA2360">
      <w:pPr>
        <w:pBdr>
          <w:top w:val="nil"/>
          <w:left w:val="nil"/>
          <w:bottom w:val="nil"/>
          <w:right w:val="nil"/>
          <w:between w:val="nil"/>
        </w:pBdr>
        <w:ind w:firstLine="0"/>
        <w:jc w:val="center"/>
        <w:rPr>
          <w:b/>
          <w:color w:val="000000"/>
        </w:rPr>
      </w:pPr>
      <w:r>
        <w:rPr>
          <w:color w:val="000000"/>
        </w:rPr>
        <w:t>6.attēls</w:t>
      </w:r>
      <w:r w:rsidR="007D380C">
        <w:rPr>
          <w:color w:val="000000"/>
        </w:rPr>
        <w:t>.</w:t>
      </w:r>
      <w:r w:rsidR="00AF7265">
        <w:rPr>
          <w:color w:val="000000"/>
        </w:rPr>
        <w:t xml:space="preserve"> </w:t>
      </w:r>
      <w:r>
        <w:rPr>
          <w:color w:val="000000"/>
        </w:rPr>
        <w:t>Aģentūras izdevumu 202</w:t>
      </w:r>
      <w:r>
        <w:t>1</w:t>
      </w:r>
      <w:r>
        <w:rPr>
          <w:color w:val="000000"/>
        </w:rPr>
        <w:t>.gada, 202</w:t>
      </w:r>
      <w:r>
        <w:t>2</w:t>
      </w:r>
      <w:r>
        <w:rPr>
          <w:color w:val="000000"/>
        </w:rPr>
        <w:t>.gada izpilde un 202</w:t>
      </w:r>
      <w:r>
        <w:t>3</w:t>
      </w:r>
      <w:r>
        <w:rPr>
          <w:color w:val="000000"/>
        </w:rPr>
        <w:t>.gada plāns (</w:t>
      </w:r>
      <w:r>
        <w:rPr>
          <w:i/>
          <w:color w:val="000000"/>
        </w:rPr>
        <w:t>euro</w:t>
      </w:r>
      <w:r>
        <w:rPr>
          <w:color w:val="000000"/>
        </w:rPr>
        <w:t>)</w:t>
      </w:r>
      <w:r w:rsidR="007D380C">
        <w:rPr>
          <w:color w:val="000000"/>
        </w:rPr>
        <w:t>.</w:t>
      </w:r>
    </w:p>
    <w:p w14:paraId="372C54DE" w14:textId="77777777" w:rsidR="00C54EEA" w:rsidRDefault="005460D3">
      <w:pPr>
        <w:pBdr>
          <w:top w:val="nil"/>
          <w:left w:val="nil"/>
          <w:bottom w:val="nil"/>
          <w:right w:val="nil"/>
          <w:between w:val="nil"/>
        </w:pBdr>
        <w:ind w:firstLine="0"/>
        <w:jc w:val="right"/>
        <w:rPr>
          <w:color w:val="000000"/>
        </w:rPr>
      </w:pPr>
      <w:r>
        <w:rPr>
          <w:color w:val="000000"/>
        </w:rPr>
        <w:t>Avots: Pašvaldības aģentūra</w:t>
      </w:r>
    </w:p>
    <w:p w14:paraId="3AC08EA2" w14:textId="77777777" w:rsidR="00C54EEA" w:rsidRDefault="00C54EEA">
      <w:pPr>
        <w:pBdr>
          <w:top w:val="nil"/>
          <w:left w:val="nil"/>
          <w:bottom w:val="nil"/>
          <w:right w:val="nil"/>
          <w:between w:val="nil"/>
        </w:pBdr>
        <w:spacing w:line="240" w:lineRule="auto"/>
        <w:ind w:firstLine="0"/>
        <w:rPr>
          <w:color w:val="000000"/>
        </w:rPr>
      </w:pPr>
    </w:p>
    <w:p w14:paraId="082CA95B" w14:textId="2C3BF027" w:rsidR="00C54EEA" w:rsidRDefault="008734C4" w:rsidP="008734C4">
      <w:pPr>
        <w:pBdr>
          <w:top w:val="nil"/>
          <w:left w:val="nil"/>
          <w:bottom w:val="nil"/>
          <w:right w:val="nil"/>
          <w:between w:val="nil"/>
        </w:pBdr>
        <w:ind w:firstLine="0"/>
        <w:jc w:val="center"/>
        <w:rPr>
          <w:color w:val="000000"/>
        </w:rPr>
      </w:pPr>
      <w:r>
        <w:rPr>
          <w:noProof/>
        </w:rPr>
        <w:drawing>
          <wp:inline distT="0" distB="0" distL="0" distR="0" wp14:anchorId="1278C41D" wp14:editId="61032F5F">
            <wp:extent cx="5334000" cy="2714625"/>
            <wp:effectExtent l="0" t="0" r="0" b="9525"/>
            <wp:docPr id="1178033147" name="Diagramma 1">
              <a:extLst xmlns:a="http://schemas.openxmlformats.org/drawingml/2006/main">
                <a:ext uri="{FF2B5EF4-FFF2-40B4-BE49-F238E27FC236}">
                  <a16:creationId xmlns:a16="http://schemas.microsoft.com/office/drawing/2014/main" id="{DE75E5D1-0868-DA29-40FF-08F9447403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69CCFE" w14:textId="4742E65A" w:rsidR="00C54EEA" w:rsidRDefault="008734C4">
      <w:pPr>
        <w:pBdr>
          <w:top w:val="nil"/>
          <w:left w:val="nil"/>
          <w:bottom w:val="nil"/>
          <w:right w:val="nil"/>
          <w:between w:val="nil"/>
        </w:pBdr>
        <w:ind w:firstLine="0"/>
        <w:jc w:val="center"/>
        <w:rPr>
          <w:color w:val="000000"/>
        </w:rPr>
      </w:pPr>
      <w:r>
        <w:rPr>
          <w:color w:val="000000"/>
        </w:rPr>
        <w:t>7.attēls</w:t>
      </w:r>
      <w:r w:rsidR="007D380C">
        <w:rPr>
          <w:color w:val="000000"/>
        </w:rPr>
        <w:t>.</w:t>
      </w:r>
      <w:r w:rsidR="00AF7265">
        <w:rPr>
          <w:color w:val="000000"/>
        </w:rPr>
        <w:t xml:space="preserve"> </w:t>
      </w:r>
      <w:r>
        <w:rPr>
          <w:color w:val="000000"/>
        </w:rPr>
        <w:t>IIC “Dzelzceļš un Tvaiks” izdevumu 202</w:t>
      </w:r>
      <w:r>
        <w:t>1</w:t>
      </w:r>
      <w:r>
        <w:rPr>
          <w:color w:val="000000"/>
        </w:rPr>
        <w:t>.gada, 202</w:t>
      </w:r>
      <w:r>
        <w:t>2</w:t>
      </w:r>
      <w:r>
        <w:rPr>
          <w:color w:val="000000"/>
        </w:rPr>
        <w:t>.gada izpilde un 202</w:t>
      </w:r>
      <w:r>
        <w:t>3</w:t>
      </w:r>
      <w:r>
        <w:rPr>
          <w:color w:val="000000"/>
        </w:rPr>
        <w:t>.gada plāns (</w:t>
      </w:r>
      <w:r>
        <w:rPr>
          <w:i/>
          <w:color w:val="000000"/>
        </w:rPr>
        <w:t>euro</w:t>
      </w:r>
      <w:r>
        <w:rPr>
          <w:color w:val="000000"/>
        </w:rPr>
        <w:t>)</w:t>
      </w:r>
      <w:r w:rsidR="007D380C">
        <w:rPr>
          <w:color w:val="000000"/>
        </w:rPr>
        <w:t>.</w:t>
      </w:r>
    </w:p>
    <w:p w14:paraId="59EA0A4F" w14:textId="77777777" w:rsidR="00C54EEA" w:rsidRDefault="005460D3">
      <w:pPr>
        <w:pBdr>
          <w:top w:val="nil"/>
          <w:left w:val="nil"/>
          <w:bottom w:val="nil"/>
          <w:right w:val="nil"/>
          <w:between w:val="nil"/>
        </w:pBdr>
        <w:ind w:firstLine="0"/>
        <w:jc w:val="right"/>
        <w:rPr>
          <w:color w:val="000000"/>
        </w:rPr>
      </w:pPr>
      <w:r>
        <w:rPr>
          <w:color w:val="000000"/>
        </w:rPr>
        <w:t>Avots: Pašvaldības aģentūra</w:t>
      </w:r>
    </w:p>
    <w:p w14:paraId="029A50F8" w14:textId="77777777" w:rsidR="00C54EEA" w:rsidRDefault="00C54EEA">
      <w:pPr>
        <w:pBdr>
          <w:top w:val="nil"/>
          <w:left w:val="nil"/>
          <w:bottom w:val="nil"/>
          <w:right w:val="nil"/>
          <w:between w:val="nil"/>
        </w:pBdr>
        <w:ind w:firstLine="0"/>
        <w:jc w:val="right"/>
        <w:rPr>
          <w:color w:val="000000"/>
        </w:rPr>
      </w:pPr>
    </w:p>
    <w:p w14:paraId="7520EC85" w14:textId="6DDA26C0" w:rsidR="00C54EEA" w:rsidRDefault="008734C4">
      <w:pPr>
        <w:pBdr>
          <w:top w:val="nil"/>
          <w:left w:val="nil"/>
          <w:bottom w:val="nil"/>
          <w:right w:val="nil"/>
          <w:between w:val="nil"/>
        </w:pBdr>
        <w:ind w:firstLine="0"/>
        <w:jc w:val="center"/>
        <w:rPr>
          <w:color w:val="000000"/>
        </w:rPr>
      </w:pPr>
      <w:r>
        <w:rPr>
          <w:noProof/>
        </w:rPr>
        <w:lastRenderedPageBreak/>
        <w:drawing>
          <wp:inline distT="0" distB="0" distL="0" distR="0" wp14:anchorId="650D803F" wp14:editId="20942A83">
            <wp:extent cx="5267325" cy="2714625"/>
            <wp:effectExtent l="0" t="0" r="9525" b="9525"/>
            <wp:docPr id="568305094" name="Diagramma 1">
              <a:extLst xmlns:a="http://schemas.openxmlformats.org/drawingml/2006/main">
                <a:ext uri="{FF2B5EF4-FFF2-40B4-BE49-F238E27FC236}">
                  <a16:creationId xmlns:a16="http://schemas.microsoft.com/office/drawing/2014/main" id="{05C10815-B11B-0ED6-3B98-B6B2DA639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B1E8D87" w14:textId="49DE39CD" w:rsidR="00C54EEA" w:rsidRDefault="008734C4">
      <w:pPr>
        <w:pBdr>
          <w:top w:val="nil"/>
          <w:left w:val="nil"/>
          <w:bottom w:val="nil"/>
          <w:right w:val="nil"/>
          <w:between w:val="nil"/>
        </w:pBdr>
        <w:ind w:firstLine="0"/>
        <w:jc w:val="center"/>
        <w:rPr>
          <w:color w:val="000000"/>
        </w:rPr>
      </w:pPr>
      <w:r>
        <w:rPr>
          <w:color w:val="000000"/>
        </w:rPr>
        <w:t>8.attēls</w:t>
      </w:r>
      <w:r w:rsidR="007D380C">
        <w:rPr>
          <w:color w:val="000000"/>
        </w:rPr>
        <w:t>.</w:t>
      </w:r>
      <w:r w:rsidR="00AF7265">
        <w:rPr>
          <w:color w:val="000000"/>
        </w:rPr>
        <w:t xml:space="preserve"> </w:t>
      </w:r>
      <w:r>
        <w:rPr>
          <w:color w:val="000000"/>
        </w:rPr>
        <w:t>Stāmerienas pils izdevumu 202</w:t>
      </w:r>
      <w:r>
        <w:t>1</w:t>
      </w:r>
      <w:r>
        <w:rPr>
          <w:color w:val="000000"/>
        </w:rPr>
        <w:t>.gada, 202</w:t>
      </w:r>
      <w:r>
        <w:t>2</w:t>
      </w:r>
      <w:r>
        <w:rPr>
          <w:color w:val="000000"/>
        </w:rPr>
        <w:t>.gada izpilde un 202</w:t>
      </w:r>
      <w:r>
        <w:t>3</w:t>
      </w:r>
      <w:r>
        <w:rPr>
          <w:color w:val="000000"/>
        </w:rPr>
        <w:t>.gada plāns (</w:t>
      </w:r>
      <w:r>
        <w:rPr>
          <w:i/>
          <w:color w:val="000000"/>
        </w:rPr>
        <w:t>euro</w:t>
      </w:r>
      <w:r>
        <w:rPr>
          <w:color w:val="000000"/>
        </w:rPr>
        <w:t>)</w:t>
      </w:r>
      <w:r w:rsidR="007D380C">
        <w:rPr>
          <w:color w:val="000000"/>
        </w:rPr>
        <w:t>.</w:t>
      </w:r>
      <w:r>
        <w:rPr>
          <w:color w:val="000000"/>
        </w:rPr>
        <w:t xml:space="preserve"> </w:t>
      </w:r>
    </w:p>
    <w:p w14:paraId="2E282B1E" w14:textId="77777777" w:rsidR="00C54EEA" w:rsidRDefault="005460D3">
      <w:pPr>
        <w:pBdr>
          <w:top w:val="nil"/>
          <w:left w:val="nil"/>
          <w:bottom w:val="nil"/>
          <w:right w:val="nil"/>
          <w:between w:val="nil"/>
        </w:pBdr>
        <w:ind w:firstLine="0"/>
        <w:jc w:val="right"/>
        <w:rPr>
          <w:color w:val="000000"/>
        </w:rPr>
      </w:pPr>
      <w:r>
        <w:rPr>
          <w:color w:val="000000"/>
        </w:rPr>
        <w:t>Avots: Pašvaldības aģentūra</w:t>
      </w:r>
    </w:p>
    <w:p w14:paraId="560AE4C8" w14:textId="77777777" w:rsidR="00C54EEA" w:rsidRDefault="00C54EEA">
      <w:pPr>
        <w:spacing w:after="200" w:line="276" w:lineRule="auto"/>
        <w:ind w:firstLine="0"/>
        <w:jc w:val="left"/>
      </w:pPr>
    </w:p>
    <w:p w14:paraId="5985BBE1" w14:textId="77777777" w:rsidR="00833FE7" w:rsidRDefault="00833FE7">
      <w:pPr>
        <w:rPr>
          <w:rFonts w:eastAsiaTheme="majorEastAsia" w:cstheme="majorBidi"/>
          <w:b/>
          <w:bCs/>
          <w:caps/>
          <w:sz w:val="28"/>
          <w:szCs w:val="28"/>
        </w:rPr>
      </w:pPr>
      <w:r>
        <w:br w:type="page"/>
      </w:r>
    </w:p>
    <w:p w14:paraId="7AF7A00C" w14:textId="18D25EA6" w:rsidR="00C54EEA" w:rsidRDefault="00833FE7" w:rsidP="002E3B2F">
      <w:pPr>
        <w:pStyle w:val="Virsraksts1"/>
        <w:numPr>
          <w:ilvl w:val="0"/>
          <w:numId w:val="0"/>
        </w:numPr>
      </w:pPr>
      <w:bookmarkStart w:id="10" w:name="_Toc138252846"/>
      <w:r>
        <w:lastRenderedPageBreak/>
        <w:t>4. Personāls</w:t>
      </w:r>
      <w:bookmarkEnd w:id="10"/>
    </w:p>
    <w:p w14:paraId="08C3F2EF" w14:textId="77777777" w:rsidR="00C54EEA" w:rsidRDefault="00C54EEA" w:rsidP="002E3B2F"/>
    <w:p w14:paraId="604B76FD" w14:textId="3578AE75" w:rsidR="00C54EEA" w:rsidRDefault="005460D3" w:rsidP="002E3B2F">
      <w:pPr>
        <w:ind w:firstLine="567"/>
      </w:pPr>
      <w:r>
        <w:t>Aģentūru vada aģentūras direktors (23.02.2017., domes sēdes protokols Nr. 3). 2022.gadā Aģentūras personālu veidoja sekojošs amatu sastāvs (sk</w:t>
      </w:r>
      <w:r w:rsidR="00833FE7">
        <w:t>atīt</w:t>
      </w:r>
      <w:r>
        <w:t xml:space="preserve"> </w:t>
      </w:r>
      <w:r w:rsidR="00833FE7">
        <w:t>4</w:t>
      </w:r>
      <w:r>
        <w:t>.tabulu)</w:t>
      </w:r>
      <w:r w:rsidR="007D380C">
        <w:t>.</w:t>
      </w:r>
    </w:p>
    <w:p w14:paraId="4A20C2A4" w14:textId="77777777" w:rsidR="00C54EEA" w:rsidRDefault="00C54EEA" w:rsidP="002E3B2F">
      <w:pPr>
        <w:ind w:firstLine="0"/>
      </w:pPr>
    </w:p>
    <w:p w14:paraId="65D7FBA5" w14:textId="1ADAE142" w:rsidR="00C54EEA" w:rsidRDefault="00833FE7" w:rsidP="002E3B2F">
      <w:pPr>
        <w:ind w:firstLine="0"/>
        <w:jc w:val="right"/>
      </w:pPr>
      <w:r>
        <w:t>4.tabula</w:t>
      </w:r>
    </w:p>
    <w:p w14:paraId="29DDE2A0" w14:textId="77777777" w:rsidR="00C54EEA" w:rsidRDefault="005460D3" w:rsidP="002E3B2F">
      <w:pPr>
        <w:ind w:firstLine="0"/>
        <w:jc w:val="center"/>
      </w:pPr>
      <w:r>
        <w:t>Aģentūras amatu saraksts 2022.gadā</w:t>
      </w:r>
    </w:p>
    <w:tbl>
      <w:tblPr>
        <w:tblStyle w:val="a2"/>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6237"/>
        <w:gridCol w:w="993"/>
        <w:gridCol w:w="992"/>
      </w:tblGrid>
      <w:tr w:rsidR="00C54EEA" w14:paraId="58693B66" w14:textId="77777777" w:rsidTr="002E3B2F">
        <w:trPr>
          <w:trHeight w:val="936"/>
          <w:tblHeader/>
          <w:jc w:val="center"/>
        </w:trPr>
        <w:tc>
          <w:tcPr>
            <w:tcW w:w="1129" w:type="dxa"/>
            <w:shd w:val="clear" w:color="auto" w:fill="auto"/>
            <w:vAlign w:val="center"/>
          </w:tcPr>
          <w:p w14:paraId="404BED5D" w14:textId="77777777" w:rsidR="00C54EEA" w:rsidRDefault="005460D3" w:rsidP="002E3B2F">
            <w:pPr>
              <w:spacing w:line="276" w:lineRule="auto"/>
              <w:ind w:firstLine="0"/>
              <w:jc w:val="center"/>
              <w:rPr>
                <w:b/>
                <w:color w:val="000000"/>
              </w:rPr>
            </w:pPr>
            <w:r>
              <w:rPr>
                <w:b/>
                <w:color w:val="000000"/>
              </w:rPr>
              <w:t>Nr.p.k.</w:t>
            </w:r>
          </w:p>
        </w:tc>
        <w:tc>
          <w:tcPr>
            <w:tcW w:w="6237" w:type="dxa"/>
            <w:shd w:val="clear" w:color="auto" w:fill="auto"/>
            <w:vAlign w:val="center"/>
          </w:tcPr>
          <w:p w14:paraId="3BDDEF70" w14:textId="77777777" w:rsidR="00C54EEA" w:rsidRDefault="005460D3" w:rsidP="002E3B2F">
            <w:pPr>
              <w:spacing w:line="276" w:lineRule="auto"/>
              <w:ind w:firstLine="0"/>
              <w:jc w:val="center"/>
              <w:rPr>
                <w:b/>
                <w:color w:val="000000"/>
              </w:rPr>
            </w:pPr>
            <w:r>
              <w:rPr>
                <w:b/>
                <w:color w:val="000000"/>
              </w:rPr>
              <w:t>Amats</w:t>
            </w:r>
          </w:p>
        </w:tc>
        <w:tc>
          <w:tcPr>
            <w:tcW w:w="993" w:type="dxa"/>
            <w:shd w:val="clear" w:color="auto" w:fill="auto"/>
            <w:vAlign w:val="center"/>
          </w:tcPr>
          <w:p w14:paraId="4C376FAF" w14:textId="77777777" w:rsidR="00C54EEA" w:rsidRDefault="005460D3" w:rsidP="002E3B2F">
            <w:pPr>
              <w:spacing w:line="276" w:lineRule="auto"/>
              <w:ind w:firstLine="0"/>
              <w:jc w:val="center"/>
              <w:rPr>
                <w:b/>
                <w:color w:val="000000"/>
              </w:rPr>
            </w:pPr>
            <w:r>
              <w:rPr>
                <w:b/>
                <w:color w:val="000000"/>
              </w:rPr>
              <w:t>Amata likme</w:t>
            </w:r>
          </w:p>
        </w:tc>
        <w:tc>
          <w:tcPr>
            <w:tcW w:w="992" w:type="dxa"/>
            <w:shd w:val="clear" w:color="auto" w:fill="auto"/>
            <w:vAlign w:val="center"/>
          </w:tcPr>
          <w:p w14:paraId="05C457CE" w14:textId="77777777" w:rsidR="00C54EEA" w:rsidRDefault="005460D3" w:rsidP="002E3B2F">
            <w:pPr>
              <w:spacing w:line="276" w:lineRule="auto"/>
              <w:ind w:firstLine="0"/>
              <w:jc w:val="center"/>
              <w:rPr>
                <w:b/>
                <w:color w:val="000000"/>
              </w:rPr>
            </w:pPr>
            <w:r>
              <w:rPr>
                <w:b/>
                <w:color w:val="000000"/>
              </w:rPr>
              <w:t>Amata vienību skaits</w:t>
            </w:r>
          </w:p>
        </w:tc>
      </w:tr>
      <w:tr w:rsidR="00C54EEA" w14:paraId="3B7ACA7B" w14:textId="77777777" w:rsidTr="002E3B2F">
        <w:trPr>
          <w:trHeight w:val="312"/>
          <w:tblHeader/>
          <w:jc w:val="center"/>
        </w:trPr>
        <w:tc>
          <w:tcPr>
            <w:tcW w:w="1129" w:type="dxa"/>
            <w:shd w:val="clear" w:color="auto" w:fill="auto"/>
            <w:vAlign w:val="center"/>
          </w:tcPr>
          <w:p w14:paraId="58188F6C" w14:textId="77777777" w:rsidR="00C54EEA" w:rsidRDefault="005460D3" w:rsidP="002E3B2F">
            <w:pPr>
              <w:spacing w:line="276" w:lineRule="auto"/>
              <w:ind w:firstLine="0"/>
              <w:jc w:val="center"/>
              <w:rPr>
                <w:color w:val="000000"/>
              </w:rPr>
            </w:pPr>
            <w:r>
              <w:rPr>
                <w:color w:val="000000"/>
              </w:rPr>
              <w:t>1</w:t>
            </w:r>
          </w:p>
        </w:tc>
        <w:tc>
          <w:tcPr>
            <w:tcW w:w="6237" w:type="dxa"/>
            <w:shd w:val="clear" w:color="auto" w:fill="auto"/>
            <w:vAlign w:val="center"/>
          </w:tcPr>
          <w:p w14:paraId="4142F422" w14:textId="77777777" w:rsidR="00C54EEA" w:rsidRDefault="005460D3" w:rsidP="002E3B2F">
            <w:pPr>
              <w:spacing w:line="276" w:lineRule="auto"/>
              <w:ind w:firstLine="0"/>
              <w:jc w:val="left"/>
              <w:rPr>
                <w:color w:val="000000"/>
              </w:rPr>
            </w:pPr>
            <w:r>
              <w:rPr>
                <w:color w:val="000000"/>
              </w:rPr>
              <w:t>Direktors</w:t>
            </w:r>
          </w:p>
        </w:tc>
        <w:tc>
          <w:tcPr>
            <w:tcW w:w="993" w:type="dxa"/>
            <w:shd w:val="clear" w:color="auto" w:fill="auto"/>
            <w:vAlign w:val="center"/>
          </w:tcPr>
          <w:p w14:paraId="409C8448" w14:textId="77777777" w:rsidR="00C54EEA" w:rsidRDefault="005460D3" w:rsidP="002E3B2F">
            <w:pPr>
              <w:spacing w:line="276" w:lineRule="auto"/>
              <w:ind w:firstLine="0"/>
              <w:jc w:val="center"/>
              <w:rPr>
                <w:color w:val="000000"/>
              </w:rPr>
            </w:pPr>
            <w:r>
              <w:rPr>
                <w:color w:val="000000"/>
              </w:rPr>
              <w:t>1,0</w:t>
            </w:r>
          </w:p>
        </w:tc>
        <w:tc>
          <w:tcPr>
            <w:tcW w:w="992" w:type="dxa"/>
            <w:shd w:val="clear" w:color="auto" w:fill="auto"/>
            <w:vAlign w:val="center"/>
          </w:tcPr>
          <w:p w14:paraId="4F8BA662" w14:textId="77777777" w:rsidR="00C54EEA" w:rsidRDefault="005460D3" w:rsidP="002E3B2F">
            <w:pPr>
              <w:spacing w:line="276" w:lineRule="auto"/>
              <w:ind w:firstLine="0"/>
              <w:jc w:val="center"/>
              <w:rPr>
                <w:color w:val="000000"/>
              </w:rPr>
            </w:pPr>
            <w:r>
              <w:rPr>
                <w:color w:val="000000"/>
              </w:rPr>
              <w:t>1</w:t>
            </w:r>
          </w:p>
        </w:tc>
      </w:tr>
      <w:tr w:rsidR="00B47B5A" w14:paraId="3EEE78E6" w14:textId="77777777" w:rsidTr="002E3B2F">
        <w:trPr>
          <w:trHeight w:val="312"/>
          <w:tblHeader/>
          <w:jc w:val="center"/>
        </w:trPr>
        <w:tc>
          <w:tcPr>
            <w:tcW w:w="1129" w:type="dxa"/>
            <w:shd w:val="clear" w:color="auto" w:fill="auto"/>
            <w:vAlign w:val="center"/>
          </w:tcPr>
          <w:p w14:paraId="1B949D98" w14:textId="662A09E9" w:rsidR="00B47B5A" w:rsidRDefault="00B47B5A" w:rsidP="00B47B5A">
            <w:pPr>
              <w:spacing w:line="276" w:lineRule="auto"/>
              <w:ind w:firstLine="0"/>
              <w:jc w:val="center"/>
              <w:rPr>
                <w:color w:val="000000"/>
              </w:rPr>
            </w:pPr>
            <w:r>
              <w:rPr>
                <w:color w:val="000000"/>
              </w:rPr>
              <w:t>2</w:t>
            </w:r>
          </w:p>
        </w:tc>
        <w:tc>
          <w:tcPr>
            <w:tcW w:w="6237" w:type="dxa"/>
            <w:shd w:val="clear" w:color="auto" w:fill="auto"/>
            <w:vAlign w:val="center"/>
          </w:tcPr>
          <w:p w14:paraId="2F6E9F58" w14:textId="5EFE6C7F" w:rsidR="00B47B5A" w:rsidRDefault="00B47B5A" w:rsidP="00B47B5A">
            <w:pPr>
              <w:spacing w:line="276" w:lineRule="auto"/>
              <w:ind w:firstLine="0"/>
              <w:jc w:val="left"/>
              <w:rPr>
                <w:color w:val="000000"/>
              </w:rPr>
            </w:pPr>
            <w:r>
              <w:rPr>
                <w:color w:val="000000"/>
              </w:rPr>
              <w:t xml:space="preserve">Direktora vietnieks </w:t>
            </w:r>
          </w:p>
        </w:tc>
        <w:tc>
          <w:tcPr>
            <w:tcW w:w="993" w:type="dxa"/>
            <w:shd w:val="clear" w:color="auto" w:fill="auto"/>
            <w:vAlign w:val="center"/>
          </w:tcPr>
          <w:p w14:paraId="41E3C59D" w14:textId="61951CC6" w:rsidR="00B47B5A" w:rsidRDefault="00B47B5A" w:rsidP="00B47B5A">
            <w:pPr>
              <w:spacing w:line="276" w:lineRule="auto"/>
              <w:ind w:firstLine="0"/>
              <w:jc w:val="center"/>
              <w:rPr>
                <w:color w:val="000000"/>
              </w:rPr>
            </w:pPr>
            <w:r>
              <w:rPr>
                <w:color w:val="000000"/>
              </w:rPr>
              <w:t>1,0</w:t>
            </w:r>
          </w:p>
        </w:tc>
        <w:tc>
          <w:tcPr>
            <w:tcW w:w="992" w:type="dxa"/>
            <w:shd w:val="clear" w:color="auto" w:fill="auto"/>
            <w:vAlign w:val="center"/>
          </w:tcPr>
          <w:p w14:paraId="5A20FF49" w14:textId="307DD390" w:rsidR="00B47B5A" w:rsidRDefault="00B47B5A" w:rsidP="00B47B5A">
            <w:pPr>
              <w:spacing w:line="276" w:lineRule="auto"/>
              <w:ind w:firstLine="0"/>
              <w:jc w:val="center"/>
              <w:rPr>
                <w:color w:val="000000"/>
              </w:rPr>
            </w:pPr>
            <w:r>
              <w:rPr>
                <w:color w:val="000000"/>
              </w:rPr>
              <w:t>1</w:t>
            </w:r>
          </w:p>
        </w:tc>
      </w:tr>
      <w:tr w:rsidR="00B47B5A" w14:paraId="10EAC520" w14:textId="77777777" w:rsidTr="00037B0F">
        <w:trPr>
          <w:trHeight w:val="366"/>
          <w:tblHeader/>
          <w:jc w:val="center"/>
        </w:trPr>
        <w:tc>
          <w:tcPr>
            <w:tcW w:w="1129" w:type="dxa"/>
            <w:shd w:val="clear" w:color="auto" w:fill="auto"/>
            <w:vAlign w:val="center"/>
          </w:tcPr>
          <w:p w14:paraId="168D0790" w14:textId="77777777" w:rsidR="00B47B5A" w:rsidRDefault="00B47B5A" w:rsidP="00B47B5A">
            <w:pPr>
              <w:spacing w:line="276" w:lineRule="auto"/>
              <w:ind w:firstLine="0"/>
              <w:jc w:val="center"/>
              <w:rPr>
                <w:color w:val="000000"/>
              </w:rPr>
            </w:pPr>
            <w:r>
              <w:rPr>
                <w:color w:val="000000"/>
              </w:rPr>
              <w:t>3</w:t>
            </w:r>
          </w:p>
        </w:tc>
        <w:tc>
          <w:tcPr>
            <w:tcW w:w="6237" w:type="dxa"/>
            <w:shd w:val="clear" w:color="auto" w:fill="auto"/>
            <w:vAlign w:val="center"/>
          </w:tcPr>
          <w:p w14:paraId="3B67DCFB" w14:textId="08D49B9E" w:rsidR="00B47B5A" w:rsidRDefault="00B47B5A" w:rsidP="00B47B5A">
            <w:pPr>
              <w:spacing w:line="276" w:lineRule="auto"/>
              <w:ind w:firstLine="0"/>
              <w:jc w:val="left"/>
              <w:rPr>
                <w:color w:val="000000"/>
              </w:rPr>
            </w:pPr>
            <w:r>
              <w:rPr>
                <w:color w:val="000000"/>
              </w:rPr>
              <w:t>Tūrisma organizators</w:t>
            </w:r>
          </w:p>
        </w:tc>
        <w:tc>
          <w:tcPr>
            <w:tcW w:w="993" w:type="dxa"/>
            <w:shd w:val="clear" w:color="auto" w:fill="auto"/>
            <w:vAlign w:val="center"/>
          </w:tcPr>
          <w:p w14:paraId="1A954F78" w14:textId="5F62B858" w:rsidR="00B47B5A" w:rsidRDefault="00B47B5A" w:rsidP="00B47B5A">
            <w:pPr>
              <w:spacing w:line="276" w:lineRule="auto"/>
              <w:ind w:firstLine="0"/>
              <w:jc w:val="center"/>
              <w:rPr>
                <w:color w:val="000000"/>
              </w:rPr>
            </w:pPr>
            <w:r>
              <w:rPr>
                <w:color w:val="000000"/>
              </w:rPr>
              <w:t>2,0</w:t>
            </w:r>
          </w:p>
        </w:tc>
        <w:tc>
          <w:tcPr>
            <w:tcW w:w="992" w:type="dxa"/>
            <w:shd w:val="clear" w:color="auto" w:fill="auto"/>
            <w:vAlign w:val="center"/>
          </w:tcPr>
          <w:p w14:paraId="6D16709A" w14:textId="6946DE6D" w:rsidR="00B47B5A" w:rsidRDefault="00B47B5A" w:rsidP="00B47B5A">
            <w:pPr>
              <w:spacing w:line="276" w:lineRule="auto"/>
              <w:ind w:firstLine="0"/>
              <w:jc w:val="center"/>
              <w:rPr>
                <w:color w:val="000000"/>
              </w:rPr>
            </w:pPr>
            <w:r>
              <w:rPr>
                <w:color w:val="000000"/>
              </w:rPr>
              <w:t>2</w:t>
            </w:r>
          </w:p>
        </w:tc>
      </w:tr>
      <w:tr w:rsidR="00B47B5A" w14:paraId="13C4D9F9" w14:textId="77777777" w:rsidTr="002E3B2F">
        <w:trPr>
          <w:trHeight w:val="312"/>
          <w:tblHeader/>
          <w:jc w:val="center"/>
        </w:trPr>
        <w:tc>
          <w:tcPr>
            <w:tcW w:w="1129" w:type="dxa"/>
            <w:shd w:val="clear" w:color="auto" w:fill="auto"/>
            <w:vAlign w:val="center"/>
          </w:tcPr>
          <w:p w14:paraId="199915CC" w14:textId="77777777" w:rsidR="00B47B5A" w:rsidRDefault="00B47B5A" w:rsidP="00B47B5A">
            <w:pPr>
              <w:spacing w:line="276" w:lineRule="auto"/>
              <w:ind w:firstLine="0"/>
              <w:jc w:val="center"/>
              <w:rPr>
                <w:color w:val="000000"/>
              </w:rPr>
            </w:pPr>
            <w:r>
              <w:rPr>
                <w:color w:val="000000"/>
              </w:rPr>
              <w:t>4</w:t>
            </w:r>
          </w:p>
        </w:tc>
        <w:tc>
          <w:tcPr>
            <w:tcW w:w="6237" w:type="dxa"/>
            <w:shd w:val="clear" w:color="auto" w:fill="auto"/>
            <w:vAlign w:val="center"/>
          </w:tcPr>
          <w:p w14:paraId="20E5FD4A" w14:textId="77777777" w:rsidR="00B47B5A" w:rsidRDefault="00B47B5A" w:rsidP="00B47B5A">
            <w:pPr>
              <w:spacing w:line="276" w:lineRule="auto"/>
              <w:ind w:firstLine="0"/>
              <w:jc w:val="left"/>
              <w:rPr>
                <w:color w:val="000000"/>
              </w:rPr>
            </w:pPr>
            <w:r>
              <w:rPr>
                <w:color w:val="000000"/>
              </w:rPr>
              <w:t>Elektrovilcieniņa vadītājs-gids</w:t>
            </w:r>
          </w:p>
        </w:tc>
        <w:tc>
          <w:tcPr>
            <w:tcW w:w="993" w:type="dxa"/>
            <w:shd w:val="clear" w:color="auto" w:fill="auto"/>
            <w:vAlign w:val="center"/>
          </w:tcPr>
          <w:p w14:paraId="3232D2FB" w14:textId="77777777" w:rsidR="00B47B5A" w:rsidRDefault="00B47B5A" w:rsidP="00B47B5A">
            <w:pPr>
              <w:spacing w:line="276" w:lineRule="auto"/>
              <w:ind w:firstLine="0"/>
              <w:jc w:val="center"/>
              <w:rPr>
                <w:color w:val="000000"/>
              </w:rPr>
            </w:pPr>
            <w:r>
              <w:rPr>
                <w:color w:val="000000"/>
              </w:rPr>
              <w:t>1,</w:t>
            </w:r>
            <w:r>
              <w:t>5</w:t>
            </w:r>
          </w:p>
        </w:tc>
        <w:tc>
          <w:tcPr>
            <w:tcW w:w="992" w:type="dxa"/>
            <w:shd w:val="clear" w:color="auto" w:fill="auto"/>
            <w:vAlign w:val="center"/>
          </w:tcPr>
          <w:p w14:paraId="62D4AB84" w14:textId="77777777" w:rsidR="00B47B5A" w:rsidRDefault="00B47B5A" w:rsidP="00B47B5A">
            <w:pPr>
              <w:spacing w:line="276" w:lineRule="auto"/>
              <w:ind w:firstLine="0"/>
              <w:jc w:val="center"/>
              <w:rPr>
                <w:color w:val="000000"/>
              </w:rPr>
            </w:pPr>
            <w:r>
              <w:t>2</w:t>
            </w:r>
          </w:p>
        </w:tc>
      </w:tr>
      <w:tr w:rsidR="00B47B5A" w14:paraId="46BBCDCD" w14:textId="77777777" w:rsidTr="002E3B2F">
        <w:trPr>
          <w:trHeight w:val="363"/>
          <w:tblHeader/>
          <w:jc w:val="center"/>
        </w:trPr>
        <w:tc>
          <w:tcPr>
            <w:tcW w:w="1129" w:type="dxa"/>
            <w:shd w:val="clear" w:color="auto" w:fill="auto"/>
            <w:vAlign w:val="center"/>
          </w:tcPr>
          <w:p w14:paraId="01EAD1F8" w14:textId="77777777" w:rsidR="00B47B5A" w:rsidRDefault="00B47B5A" w:rsidP="00B47B5A">
            <w:pPr>
              <w:spacing w:line="276" w:lineRule="auto"/>
              <w:ind w:firstLine="0"/>
              <w:jc w:val="center"/>
              <w:rPr>
                <w:color w:val="000000"/>
              </w:rPr>
            </w:pPr>
            <w:r>
              <w:rPr>
                <w:color w:val="000000"/>
              </w:rPr>
              <w:t>5</w:t>
            </w:r>
          </w:p>
        </w:tc>
        <w:tc>
          <w:tcPr>
            <w:tcW w:w="6237" w:type="dxa"/>
            <w:shd w:val="clear" w:color="auto" w:fill="auto"/>
            <w:vAlign w:val="center"/>
          </w:tcPr>
          <w:p w14:paraId="2885C686" w14:textId="77777777" w:rsidR="00B47B5A" w:rsidRDefault="00B47B5A" w:rsidP="00B47B5A">
            <w:pPr>
              <w:spacing w:line="276" w:lineRule="auto"/>
              <w:ind w:firstLine="0"/>
              <w:jc w:val="left"/>
              <w:rPr>
                <w:color w:val="000000"/>
              </w:rPr>
            </w:pPr>
            <w:r>
              <w:rPr>
                <w:color w:val="000000"/>
              </w:rPr>
              <w:t xml:space="preserve">Struktūrvienības  “IIC “Dzelzceļš un Tvaiks”” vadītājs </w:t>
            </w:r>
          </w:p>
        </w:tc>
        <w:tc>
          <w:tcPr>
            <w:tcW w:w="993" w:type="dxa"/>
            <w:shd w:val="clear" w:color="auto" w:fill="auto"/>
            <w:vAlign w:val="center"/>
          </w:tcPr>
          <w:p w14:paraId="2F1DDBB3" w14:textId="77777777" w:rsidR="00B47B5A" w:rsidRDefault="00B47B5A" w:rsidP="00B47B5A">
            <w:pPr>
              <w:spacing w:line="276" w:lineRule="auto"/>
              <w:ind w:firstLine="0"/>
              <w:jc w:val="center"/>
              <w:rPr>
                <w:color w:val="000000"/>
              </w:rPr>
            </w:pPr>
            <w:r>
              <w:rPr>
                <w:color w:val="000000"/>
              </w:rPr>
              <w:t>1,0</w:t>
            </w:r>
          </w:p>
        </w:tc>
        <w:tc>
          <w:tcPr>
            <w:tcW w:w="992" w:type="dxa"/>
            <w:shd w:val="clear" w:color="auto" w:fill="auto"/>
            <w:vAlign w:val="center"/>
          </w:tcPr>
          <w:p w14:paraId="2782246A" w14:textId="77777777" w:rsidR="00B47B5A" w:rsidRDefault="00B47B5A" w:rsidP="00B47B5A">
            <w:pPr>
              <w:spacing w:line="276" w:lineRule="auto"/>
              <w:ind w:firstLine="0"/>
              <w:jc w:val="center"/>
              <w:rPr>
                <w:color w:val="000000"/>
              </w:rPr>
            </w:pPr>
            <w:r>
              <w:rPr>
                <w:color w:val="000000"/>
              </w:rPr>
              <w:t>1</w:t>
            </w:r>
          </w:p>
        </w:tc>
      </w:tr>
      <w:tr w:rsidR="00B47B5A" w14:paraId="5E265094" w14:textId="77777777" w:rsidTr="002E3B2F">
        <w:trPr>
          <w:trHeight w:val="553"/>
          <w:tblHeader/>
          <w:jc w:val="center"/>
        </w:trPr>
        <w:tc>
          <w:tcPr>
            <w:tcW w:w="1129" w:type="dxa"/>
            <w:shd w:val="clear" w:color="auto" w:fill="auto"/>
            <w:vAlign w:val="center"/>
          </w:tcPr>
          <w:p w14:paraId="2DD2FC67" w14:textId="77777777" w:rsidR="00B47B5A" w:rsidRDefault="00B47B5A" w:rsidP="00B47B5A">
            <w:pPr>
              <w:spacing w:line="276" w:lineRule="auto"/>
              <w:ind w:firstLine="0"/>
              <w:jc w:val="center"/>
              <w:rPr>
                <w:color w:val="000000"/>
              </w:rPr>
            </w:pPr>
            <w:r>
              <w:rPr>
                <w:color w:val="000000"/>
              </w:rPr>
              <w:t>6</w:t>
            </w:r>
          </w:p>
        </w:tc>
        <w:tc>
          <w:tcPr>
            <w:tcW w:w="6237" w:type="dxa"/>
            <w:shd w:val="clear" w:color="auto" w:fill="auto"/>
            <w:vAlign w:val="center"/>
          </w:tcPr>
          <w:p w14:paraId="1229C779" w14:textId="3DFFBA7C" w:rsidR="00B47B5A" w:rsidRDefault="00B47B5A" w:rsidP="00B47B5A">
            <w:pPr>
              <w:spacing w:line="276" w:lineRule="auto"/>
              <w:ind w:firstLine="0"/>
              <w:jc w:val="left"/>
              <w:rPr>
                <w:color w:val="000000"/>
              </w:rPr>
            </w:pPr>
            <w:r>
              <w:rPr>
                <w:color w:val="000000"/>
              </w:rPr>
              <w:t xml:space="preserve">Struktūrvienības  “IIC “Dzelzceļš un Tvaiks”” ekskursiju organizators </w:t>
            </w:r>
          </w:p>
        </w:tc>
        <w:tc>
          <w:tcPr>
            <w:tcW w:w="993" w:type="dxa"/>
            <w:shd w:val="clear" w:color="auto" w:fill="auto"/>
            <w:vAlign w:val="center"/>
          </w:tcPr>
          <w:p w14:paraId="67D62E71" w14:textId="77777777" w:rsidR="00B47B5A" w:rsidRDefault="00B47B5A" w:rsidP="00B47B5A">
            <w:pPr>
              <w:spacing w:line="276" w:lineRule="auto"/>
              <w:ind w:firstLine="0"/>
              <w:jc w:val="center"/>
              <w:rPr>
                <w:color w:val="000000"/>
              </w:rPr>
            </w:pPr>
            <w:r>
              <w:rPr>
                <w:color w:val="000000"/>
              </w:rPr>
              <w:t>1,0</w:t>
            </w:r>
          </w:p>
        </w:tc>
        <w:tc>
          <w:tcPr>
            <w:tcW w:w="992" w:type="dxa"/>
            <w:shd w:val="clear" w:color="auto" w:fill="auto"/>
            <w:vAlign w:val="center"/>
          </w:tcPr>
          <w:p w14:paraId="1EC09BD1" w14:textId="77777777" w:rsidR="00B47B5A" w:rsidRDefault="00B47B5A" w:rsidP="00B47B5A">
            <w:pPr>
              <w:spacing w:line="276" w:lineRule="auto"/>
              <w:ind w:firstLine="0"/>
              <w:jc w:val="center"/>
              <w:rPr>
                <w:color w:val="000000"/>
              </w:rPr>
            </w:pPr>
            <w:r>
              <w:rPr>
                <w:color w:val="000000"/>
              </w:rPr>
              <w:t>1</w:t>
            </w:r>
          </w:p>
        </w:tc>
      </w:tr>
      <w:tr w:rsidR="00B47B5A" w14:paraId="22033BEA" w14:textId="77777777" w:rsidTr="002E3B2F">
        <w:trPr>
          <w:trHeight w:val="420"/>
          <w:tblHeader/>
          <w:jc w:val="center"/>
        </w:trPr>
        <w:tc>
          <w:tcPr>
            <w:tcW w:w="1129" w:type="dxa"/>
            <w:shd w:val="clear" w:color="auto" w:fill="auto"/>
            <w:vAlign w:val="center"/>
          </w:tcPr>
          <w:p w14:paraId="7EEE2BAF" w14:textId="77777777" w:rsidR="00B47B5A" w:rsidRDefault="00B47B5A" w:rsidP="00B47B5A">
            <w:pPr>
              <w:spacing w:line="276" w:lineRule="auto"/>
              <w:ind w:firstLine="0"/>
              <w:jc w:val="center"/>
              <w:rPr>
                <w:color w:val="000000"/>
              </w:rPr>
            </w:pPr>
            <w:r>
              <w:rPr>
                <w:color w:val="000000"/>
              </w:rPr>
              <w:t>7</w:t>
            </w:r>
          </w:p>
        </w:tc>
        <w:tc>
          <w:tcPr>
            <w:tcW w:w="6237" w:type="dxa"/>
            <w:shd w:val="clear" w:color="auto" w:fill="auto"/>
            <w:vAlign w:val="center"/>
          </w:tcPr>
          <w:p w14:paraId="120EC453" w14:textId="77777777" w:rsidR="00B47B5A" w:rsidRDefault="00B47B5A" w:rsidP="00B47B5A">
            <w:pPr>
              <w:spacing w:line="276" w:lineRule="auto"/>
              <w:ind w:firstLine="0"/>
              <w:jc w:val="left"/>
              <w:rPr>
                <w:color w:val="000000"/>
              </w:rPr>
            </w:pPr>
            <w:r>
              <w:rPr>
                <w:color w:val="000000"/>
              </w:rPr>
              <w:t xml:space="preserve">Struktūrvienības  “IIC “Dzelzceļš un Tvaiks”” apkopējs </w:t>
            </w:r>
          </w:p>
        </w:tc>
        <w:tc>
          <w:tcPr>
            <w:tcW w:w="993" w:type="dxa"/>
            <w:shd w:val="clear" w:color="auto" w:fill="auto"/>
            <w:vAlign w:val="center"/>
          </w:tcPr>
          <w:p w14:paraId="5B8E5F6B" w14:textId="77777777" w:rsidR="00B47B5A" w:rsidRDefault="00B47B5A" w:rsidP="00B47B5A">
            <w:pPr>
              <w:spacing w:line="276" w:lineRule="auto"/>
              <w:ind w:firstLine="0"/>
              <w:jc w:val="center"/>
              <w:rPr>
                <w:color w:val="000000"/>
              </w:rPr>
            </w:pPr>
            <w:r>
              <w:rPr>
                <w:color w:val="000000"/>
              </w:rPr>
              <w:t>0,5</w:t>
            </w:r>
          </w:p>
        </w:tc>
        <w:tc>
          <w:tcPr>
            <w:tcW w:w="992" w:type="dxa"/>
            <w:shd w:val="clear" w:color="auto" w:fill="auto"/>
            <w:vAlign w:val="center"/>
          </w:tcPr>
          <w:p w14:paraId="7FEF7FB5" w14:textId="77777777" w:rsidR="00B47B5A" w:rsidRDefault="00B47B5A" w:rsidP="00B47B5A">
            <w:pPr>
              <w:spacing w:line="276" w:lineRule="auto"/>
              <w:ind w:firstLine="0"/>
              <w:jc w:val="center"/>
              <w:rPr>
                <w:color w:val="000000"/>
              </w:rPr>
            </w:pPr>
            <w:r>
              <w:rPr>
                <w:color w:val="000000"/>
              </w:rPr>
              <w:t>2</w:t>
            </w:r>
          </w:p>
        </w:tc>
      </w:tr>
      <w:tr w:rsidR="00B47B5A" w14:paraId="68272422" w14:textId="77777777" w:rsidTr="002E3B2F">
        <w:trPr>
          <w:trHeight w:val="552"/>
          <w:tblHeader/>
          <w:jc w:val="center"/>
        </w:trPr>
        <w:tc>
          <w:tcPr>
            <w:tcW w:w="1129" w:type="dxa"/>
            <w:shd w:val="clear" w:color="auto" w:fill="auto"/>
            <w:vAlign w:val="center"/>
          </w:tcPr>
          <w:p w14:paraId="711E4EE8" w14:textId="77777777" w:rsidR="00B47B5A" w:rsidRDefault="00B47B5A" w:rsidP="00B47B5A">
            <w:pPr>
              <w:spacing w:line="276" w:lineRule="auto"/>
              <w:ind w:firstLine="0"/>
              <w:jc w:val="center"/>
              <w:rPr>
                <w:color w:val="000000"/>
              </w:rPr>
            </w:pPr>
            <w:r>
              <w:rPr>
                <w:color w:val="000000"/>
              </w:rPr>
              <w:t>8</w:t>
            </w:r>
          </w:p>
        </w:tc>
        <w:tc>
          <w:tcPr>
            <w:tcW w:w="6237" w:type="dxa"/>
            <w:shd w:val="clear" w:color="auto" w:fill="auto"/>
            <w:vAlign w:val="center"/>
          </w:tcPr>
          <w:p w14:paraId="32C5FE63" w14:textId="77777777" w:rsidR="00B47B5A" w:rsidRDefault="00B47B5A" w:rsidP="00B47B5A">
            <w:pPr>
              <w:spacing w:line="276" w:lineRule="auto"/>
              <w:ind w:firstLine="0"/>
              <w:jc w:val="left"/>
              <w:rPr>
                <w:color w:val="000000"/>
              </w:rPr>
            </w:pPr>
            <w:r>
              <w:rPr>
                <w:color w:val="000000"/>
              </w:rPr>
              <w:t>Struktūrvienības "Stāmerienas pils" vadītājs</w:t>
            </w:r>
          </w:p>
        </w:tc>
        <w:tc>
          <w:tcPr>
            <w:tcW w:w="993" w:type="dxa"/>
            <w:shd w:val="clear" w:color="auto" w:fill="auto"/>
            <w:vAlign w:val="center"/>
          </w:tcPr>
          <w:p w14:paraId="70BCE937" w14:textId="77777777" w:rsidR="00B47B5A" w:rsidRDefault="00B47B5A" w:rsidP="00B47B5A">
            <w:pPr>
              <w:spacing w:line="276" w:lineRule="auto"/>
              <w:ind w:firstLine="0"/>
              <w:jc w:val="center"/>
              <w:rPr>
                <w:color w:val="000000"/>
              </w:rPr>
            </w:pPr>
            <w:r>
              <w:rPr>
                <w:color w:val="000000"/>
              </w:rPr>
              <w:t>1,0</w:t>
            </w:r>
          </w:p>
        </w:tc>
        <w:tc>
          <w:tcPr>
            <w:tcW w:w="992" w:type="dxa"/>
            <w:shd w:val="clear" w:color="auto" w:fill="auto"/>
            <w:vAlign w:val="center"/>
          </w:tcPr>
          <w:p w14:paraId="1A4BC73D" w14:textId="77777777" w:rsidR="00B47B5A" w:rsidRDefault="00B47B5A" w:rsidP="00B47B5A">
            <w:pPr>
              <w:spacing w:line="276" w:lineRule="auto"/>
              <w:ind w:firstLine="0"/>
              <w:jc w:val="center"/>
              <w:rPr>
                <w:color w:val="000000"/>
              </w:rPr>
            </w:pPr>
            <w:r>
              <w:rPr>
                <w:color w:val="000000"/>
              </w:rPr>
              <w:t>1</w:t>
            </w:r>
          </w:p>
        </w:tc>
      </w:tr>
      <w:tr w:rsidR="00B47B5A" w14:paraId="1CCDF40A" w14:textId="77777777" w:rsidTr="002E3B2F">
        <w:trPr>
          <w:trHeight w:val="552"/>
          <w:tblHeader/>
          <w:jc w:val="center"/>
        </w:trPr>
        <w:tc>
          <w:tcPr>
            <w:tcW w:w="1129" w:type="dxa"/>
            <w:shd w:val="clear" w:color="auto" w:fill="auto"/>
            <w:vAlign w:val="center"/>
          </w:tcPr>
          <w:p w14:paraId="40A2164D" w14:textId="77777777" w:rsidR="00B47B5A" w:rsidRDefault="00B47B5A" w:rsidP="00B47B5A">
            <w:pPr>
              <w:spacing w:line="276" w:lineRule="auto"/>
              <w:ind w:firstLine="0"/>
              <w:jc w:val="center"/>
              <w:rPr>
                <w:color w:val="000000"/>
              </w:rPr>
            </w:pPr>
            <w:r>
              <w:t>9</w:t>
            </w:r>
          </w:p>
        </w:tc>
        <w:tc>
          <w:tcPr>
            <w:tcW w:w="6237" w:type="dxa"/>
            <w:shd w:val="clear" w:color="auto" w:fill="auto"/>
            <w:vAlign w:val="center"/>
          </w:tcPr>
          <w:p w14:paraId="253E5BAB" w14:textId="77777777" w:rsidR="00B47B5A" w:rsidRDefault="00B47B5A" w:rsidP="00B47B5A">
            <w:pPr>
              <w:spacing w:line="276" w:lineRule="auto"/>
              <w:ind w:firstLine="0"/>
              <w:jc w:val="left"/>
              <w:rPr>
                <w:color w:val="000000"/>
              </w:rPr>
            </w:pPr>
            <w:r>
              <w:rPr>
                <w:color w:val="000000"/>
              </w:rPr>
              <w:t>Struktūrvienības "Stāmerienas pils" ekskursiju organizators</w:t>
            </w:r>
          </w:p>
        </w:tc>
        <w:tc>
          <w:tcPr>
            <w:tcW w:w="993" w:type="dxa"/>
            <w:shd w:val="clear" w:color="auto" w:fill="auto"/>
            <w:vAlign w:val="center"/>
          </w:tcPr>
          <w:p w14:paraId="644F84D6" w14:textId="77777777" w:rsidR="00B47B5A" w:rsidRDefault="00B47B5A" w:rsidP="00B47B5A">
            <w:pPr>
              <w:spacing w:line="276" w:lineRule="auto"/>
              <w:ind w:firstLine="0"/>
              <w:jc w:val="center"/>
              <w:rPr>
                <w:color w:val="000000"/>
              </w:rPr>
            </w:pPr>
            <w:r>
              <w:rPr>
                <w:color w:val="000000"/>
              </w:rPr>
              <w:t>1,0</w:t>
            </w:r>
          </w:p>
        </w:tc>
        <w:tc>
          <w:tcPr>
            <w:tcW w:w="992" w:type="dxa"/>
            <w:shd w:val="clear" w:color="auto" w:fill="auto"/>
            <w:vAlign w:val="center"/>
          </w:tcPr>
          <w:p w14:paraId="59A7FE27" w14:textId="77777777" w:rsidR="00B47B5A" w:rsidRDefault="00B47B5A" w:rsidP="00B47B5A">
            <w:pPr>
              <w:spacing w:line="276" w:lineRule="auto"/>
              <w:ind w:firstLine="0"/>
              <w:jc w:val="center"/>
              <w:rPr>
                <w:color w:val="000000"/>
              </w:rPr>
            </w:pPr>
            <w:r>
              <w:rPr>
                <w:color w:val="000000"/>
              </w:rPr>
              <w:t>1</w:t>
            </w:r>
          </w:p>
        </w:tc>
      </w:tr>
      <w:tr w:rsidR="00B47B5A" w14:paraId="605C2CD0" w14:textId="77777777" w:rsidTr="002E3B2F">
        <w:trPr>
          <w:trHeight w:val="552"/>
          <w:tblHeader/>
          <w:jc w:val="center"/>
        </w:trPr>
        <w:tc>
          <w:tcPr>
            <w:tcW w:w="1129" w:type="dxa"/>
            <w:shd w:val="clear" w:color="auto" w:fill="auto"/>
            <w:vAlign w:val="center"/>
          </w:tcPr>
          <w:p w14:paraId="2417DD41" w14:textId="77777777" w:rsidR="00B47B5A" w:rsidRDefault="00B47B5A" w:rsidP="00B47B5A">
            <w:pPr>
              <w:spacing w:line="276" w:lineRule="auto"/>
              <w:ind w:firstLine="0"/>
              <w:jc w:val="center"/>
              <w:rPr>
                <w:color w:val="000000"/>
              </w:rPr>
            </w:pPr>
            <w:r>
              <w:t>10</w:t>
            </w:r>
          </w:p>
        </w:tc>
        <w:tc>
          <w:tcPr>
            <w:tcW w:w="6237" w:type="dxa"/>
            <w:shd w:val="clear" w:color="auto" w:fill="auto"/>
            <w:vAlign w:val="center"/>
          </w:tcPr>
          <w:p w14:paraId="428FD43D" w14:textId="77777777" w:rsidR="00B47B5A" w:rsidRDefault="00B47B5A" w:rsidP="00B47B5A">
            <w:pPr>
              <w:spacing w:line="276" w:lineRule="auto"/>
              <w:ind w:firstLine="0"/>
              <w:jc w:val="left"/>
              <w:rPr>
                <w:color w:val="000000"/>
              </w:rPr>
            </w:pPr>
            <w:r>
              <w:rPr>
                <w:color w:val="000000"/>
              </w:rPr>
              <w:t>Struktūrvienības "Stāmerienas pils" projektu vadītājs (kultūras jomā)</w:t>
            </w:r>
          </w:p>
        </w:tc>
        <w:tc>
          <w:tcPr>
            <w:tcW w:w="993" w:type="dxa"/>
            <w:shd w:val="clear" w:color="auto" w:fill="auto"/>
            <w:vAlign w:val="center"/>
          </w:tcPr>
          <w:p w14:paraId="22CE08E5" w14:textId="77777777" w:rsidR="00B47B5A" w:rsidRDefault="00B47B5A" w:rsidP="00B47B5A">
            <w:pPr>
              <w:spacing w:line="276" w:lineRule="auto"/>
              <w:ind w:firstLine="0"/>
              <w:jc w:val="center"/>
              <w:rPr>
                <w:color w:val="000000"/>
              </w:rPr>
            </w:pPr>
            <w:r>
              <w:rPr>
                <w:color w:val="000000"/>
              </w:rPr>
              <w:t>0,7</w:t>
            </w:r>
          </w:p>
        </w:tc>
        <w:tc>
          <w:tcPr>
            <w:tcW w:w="992" w:type="dxa"/>
            <w:shd w:val="clear" w:color="auto" w:fill="auto"/>
            <w:vAlign w:val="center"/>
          </w:tcPr>
          <w:p w14:paraId="5537FFC6" w14:textId="77777777" w:rsidR="00B47B5A" w:rsidRDefault="00B47B5A" w:rsidP="00B47B5A">
            <w:pPr>
              <w:spacing w:line="276" w:lineRule="auto"/>
              <w:ind w:firstLine="0"/>
              <w:jc w:val="center"/>
              <w:rPr>
                <w:color w:val="000000"/>
              </w:rPr>
            </w:pPr>
            <w:r>
              <w:rPr>
                <w:color w:val="000000"/>
              </w:rPr>
              <w:t>1</w:t>
            </w:r>
          </w:p>
        </w:tc>
      </w:tr>
      <w:tr w:rsidR="00B47B5A" w14:paraId="41167C55" w14:textId="77777777" w:rsidTr="002E3B2F">
        <w:trPr>
          <w:trHeight w:val="552"/>
          <w:tblHeader/>
          <w:jc w:val="center"/>
        </w:trPr>
        <w:tc>
          <w:tcPr>
            <w:tcW w:w="1129" w:type="dxa"/>
            <w:shd w:val="clear" w:color="auto" w:fill="auto"/>
            <w:vAlign w:val="center"/>
          </w:tcPr>
          <w:p w14:paraId="4B301841" w14:textId="77777777" w:rsidR="00B47B5A" w:rsidRDefault="00B47B5A" w:rsidP="00B47B5A">
            <w:pPr>
              <w:spacing w:line="276" w:lineRule="auto"/>
              <w:ind w:firstLine="0"/>
              <w:jc w:val="center"/>
              <w:rPr>
                <w:color w:val="000000"/>
              </w:rPr>
            </w:pPr>
            <w:r>
              <w:rPr>
                <w:color w:val="000000"/>
              </w:rPr>
              <w:t>1</w:t>
            </w:r>
            <w:r>
              <w:t>1</w:t>
            </w:r>
          </w:p>
        </w:tc>
        <w:tc>
          <w:tcPr>
            <w:tcW w:w="6237" w:type="dxa"/>
            <w:shd w:val="clear" w:color="auto" w:fill="auto"/>
            <w:vAlign w:val="center"/>
          </w:tcPr>
          <w:p w14:paraId="0F1F56A6" w14:textId="77777777" w:rsidR="00B47B5A" w:rsidRDefault="00B47B5A" w:rsidP="00B47B5A">
            <w:pPr>
              <w:spacing w:line="276" w:lineRule="auto"/>
              <w:ind w:firstLine="0"/>
              <w:jc w:val="left"/>
              <w:rPr>
                <w:color w:val="000000"/>
              </w:rPr>
            </w:pPr>
            <w:r>
              <w:rPr>
                <w:color w:val="000000"/>
              </w:rPr>
              <w:t>Struktūrvienības "Stāmerienas pils" noformēšanas mākslinieks</w:t>
            </w:r>
          </w:p>
        </w:tc>
        <w:tc>
          <w:tcPr>
            <w:tcW w:w="993" w:type="dxa"/>
            <w:shd w:val="clear" w:color="auto" w:fill="auto"/>
            <w:vAlign w:val="center"/>
          </w:tcPr>
          <w:p w14:paraId="404BDA66" w14:textId="77777777" w:rsidR="00B47B5A" w:rsidRDefault="00B47B5A" w:rsidP="00B47B5A">
            <w:pPr>
              <w:spacing w:line="276" w:lineRule="auto"/>
              <w:ind w:firstLine="0"/>
              <w:jc w:val="center"/>
              <w:rPr>
                <w:color w:val="000000"/>
              </w:rPr>
            </w:pPr>
            <w:r>
              <w:rPr>
                <w:color w:val="000000"/>
              </w:rPr>
              <w:t>1,0</w:t>
            </w:r>
          </w:p>
        </w:tc>
        <w:tc>
          <w:tcPr>
            <w:tcW w:w="992" w:type="dxa"/>
            <w:shd w:val="clear" w:color="auto" w:fill="auto"/>
            <w:vAlign w:val="center"/>
          </w:tcPr>
          <w:p w14:paraId="39064875" w14:textId="77777777" w:rsidR="00B47B5A" w:rsidRDefault="00B47B5A" w:rsidP="00B47B5A">
            <w:pPr>
              <w:spacing w:line="276" w:lineRule="auto"/>
              <w:ind w:firstLine="0"/>
              <w:jc w:val="center"/>
              <w:rPr>
                <w:color w:val="000000"/>
              </w:rPr>
            </w:pPr>
            <w:r>
              <w:rPr>
                <w:color w:val="000000"/>
              </w:rPr>
              <w:t>1</w:t>
            </w:r>
          </w:p>
        </w:tc>
      </w:tr>
      <w:tr w:rsidR="00B47B5A" w14:paraId="29F2A8EB" w14:textId="77777777" w:rsidTr="002E3B2F">
        <w:trPr>
          <w:trHeight w:val="552"/>
          <w:jc w:val="center"/>
        </w:trPr>
        <w:tc>
          <w:tcPr>
            <w:tcW w:w="1129" w:type="dxa"/>
            <w:shd w:val="clear" w:color="auto" w:fill="auto"/>
            <w:vAlign w:val="center"/>
          </w:tcPr>
          <w:p w14:paraId="16AC9BD4" w14:textId="77777777" w:rsidR="00B47B5A" w:rsidRDefault="00B47B5A" w:rsidP="00B47B5A">
            <w:pPr>
              <w:spacing w:line="276" w:lineRule="auto"/>
              <w:ind w:firstLine="0"/>
              <w:jc w:val="center"/>
              <w:rPr>
                <w:color w:val="000000"/>
              </w:rPr>
            </w:pPr>
            <w:r>
              <w:rPr>
                <w:color w:val="000000"/>
              </w:rPr>
              <w:t>12</w:t>
            </w:r>
          </w:p>
        </w:tc>
        <w:tc>
          <w:tcPr>
            <w:tcW w:w="6237" w:type="dxa"/>
            <w:shd w:val="clear" w:color="auto" w:fill="auto"/>
            <w:vAlign w:val="center"/>
          </w:tcPr>
          <w:p w14:paraId="76E2CA69" w14:textId="77777777" w:rsidR="00B47B5A" w:rsidRDefault="00B47B5A" w:rsidP="00B47B5A">
            <w:pPr>
              <w:spacing w:line="276" w:lineRule="auto"/>
              <w:ind w:firstLine="0"/>
              <w:jc w:val="left"/>
              <w:rPr>
                <w:color w:val="000000"/>
              </w:rPr>
            </w:pPr>
            <w:r>
              <w:rPr>
                <w:color w:val="000000"/>
              </w:rPr>
              <w:t>Struktūrvienības "Stāmerienas pils" apkopējs</w:t>
            </w:r>
          </w:p>
        </w:tc>
        <w:tc>
          <w:tcPr>
            <w:tcW w:w="993" w:type="dxa"/>
            <w:shd w:val="clear" w:color="auto" w:fill="auto"/>
            <w:vAlign w:val="center"/>
          </w:tcPr>
          <w:p w14:paraId="757C1966" w14:textId="77777777" w:rsidR="00B47B5A" w:rsidRDefault="00B47B5A" w:rsidP="00B47B5A">
            <w:pPr>
              <w:spacing w:line="276" w:lineRule="auto"/>
              <w:ind w:firstLine="0"/>
              <w:jc w:val="center"/>
              <w:rPr>
                <w:color w:val="000000"/>
              </w:rPr>
            </w:pPr>
            <w:r>
              <w:t>2</w:t>
            </w:r>
            <w:r>
              <w:rPr>
                <w:color w:val="000000"/>
              </w:rPr>
              <w:t>,0</w:t>
            </w:r>
          </w:p>
        </w:tc>
        <w:tc>
          <w:tcPr>
            <w:tcW w:w="992" w:type="dxa"/>
            <w:shd w:val="clear" w:color="auto" w:fill="auto"/>
            <w:vAlign w:val="center"/>
          </w:tcPr>
          <w:p w14:paraId="34E7569E" w14:textId="77777777" w:rsidR="00B47B5A" w:rsidRDefault="00B47B5A" w:rsidP="00B47B5A">
            <w:pPr>
              <w:spacing w:line="276" w:lineRule="auto"/>
              <w:ind w:firstLine="0"/>
              <w:jc w:val="center"/>
              <w:rPr>
                <w:color w:val="000000"/>
              </w:rPr>
            </w:pPr>
            <w:r>
              <w:t>2</w:t>
            </w:r>
          </w:p>
        </w:tc>
      </w:tr>
      <w:tr w:rsidR="00B47B5A" w14:paraId="216C8FD8" w14:textId="77777777" w:rsidTr="002E3B2F">
        <w:trPr>
          <w:trHeight w:val="552"/>
          <w:jc w:val="center"/>
        </w:trPr>
        <w:tc>
          <w:tcPr>
            <w:tcW w:w="1129" w:type="dxa"/>
            <w:shd w:val="clear" w:color="auto" w:fill="auto"/>
            <w:vAlign w:val="center"/>
          </w:tcPr>
          <w:p w14:paraId="5D46F7B7" w14:textId="77777777" w:rsidR="00B47B5A" w:rsidRDefault="00B47B5A" w:rsidP="00B47B5A">
            <w:pPr>
              <w:spacing w:line="276" w:lineRule="auto"/>
              <w:ind w:firstLine="0"/>
              <w:jc w:val="center"/>
              <w:rPr>
                <w:color w:val="000000"/>
              </w:rPr>
            </w:pPr>
            <w:r>
              <w:rPr>
                <w:color w:val="000000"/>
              </w:rPr>
              <w:t>13</w:t>
            </w:r>
          </w:p>
        </w:tc>
        <w:tc>
          <w:tcPr>
            <w:tcW w:w="6237" w:type="dxa"/>
            <w:shd w:val="clear" w:color="auto" w:fill="auto"/>
            <w:vAlign w:val="center"/>
          </w:tcPr>
          <w:p w14:paraId="069A181A" w14:textId="77777777" w:rsidR="00B47B5A" w:rsidRDefault="00B47B5A" w:rsidP="00B47B5A">
            <w:pPr>
              <w:spacing w:line="276" w:lineRule="auto"/>
              <w:ind w:firstLine="0"/>
              <w:jc w:val="left"/>
              <w:rPr>
                <w:color w:val="000000"/>
              </w:rPr>
            </w:pPr>
            <w:r>
              <w:rPr>
                <w:color w:val="000000"/>
              </w:rPr>
              <w:t>Struktūrvienības "Stāmerienas pils" labiekārtošanas strādnieks</w:t>
            </w:r>
          </w:p>
        </w:tc>
        <w:tc>
          <w:tcPr>
            <w:tcW w:w="993" w:type="dxa"/>
            <w:shd w:val="clear" w:color="auto" w:fill="auto"/>
            <w:vAlign w:val="center"/>
          </w:tcPr>
          <w:p w14:paraId="609B5125" w14:textId="77777777" w:rsidR="00B47B5A" w:rsidRDefault="00B47B5A" w:rsidP="00B47B5A">
            <w:pPr>
              <w:spacing w:line="276" w:lineRule="auto"/>
              <w:ind w:firstLine="0"/>
              <w:jc w:val="center"/>
              <w:rPr>
                <w:color w:val="000000"/>
              </w:rPr>
            </w:pPr>
            <w:r>
              <w:rPr>
                <w:color w:val="000000"/>
              </w:rPr>
              <w:t>1,0</w:t>
            </w:r>
          </w:p>
        </w:tc>
        <w:tc>
          <w:tcPr>
            <w:tcW w:w="992" w:type="dxa"/>
            <w:shd w:val="clear" w:color="auto" w:fill="auto"/>
            <w:vAlign w:val="center"/>
          </w:tcPr>
          <w:p w14:paraId="4184DF05" w14:textId="77777777" w:rsidR="00B47B5A" w:rsidRDefault="00B47B5A" w:rsidP="00B47B5A">
            <w:pPr>
              <w:spacing w:line="276" w:lineRule="auto"/>
              <w:ind w:firstLine="0"/>
              <w:jc w:val="center"/>
              <w:rPr>
                <w:color w:val="000000"/>
              </w:rPr>
            </w:pPr>
            <w:r>
              <w:rPr>
                <w:color w:val="000000"/>
              </w:rPr>
              <w:t>1</w:t>
            </w:r>
          </w:p>
        </w:tc>
      </w:tr>
      <w:tr w:rsidR="00B47B5A" w14:paraId="57D5AB89" w14:textId="77777777" w:rsidTr="002E3B2F">
        <w:trPr>
          <w:trHeight w:val="552"/>
          <w:jc w:val="center"/>
        </w:trPr>
        <w:tc>
          <w:tcPr>
            <w:tcW w:w="1129" w:type="dxa"/>
            <w:shd w:val="clear" w:color="auto" w:fill="auto"/>
            <w:vAlign w:val="center"/>
          </w:tcPr>
          <w:p w14:paraId="5CD720D1" w14:textId="77777777" w:rsidR="00B47B5A" w:rsidRDefault="00B47B5A" w:rsidP="00B47B5A">
            <w:pPr>
              <w:spacing w:line="276" w:lineRule="auto"/>
              <w:ind w:firstLine="0"/>
              <w:jc w:val="center"/>
              <w:rPr>
                <w:color w:val="000000"/>
              </w:rPr>
            </w:pPr>
          </w:p>
        </w:tc>
        <w:tc>
          <w:tcPr>
            <w:tcW w:w="6237" w:type="dxa"/>
            <w:shd w:val="clear" w:color="auto" w:fill="auto"/>
            <w:vAlign w:val="center"/>
          </w:tcPr>
          <w:p w14:paraId="4412D97A" w14:textId="77777777" w:rsidR="00B47B5A" w:rsidRDefault="00B47B5A" w:rsidP="00B47B5A">
            <w:pPr>
              <w:spacing w:line="276" w:lineRule="auto"/>
              <w:ind w:firstLine="0"/>
              <w:jc w:val="left"/>
              <w:rPr>
                <w:color w:val="000000"/>
              </w:rPr>
            </w:pPr>
            <w:r>
              <w:rPr>
                <w:color w:val="000000"/>
              </w:rPr>
              <w:t>KOPĀ</w:t>
            </w:r>
          </w:p>
        </w:tc>
        <w:tc>
          <w:tcPr>
            <w:tcW w:w="993" w:type="dxa"/>
            <w:shd w:val="clear" w:color="auto" w:fill="auto"/>
            <w:vAlign w:val="center"/>
          </w:tcPr>
          <w:p w14:paraId="222DF836" w14:textId="77777777" w:rsidR="00B47B5A" w:rsidRDefault="00B47B5A" w:rsidP="00B47B5A">
            <w:pPr>
              <w:spacing w:line="276" w:lineRule="auto"/>
              <w:ind w:firstLine="0"/>
              <w:jc w:val="center"/>
              <w:rPr>
                <w:color w:val="000000"/>
              </w:rPr>
            </w:pPr>
            <w:r>
              <w:rPr>
                <w:color w:val="000000"/>
              </w:rPr>
              <w:t>14,7</w:t>
            </w:r>
          </w:p>
        </w:tc>
        <w:tc>
          <w:tcPr>
            <w:tcW w:w="992" w:type="dxa"/>
            <w:shd w:val="clear" w:color="auto" w:fill="auto"/>
            <w:vAlign w:val="center"/>
          </w:tcPr>
          <w:p w14:paraId="5897EFC1" w14:textId="77777777" w:rsidR="00B47B5A" w:rsidRDefault="00B47B5A" w:rsidP="00B47B5A">
            <w:pPr>
              <w:spacing w:line="276" w:lineRule="auto"/>
              <w:ind w:firstLine="0"/>
              <w:jc w:val="center"/>
              <w:rPr>
                <w:color w:val="000000"/>
              </w:rPr>
            </w:pPr>
            <w:r>
              <w:rPr>
                <w:color w:val="000000"/>
              </w:rPr>
              <w:t>1</w:t>
            </w:r>
            <w:r>
              <w:t>7</w:t>
            </w:r>
          </w:p>
        </w:tc>
      </w:tr>
    </w:tbl>
    <w:p w14:paraId="3B227A3E" w14:textId="77777777" w:rsidR="00C54EEA" w:rsidRDefault="005460D3" w:rsidP="002E3B2F">
      <w:pPr>
        <w:ind w:firstLine="0"/>
        <w:jc w:val="right"/>
      </w:pPr>
      <w:r>
        <w:t>Avots: Pašvaldības aģentūra</w:t>
      </w:r>
    </w:p>
    <w:p w14:paraId="34B85D56" w14:textId="77777777" w:rsidR="00C54EEA" w:rsidRDefault="005460D3" w:rsidP="002E3B2F">
      <w:pPr>
        <w:ind w:firstLine="0"/>
      </w:pPr>
      <w:r>
        <w:tab/>
      </w:r>
    </w:p>
    <w:p w14:paraId="1FE18AA7" w14:textId="5BEF3045" w:rsidR="00C54EEA" w:rsidRDefault="005460D3" w:rsidP="002E3B2F">
      <w:pPr>
        <w:ind w:firstLine="567"/>
      </w:pPr>
      <w:r>
        <w:t>Lai nodrošinātu ekskursijas ar elektrovilcieniņu nepārtrauktu piedāvājumu, tika palielināta vadītāja - gida likme uz papildus likmi 0</w:t>
      </w:r>
      <w:r w:rsidR="007D380C">
        <w:t>,</w:t>
      </w:r>
      <w:r>
        <w:t xml:space="preserve">5 un diviem darbiniekiem. Savukārt Stāmerienas pilī notika amatu maiņa - likvidēts ēkas un teritorijas uzrauga amats, aizstājot ar apkopēja amatu. </w:t>
      </w:r>
    </w:p>
    <w:p w14:paraId="2A90FD6A" w14:textId="77777777" w:rsidR="00C54EEA" w:rsidRDefault="005460D3">
      <w:pPr>
        <w:spacing w:after="200" w:line="276" w:lineRule="auto"/>
        <w:ind w:firstLine="0"/>
        <w:jc w:val="left"/>
      </w:pPr>
      <w:r>
        <w:br w:type="page"/>
      </w:r>
    </w:p>
    <w:p w14:paraId="17568FB2" w14:textId="09AC3160" w:rsidR="00C54EEA" w:rsidRDefault="00614D50" w:rsidP="00E423F0">
      <w:pPr>
        <w:pStyle w:val="Virsraksts1"/>
        <w:numPr>
          <w:ilvl w:val="0"/>
          <w:numId w:val="0"/>
        </w:numPr>
      </w:pPr>
      <w:bookmarkStart w:id="11" w:name="_Toc138252847"/>
      <w:r>
        <w:lastRenderedPageBreak/>
        <w:t>5. Komunikācija ar sabiedrību</w:t>
      </w:r>
      <w:r w:rsidR="00D33F08">
        <w:t xml:space="preserve"> UN SNIEGTIE PAKALPOJUMI</w:t>
      </w:r>
      <w:bookmarkEnd w:id="11"/>
    </w:p>
    <w:p w14:paraId="6ED35E60" w14:textId="77777777" w:rsidR="00C54EEA" w:rsidRDefault="00C54EEA" w:rsidP="00E423F0"/>
    <w:p w14:paraId="3DD88A5A" w14:textId="35DC539A" w:rsidR="00C54EEA" w:rsidRDefault="00614D50" w:rsidP="00E423F0">
      <w:pPr>
        <w:pStyle w:val="Virsraksts2"/>
        <w:numPr>
          <w:ilvl w:val="0"/>
          <w:numId w:val="0"/>
        </w:numPr>
        <w:ind w:left="576" w:hanging="360"/>
      </w:pPr>
      <w:bookmarkStart w:id="12" w:name="_Toc138252848"/>
      <w:r>
        <w:t>5.1. Informācijas sniegšana un darbs ar apmeklētājiem</w:t>
      </w:r>
      <w:bookmarkEnd w:id="12"/>
    </w:p>
    <w:p w14:paraId="374073BD" w14:textId="77777777" w:rsidR="00C54EEA" w:rsidRDefault="00C54EEA" w:rsidP="00E423F0"/>
    <w:p w14:paraId="3EA4F9B8" w14:textId="77777777" w:rsidR="00C54EEA" w:rsidRDefault="005460D3" w:rsidP="00E423F0">
      <w:pPr>
        <w:pBdr>
          <w:top w:val="nil"/>
          <w:left w:val="nil"/>
          <w:bottom w:val="nil"/>
          <w:right w:val="nil"/>
          <w:between w:val="nil"/>
        </w:pBdr>
        <w:ind w:firstLine="567"/>
        <w:rPr>
          <w:color w:val="000000"/>
        </w:rPr>
      </w:pPr>
      <w:r>
        <w:rPr>
          <w:color w:val="000000"/>
        </w:rPr>
        <w:t>2022.gadā tūrisma informācijas centrā Gulbenes dzelzceļa stacijā tūrisma informācija kopumā klātienē sniegta 9 089 cilvēk</w:t>
      </w:r>
      <w:r>
        <w:t>iem</w:t>
      </w:r>
      <w:r>
        <w:rPr>
          <w:color w:val="000000"/>
        </w:rPr>
        <w:t>.</w:t>
      </w:r>
      <w:r>
        <w:t xml:space="preserve"> </w:t>
      </w:r>
      <w:r>
        <w:rPr>
          <w:color w:val="000000"/>
        </w:rPr>
        <w:t>Tūrisma informācija tika sniegta arī telefoniski, e-pastu sarakstē, kā arī sazinoties sociālo tīklu vietnēs, tādējādi nodrošinot pakalpojuma un informācijas aprites nepārtrauktību.</w:t>
      </w:r>
    </w:p>
    <w:p w14:paraId="5A0CDC70" w14:textId="77777777" w:rsidR="00C54EEA" w:rsidRDefault="00C54EEA" w:rsidP="00E423F0">
      <w:pPr>
        <w:pBdr>
          <w:top w:val="nil"/>
          <w:left w:val="nil"/>
          <w:bottom w:val="nil"/>
          <w:right w:val="nil"/>
          <w:between w:val="nil"/>
        </w:pBdr>
        <w:ind w:firstLine="0"/>
        <w:jc w:val="center"/>
        <w:rPr>
          <w:color w:val="000000"/>
        </w:rPr>
      </w:pPr>
    </w:p>
    <w:p w14:paraId="3A71914D" w14:textId="554065F6" w:rsidR="00C54EEA" w:rsidRDefault="00614D50" w:rsidP="00E423F0">
      <w:pPr>
        <w:pStyle w:val="Virsraksts2"/>
        <w:numPr>
          <w:ilvl w:val="0"/>
          <w:numId w:val="0"/>
        </w:numPr>
      </w:pPr>
      <w:bookmarkStart w:id="13" w:name="_Toc138252849"/>
      <w:r>
        <w:t xml:space="preserve">5.2. Aģentūras </w:t>
      </w:r>
      <w:r w:rsidR="000F0E9A">
        <w:t>mājaslapas apmeklētības analīze</w:t>
      </w:r>
      <w:bookmarkEnd w:id="13"/>
    </w:p>
    <w:p w14:paraId="31DFFDEE" w14:textId="77777777" w:rsidR="00C54EEA" w:rsidRDefault="00C54EEA" w:rsidP="00E423F0">
      <w:pPr>
        <w:jc w:val="right"/>
        <w:rPr>
          <w:highlight w:val="yellow"/>
        </w:rPr>
      </w:pPr>
    </w:p>
    <w:p w14:paraId="39011CA4" w14:textId="77777777" w:rsidR="00C54EEA" w:rsidRDefault="005460D3" w:rsidP="00E423F0">
      <w:pPr>
        <w:ind w:firstLine="567"/>
      </w:pPr>
      <w:bookmarkStart w:id="14" w:name="_heading=h.2jxsxqh" w:colFirst="0" w:colLast="0"/>
      <w:bookmarkEnd w:id="14"/>
      <w:r>
        <w:t xml:space="preserve">Pēdējo gadu laikā strauji ir palielinājies apmeklētāju skaits, kas informāciju meklē virtuālajā vidē, savukārt klātienes apmeklētāju skaits ir samazinājies. Šis ir viens no iemesliem, kādēļ 2022.gadā Aģentūras mājaslapai </w:t>
      </w:r>
      <w:hyperlink r:id="rId19">
        <w:r>
          <w:rPr>
            <w:color w:val="0000FF"/>
            <w:u w:val="single"/>
          </w:rPr>
          <w:t>www.visitgulbene.lv</w:t>
        </w:r>
      </w:hyperlink>
      <w:r>
        <w:t xml:space="preserve"> tika izstrādāta jauna versija. Kā vēl viens iemesls - iepriekšējā mājaslapa bija novecojusi, neatbilda ne lietotāju, ne mūsdienu tehnoloģiju prasībām, tādēļ radās nepieciešamība izstrādāt jaunu, funkcionālu, vizuāli pievilcīgu un apmeklētājiem ērti lietojamu mājaslapu. Tā darbu uzsāka 2022.gada oktobra nogalē. </w:t>
      </w:r>
    </w:p>
    <w:p w14:paraId="7AB49777" w14:textId="77777777" w:rsidR="00C54EEA" w:rsidRDefault="005460D3" w:rsidP="00614D50">
      <w:pPr>
        <w:ind w:firstLine="567"/>
      </w:pPr>
      <w:r>
        <w:t xml:space="preserve">Kopējais mājaslapas lietotāju skaits 2022.gadā: </w:t>
      </w:r>
    </w:p>
    <w:p w14:paraId="7D23B2E7" w14:textId="77777777" w:rsidR="00C54EEA" w:rsidRDefault="005460D3" w:rsidP="00614D50">
      <w:pPr>
        <w:numPr>
          <w:ilvl w:val="0"/>
          <w:numId w:val="3"/>
        </w:numPr>
        <w:pBdr>
          <w:top w:val="nil"/>
          <w:left w:val="nil"/>
          <w:bottom w:val="nil"/>
          <w:right w:val="nil"/>
          <w:between w:val="nil"/>
        </w:pBdr>
      </w:pPr>
      <w:bookmarkStart w:id="15" w:name="_heading=h.z337ya" w:colFirst="0" w:colLast="0"/>
      <w:bookmarkEnd w:id="15"/>
      <w:r>
        <w:rPr>
          <w:color w:val="000000"/>
        </w:rPr>
        <w:t>95 637 apmeklējumi (sesijas);</w:t>
      </w:r>
    </w:p>
    <w:p w14:paraId="5D933FBA" w14:textId="77777777" w:rsidR="00C54EEA" w:rsidRDefault="005460D3" w:rsidP="00614D50">
      <w:pPr>
        <w:numPr>
          <w:ilvl w:val="0"/>
          <w:numId w:val="3"/>
        </w:numPr>
        <w:pBdr>
          <w:top w:val="nil"/>
          <w:left w:val="nil"/>
          <w:bottom w:val="nil"/>
          <w:right w:val="nil"/>
          <w:between w:val="nil"/>
        </w:pBdr>
      </w:pPr>
      <w:bookmarkStart w:id="16" w:name="_heading=h.3j2qqm3" w:colFirst="0" w:colLast="0"/>
      <w:bookmarkEnd w:id="16"/>
      <w:r>
        <w:rPr>
          <w:color w:val="000000"/>
          <w:highlight w:val="white"/>
        </w:rPr>
        <w:t xml:space="preserve">63 610 </w:t>
      </w:r>
      <w:r>
        <w:rPr>
          <w:color w:val="000000"/>
        </w:rPr>
        <w:t xml:space="preserve">unikālie apmeklējumi (lietotāji). </w:t>
      </w:r>
    </w:p>
    <w:p w14:paraId="7500AD7D" w14:textId="40E6A31B" w:rsidR="00C54EEA" w:rsidRDefault="005460D3" w:rsidP="00614D50">
      <w:pPr>
        <w:ind w:firstLine="567"/>
      </w:pPr>
      <w:r>
        <w:t xml:space="preserve"> Salīdzinājumā ar 2021.gadu Aģentūras mājaslapas lietotāju skaits </w:t>
      </w:r>
      <w:r w:rsidR="00614D50">
        <w:t>2022.gadā</w:t>
      </w:r>
      <w:r>
        <w:t xml:space="preserve"> palielinājies par 4,76%, bet apmeklējumu skaits palielinājies par 5,66%. </w:t>
      </w:r>
    </w:p>
    <w:p w14:paraId="360C9C55" w14:textId="13035F88" w:rsidR="00C54EEA" w:rsidRDefault="005460D3" w:rsidP="00614D50">
      <w:pPr>
        <w:ind w:firstLine="720"/>
      </w:pPr>
      <w:r>
        <w:rPr>
          <w:highlight w:val="white"/>
        </w:rPr>
        <w:t xml:space="preserve">Gulbenes novadā, līdzīgi kā citos Latvijas novados, tūristu plūsmā ir novērojama liela sezonalitāte. Līdzīgi ir arī ar informācijas </w:t>
      </w:r>
      <w:r w:rsidR="00614D50">
        <w:rPr>
          <w:highlight w:val="white"/>
        </w:rPr>
        <w:t>pieprasījumu</w:t>
      </w:r>
      <w:r>
        <w:rPr>
          <w:highlight w:val="white"/>
        </w:rPr>
        <w:t xml:space="preserve"> mājaslapā </w:t>
      </w:r>
      <w:r w:rsidR="00614D50">
        <w:rPr>
          <w:highlight w:val="white"/>
        </w:rPr>
        <w:t>–</w:t>
      </w:r>
      <w:r>
        <w:rPr>
          <w:highlight w:val="white"/>
        </w:rPr>
        <w:t xml:space="preserve"> </w:t>
      </w:r>
      <w:r w:rsidR="00614D50">
        <w:rPr>
          <w:highlight w:val="white"/>
        </w:rPr>
        <w:t>klusajā se</w:t>
      </w:r>
      <w:r>
        <w:rPr>
          <w:highlight w:val="white"/>
        </w:rPr>
        <w:t>zonā mājaslapas apmeklētāju skaits samazinās, bet, jau tuvojoties pavasarim, tas sāk palielināties, maksimumu sasniedzot vasaras mēnešos (sk</w:t>
      </w:r>
      <w:r w:rsidR="00614D50">
        <w:rPr>
          <w:highlight w:val="white"/>
        </w:rPr>
        <w:t>atīt 9</w:t>
      </w:r>
      <w:r>
        <w:rPr>
          <w:highlight w:val="white"/>
        </w:rPr>
        <w:t>.attēlu)</w:t>
      </w:r>
      <w:r w:rsidR="00614D50">
        <w:t>.</w:t>
      </w:r>
      <w:r w:rsidR="00200644">
        <w:t xml:space="preserve"> Aģentūras mājaslapā www.visitgulbene.lv 2022.gadā ir ievietotas 93 publikācijas par aģentūras darbību, pasākumiem, aktualitātēm un tūrisma objektu piedāvājumiem.</w:t>
      </w:r>
    </w:p>
    <w:p w14:paraId="1CD62F8A" w14:textId="77777777" w:rsidR="00C54EEA" w:rsidRDefault="005460D3" w:rsidP="00614D50">
      <w:pPr>
        <w:keepNext/>
        <w:ind w:firstLine="0"/>
        <w:jc w:val="center"/>
      </w:pPr>
      <w:r>
        <w:rPr>
          <w:noProof/>
        </w:rPr>
        <w:lastRenderedPageBreak/>
        <w:drawing>
          <wp:inline distT="114300" distB="114300" distL="114300" distR="114300" wp14:anchorId="41575637" wp14:editId="4E935E23">
            <wp:extent cx="4179097" cy="2966458"/>
            <wp:effectExtent l="0" t="0" r="0" b="0"/>
            <wp:docPr id="3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4179097" cy="2966458"/>
                    </a:xfrm>
                    <a:prstGeom prst="rect">
                      <a:avLst/>
                    </a:prstGeom>
                    <a:ln/>
                  </pic:spPr>
                </pic:pic>
              </a:graphicData>
            </a:graphic>
          </wp:inline>
        </w:drawing>
      </w:r>
    </w:p>
    <w:p w14:paraId="5FEA7F9F" w14:textId="34328261" w:rsidR="00C54EEA" w:rsidRDefault="00614D50" w:rsidP="00420822">
      <w:pPr>
        <w:pBdr>
          <w:top w:val="nil"/>
          <w:left w:val="nil"/>
          <w:bottom w:val="nil"/>
          <w:right w:val="nil"/>
          <w:between w:val="nil"/>
        </w:pBdr>
        <w:ind w:firstLine="0"/>
        <w:jc w:val="center"/>
        <w:rPr>
          <w:color w:val="000000"/>
        </w:rPr>
      </w:pPr>
      <w:bookmarkStart w:id="17" w:name="_heading=h.1y810tw" w:colFirst="0" w:colLast="0"/>
      <w:bookmarkEnd w:id="17"/>
      <w:r>
        <w:t>9</w:t>
      </w:r>
      <w:r>
        <w:rPr>
          <w:color w:val="000000"/>
        </w:rPr>
        <w:t>.attēls</w:t>
      </w:r>
      <w:r w:rsidR="007D380C">
        <w:rPr>
          <w:color w:val="000000"/>
        </w:rPr>
        <w:t>.</w:t>
      </w:r>
      <w:r>
        <w:rPr>
          <w:color w:val="000000"/>
        </w:rPr>
        <w:t xml:space="preserve"> Aģentūras mājaslapas www.visitgulbene.lv unikālo </w:t>
      </w:r>
      <w:r>
        <w:t xml:space="preserve">apmeklētāju </w:t>
      </w:r>
      <w:r>
        <w:rPr>
          <w:color w:val="000000"/>
        </w:rPr>
        <w:t>(lietotāju) skaita salīdzinājums 202</w:t>
      </w:r>
      <w:r>
        <w:t>1</w:t>
      </w:r>
      <w:r>
        <w:rPr>
          <w:color w:val="000000"/>
        </w:rPr>
        <w:t>. un 202</w:t>
      </w:r>
      <w:r>
        <w:t>2</w:t>
      </w:r>
      <w:r>
        <w:rPr>
          <w:color w:val="000000"/>
        </w:rPr>
        <w:t>.gadā pa mēnešiem</w:t>
      </w:r>
      <w:r w:rsidR="007D380C">
        <w:rPr>
          <w:color w:val="000000"/>
        </w:rPr>
        <w:t>.</w:t>
      </w:r>
    </w:p>
    <w:p w14:paraId="422EE355" w14:textId="77777777" w:rsidR="00C54EEA" w:rsidRDefault="005460D3" w:rsidP="00420822">
      <w:pPr>
        <w:jc w:val="right"/>
      </w:pPr>
      <w:r>
        <w:t>Avots: Pašvaldības aģentūra</w:t>
      </w:r>
    </w:p>
    <w:p w14:paraId="1BD4154A" w14:textId="77777777" w:rsidR="00C54EEA" w:rsidRDefault="00C54EEA" w:rsidP="00420822">
      <w:pPr>
        <w:jc w:val="right"/>
      </w:pPr>
    </w:p>
    <w:p w14:paraId="32417074" w14:textId="7F8846DB" w:rsidR="00C54EEA" w:rsidRDefault="005460D3" w:rsidP="00420822">
      <w:pPr>
        <w:ind w:firstLine="567"/>
      </w:pPr>
      <w:r>
        <w:t>Aģentūras mājaslapas www.visitgulbene.lv apmeklējuma sadalījumā pēc atrašanās vietas statistikas dati liecina, ka 83,06% atrodas Latvijā un 19,94% citās pasaules va</w:t>
      </w:r>
      <w:r w:rsidR="00420822">
        <w:t>l</w:t>
      </w:r>
      <w:r>
        <w:t xml:space="preserve">stīs, savukārt sadalījumā pēc valodas, </w:t>
      </w:r>
      <w:r w:rsidR="00420822">
        <w:t xml:space="preserve">kādā </w:t>
      </w:r>
      <w:r>
        <w:t xml:space="preserve">mājaslapa ir skatīta, redzams, ka 48,5% - latviešu valodā, 38,35% - angļu valodā un 13,15% citās </w:t>
      </w:r>
      <w:r w:rsidRPr="00420822">
        <w:t>valodās (sk</w:t>
      </w:r>
      <w:r w:rsidR="00420822" w:rsidRPr="00420822">
        <w:t>atīt</w:t>
      </w:r>
      <w:r w:rsidRPr="00420822">
        <w:t xml:space="preserve"> </w:t>
      </w:r>
      <w:r w:rsidR="00420822" w:rsidRPr="00420822">
        <w:t>5</w:t>
      </w:r>
      <w:r w:rsidRPr="00420822">
        <w:t xml:space="preserve">. un </w:t>
      </w:r>
      <w:r w:rsidR="00420822" w:rsidRPr="00420822">
        <w:t>6</w:t>
      </w:r>
      <w:r w:rsidRPr="00420822">
        <w:t>.tabulu).</w:t>
      </w:r>
      <w:r>
        <w:t xml:space="preserve"> </w:t>
      </w:r>
    </w:p>
    <w:p w14:paraId="1383F14D" w14:textId="77777777" w:rsidR="00C54EEA" w:rsidRDefault="00C54EEA" w:rsidP="00420822">
      <w:pPr>
        <w:pBdr>
          <w:top w:val="nil"/>
          <w:left w:val="nil"/>
          <w:bottom w:val="nil"/>
          <w:right w:val="nil"/>
          <w:between w:val="nil"/>
        </w:pBdr>
        <w:jc w:val="right"/>
        <w:rPr>
          <w:color w:val="000000"/>
        </w:rPr>
      </w:pPr>
    </w:p>
    <w:p w14:paraId="47CCE4AC" w14:textId="2A13490E" w:rsidR="00C54EEA" w:rsidRDefault="00420822" w:rsidP="00420822">
      <w:pPr>
        <w:pBdr>
          <w:top w:val="nil"/>
          <w:left w:val="nil"/>
          <w:bottom w:val="nil"/>
          <w:right w:val="nil"/>
          <w:between w:val="nil"/>
        </w:pBdr>
        <w:jc w:val="right"/>
        <w:rPr>
          <w:color w:val="000000"/>
        </w:rPr>
      </w:pPr>
      <w:r w:rsidRPr="00420822">
        <w:rPr>
          <w:color w:val="000000"/>
        </w:rPr>
        <w:t>5.t</w:t>
      </w:r>
      <w:r>
        <w:rPr>
          <w:color w:val="000000"/>
        </w:rPr>
        <w:t>abula</w:t>
      </w:r>
    </w:p>
    <w:p w14:paraId="1A6D8230" w14:textId="77777777" w:rsidR="00C54EEA" w:rsidRDefault="005460D3" w:rsidP="00420822">
      <w:pPr>
        <w:keepNext/>
        <w:pBdr>
          <w:top w:val="nil"/>
          <w:left w:val="nil"/>
          <w:bottom w:val="nil"/>
          <w:right w:val="nil"/>
          <w:between w:val="nil"/>
        </w:pBdr>
        <w:ind w:firstLine="0"/>
        <w:jc w:val="center"/>
        <w:rPr>
          <w:color w:val="000000"/>
        </w:rPr>
      </w:pPr>
      <w:r>
        <w:rPr>
          <w:color w:val="000000"/>
        </w:rPr>
        <w:t>Mājaslapas www.visitgulbene.lv apmeklējumu sadalījums pēc atrašanās vietas</w:t>
      </w:r>
    </w:p>
    <w:tbl>
      <w:tblPr>
        <w:tblStyle w:val="a3"/>
        <w:tblW w:w="3984" w:type="dxa"/>
        <w:jc w:val="center"/>
        <w:tblInd w:w="0" w:type="dxa"/>
        <w:tblLayout w:type="fixed"/>
        <w:tblLook w:val="0400" w:firstRow="0" w:lastRow="0" w:firstColumn="0" w:lastColumn="0" w:noHBand="0" w:noVBand="1"/>
      </w:tblPr>
      <w:tblGrid>
        <w:gridCol w:w="2283"/>
        <w:gridCol w:w="1701"/>
      </w:tblGrid>
      <w:tr w:rsidR="00C54EEA" w14:paraId="03C04EE3" w14:textId="77777777">
        <w:trPr>
          <w:trHeight w:val="375"/>
          <w:jc w:val="center"/>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14:paraId="76282DE5" w14:textId="77777777" w:rsidR="00C54EEA" w:rsidRDefault="005460D3">
            <w:pPr>
              <w:spacing w:line="240" w:lineRule="auto"/>
              <w:ind w:firstLine="0"/>
              <w:jc w:val="center"/>
              <w:rPr>
                <w:b/>
              </w:rPr>
            </w:pPr>
            <w:r>
              <w:rPr>
                <w:b/>
              </w:rPr>
              <w:t>Valsts</w:t>
            </w:r>
          </w:p>
        </w:tc>
        <w:tc>
          <w:tcPr>
            <w:tcW w:w="1701" w:type="dxa"/>
            <w:tcBorders>
              <w:top w:val="single" w:sz="4" w:space="0" w:color="000000"/>
              <w:left w:val="nil"/>
              <w:bottom w:val="single" w:sz="4" w:space="0" w:color="000000"/>
              <w:right w:val="single" w:sz="4" w:space="0" w:color="000000"/>
            </w:tcBorders>
            <w:shd w:val="clear" w:color="auto" w:fill="auto"/>
          </w:tcPr>
          <w:p w14:paraId="7E75AED0" w14:textId="77777777" w:rsidR="00C54EEA" w:rsidRDefault="005460D3">
            <w:pPr>
              <w:spacing w:line="240" w:lineRule="auto"/>
              <w:ind w:firstLine="0"/>
              <w:jc w:val="center"/>
              <w:rPr>
                <w:b/>
              </w:rPr>
            </w:pPr>
            <w:r>
              <w:rPr>
                <w:b/>
              </w:rPr>
              <w:t>Lietotāji</w:t>
            </w:r>
          </w:p>
        </w:tc>
      </w:tr>
      <w:tr w:rsidR="00C54EEA" w14:paraId="2903BB39"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039F0E8B" w14:textId="77777777" w:rsidR="00C54EEA" w:rsidRDefault="005460D3">
            <w:pPr>
              <w:spacing w:line="240" w:lineRule="auto"/>
              <w:ind w:firstLine="0"/>
              <w:jc w:val="center"/>
            </w:pPr>
            <w:r>
              <w:t>Latvija</w:t>
            </w:r>
          </w:p>
        </w:tc>
        <w:tc>
          <w:tcPr>
            <w:tcW w:w="1701" w:type="dxa"/>
            <w:tcBorders>
              <w:top w:val="nil"/>
              <w:left w:val="nil"/>
              <w:bottom w:val="single" w:sz="4" w:space="0" w:color="000000"/>
              <w:right w:val="single" w:sz="4" w:space="0" w:color="000000"/>
            </w:tcBorders>
            <w:shd w:val="clear" w:color="auto" w:fill="auto"/>
            <w:vAlign w:val="center"/>
          </w:tcPr>
          <w:p w14:paraId="07FDA731" w14:textId="77777777" w:rsidR="00C54EEA" w:rsidRDefault="005460D3">
            <w:pPr>
              <w:spacing w:line="240" w:lineRule="auto"/>
              <w:ind w:firstLine="0"/>
              <w:jc w:val="center"/>
            </w:pPr>
            <w:r>
              <w:t>52 834</w:t>
            </w:r>
          </w:p>
        </w:tc>
      </w:tr>
      <w:tr w:rsidR="00C54EEA" w14:paraId="73D8F05E"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0F324AEF" w14:textId="77777777" w:rsidR="00C54EEA" w:rsidRDefault="005460D3">
            <w:pPr>
              <w:spacing w:line="240" w:lineRule="auto"/>
              <w:ind w:firstLine="0"/>
              <w:jc w:val="center"/>
            </w:pPr>
            <w:r>
              <w:t>Igaunija</w:t>
            </w:r>
          </w:p>
        </w:tc>
        <w:tc>
          <w:tcPr>
            <w:tcW w:w="1701" w:type="dxa"/>
            <w:tcBorders>
              <w:top w:val="nil"/>
              <w:left w:val="nil"/>
              <w:bottom w:val="single" w:sz="4" w:space="0" w:color="000000"/>
              <w:right w:val="single" w:sz="4" w:space="0" w:color="000000"/>
            </w:tcBorders>
            <w:shd w:val="clear" w:color="auto" w:fill="auto"/>
            <w:vAlign w:val="center"/>
          </w:tcPr>
          <w:p w14:paraId="17716268" w14:textId="77777777" w:rsidR="00C54EEA" w:rsidRDefault="005460D3">
            <w:pPr>
              <w:spacing w:line="240" w:lineRule="auto"/>
              <w:ind w:firstLine="0"/>
              <w:jc w:val="center"/>
            </w:pPr>
            <w:r>
              <w:t>1 787</w:t>
            </w:r>
          </w:p>
        </w:tc>
      </w:tr>
      <w:tr w:rsidR="00C54EEA" w14:paraId="3388EF3F"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648A3604" w14:textId="77777777" w:rsidR="00C54EEA" w:rsidRDefault="005460D3">
            <w:pPr>
              <w:spacing w:line="240" w:lineRule="auto"/>
              <w:ind w:firstLine="0"/>
              <w:jc w:val="center"/>
            </w:pPr>
            <w:r>
              <w:t>ASV</w:t>
            </w:r>
          </w:p>
        </w:tc>
        <w:tc>
          <w:tcPr>
            <w:tcW w:w="1701" w:type="dxa"/>
            <w:tcBorders>
              <w:top w:val="nil"/>
              <w:left w:val="nil"/>
              <w:bottom w:val="single" w:sz="4" w:space="0" w:color="000000"/>
              <w:right w:val="single" w:sz="4" w:space="0" w:color="000000"/>
            </w:tcBorders>
            <w:shd w:val="clear" w:color="auto" w:fill="auto"/>
            <w:vAlign w:val="center"/>
          </w:tcPr>
          <w:p w14:paraId="254718A3" w14:textId="77777777" w:rsidR="00C54EEA" w:rsidRDefault="005460D3">
            <w:pPr>
              <w:spacing w:line="240" w:lineRule="auto"/>
              <w:ind w:firstLine="0"/>
              <w:jc w:val="center"/>
            </w:pPr>
            <w:r>
              <w:t>1 723</w:t>
            </w:r>
          </w:p>
        </w:tc>
      </w:tr>
      <w:tr w:rsidR="00C54EEA" w14:paraId="07C10C18"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274F090C" w14:textId="77777777" w:rsidR="00C54EEA" w:rsidRDefault="005460D3">
            <w:pPr>
              <w:spacing w:line="240" w:lineRule="auto"/>
              <w:ind w:firstLine="0"/>
              <w:jc w:val="center"/>
            </w:pPr>
            <w:r>
              <w:t>Indonēzija</w:t>
            </w:r>
          </w:p>
        </w:tc>
        <w:tc>
          <w:tcPr>
            <w:tcW w:w="1701" w:type="dxa"/>
            <w:tcBorders>
              <w:top w:val="nil"/>
              <w:left w:val="nil"/>
              <w:bottom w:val="single" w:sz="4" w:space="0" w:color="000000"/>
              <w:right w:val="single" w:sz="4" w:space="0" w:color="000000"/>
            </w:tcBorders>
            <w:shd w:val="clear" w:color="auto" w:fill="auto"/>
            <w:vAlign w:val="center"/>
          </w:tcPr>
          <w:p w14:paraId="1E1ADDF0" w14:textId="77777777" w:rsidR="00C54EEA" w:rsidRDefault="005460D3">
            <w:pPr>
              <w:spacing w:line="240" w:lineRule="auto"/>
              <w:ind w:firstLine="0"/>
              <w:jc w:val="center"/>
            </w:pPr>
            <w:r>
              <w:t>1 571</w:t>
            </w:r>
          </w:p>
        </w:tc>
      </w:tr>
      <w:tr w:rsidR="00C54EEA" w14:paraId="3B9AF006"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13F9A846" w14:textId="77777777" w:rsidR="00C54EEA" w:rsidRDefault="005460D3">
            <w:pPr>
              <w:spacing w:line="240" w:lineRule="auto"/>
              <w:ind w:firstLine="0"/>
              <w:jc w:val="center"/>
            </w:pPr>
            <w:r>
              <w:t>Vācija</w:t>
            </w:r>
          </w:p>
        </w:tc>
        <w:tc>
          <w:tcPr>
            <w:tcW w:w="1701" w:type="dxa"/>
            <w:tcBorders>
              <w:top w:val="nil"/>
              <w:left w:val="nil"/>
              <w:bottom w:val="single" w:sz="4" w:space="0" w:color="000000"/>
              <w:right w:val="single" w:sz="4" w:space="0" w:color="000000"/>
            </w:tcBorders>
            <w:shd w:val="clear" w:color="auto" w:fill="auto"/>
            <w:vAlign w:val="center"/>
          </w:tcPr>
          <w:p w14:paraId="6BB937B4" w14:textId="77777777" w:rsidR="00C54EEA" w:rsidRDefault="005460D3">
            <w:pPr>
              <w:spacing w:line="240" w:lineRule="auto"/>
              <w:ind w:firstLine="0"/>
              <w:jc w:val="center"/>
            </w:pPr>
            <w:r>
              <w:t>655</w:t>
            </w:r>
          </w:p>
        </w:tc>
      </w:tr>
      <w:tr w:rsidR="00C54EEA" w14:paraId="5BF079FB"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41F6E4EE" w14:textId="77777777" w:rsidR="00C54EEA" w:rsidRDefault="005460D3">
            <w:pPr>
              <w:spacing w:line="240" w:lineRule="auto"/>
              <w:ind w:firstLine="0"/>
              <w:jc w:val="center"/>
            </w:pPr>
            <w:r>
              <w:t>Lielbritānija</w:t>
            </w:r>
          </w:p>
        </w:tc>
        <w:tc>
          <w:tcPr>
            <w:tcW w:w="1701" w:type="dxa"/>
            <w:tcBorders>
              <w:top w:val="nil"/>
              <w:left w:val="nil"/>
              <w:bottom w:val="single" w:sz="4" w:space="0" w:color="000000"/>
              <w:right w:val="single" w:sz="4" w:space="0" w:color="000000"/>
            </w:tcBorders>
            <w:shd w:val="clear" w:color="auto" w:fill="auto"/>
            <w:vAlign w:val="center"/>
          </w:tcPr>
          <w:p w14:paraId="37B954A1" w14:textId="77777777" w:rsidR="00C54EEA" w:rsidRDefault="005460D3">
            <w:pPr>
              <w:spacing w:line="240" w:lineRule="auto"/>
              <w:ind w:firstLine="0"/>
              <w:jc w:val="center"/>
            </w:pPr>
            <w:r>
              <w:t>521</w:t>
            </w:r>
          </w:p>
        </w:tc>
      </w:tr>
      <w:tr w:rsidR="00C54EEA" w14:paraId="5483277B"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338475B0" w14:textId="77777777" w:rsidR="00C54EEA" w:rsidRDefault="005460D3">
            <w:pPr>
              <w:spacing w:line="240" w:lineRule="auto"/>
              <w:ind w:firstLine="0"/>
              <w:jc w:val="center"/>
            </w:pPr>
            <w:r>
              <w:t>Zviedrija</w:t>
            </w:r>
          </w:p>
        </w:tc>
        <w:tc>
          <w:tcPr>
            <w:tcW w:w="1701" w:type="dxa"/>
            <w:tcBorders>
              <w:top w:val="nil"/>
              <w:left w:val="nil"/>
              <w:bottom w:val="single" w:sz="4" w:space="0" w:color="000000"/>
              <w:right w:val="single" w:sz="4" w:space="0" w:color="000000"/>
            </w:tcBorders>
            <w:shd w:val="clear" w:color="auto" w:fill="auto"/>
            <w:vAlign w:val="center"/>
          </w:tcPr>
          <w:p w14:paraId="7BA3C32A" w14:textId="77777777" w:rsidR="00C54EEA" w:rsidRDefault="005460D3">
            <w:pPr>
              <w:spacing w:line="240" w:lineRule="auto"/>
              <w:ind w:firstLine="0"/>
              <w:jc w:val="center"/>
            </w:pPr>
            <w:r>
              <w:t>439</w:t>
            </w:r>
          </w:p>
        </w:tc>
      </w:tr>
      <w:tr w:rsidR="00C54EEA" w14:paraId="1870E946"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468E7206" w14:textId="77777777" w:rsidR="00C54EEA" w:rsidRDefault="005460D3">
            <w:pPr>
              <w:spacing w:line="240" w:lineRule="auto"/>
              <w:ind w:firstLine="0"/>
              <w:jc w:val="center"/>
            </w:pPr>
            <w:r>
              <w:t>Beļģija</w:t>
            </w:r>
          </w:p>
        </w:tc>
        <w:tc>
          <w:tcPr>
            <w:tcW w:w="1701" w:type="dxa"/>
            <w:tcBorders>
              <w:top w:val="nil"/>
              <w:left w:val="nil"/>
              <w:bottom w:val="single" w:sz="4" w:space="0" w:color="000000"/>
              <w:right w:val="single" w:sz="4" w:space="0" w:color="000000"/>
            </w:tcBorders>
            <w:shd w:val="clear" w:color="auto" w:fill="auto"/>
            <w:vAlign w:val="center"/>
          </w:tcPr>
          <w:p w14:paraId="61B92FF0" w14:textId="77777777" w:rsidR="00C54EEA" w:rsidRDefault="005460D3">
            <w:pPr>
              <w:spacing w:line="240" w:lineRule="auto"/>
              <w:ind w:firstLine="0"/>
              <w:jc w:val="center"/>
            </w:pPr>
            <w:r>
              <w:t>419</w:t>
            </w:r>
          </w:p>
        </w:tc>
      </w:tr>
      <w:tr w:rsidR="00C54EEA" w14:paraId="2F2A15EF"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3EB1E92A" w14:textId="77777777" w:rsidR="00C54EEA" w:rsidRDefault="005460D3">
            <w:pPr>
              <w:spacing w:line="240" w:lineRule="auto"/>
              <w:ind w:firstLine="0"/>
              <w:jc w:val="center"/>
            </w:pPr>
            <w:r>
              <w:t>Īrija</w:t>
            </w:r>
          </w:p>
        </w:tc>
        <w:tc>
          <w:tcPr>
            <w:tcW w:w="1701" w:type="dxa"/>
            <w:tcBorders>
              <w:top w:val="nil"/>
              <w:left w:val="nil"/>
              <w:bottom w:val="single" w:sz="4" w:space="0" w:color="000000"/>
              <w:right w:val="single" w:sz="4" w:space="0" w:color="000000"/>
            </w:tcBorders>
            <w:shd w:val="clear" w:color="auto" w:fill="auto"/>
            <w:vAlign w:val="center"/>
          </w:tcPr>
          <w:p w14:paraId="4A4AB5B7" w14:textId="77777777" w:rsidR="00C54EEA" w:rsidRDefault="005460D3">
            <w:pPr>
              <w:spacing w:line="240" w:lineRule="auto"/>
              <w:ind w:firstLine="0"/>
              <w:jc w:val="center"/>
            </w:pPr>
            <w:r>
              <w:t>400</w:t>
            </w:r>
          </w:p>
        </w:tc>
      </w:tr>
      <w:tr w:rsidR="00C54EEA" w14:paraId="7B6E87BD" w14:textId="77777777">
        <w:trPr>
          <w:trHeight w:val="315"/>
          <w:jc w:val="center"/>
        </w:trPr>
        <w:tc>
          <w:tcPr>
            <w:tcW w:w="2283" w:type="dxa"/>
            <w:tcBorders>
              <w:top w:val="nil"/>
              <w:left w:val="single" w:sz="4" w:space="0" w:color="000000"/>
              <w:bottom w:val="single" w:sz="4" w:space="0" w:color="000000"/>
              <w:right w:val="single" w:sz="4" w:space="0" w:color="000000"/>
            </w:tcBorders>
            <w:shd w:val="clear" w:color="auto" w:fill="auto"/>
            <w:vAlign w:val="center"/>
          </w:tcPr>
          <w:p w14:paraId="7C982D3D" w14:textId="77777777" w:rsidR="00C54EEA" w:rsidRDefault="005460D3">
            <w:pPr>
              <w:spacing w:line="240" w:lineRule="auto"/>
              <w:ind w:firstLine="0"/>
              <w:jc w:val="center"/>
            </w:pPr>
            <w:r>
              <w:t>Norvēģija</w:t>
            </w:r>
          </w:p>
        </w:tc>
        <w:tc>
          <w:tcPr>
            <w:tcW w:w="1701" w:type="dxa"/>
            <w:tcBorders>
              <w:top w:val="nil"/>
              <w:left w:val="nil"/>
              <w:bottom w:val="single" w:sz="4" w:space="0" w:color="000000"/>
              <w:right w:val="single" w:sz="4" w:space="0" w:color="000000"/>
            </w:tcBorders>
            <w:shd w:val="clear" w:color="auto" w:fill="auto"/>
            <w:vAlign w:val="center"/>
          </w:tcPr>
          <w:p w14:paraId="750C7EEF" w14:textId="77777777" w:rsidR="00C54EEA" w:rsidRDefault="005460D3">
            <w:pPr>
              <w:spacing w:line="240" w:lineRule="auto"/>
              <w:ind w:firstLine="0"/>
              <w:jc w:val="center"/>
            </w:pPr>
            <w:r>
              <w:t>292</w:t>
            </w:r>
          </w:p>
        </w:tc>
      </w:tr>
    </w:tbl>
    <w:p w14:paraId="5A5A53AC" w14:textId="77777777" w:rsidR="00C54EEA" w:rsidRDefault="005460D3">
      <w:pPr>
        <w:spacing w:before="120"/>
        <w:jc w:val="right"/>
      </w:pPr>
      <w:r>
        <w:t>Avots: Pašvaldības aģentūra</w:t>
      </w:r>
    </w:p>
    <w:p w14:paraId="5648CA9F" w14:textId="77777777" w:rsidR="00C54EEA" w:rsidRDefault="00C54EEA">
      <w:pPr>
        <w:pBdr>
          <w:top w:val="nil"/>
          <w:left w:val="nil"/>
          <w:bottom w:val="nil"/>
          <w:right w:val="nil"/>
          <w:between w:val="nil"/>
        </w:pBdr>
        <w:spacing w:line="240" w:lineRule="auto"/>
        <w:jc w:val="right"/>
        <w:rPr>
          <w:color w:val="000000"/>
        </w:rPr>
      </w:pPr>
    </w:p>
    <w:p w14:paraId="48AF5168" w14:textId="77777777" w:rsidR="00420822" w:rsidRDefault="00420822">
      <w:pPr>
        <w:pBdr>
          <w:top w:val="nil"/>
          <w:left w:val="nil"/>
          <w:bottom w:val="nil"/>
          <w:right w:val="nil"/>
          <w:between w:val="nil"/>
        </w:pBdr>
        <w:spacing w:line="240" w:lineRule="auto"/>
        <w:jc w:val="right"/>
        <w:rPr>
          <w:color w:val="000000"/>
        </w:rPr>
      </w:pPr>
    </w:p>
    <w:p w14:paraId="1A7B1E8E" w14:textId="77777777" w:rsidR="00420822" w:rsidRDefault="00420822">
      <w:pPr>
        <w:pBdr>
          <w:top w:val="nil"/>
          <w:left w:val="nil"/>
          <w:bottom w:val="nil"/>
          <w:right w:val="nil"/>
          <w:between w:val="nil"/>
        </w:pBdr>
        <w:spacing w:line="240" w:lineRule="auto"/>
        <w:jc w:val="right"/>
        <w:rPr>
          <w:color w:val="000000"/>
        </w:rPr>
      </w:pPr>
    </w:p>
    <w:p w14:paraId="41920722" w14:textId="40E65D8D" w:rsidR="00C54EEA" w:rsidRDefault="00420822">
      <w:pPr>
        <w:pBdr>
          <w:top w:val="nil"/>
          <w:left w:val="nil"/>
          <w:bottom w:val="nil"/>
          <w:right w:val="nil"/>
          <w:between w:val="nil"/>
        </w:pBdr>
        <w:spacing w:line="240" w:lineRule="auto"/>
        <w:jc w:val="right"/>
        <w:rPr>
          <w:color w:val="000000"/>
        </w:rPr>
      </w:pPr>
      <w:r w:rsidRPr="00420822">
        <w:rPr>
          <w:color w:val="000000"/>
        </w:rPr>
        <w:lastRenderedPageBreak/>
        <w:t>6.tabula</w:t>
      </w:r>
      <w:r>
        <w:rPr>
          <w:color w:val="000000"/>
        </w:rPr>
        <w:t xml:space="preserve"> </w:t>
      </w:r>
    </w:p>
    <w:p w14:paraId="1A28873C" w14:textId="77777777" w:rsidR="00C54EEA" w:rsidRDefault="005460D3">
      <w:pPr>
        <w:ind w:firstLine="0"/>
        <w:jc w:val="center"/>
      </w:pPr>
      <w:r>
        <w:t>Mājaslapas www.visitgulbene.lv apmeklējumu sadalījums pēc valodas</w:t>
      </w:r>
    </w:p>
    <w:tbl>
      <w:tblPr>
        <w:tblStyle w:val="a4"/>
        <w:tblW w:w="3417" w:type="dxa"/>
        <w:jc w:val="center"/>
        <w:tblInd w:w="0" w:type="dxa"/>
        <w:tblLayout w:type="fixed"/>
        <w:tblLook w:val="0400" w:firstRow="0" w:lastRow="0" w:firstColumn="0" w:lastColumn="0" w:noHBand="0" w:noVBand="1"/>
      </w:tblPr>
      <w:tblGrid>
        <w:gridCol w:w="1716"/>
        <w:gridCol w:w="1701"/>
      </w:tblGrid>
      <w:tr w:rsidR="00C54EEA" w14:paraId="301AF0BB" w14:textId="77777777">
        <w:trPr>
          <w:trHeight w:val="300"/>
          <w:jc w:val="center"/>
        </w:trPr>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1FD8C125" w14:textId="77777777" w:rsidR="00C54EEA" w:rsidRDefault="005460D3">
            <w:pPr>
              <w:spacing w:line="240" w:lineRule="auto"/>
              <w:ind w:firstLine="0"/>
              <w:jc w:val="center"/>
              <w:rPr>
                <w:b/>
              </w:rPr>
            </w:pPr>
            <w:r>
              <w:rPr>
                <w:b/>
              </w:rPr>
              <w:t>Valoda</w:t>
            </w:r>
          </w:p>
        </w:tc>
        <w:tc>
          <w:tcPr>
            <w:tcW w:w="1701" w:type="dxa"/>
            <w:tcBorders>
              <w:top w:val="single" w:sz="4" w:space="0" w:color="000000"/>
              <w:left w:val="nil"/>
              <w:bottom w:val="single" w:sz="4" w:space="0" w:color="000000"/>
              <w:right w:val="single" w:sz="4" w:space="0" w:color="000000"/>
            </w:tcBorders>
            <w:shd w:val="clear" w:color="auto" w:fill="auto"/>
          </w:tcPr>
          <w:p w14:paraId="597672B2" w14:textId="77777777" w:rsidR="00C54EEA" w:rsidRDefault="005460D3">
            <w:pPr>
              <w:spacing w:line="240" w:lineRule="auto"/>
              <w:ind w:firstLine="0"/>
              <w:jc w:val="center"/>
              <w:rPr>
                <w:b/>
              </w:rPr>
            </w:pPr>
            <w:r>
              <w:rPr>
                <w:b/>
              </w:rPr>
              <w:t>Lietotāji</w:t>
            </w:r>
          </w:p>
        </w:tc>
      </w:tr>
      <w:tr w:rsidR="00C54EEA" w14:paraId="22D0A6BB" w14:textId="77777777">
        <w:trPr>
          <w:trHeight w:val="315"/>
          <w:jc w:val="center"/>
        </w:trPr>
        <w:tc>
          <w:tcPr>
            <w:tcW w:w="1716" w:type="dxa"/>
            <w:tcBorders>
              <w:top w:val="nil"/>
              <w:left w:val="single" w:sz="4" w:space="0" w:color="000000"/>
              <w:bottom w:val="single" w:sz="4" w:space="0" w:color="000000"/>
              <w:right w:val="single" w:sz="4" w:space="0" w:color="000000"/>
            </w:tcBorders>
            <w:shd w:val="clear" w:color="auto" w:fill="auto"/>
            <w:vAlign w:val="center"/>
          </w:tcPr>
          <w:p w14:paraId="1491F626" w14:textId="77777777" w:rsidR="00C54EEA" w:rsidRDefault="005460D3">
            <w:pPr>
              <w:spacing w:line="240" w:lineRule="auto"/>
              <w:ind w:firstLine="0"/>
              <w:jc w:val="center"/>
            </w:pPr>
            <w:r>
              <w:t>Latviešu</w:t>
            </w:r>
          </w:p>
        </w:tc>
        <w:tc>
          <w:tcPr>
            <w:tcW w:w="1701" w:type="dxa"/>
            <w:tcBorders>
              <w:top w:val="nil"/>
              <w:left w:val="nil"/>
              <w:bottom w:val="single" w:sz="4" w:space="0" w:color="000000"/>
              <w:right w:val="single" w:sz="4" w:space="0" w:color="000000"/>
            </w:tcBorders>
            <w:shd w:val="clear" w:color="auto" w:fill="auto"/>
            <w:vAlign w:val="center"/>
          </w:tcPr>
          <w:p w14:paraId="3E9CDCD5" w14:textId="77777777" w:rsidR="00C54EEA" w:rsidRDefault="005460D3">
            <w:pPr>
              <w:spacing w:line="240" w:lineRule="auto"/>
              <w:ind w:firstLine="0"/>
              <w:jc w:val="center"/>
            </w:pPr>
            <w:r>
              <w:t>30 851</w:t>
            </w:r>
          </w:p>
        </w:tc>
      </w:tr>
      <w:tr w:rsidR="00C54EEA" w14:paraId="7220954E" w14:textId="77777777">
        <w:trPr>
          <w:trHeight w:val="315"/>
          <w:jc w:val="center"/>
        </w:trPr>
        <w:tc>
          <w:tcPr>
            <w:tcW w:w="1716" w:type="dxa"/>
            <w:tcBorders>
              <w:top w:val="nil"/>
              <w:left w:val="single" w:sz="4" w:space="0" w:color="000000"/>
              <w:bottom w:val="single" w:sz="4" w:space="0" w:color="000000"/>
              <w:right w:val="single" w:sz="4" w:space="0" w:color="000000"/>
            </w:tcBorders>
            <w:shd w:val="clear" w:color="auto" w:fill="auto"/>
            <w:vAlign w:val="center"/>
          </w:tcPr>
          <w:p w14:paraId="3999151F" w14:textId="77777777" w:rsidR="00C54EEA" w:rsidRDefault="005460D3">
            <w:pPr>
              <w:spacing w:line="240" w:lineRule="auto"/>
              <w:ind w:firstLine="0"/>
              <w:jc w:val="center"/>
            </w:pPr>
            <w:r>
              <w:t>Angļu</w:t>
            </w:r>
          </w:p>
        </w:tc>
        <w:tc>
          <w:tcPr>
            <w:tcW w:w="1701" w:type="dxa"/>
            <w:tcBorders>
              <w:top w:val="nil"/>
              <w:left w:val="nil"/>
              <w:bottom w:val="single" w:sz="4" w:space="0" w:color="000000"/>
              <w:right w:val="single" w:sz="4" w:space="0" w:color="000000"/>
            </w:tcBorders>
            <w:shd w:val="clear" w:color="auto" w:fill="auto"/>
            <w:vAlign w:val="center"/>
          </w:tcPr>
          <w:p w14:paraId="40CC2126" w14:textId="77777777" w:rsidR="00C54EEA" w:rsidRDefault="005460D3">
            <w:pPr>
              <w:spacing w:line="240" w:lineRule="auto"/>
              <w:ind w:firstLine="0"/>
              <w:jc w:val="center"/>
            </w:pPr>
            <w:r>
              <w:t>24 394</w:t>
            </w:r>
          </w:p>
        </w:tc>
      </w:tr>
      <w:tr w:rsidR="00C54EEA" w14:paraId="04F3A0F7" w14:textId="77777777">
        <w:trPr>
          <w:trHeight w:val="315"/>
          <w:jc w:val="center"/>
        </w:trPr>
        <w:tc>
          <w:tcPr>
            <w:tcW w:w="1716" w:type="dxa"/>
            <w:tcBorders>
              <w:top w:val="nil"/>
              <w:left w:val="single" w:sz="4" w:space="0" w:color="000000"/>
              <w:bottom w:val="single" w:sz="4" w:space="0" w:color="000000"/>
              <w:right w:val="single" w:sz="4" w:space="0" w:color="000000"/>
            </w:tcBorders>
            <w:shd w:val="clear" w:color="auto" w:fill="auto"/>
            <w:vAlign w:val="center"/>
          </w:tcPr>
          <w:p w14:paraId="670CBDC1" w14:textId="77777777" w:rsidR="00C54EEA" w:rsidRDefault="005460D3">
            <w:pPr>
              <w:spacing w:line="240" w:lineRule="auto"/>
              <w:ind w:firstLine="0"/>
              <w:jc w:val="center"/>
            </w:pPr>
            <w:r>
              <w:t>Krievu</w:t>
            </w:r>
          </w:p>
        </w:tc>
        <w:tc>
          <w:tcPr>
            <w:tcW w:w="1701" w:type="dxa"/>
            <w:tcBorders>
              <w:top w:val="nil"/>
              <w:left w:val="nil"/>
              <w:bottom w:val="single" w:sz="4" w:space="0" w:color="000000"/>
              <w:right w:val="single" w:sz="4" w:space="0" w:color="000000"/>
            </w:tcBorders>
            <w:shd w:val="clear" w:color="auto" w:fill="auto"/>
            <w:vAlign w:val="center"/>
          </w:tcPr>
          <w:p w14:paraId="6ED88F05" w14:textId="77777777" w:rsidR="00C54EEA" w:rsidRDefault="005460D3">
            <w:pPr>
              <w:spacing w:line="240" w:lineRule="auto"/>
              <w:ind w:firstLine="0"/>
              <w:jc w:val="center"/>
            </w:pPr>
            <w:r>
              <w:t>5 394</w:t>
            </w:r>
          </w:p>
        </w:tc>
      </w:tr>
      <w:tr w:rsidR="00C54EEA" w14:paraId="5D9FF59C" w14:textId="77777777">
        <w:trPr>
          <w:trHeight w:val="315"/>
          <w:jc w:val="center"/>
        </w:trPr>
        <w:tc>
          <w:tcPr>
            <w:tcW w:w="1716" w:type="dxa"/>
            <w:tcBorders>
              <w:top w:val="nil"/>
              <w:left w:val="single" w:sz="4" w:space="0" w:color="000000"/>
              <w:bottom w:val="single" w:sz="4" w:space="0" w:color="000000"/>
              <w:right w:val="single" w:sz="4" w:space="0" w:color="000000"/>
            </w:tcBorders>
            <w:shd w:val="clear" w:color="auto" w:fill="auto"/>
            <w:vAlign w:val="center"/>
          </w:tcPr>
          <w:p w14:paraId="1172D7CF" w14:textId="77777777" w:rsidR="00C54EEA" w:rsidRDefault="005460D3">
            <w:pPr>
              <w:spacing w:line="240" w:lineRule="auto"/>
              <w:ind w:firstLine="0"/>
              <w:jc w:val="center"/>
            </w:pPr>
            <w:r>
              <w:t>Igauņu</w:t>
            </w:r>
          </w:p>
        </w:tc>
        <w:tc>
          <w:tcPr>
            <w:tcW w:w="1701" w:type="dxa"/>
            <w:tcBorders>
              <w:top w:val="nil"/>
              <w:left w:val="nil"/>
              <w:bottom w:val="single" w:sz="4" w:space="0" w:color="000000"/>
              <w:right w:val="single" w:sz="4" w:space="0" w:color="000000"/>
            </w:tcBorders>
            <w:shd w:val="clear" w:color="auto" w:fill="auto"/>
            <w:vAlign w:val="center"/>
          </w:tcPr>
          <w:p w14:paraId="7DCDDCE3" w14:textId="77777777" w:rsidR="00C54EEA" w:rsidRDefault="005460D3">
            <w:pPr>
              <w:spacing w:line="240" w:lineRule="auto"/>
              <w:ind w:firstLine="0"/>
              <w:jc w:val="center"/>
            </w:pPr>
            <w:r>
              <w:t>954</w:t>
            </w:r>
          </w:p>
        </w:tc>
      </w:tr>
      <w:tr w:rsidR="00C54EEA" w14:paraId="47369E37" w14:textId="77777777">
        <w:trPr>
          <w:trHeight w:val="315"/>
          <w:jc w:val="center"/>
        </w:trPr>
        <w:tc>
          <w:tcPr>
            <w:tcW w:w="1716" w:type="dxa"/>
            <w:tcBorders>
              <w:top w:val="nil"/>
              <w:left w:val="single" w:sz="4" w:space="0" w:color="000000"/>
              <w:bottom w:val="single" w:sz="4" w:space="0" w:color="000000"/>
              <w:right w:val="single" w:sz="4" w:space="0" w:color="000000"/>
            </w:tcBorders>
            <w:shd w:val="clear" w:color="auto" w:fill="auto"/>
            <w:vAlign w:val="center"/>
          </w:tcPr>
          <w:p w14:paraId="5C9E5955" w14:textId="77777777" w:rsidR="00C54EEA" w:rsidRDefault="005460D3">
            <w:pPr>
              <w:spacing w:line="240" w:lineRule="auto"/>
              <w:ind w:firstLine="0"/>
              <w:jc w:val="center"/>
            </w:pPr>
            <w:r>
              <w:t>Vācu</w:t>
            </w:r>
          </w:p>
        </w:tc>
        <w:tc>
          <w:tcPr>
            <w:tcW w:w="1701" w:type="dxa"/>
            <w:tcBorders>
              <w:top w:val="nil"/>
              <w:left w:val="nil"/>
              <w:bottom w:val="single" w:sz="4" w:space="0" w:color="000000"/>
              <w:right w:val="single" w:sz="4" w:space="0" w:color="000000"/>
            </w:tcBorders>
            <w:shd w:val="clear" w:color="auto" w:fill="auto"/>
            <w:vAlign w:val="center"/>
          </w:tcPr>
          <w:p w14:paraId="41D5EECA" w14:textId="77777777" w:rsidR="00C54EEA" w:rsidRDefault="005460D3">
            <w:pPr>
              <w:spacing w:line="240" w:lineRule="auto"/>
              <w:ind w:firstLine="0"/>
              <w:jc w:val="center"/>
            </w:pPr>
            <w:r>
              <w:t>451</w:t>
            </w:r>
          </w:p>
        </w:tc>
      </w:tr>
      <w:tr w:rsidR="00C54EEA" w14:paraId="1493460C" w14:textId="77777777">
        <w:trPr>
          <w:trHeight w:val="315"/>
          <w:jc w:val="center"/>
        </w:trPr>
        <w:tc>
          <w:tcPr>
            <w:tcW w:w="1716" w:type="dxa"/>
            <w:tcBorders>
              <w:top w:val="nil"/>
              <w:left w:val="single" w:sz="4" w:space="0" w:color="000000"/>
              <w:bottom w:val="single" w:sz="4" w:space="0" w:color="000000"/>
              <w:right w:val="single" w:sz="4" w:space="0" w:color="000000"/>
            </w:tcBorders>
            <w:shd w:val="clear" w:color="auto" w:fill="auto"/>
            <w:vAlign w:val="center"/>
          </w:tcPr>
          <w:p w14:paraId="15606DDD" w14:textId="77777777" w:rsidR="00C54EEA" w:rsidRDefault="005460D3">
            <w:pPr>
              <w:spacing w:line="240" w:lineRule="auto"/>
              <w:ind w:firstLine="0"/>
              <w:jc w:val="center"/>
            </w:pPr>
            <w:r>
              <w:t>Citas valodas</w:t>
            </w:r>
          </w:p>
        </w:tc>
        <w:tc>
          <w:tcPr>
            <w:tcW w:w="1701" w:type="dxa"/>
            <w:tcBorders>
              <w:top w:val="nil"/>
              <w:left w:val="nil"/>
              <w:bottom w:val="single" w:sz="4" w:space="0" w:color="000000"/>
              <w:right w:val="single" w:sz="4" w:space="0" w:color="000000"/>
            </w:tcBorders>
            <w:shd w:val="clear" w:color="auto" w:fill="auto"/>
            <w:vAlign w:val="center"/>
          </w:tcPr>
          <w:p w14:paraId="2F636E82" w14:textId="77777777" w:rsidR="00C54EEA" w:rsidRDefault="005460D3">
            <w:pPr>
              <w:spacing w:line="240" w:lineRule="auto"/>
              <w:ind w:firstLine="0"/>
              <w:jc w:val="center"/>
            </w:pPr>
            <w:r>
              <w:t>1 566</w:t>
            </w:r>
          </w:p>
        </w:tc>
      </w:tr>
    </w:tbl>
    <w:p w14:paraId="70F30583" w14:textId="77777777" w:rsidR="00C54EEA" w:rsidRDefault="005460D3" w:rsidP="00420822">
      <w:pPr>
        <w:jc w:val="right"/>
      </w:pPr>
      <w:r>
        <w:t>Avots: Pašvaldības aģentūra</w:t>
      </w:r>
    </w:p>
    <w:p w14:paraId="3627538C" w14:textId="77777777" w:rsidR="00C54EEA" w:rsidRDefault="00C54EEA" w:rsidP="00420822"/>
    <w:p w14:paraId="1DBCFD80" w14:textId="28A9DE50" w:rsidR="00C54EEA" w:rsidRPr="00420822" w:rsidRDefault="005460D3" w:rsidP="00420822">
      <w:pPr>
        <w:ind w:firstLine="567"/>
      </w:pPr>
      <w:r>
        <w:t xml:space="preserve">Aģentūras mājaslapas www.visitgulbene.lv lapas 2022.gadā ir skatītas 192 325 reizes, salīdzinājumā ar 2021.gadu skatījumu skaits ir palielinājies par 5,7%. Visvairāk skatītās lapas ir mājaslapas sākumlapa latviešu un angļu valodās, Gulbenes novada karte, informācija par tūrisma centru, par Zaļo tirdziņu, maršrutu un ekskursiju piedāvājumu sadaļas, raksti par Bānīša svētkiem, </w:t>
      </w:r>
      <w:r w:rsidRPr="00420822">
        <w:t xml:space="preserve">Mājas kafejnīcu dienas pasākumu, par piedāvājumu vilciena pasažieriem, savukārt no objektiem visvairāk skatītie ir Stāmerienas pils, “Pudeļu dārzs”, </w:t>
      </w:r>
      <w:r w:rsidR="00420822">
        <w:t>IIC</w:t>
      </w:r>
      <w:r w:rsidRPr="00420822">
        <w:t xml:space="preserve"> “Dzelzceļš un Tvaiks”, Gulbenes-Alūksnes bānītis (sk</w:t>
      </w:r>
      <w:r w:rsidR="00E423F0">
        <w:t>atīt</w:t>
      </w:r>
      <w:r w:rsidRPr="00420822">
        <w:t xml:space="preserve"> </w:t>
      </w:r>
      <w:r w:rsidR="00420822">
        <w:t>7</w:t>
      </w:r>
      <w:r w:rsidRPr="00420822">
        <w:t>.tabulu).</w:t>
      </w:r>
    </w:p>
    <w:p w14:paraId="7655D098" w14:textId="77777777" w:rsidR="00C54EEA" w:rsidRDefault="00C54EEA" w:rsidP="00420822">
      <w:pPr>
        <w:ind w:firstLine="567"/>
      </w:pPr>
    </w:p>
    <w:p w14:paraId="553040CB" w14:textId="50339CD1" w:rsidR="00C54EEA" w:rsidRDefault="00420822" w:rsidP="00420822">
      <w:pPr>
        <w:ind w:firstLine="0"/>
        <w:jc w:val="right"/>
      </w:pPr>
      <w:r>
        <w:t xml:space="preserve">7.tabula </w:t>
      </w:r>
    </w:p>
    <w:p w14:paraId="3732830A" w14:textId="77777777" w:rsidR="00C54EEA" w:rsidRDefault="005460D3" w:rsidP="00420822">
      <w:pPr>
        <w:ind w:firstLine="0"/>
        <w:jc w:val="center"/>
      </w:pPr>
      <w:r>
        <w:t>Mājaslapas www.visitgulbene.lv TOP 15 skatītākās lapas 2022.gadā</w:t>
      </w:r>
    </w:p>
    <w:tbl>
      <w:tblPr>
        <w:tblStyle w:val="a5"/>
        <w:tblW w:w="9258" w:type="dxa"/>
        <w:tblInd w:w="93" w:type="dxa"/>
        <w:tblLayout w:type="fixed"/>
        <w:tblLook w:val="0400" w:firstRow="0" w:lastRow="0" w:firstColumn="0" w:lastColumn="0" w:noHBand="0" w:noVBand="1"/>
      </w:tblPr>
      <w:tblGrid>
        <w:gridCol w:w="556"/>
        <w:gridCol w:w="5699"/>
        <w:gridCol w:w="1190"/>
        <w:gridCol w:w="1813"/>
      </w:tblGrid>
      <w:tr w:rsidR="00420822" w:rsidRPr="00420822" w14:paraId="55A0A5CB" w14:textId="77777777">
        <w:trPr>
          <w:trHeight w:val="315"/>
        </w:trPr>
        <w:tc>
          <w:tcPr>
            <w:tcW w:w="556" w:type="dxa"/>
            <w:tcBorders>
              <w:top w:val="single" w:sz="4" w:space="0" w:color="000000"/>
              <w:left w:val="single" w:sz="4" w:space="0" w:color="000000"/>
              <w:bottom w:val="single" w:sz="4" w:space="0" w:color="000000"/>
              <w:right w:val="single" w:sz="4" w:space="0" w:color="000000"/>
            </w:tcBorders>
            <w:vAlign w:val="center"/>
          </w:tcPr>
          <w:p w14:paraId="27D9E190" w14:textId="77777777" w:rsidR="00C54EEA" w:rsidRPr="00420822" w:rsidRDefault="005460D3">
            <w:pPr>
              <w:spacing w:line="240" w:lineRule="auto"/>
              <w:ind w:firstLine="0"/>
              <w:jc w:val="center"/>
              <w:rPr>
                <w:b/>
                <w:sz w:val="22"/>
                <w:szCs w:val="22"/>
              </w:rPr>
            </w:pPr>
            <w:r w:rsidRPr="00420822">
              <w:rPr>
                <w:b/>
                <w:sz w:val="22"/>
                <w:szCs w:val="22"/>
              </w:rPr>
              <w:t>Nr.</w:t>
            </w:r>
          </w:p>
        </w:tc>
        <w:tc>
          <w:tcPr>
            <w:tcW w:w="5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F1D5D" w14:textId="77777777" w:rsidR="00C54EEA" w:rsidRPr="00420822" w:rsidRDefault="005460D3">
            <w:pPr>
              <w:spacing w:line="240" w:lineRule="auto"/>
              <w:ind w:firstLine="0"/>
              <w:jc w:val="center"/>
              <w:rPr>
                <w:b/>
                <w:sz w:val="22"/>
                <w:szCs w:val="22"/>
              </w:rPr>
            </w:pPr>
            <w:r w:rsidRPr="00420822">
              <w:rPr>
                <w:b/>
                <w:sz w:val="22"/>
                <w:szCs w:val="22"/>
              </w:rPr>
              <w:t>Lapa</w:t>
            </w:r>
          </w:p>
        </w:tc>
        <w:tc>
          <w:tcPr>
            <w:tcW w:w="1190" w:type="dxa"/>
            <w:tcBorders>
              <w:top w:val="single" w:sz="4" w:space="0" w:color="000000"/>
              <w:left w:val="nil"/>
              <w:bottom w:val="single" w:sz="4" w:space="0" w:color="000000"/>
              <w:right w:val="single" w:sz="4" w:space="0" w:color="000000"/>
            </w:tcBorders>
            <w:shd w:val="clear" w:color="auto" w:fill="auto"/>
            <w:vAlign w:val="center"/>
          </w:tcPr>
          <w:p w14:paraId="150660A4" w14:textId="77777777" w:rsidR="00C54EEA" w:rsidRPr="00420822" w:rsidRDefault="005460D3">
            <w:pPr>
              <w:spacing w:line="240" w:lineRule="auto"/>
              <w:ind w:firstLine="0"/>
              <w:jc w:val="center"/>
              <w:rPr>
                <w:b/>
                <w:sz w:val="22"/>
                <w:szCs w:val="22"/>
              </w:rPr>
            </w:pPr>
            <w:r w:rsidRPr="00420822">
              <w:rPr>
                <w:b/>
                <w:sz w:val="22"/>
                <w:szCs w:val="22"/>
              </w:rPr>
              <w:t>Lapas skatījumi</w:t>
            </w:r>
          </w:p>
        </w:tc>
        <w:tc>
          <w:tcPr>
            <w:tcW w:w="1813" w:type="dxa"/>
            <w:tcBorders>
              <w:top w:val="single" w:sz="4" w:space="0" w:color="000000"/>
              <w:left w:val="nil"/>
              <w:bottom w:val="single" w:sz="4" w:space="0" w:color="000000"/>
              <w:right w:val="single" w:sz="4" w:space="0" w:color="000000"/>
            </w:tcBorders>
            <w:shd w:val="clear" w:color="auto" w:fill="auto"/>
            <w:vAlign w:val="center"/>
          </w:tcPr>
          <w:p w14:paraId="30B61DC4" w14:textId="77777777" w:rsidR="00C54EEA" w:rsidRPr="00420822" w:rsidRDefault="005460D3">
            <w:pPr>
              <w:spacing w:line="240" w:lineRule="auto"/>
              <w:ind w:firstLine="0"/>
              <w:jc w:val="center"/>
              <w:rPr>
                <w:b/>
                <w:sz w:val="22"/>
                <w:szCs w:val="22"/>
              </w:rPr>
            </w:pPr>
            <w:r w:rsidRPr="00420822">
              <w:rPr>
                <w:b/>
                <w:sz w:val="22"/>
                <w:szCs w:val="22"/>
              </w:rPr>
              <w:t>Vidējais lapā pavadītais laiks</w:t>
            </w:r>
          </w:p>
        </w:tc>
      </w:tr>
      <w:tr w:rsidR="00420822" w:rsidRPr="00420822" w14:paraId="41912576" w14:textId="77777777">
        <w:trPr>
          <w:trHeight w:val="315"/>
        </w:trPr>
        <w:tc>
          <w:tcPr>
            <w:tcW w:w="556" w:type="dxa"/>
            <w:tcBorders>
              <w:top w:val="nil"/>
              <w:left w:val="single" w:sz="4" w:space="0" w:color="000000"/>
              <w:bottom w:val="single" w:sz="4" w:space="0" w:color="000000"/>
              <w:right w:val="single" w:sz="4" w:space="0" w:color="000000"/>
            </w:tcBorders>
          </w:tcPr>
          <w:p w14:paraId="0F05426D" w14:textId="77777777" w:rsidR="00C54EEA" w:rsidRPr="00420822" w:rsidRDefault="005460D3">
            <w:pPr>
              <w:spacing w:line="240" w:lineRule="auto"/>
              <w:ind w:firstLine="0"/>
              <w:jc w:val="center"/>
              <w:rPr>
                <w:sz w:val="22"/>
                <w:szCs w:val="22"/>
              </w:rPr>
            </w:pPr>
            <w:r w:rsidRPr="00420822">
              <w:rPr>
                <w:sz w:val="22"/>
                <w:szCs w:val="22"/>
              </w:rPr>
              <w:t>1.</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57D215BB" w14:textId="77777777" w:rsidR="00C54EEA" w:rsidRPr="00420822" w:rsidRDefault="005460D3">
            <w:pPr>
              <w:spacing w:line="240" w:lineRule="auto"/>
              <w:ind w:firstLine="0"/>
              <w:jc w:val="center"/>
              <w:rPr>
                <w:sz w:val="22"/>
                <w:szCs w:val="22"/>
              </w:rPr>
            </w:pPr>
            <w:r w:rsidRPr="00420822">
              <w:rPr>
                <w:sz w:val="22"/>
                <w:szCs w:val="22"/>
              </w:rPr>
              <w:t>Sākumlapa</w:t>
            </w:r>
          </w:p>
        </w:tc>
        <w:tc>
          <w:tcPr>
            <w:tcW w:w="1190" w:type="dxa"/>
            <w:tcBorders>
              <w:top w:val="nil"/>
              <w:left w:val="nil"/>
              <w:bottom w:val="single" w:sz="4" w:space="0" w:color="000000"/>
              <w:right w:val="single" w:sz="4" w:space="0" w:color="000000"/>
            </w:tcBorders>
            <w:shd w:val="clear" w:color="auto" w:fill="auto"/>
            <w:vAlign w:val="center"/>
          </w:tcPr>
          <w:p w14:paraId="31988160" w14:textId="77777777" w:rsidR="00C54EEA" w:rsidRPr="00420822" w:rsidRDefault="005460D3">
            <w:pPr>
              <w:spacing w:line="240" w:lineRule="auto"/>
              <w:ind w:firstLine="0"/>
              <w:jc w:val="center"/>
              <w:rPr>
                <w:sz w:val="22"/>
                <w:szCs w:val="22"/>
              </w:rPr>
            </w:pPr>
            <w:r w:rsidRPr="00420822">
              <w:rPr>
                <w:sz w:val="22"/>
                <w:szCs w:val="22"/>
              </w:rPr>
              <w:t>14 038</w:t>
            </w:r>
          </w:p>
        </w:tc>
        <w:tc>
          <w:tcPr>
            <w:tcW w:w="1813" w:type="dxa"/>
            <w:tcBorders>
              <w:top w:val="nil"/>
              <w:left w:val="nil"/>
              <w:bottom w:val="single" w:sz="4" w:space="0" w:color="000000"/>
              <w:right w:val="single" w:sz="4" w:space="0" w:color="000000"/>
            </w:tcBorders>
            <w:shd w:val="clear" w:color="auto" w:fill="auto"/>
            <w:vAlign w:val="center"/>
          </w:tcPr>
          <w:p w14:paraId="42A7FC91" w14:textId="77777777" w:rsidR="00C54EEA" w:rsidRPr="00420822" w:rsidRDefault="005460D3">
            <w:pPr>
              <w:spacing w:line="240" w:lineRule="auto"/>
              <w:ind w:firstLine="0"/>
              <w:jc w:val="center"/>
              <w:rPr>
                <w:sz w:val="22"/>
                <w:szCs w:val="22"/>
              </w:rPr>
            </w:pPr>
            <w:r w:rsidRPr="00420822">
              <w:rPr>
                <w:sz w:val="22"/>
                <w:szCs w:val="22"/>
              </w:rPr>
              <w:t>00:01:23</w:t>
            </w:r>
          </w:p>
        </w:tc>
      </w:tr>
      <w:tr w:rsidR="00420822" w:rsidRPr="00420822" w14:paraId="5AF3A8EC" w14:textId="77777777">
        <w:trPr>
          <w:trHeight w:val="315"/>
        </w:trPr>
        <w:tc>
          <w:tcPr>
            <w:tcW w:w="556" w:type="dxa"/>
            <w:tcBorders>
              <w:top w:val="nil"/>
              <w:left w:val="single" w:sz="4" w:space="0" w:color="000000"/>
              <w:bottom w:val="single" w:sz="4" w:space="0" w:color="000000"/>
              <w:right w:val="single" w:sz="4" w:space="0" w:color="000000"/>
            </w:tcBorders>
          </w:tcPr>
          <w:p w14:paraId="7856F116" w14:textId="77777777" w:rsidR="00C54EEA" w:rsidRPr="00420822" w:rsidRDefault="005460D3">
            <w:pPr>
              <w:spacing w:line="240" w:lineRule="auto"/>
              <w:ind w:firstLine="0"/>
              <w:jc w:val="center"/>
              <w:rPr>
                <w:sz w:val="22"/>
                <w:szCs w:val="22"/>
              </w:rPr>
            </w:pPr>
            <w:r w:rsidRPr="00420822">
              <w:rPr>
                <w:sz w:val="22"/>
                <w:szCs w:val="22"/>
              </w:rPr>
              <w:t>2.</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3A6BD54D" w14:textId="77777777" w:rsidR="00C54EEA" w:rsidRPr="00420822" w:rsidRDefault="005460D3">
            <w:pPr>
              <w:spacing w:line="240" w:lineRule="auto"/>
              <w:ind w:firstLine="0"/>
              <w:jc w:val="center"/>
              <w:rPr>
                <w:sz w:val="22"/>
                <w:szCs w:val="22"/>
              </w:rPr>
            </w:pPr>
            <w:r w:rsidRPr="00420822">
              <w:rPr>
                <w:sz w:val="22"/>
                <w:szCs w:val="22"/>
              </w:rPr>
              <w:t>/objekts/stamerienas-muiza/</w:t>
            </w:r>
          </w:p>
        </w:tc>
        <w:tc>
          <w:tcPr>
            <w:tcW w:w="1190" w:type="dxa"/>
            <w:tcBorders>
              <w:top w:val="nil"/>
              <w:left w:val="nil"/>
              <w:bottom w:val="single" w:sz="4" w:space="0" w:color="000000"/>
              <w:right w:val="single" w:sz="4" w:space="0" w:color="000000"/>
            </w:tcBorders>
            <w:shd w:val="clear" w:color="auto" w:fill="auto"/>
            <w:vAlign w:val="center"/>
          </w:tcPr>
          <w:p w14:paraId="55E2ABA2" w14:textId="77777777" w:rsidR="00C54EEA" w:rsidRPr="00420822" w:rsidRDefault="005460D3">
            <w:pPr>
              <w:spacing w:line="240" w:lineRule="auto"/>
              <w:ind w:firstLine="0"/>
              <w:jc w:val="center"/>
              <w:rPr>
                <w:sz w:val="22"/>
                <w:szCs w:val="22"/>
              </w:rPr>
            </w:pPr>
            <w:r w:rsidRPr="00420822">
              <w:rPr>
                <w:sz w:val="22"/>
                <w:szCs w:val="22"/>
              </w:rPr>
              <w:t>3 929</w:t>
            </w:r>
          </w:p>
        </w:tc>
        <w:tc>
          <w:tcPr>
            <w:tcW w:w="1813" w:type="dxa"/>
            <w:tcBorders>
              <w:top w:val="nil"/>
              <w:left w:val="nil"/>
              <w:bottom w:val="single" w:sz="4" w:space="0" w:color="000000"/>
              <w:right w:val="single" w:sz="4" w:space="0" w:color="000000"/>
            </w:tcBorders>
            <w:shd w:val="clear" w:color="auto" w:fill="auto"/>
            <w:vAlign w:val="center"/>
          </w:tcPr>
          <w:p w14:paraId="73DF5CAF" w14:textId="77777777" w:rsidR="00C54EEA" w:rsidRPr="00420822" w:rsidRDefault="005460D3">
            <w:pPr>
              <w:spacing w:line="240" w:lineRule="auto"/>
              <w:ind w:firstLine="0"/>
              <w:jc w:val="center"/>
              <w:rPr>
                <w:sz w:val="22"/>
                <w:szCs w:val="22"/>
              </w:rPr>
            </w:pPr>
            <w:r w:rsidRPr="00420822">
              <w:rPr>
                <w:sz w:val="22"/>
                <w:szCs w:val="22"/>
              </w:rPr>
              <w:t>00:03:49</w:t>
            </w:r>
          </w:p>
        </w:tc>
      </w:tr>
      <w:tr w:rsidR="00420822" w:rsidRPr="00420822" w14:paraId="1A5463AD" w14:textId="77777777">
        <w:trPr>
          <w:trHeight w:val="330"/>
        </w:trPr>
        <w:tc>
          <w:tcPr>
            <w:tcW w:w="556" w:type="dxa"/>
            <w:tcBorders>
              <w:top w:val="nil"/>
              <w:left w:val="single" w:sz="4" w:space="0" w:color="000000"/>
              <w:bottom w:val="single" w:sz="4" w:space="0" w:color="000000"/>
              <w:right w:val="single" w:sz="4" w:space="0" w:color="000000"/>
            </w:tcBorders>
          </w:tcPr>
          <w:p w14:paraId="50A44F9B" w14:textId="77777777" w:rsidR="00C54EEA" w:rsidRPr="00420822" w:rsidRDefault="005460D3">
            <w:pPr>
              <w:spacing w:line="240" w:lineRule="auto"/>
              <w:ind w:firstLine="0"/>
              <w:jc w:val="center"/>
              <w:rPr>
                <w:sz w:val="22"/>
                <w:szCs w:val="22"/>
              </w:rPr>
            </w:pPr>
            <w:r w:rsidRPr="00420822">
              <w:rPr>
                <w:sz w:val="22"/>
                <w:szCs w:val="22"/>
              </w:rPr>
              <w:t>3.</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4A8EE066" w14:textId="77777777" w:rsidR="00C54EEA" w:rsidRPr="00420822" w:rsidRDefault="005460D3">
            <w:pPr>
              <w:spacing w:line="240" w:lineRule="auto"/>
              <w:ind w:firstLine="0"/>
              <w:jc w:val="center"/>
              <w:rPr>
                <w:sz w:val="22"/>
                <w:szCs w:val="22"/>
              </w:rPr>
            </w:pPr>
            <w:r w:rsidRPr="00420822">
              <w:rPr>
                <w:sz w:val="22"/>
                <w:szCs w:val="22"/>
              </w:rPr>
              <w:t>/objekts/pudelu-darzs/</w:t>
            </w:r>
          </w:p>
        </w:tc>
        <w:tc>
          <w:tcPr>
            <w:tcW w:w="1190" w:type="dxa"/>
            <w:tcBorders>
              <w:top w:val="nil"/>
              <w:left w:val="nil"/>
              <w:bottom w:val="single" w:sz="4" w:space="0" w:color="000000"/>
              <w:right w:val="single" w:sz="4" w:space="0" w:color="000000"/>
            </w:tcBorders>
            <w:shd w:val="clear" w:color="auto" w:fill="auto"/>
            <w:vAlign w:val="center"/>
          </w:tcPr>
          <w:p w14:paraId="664382E4" w14:textId="77777777" w:rsidR="00C54EEA" w:rsidRPr="00420822" w:rsidRDefault="005460D3">
            <w:pPr>
              <w:spacing w:line="240" w:lineRule="auto"/>
              <w:ind w:firstLine="0"/>
              <w:jc w:val="center"/>
              <w:rPr>
                <w:sz w:val="22"/>
                <w:szCs w:val="22"/>
              </w:rPr>
            </w:pPr>
            <w:r w:rsidRPr="00420822">
              <w:rPr>
                <w:sz w:val="22"/>
                <w:szCs w:val="22"/>
              </w:rPr>
              <w:t>3 158</w:t>
            </w:r>
          </w:p>
        </w:tc>
        <w:tc>
          <w:tcPr>
            <w:tcW w:w="1813" w:type="dxa"/>
            <w:tcBorders>
              <w:top w:val="nil"/>
              <w:left w:val="nil"/>
              <w:bottom w:val="single" w:sz="4" w:space="0" w:color="000000"/>
              <w:right w:val="single" w:sz="4" w:space="0" w:color="000000"/>
            </w:tcBorders>
            <w:shd w:val="clear" w:color="auto" w:fill="FFFFFF"/>
            <w:vAlign w:val="center"/>
          </w:tcPr>
          <w:p w14:paraId="47015CDD" w14:textId="77777777" w:rsidR="00C54EEA" w:rsidRPr="00420822" w:rsidRDefault="005460D3">
            <w:pPr>
              <w:spacing w:line="240" w:lineRule="auto"/>
              <w:ind w:firstLine="0"/>
              <w:jc w:val="center"/>
              <w:rPr>
                <w:sz w:val="22"/>
                <w:szCs w:val="22"/>
              </w:rPr>
            </w:pPr>
            <w:r w:rsidRPr="00420822">
              <w:rPr>
                <w:sz w:val="22"/>
                <w:szCs w:val="22"/>
              </w:rPr>
              <w:t>00:02:28</w:t>
            </w:r>
          </w:p>
        </w:tc>
      </w:tr>
      <w:tr w:rsidR="00420822" w:rsidRPr="00420822" w14:paraId="325E9531" w14:textId="77777777">
        <w:trPr>
          <w:trHeight w:val="330"/>
        </w:trPr>
        <w:tc>
          <w:tcPr>
            <w:tcW w:w="556" w:type="dxa"/>
            <w:tcBorders>
              <w:top w:val="nil"/>
              <w:left w:val="single" w:sz="4" w:space="0" w:color="000000"/>
              <w:bottom w:val="single" w:sz="4" w:space="0" w:color="000000"/>
              <w:right w:val="single" w:sz="4" w:space="0" w:color="000000"/>
            </w:tcBorders>
          </w:tcPr>
          <w:p w14:paraId="3280B213" w14:textId="77777777" w:rsidR="00C54EEA" w:rsidRPr="00420822" w:rsidRDefault="005460D3">
            <w:pPr>
              <w:spacing w:line="240" w:lineRule="auto"/>
              <w:ind w:firstLine="0"/>
            </w:pPr>
            <w:r w:rsidRPr="00420822">
              <w:t xml:space="preserve"> 4.</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0E3C4EA9" w14:textId="77777777" w:rsidR="00C54EEA" w:rsidRPr="00420822" w:rsidRDefault="005460D3">
            <w:pPr>
              <w:spacing w:line="240" w:lineRule="auto"/>
              <w:ind w:firstLine="0"/>
            </w:pPr>
            <w:r w:rsidRPr="00420822">
              <w:t>/banisa-svetki-banisa-brinumzeme-3-septembri-gulbene-stameriena-kalniena-un-aluksne/</w:t>
            </w:r>
          </w:p>
        </w:tc>
        <w:tc>
          <w:tcPr>
            <w:tcW w:w="1190" w:type="dxa"/>
            <w:tcBorders>
              <w:top w:val="nil"/>
              <w:left w:val="nil"/>
              <w:bottom w:val="single" w:sz="4" w:space="0" w:color="000000"/>
              <w:right w:val="single" w:sz="4" w:space="0" w:color="000000"/>
            </w:tcBorders>
            <w:shd w:val="clear" w:color="auto" w:fill="auto"/>
            <w:vAlign w:val="center"/>
          </w:tcPr>
          <w:p w14:paraId="3AA24F02" w14:textId="77777777" w:rsidR="00C54EEA" w:rsidRPr="00420822" w:rsidRDefault="005460D3">
            <w:pPr>
              <w:spacing w:line="240" w:lineRule="auto"/>
              <w:ind w:firstLine="0"/>
              <w:jc w:val="center"/>
              <w:rPr>
                <w:sz w:val="22"/>
                <w:szCs w:val="22"/>
              </w:rPr>
            </w:pPr>
            <w:r w:rsidRPr="00420822">
              <w:rPr>
                <w:sz w:val="22"/>
                <w:szCs w:val="22"/>
              </w:rPr>
              <w:t>2 877</w:t>
            </w:r>
          </w:p>
        </w:tc>
        <w:tc>
          <w:tcPr>
            <w:tcW w:w="1813" w:type="dxa"/>
            <w:tcBorders>
              <w:top w:val="nil"/>
              <w:left w:val="nil"/>
              <w:bottom w:val="single" w:sz="4" w:space="0" w:color="000000"/>
              <w:right w:val="single" w:sz="4" w:space="0" w:color="000000"/>
            </w:tcBorders>
            <w:shd w:val="clear" w:color="auto" w:fill="FFFFFF"/>
            <w:vAlign w:val="center"/>
          </w:tcPr>
          <w:p w14:paraId="7FBDE09B" w14:textId="77777777" w:rsidR="00C54EEA" w:rsidRPr="00420822" w:rsidRDefault="005460D3">
            <w:pPr>
              <w:spacing w:line="240" w:lineRule="auto"/>
              <w:ind w:firstLine="0"/>
              <w:jc w:val="center"/>
              <w:rPr>
                <w:sz w:val="22"/>
                <w:szCs w:val="22"/>
              </w:rPr>
            </w:pPr>
            <w:r w:rsidRPr="00420822">
              <w:rPr>
                <w:sz w:val="22"/>
                <w:szCs w:val="22"/>
              </w:rPr>
              <w:t>00:06:26</w:t>
            </w:r>
          </w:p>
        </w:tc>
      </w:tr>
      <w:tr w:rsidR="00420822" w:rsidRPr="00420822" w14:paraId="08A65995" w14:textId="77777777">
        <w:trPr>
          <w:trHeight w:val="330"/>
        </w:trPr>
        <w:tc>
          <w:tcPr>
            <w:tcW w:w="556" w:type="dxa"/>
            <w:tcBorders>
              <w:top w:val="nil"/>
              <w:left w:val="single" w:sz="4" w:space="0" w:color="000000"/>
              <w:bottom w:val="single" w:sz="4" w:space="0" w:color="000000"/>
              <w:right w:val="single" w:sz="4" w:space="0" w:color="000000"/>
            </w:tcBorders>
          </w:tcPr>
          <w:p w14:paraId="718E4E71" w14:textId="77777777" w:rsidR="00C54EEA" w:rsidRPr="00420822" w:rsidRDefault="005460D3">
            <w:pPr>
              <w:spacing w:line="240" w:lineRule="auto"/>
              <w:ind w:firstLine="0"/>
            </w:pPr>
            <w:r w:rsidRPr="00420822">
              <w:t xml:space="preserve"> 5.</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7B64367D" w14:textId="77777777" w:rsidR="00C54EEA" w:rsidRPr="00420822" w:rsidRDefault="005460D3">
            <w:pPr>
              <w:spacing w:line="240" w:lineRule="auto"/>
              <w:ind w:firstLine="0"/>
              <w:jc w:val="center"/>
            </w:pPr>
            <w:r w:rsidRPr="00420822">
              <w:rPr>
                <w:sz w:val="22"/>
                <w:szCs w:val="22"/>
              </w:rPr>
              <w:t>/objekts/izglitojoss-un-interaktivs-centrs-dzelzcels-un-tvaiks/</w:t>
            </w:r>
          </w:p>
        </w:tc>
        <w:tc>
          <w:tcPr>
            <w:tcW w:w="1190" w:type="dxa"/>
            <w:tcBorders>
              <w:top w:val="nil"/>
              <w:left w:val="nil"/>
              <w:bottom w:val="single" w:sz="4" w:space="0" w:color="000000"/>
              <w:right w:val="single" w:sz="4" w:space="0" w:color="000000"/>
            </w:tcBorders>
            <w:shd w:val="clear" w:color="auto" w:fill="auto"/>
            <w:vAlign w:val="center"/>
          </w:tcPr>
          <w:p w14:paraId="4E8B59E9" w14:textId="77777777" w:rsidR="00C54EEA" w:rsidRPr="00420822" w:rsidRDefault="005460D3">
            <w:pPr>
              <w:spacing w:line="240" w:lineRule="auto"/>
              <w:ind w:firstLine="0"/>
              <w:jc w:val="center"/>
              <w:rPr>
                <w:sz w:val="22"/>
                <w:szCs w:val="22"/>
              </w:rPr>
            </w:pPr>
            <w:r w:rsidRPr="00420822">
              <w:rPr>
                <w:sz w:val="22"/>
                <w:szCs w:val="22"/>
              </w:rPr>
              <w:t>2 158</w:t>
            </w:r>
          </w:p>
        </w:tc>
        <w:tc>
          <w:tcPr>
            <w:tcW w:w="1813" w:type="dxa"/>
            <w:tcBorders>
              <w:top w:val="nil"/>
              <w:left w:val="nil"/>
              <w:bottom w:val="single" w:sz="4" w:space="0" w:color="000000"/>
              <w:right w:val="single" w:sz="4" w:space="0" w:color="000000"/>
            </w:tcBorders>
            <w:shd w:val="clear" w:color="auto" w:fill="FFFFFF"/>
            <w:vAlign w:val="center"/>
          </w:tcPr>
          <w:p w14:paraId="53052D44" w14:textId="77777777" w:rsidR="00C54EEA" w:rsidRPr="00420822" w:rsidRDefault="005460D3">
            <w:pPr>
              <w:spacing w:line="240" w:lineRule="auto"/>
              <w:ind w:firstLine="0"/>
              <w:jc w:val="center"/>
              <w:rPr>
                <w:sz w:val="22"/>
                <w:szCs w:val="22"/>
              </w:rPr>
            </w:pPr>
            <w:r w:rsidRPr="00420822">
              <w:rPr>
                <w:sz w:val="22"/>
                <w:szCs w:val="22"/>
              </w:rPr>
              <w:t>00:02:40</w:t>
            </w:r>
          </w:p>
        </w:tc>
      </w:tr>
      <w:tr w:rsidR="00420822" w:rsidRPr="00420822" w14:paraId="66D96E21" w14:textId="77777777">
        <w:trPr>
          <w:trHeight w:val="330"/>
        </w:trPr>
        <w:tc>
          <w:tcPr>
            <w:tcW w:w="556" w:type="dxa"/>
            <w:tcBorders>
              <w:top w:val="nil"/>
              <w:left w:val="single" w:sz="4" w:space="0" w:color="000000"/>
              <w:bottom w:val="single" w:sz="4" w:space="0" w:color="000000"/>
              <w:right w:val="single" w:sz="4" w:space="0" w:color="000000"/>
            </w:tcBorders>
          </w:tcPr>
          <w:p w14:paraId="70C74E5E" w14:textId="77777777" w:rsidR="00C54EEA" w:rsidRPr="00420822" w:rsidRDefault="005460D3">
            <w:pPr>
              <w:spacing w:line="240" w:lineRule="auto"/>
              <w:ind w:firstLine="0"/>
            </w:pPr>
            <w:r w:rsidRPr="00420822">
              <w:t xml:space="preserve"> 6.</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2916508E" w14:textId="77777777" w:rsidR="00C54EEA" w:rsidRPr="00420822" w:rsidRDefault="005460D3">
            <w:pPr>
              <w:spacing w:line="240" w:lineRule="auto"/>
              <w:ind w:firstLine="0"/>
              <w:jc w:val="center"/>
              <w:rPr>
                <w:sz w:val="22"/>
                <w:szCs w:val="22"/>
              </w:rPr>
            </w:pPr>
            <w:r w:rsidRPr="00420822">
              <w:rPr>
                <w:sz w:val="22"/>
                <w:szCs w:val="22"/>
              </w:rPr>
              <w:t>/celo-ar-vilcienu-uz-gulbeni-un-dodies-ipasas-ekskursijas/</w:t>
            </w:r>
          </w:p>
        </w:tc>
        <w:tc>
          <w:tcPr>
            <w:tcW w:w="1190" w:type="dxa"/>
            <w:tcBorders>
              <w:top w:val="nil"/>
              <w:left w:val="nil"/>
              <w:bottom w:val="single" w:sz="4" w:space="0" w:color="000000"/>
              <w:right w:val="single" w:sz="4" w:space="0" w:color="000000"/>
            </w:tcBorders>
            <w:shd w:val="clear" w:color="auto" w:fill="auto"/>
            <w:vAlign w:val="center"/>
          </w:tcPr>
          <w:p w14:paraId="581D1A59" w14:textId="77777777" w:rsidR="00C54EEA" w:rsidRPr="00420822" w:rsidRDefault="005460D3">
            <w:pPr>
              <w:spacing w:line="240" w:lineRule="auto"/>
              <w:ind w:firstLine="0"/>
              <w:jc w:val="center"/>
              <w:rPr>
                <w:sz w:val="22"/>
                <w:szCs w:val="22"/>
              </w:rPr>
            </w:pPr>
            <w:r w:rsidRPr="00420822">
              <w:rPr>
                <w:sz w:val="22"/>
                <w:szCs w:val="22"/>
              </w:rPr>
              <w:t>2 055</w:t>
            </w:r>
          </w:p>
        </w:tc>
        <w:tc>
          <w:tcPr>
            <w:tcW w:w="1813" w:type="dxa"/>
            <w:tcBorders>
              <w:top w:val="nil"/>
              <w:left w:val="nil"/>
              <w:bottom w:val="single" w:sz="4" w:space="0" w:color="000000"/>
              <w:right w:val="single" w:sz="4" w:space="0" w:color="000000"/>
            </w:tcBorders>
            <w:shd w:val="clear" w:color="auto" w:fill="FFFFFF"/>
            <w:vAlign w:val="center"/>
          </w:tcPr>
          <w:p w14:paraId="6F889C19" w14:textId="77777777" w:rsidR="00C54EEA" w:rsidRPr="00420822" w:rsidRDefault="005460D3">
            <w:pPr>
              <w:spacing w:line="240" w:lineRule="auto"/>
              <w:ind w:firstLine="0"/>
              <w:jc w:val="center"/>
              <w:rPr>
                <w:sz w:val="22"/>
                <w:szCs w:val="22"/>
              </w:rPr>
            </w:pPr>
            <w:r w:rsidRPr="00420822">
              <w:rPr>
                <w:sz w:val="22"/>
                <w:szCs w:val="22"/>
              </w:rPr>
              <w:t>00:04:03</w:t>
            </w:r>
          </w:p>
        </w:tc>
      </w:tr>
      <w:tr w:rsidR="00420822" w:rsidRPr="00420822" w14:paraId="79DD8958" w14:textId="77777777">
        <w:trPr>
          <w:trHeight w:val="330"/>
        </w:trPr>
        <w:tc>
          <w:tcPr>
            <w:tcW w:w="556" w:type="dxa"/>
            <w:tcBorders>
              <w:top w:val="nil"/>
              <w:left w:val="single" w:sz="4" w:space="0" w:color="000000"/>
              <w:bottom w:val="single" w:sz="4" w:space="0" w:color="000000"/>
              <w:right w:val="single" w:sz="4" w:space="0" w:color="000000"/>
            </w:tcBorders>
          </w:tcPr>
          <w:p w14:paraId="3E62DC5A" w14:textId="77777777" w:rsidR="00C54EEA" w:rsidRPr="00420822" w:rsidRDefault="005460D3">
            <w:pPr>
              <w:spacing w:line="240" w:lineRule="auto"/>
              <w:ind w:firstLine="0"/>
            </w:pPr>
            <w:r w:rsidRPr="00420822">
              <w:t xml:space="preserve"> 7.</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71AC45E7" w14:textId="77777777" w:rsidR="00C54EEA" w:rsidRPr="00420822" w:rsidRDefault="005460D3">
            <w:pPr>
              <w:spacing w:line="240" w:lineRule="auto"/>
              <w:ind w:firstLine="0"/>
              <w:jc w:val="center"/>
              <w:rPr>
                <w:sz w:val="22"/>
                <w:szCs w:val="22"/>
              </w:rPr>
            </w:pPr>
            <w:r w:rsidRPr="00420822">
              <w:rPr>
                <w:sz w:val="22"/>
                <w:szCs w:val="22"/>
              </w:rPr>
              <w:t>/objekts/gulbenes-aluksnes-saursliezu-dzelzcels-banitis/</w:t>
            </w:r>
          </w:p>
        </w:tc>
        <w:tc>
          <w:tcPr>
            <w:tcW w:w="1190" w:type="dxa"/>
            <w:tcBorders>
              <w:top w:val="nil"/>
              <w:left w:val="nil"/>
              <w:bottom w:val="single" w:sz="4" w:space="0" w:color="000000"/>
              <w:right w:val="single" w:sz="4" w:space="0" w:color="000000"/>
            </w:tcBorders>
            <w:shd w:val="clear" w:color="auto" w:fill="auto"/>
            <w:vAlign w:val="center"/>
          </w:tcPr>
          <w:p w14:paraId="7902AD9E" w14:textId="77777777" w:rsidR="00C54EEA" w:rsidRPr="00420822" w:rsidRDefault="005460D3">
            <w:pPr>
              <w:spacing w:line="240" w:lineRule="auto"/>
              <w:ind w:firstLine="0"/>
              <w:jc w:val="center"/>
              <w:rPr>
                <w:sz w:val="22"/>
                <w:szCs w:val="22"/>
              </w:rPr>
            </w:pPr>
            <w:r w:rsidRPr="00420822">
              <w:rPr>
                <w:sz w:val="22"/>
                <w:szCs w:val="22"/>
              </w:rPr>
              <w:t>1 859</w:t>
            </w:r>
          </w:p>
        </w:tc>
        <w:tc>
          <w:tcPr>
            <w:tcW w:w="1813" w:type="dxa"/>
            <w:tcBorders>
              <w:top w:val="nil"/>
              <w:left w:val="nil"/>
              <w:bottom w:val="single" w:sz="4" w:space="0" w:color="000000"/>
              <w:right w:val="single" w:sz="4" w:space="0" w:color="000000"/>
            </w:tcBorders>
            <w:shd w:val="clear" w:color="auto" w:fill="FFFFFF"/>
            <w:vAlign w:val="center"/>
          </w:tcPr>
          <w:p w14:paraId="76CB8C98" w14:textId="77777777" w:rsidR="00C54EEA" w:rsidRPr="00420822" w:rsidRDefault="005460D3">
            <w:pPr>
              <w:spacing w:line="240" w:lineRule="auto"/>
              <w:ind w:firstLine="0"/>
              <w:jc w:val="center"/>
              <w:rPr>
                <w:sz w:val="22"/>
                <w:szCs w:val="22"/>
              </w:rPr>
            </w:pPr>
            <w:r w:rsidRPr="00420822">
              <w:rPr>
                <w:sz w:val="22"/>
                <w:szCs w:val="22"/>
              </w:rPr>
              <w:t>00:02:43</w:t>
            </w:r>
          </w:p>
        </w:tc>
      </w:tr>
      <w:tr w:rsidR="00420822" w:rsidRPr="00420822" w14:paraId="11E1C41F" w14:textId="77777777">
        <w:trPr>
          <w:trHeight w:val="330"/>
        </w:trPr>
        <w:tc>
          <w:tcPr>
            <w:tcW w:w="556" w:type="dxa"/>
            <w:tcBorders>
              <w:top w:val="nil"/>
              <w:left w:val="single" w:sz="4" w:space="0" w:color="000000"/>
              <w:bottom w:val="single" w:sz="4" w:space="0" w:color="000000"/>
              <w:right w:val="single" w:sz="4" w:space="0" w:color="000000"/>
            </w:tcBorders>
          </w:tcPr>
          <w:p w14:paraId="42EAE4FD" w14:textId="77777777" w:rsidR="00C54EEA" w:rsidRPr="00420822" w:rsidRDefault="005460D3">
            <w:pPr>
              <w:spacing w:line="240" w:lineRule="auto"/>
              <w:ind w:firstLine="0"/>
            </w:pPr>
            <w:r w:rsidRPr="00420822">
              <w:t xml:space="preserve"> 8. </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485F86AA" w14:textId="77777777" w:rsidR="00C54EEA" w:rsidRPr="00420822" w:rsidRDefault="005460D3">
            <w:pPr>
              <w:spacing w:line="240" w:lineRule="auto"/>
              <w:ind w:firstLine="0"/>
              <w:jc w:val="center"/>
              <w:rPr>
                <w:sz w:val="22"/>
                <w:szCs w:val="22"/>
              </w:rPr>
            </w:pPr>
            <w:r w:rsidRPr="00420822">
              <w:rPr>
                <w:sz w:val="22"/>
                <w:szCs w:val="22"/>
              </w:rPr>
              <w:t>/gulbenes-novada-karte/</w:t>
            </w:r>
          </w:p>
        </w:tc>
        <w:tc>
          <w:tcPr>
            <w:tcW w:w="1190" w:type="dxa"/>
            <w:tcBorders>
              <w:top w:val="nil"/>
              <w:left w:val="nil"/>
              <w:bottom w:val="single" w:sz="4" w:space="0" w:color="000000"/>
              <w:right w:val="single" w:sz="4" w:space="0" w:color="000000"/>
            </w:tcBorders>
            <w:shd w:val="clear" w:color="auto" w:fill="auto"/>
            <w:vAlign w:val="center"/>
          </w:tcPr>
          <w:p w14:paraId="13BE0FE9" w14:textId="77777777" w:rsidR="00C54EEA" w:rsidRPr="00420822" w:rsidRDefault="005460D3">
            <w:pPr>
              <w:spacing w:line="240" w:lineRule="auto"/>
              <w:ind w:firstLine="0"/>
              <w:jc w:val="center"/>
              <w:rPr>
                <w:sz w:val="22"/>
                <w:szCs w:val="22"/>
              </w:rPr>
            </w:pPr>
            <w:r w:rsidRPr="00420822">
              <w:rPr>
                <w:sz w:val="22"/>
                <w:szCs w:val="22"/>
              </w:rPr>
              <w:t>1 831</w:t>
            </w:r>
          </w:p>
        </w:tc>
        <w:tc>
          <w:tcPr>
            <w:tcW w:w="1813" w:type="dxa"/>
            <w:tcBorders>
              <w:top w:val="nil"/>
              <w:left w:val="nil"/>
              <w:bottom w:val="single" w:sz="4" w:space="0" w:color="000000"/>
              <w:right w:val="single" w:sz="4" w:space="0" w:color="000000"/>
            </w:tcBorders>
            <w:shd w:val="clear" w:color="auto" w:fill="FFFFFF"/>
            <w:vAlign w:val="center"/>
          </w:tcPr>
          <w:p w14:paraId="7D75238D" w14:textId="77777777" w:rsidR="00C54EEA" w:rsidRPr="00420822" w:rsidRDefault="005460D3">
            <w:pPr>
              <w:spacing w:line="240" w:lineRule="auto"/>
              <w:ind w:firstLine="0"/>
              <w:jc w:val="center"/>
              <w:rPr>
                <w:sz w:val="22"/>
                <w:szCs w:val="22"/>
              </w:rPr>
            </w:pPr>
            <w:r w:rsidRPr="00420822">
              <w:rPr>
                <w:sz w:val="22"/>
                <w:szCs w:val="22"/>
              </w:rPr>
              <w:t>00:03:43</w:t>
            </w:r>
          </w:p>
        </w:tc>
      </w:tr>
      <w:tr w:rsidR="00420822" w:rsidRPr="00420822" w14:paraId="69396A23" w14:textId="77777777">
        <w:trPr>
          <w:trHeight w:val="330"/>
        </w:trPr>
        <w:tc>
          <w:tcPr>
            <w:tcW w:w="556" w:type="dxa"/>
            <w:tcBorders>
              <w:top w:val="nil"/>
              <w:left w:val="single" w:sz="4" w:space="0" w:color="000000"/>
              <w:bottom w:val="single" w:sz="4" w:space="0" w:color="000000"/>
              <w:right w:val="single" w:sz="4" w:space="0" w:color="000000"/>
            </w:tcBorders>
          </w:tcPr>
          <w:p w14:paraId="1D2DA252" w14:textId="77777777" w:rsidR="00C54EEA" w:rsidRPr="00420822" w:rsidRDefault="005460D3">
            <w:pPr>
              <w:spacing w:line="240" w:lineRule="auto"/>
              <w:ind w:firstLine="0"/>
            </w:pPr>
            <w:r w:rsidRPr="00420822">
              <w:t xml:space="preserve"> 9.</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7AB8DB15" w14:textId="77777777" w:rsidR="00C54EEA" w:rsidRPr="00420822" w:rsidRDefault="005460D3">
            <w:pPr>
              <w:spacing w:line="240" w:lineRule="auto"/>
              <w:ind w:firstLine="0"/>
              <w:jc w:val="center"/>
              <w:rPr>
                <w:sz w:val="22"/>
                <w:szCs w:val="22"/>
              </w:rPr>
            </w:pPr>
            <w:r w:rsidRPr="00420822">
              <w:rPr>
                <w:sz w:val="22"/>
                <w:szCs w:val="22"/>
              </w:rPr>
              <w:t>/9-julija-izbaudi-majas-kafejnicu-dienu-gulbenes-novada/</w:t>
            </w:r>
          </w:p>
        </w:tc>
        <w:tc>
          <w:tcPr>
            <w:tcW w:w="1190" w:type="dxa"/>
            <w:tcBorders>
              <w:top w:val="nil"/>
              <w:left w:val="nil"/>
              <w:bottom w:val="single" w:sz="4" w:space="0" w:color="000000"/>
              <w:right w:val="single" w:sz="4" w:space="0" w:color="000000"/>
            </w:tcBorders>
            <w:shd w:val="clear" w:color="auto" w:fill="auto"/>
            <w:vAlign w:val="center"/>
          </w:tcPr>
          <w:p w14:paraId="20B9B6C8" w14:textId="77777777" w:rsidR="00C54EEA" w:rsidRPr="00420822" w:rsidRDefault="005460D3">
            <w:pPr>
              <w:spacing w:line="240" w:lineRule="auto"/>
              <w:ind w:firstLine="0"/>
              <w:jc w:val="center"/>
              <w:rPr>
                <w:sz w:val="22"/>
                <w:szCs w:val="22"/>
              </w:rPr>
            </w:pPr>
            <w:r w:rsidRPr="00420822">
              <w:rPr>
                <w:sz w:val="22"/>
                <w:szCs w:val="22"/>
              </w:rPr>
              <w:t>1 708</w:t>
            </w:r>
          </w:p>
        </w:tc>
        <w:tc>
          <w:tcPr>
            <w:tcW w:w="1813" w:type="dxa"/>
            <w:tcBorders>
              <w:top w:val="nil"/>
              <w:left w:val="nil"/>
              <w:bottom w:val="single" w:sz="4" w:space="0" w:color="000000"/>
              <w:right w:val="single" w:sz="4" w:space="0" w:color="000000"/>
            </w:tcBorders>
            <w:shd w:val="clear" w:color="auto" w:fill="FFFFFF"/>
            <w:vAlign w:val="center"/>
          </w:tcPr>
          <w:p w14:paraId="0FA5DDC4" w14:textId="77777777" w:rsidR="00C54EEA" w:rsidRPr="00420822" w:rsidRDefault="005460D3">
            <w:pPr>
              <w:spacing w:line="240" w:lineRule="auto"/>
              <w:ind w:firstLine="0"/>
              <w:jc w:val="center"/>
              <w:rPr>
                <w:sz w:val="22"/>
                <w:szCs w:val="22"/>
              </w:rPr>
            </w:pPr>
            <w:r w:rsidRPr="00420822">
              <w:rPr>
                <w:sz w:val="22"/>
                <w:szCs w:val="22"/>
              </w:rPr>
              <w:t>00:05:36</w:t>
            </w:r>
          </w:p>
        </w:tc>
      </w:tr>
      <w:tr w:rsidR="00420822" w:rsidRPr="00420822" w14:paraId="7A260E08" w14:textId="77777777">
        <w:trPr>
          <w:trHeight w:val="330"/>
        </w:trPr>
        <w:tc>
          <w:tcPr>
            <w:tcW w:w="556" w:type="dxa"/>
            <w:tcBorders>
              <w:top w:val="nil"/>
              <w:left w:val="single" w:sz="4" w:space="0" w:color="000000"/>
              <w:bottom w:val="single" w:sz="4" w:space="0" w:color="000000"/>
              <w:right w:val="single" w:sz="4" w:space="0" w:color="000000"/>
            </w:tcBorders>
          </w:tcPr>
          <w:p w14:paraId="5AA9BAEC" w14:textId="77777777" w:rsidR="00C54EEA" w:rsidRPr="00420822" w:rsidRDefault="005460D3">
            <w:pPr>
              <w:spacing w:line="240" w:lineRule="auto"/>
              <w:ind w:firstLine="0"/>
            </w:pPr>
            <w:r w:rsidRPr="00420822">
              <w:t>10.</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3C74D364" w14:textId="77777777" w:rsidR="00C54EEA" w:rsidRPr="00420822" w:rsidRDefault="005460D3">
            <w:pPr>
              <w:spacing w:line="240" w:lineRule="auto"/>
              <w:ind w:firstLine="0"/>
              <w:jc w:val="center"/>
              <w:rPr>
                <w:sz w:val="22"/>
                <w:szCs w:val="22"/>
              </w:rPr>
            </w:pPr>
            <w:r w:rsidRPr="00420822">
              <w:rPr>
                <w:sz w:val="22"/>
                <w:szCs w:val="22"/>
              </w:rPr>
              <w:t>/sakums-en/</w:t>
            </w:r>
          </w:p>
        </w:tc>
        <w:tc>
          <w:tcPr>
            <w:tcW w:w="1190" w:type="dxa"/>
            <w:tcBorders>
              <w:top w:val="nil"/>
              <w:left w:val="nil"/>
              <w:bottom w:val="single" w:sz="4" w:space="0" w:color="000000"/>
              <w:right w:val="single" w:sz="4" w:space="0" w:color="000000"/>
            </w:tcBorders>
            <w:shd w:val="clear" w:color="auto" w:fill="auto"/>
            <w:vAlign w:val="center"/>
          </w:tcPr>
          <w:p w14:paraId="68DE6D21" w14:textId="77777777" w:rsidR="00C54EEA" w:rsidRPr="00420822" w:rsidRDefault="005460D3">
            <w:pPr>
              <w:spacing w:line="240" w:lineRule="auto"/>
              <w:ind w:firstLine="0"/>
              <w:jc w:val="center"/>
              <w:rPr>
                <w:sz w:val="22"/>
                <w:szCs w:val="22"/>
              </w:rPr>
            </w:pPr>
            <w:r w:rsidRPr="00420822">
              <w:rPr>
                <w:sz w:val="22"/>
                <w:szCs w:val="22"/>
              </w:rPr>
              <w:t>1 607</w:t>
            </w:r>
          </w:p>
        </w:tc>
        <w:tc>
          <w:tcPr>
            <w:tcW w:w="1813" w:type="dxa"/>
            <w:tcBorders>
              <w:top w:val="nil"/>
              <w:left w:val="nil"/>
              <w:bottom w:val="single" w:sz="4" w:space="0" w:color="000000"/>
              <w:right w:val="single" w:sz="4" w:space="0" w:color="000000"/>
            </w:tcBorders>
            <w:shd w:val="clear" w:color="auto" w:fill="FFFFFF"/>
            <w:vAlign w:val="center"/>
          </w:tcPr>
          <w:p w14:paraId="380D87F8" w14:textId="77777777" w:rsidR="00C54EEA" w:rsidRPr="00420822" w:rsidRDefault="005460D3">
            <w:pPr>
              <w:spacing w:line="240" w:lineRule="auto"/>
              <w:ind w:firstLine="0"/>
              <w:jc w:val="center"/>
              <w:rPr>
                <w:sz w:val="22"/>
                <w:szCs w:val="22"/>
              </w:rPr>
            </w:pPr>
            <w:r w:rsidRPr="00420822">
              <w:rPr>
                <w:sz w:val="22"/>
                <w:szCs w:val="22"/>
              </w:rPr>
              <w:t>00:00:48</w:t>
            </w:r>
          </w:p>
        </w:tc>
      </w:tr>
      <w:tr w:rsidR="00420822" w:rsidRPr="00420822" w14:paraId="5CD48989" w14:textId="77777777">
        <w:trPr>
          <w:trHeight w:val="330"/>
        </w:trPr>
        <w:tc>
          <w:tcPr>
            <w:tcW w:w="556" w:type="dxa"/>
            <w:tcBorders>
              <w:top w:val="nil"/>
              <w:left w:val="single" w:sz="4" w:space="0" w:color="000000"/>
              <w:bottom w:val="single" w:sz="4" w:space="0" w:color="000000"/>
              <w:right w:val="single" w:sz="4" w:space="0" w:color="000000"/>
            </w:tcBorders>
          </w:tcPr>
          <w:p w14:paraId="20F53A0D" w14:textId="77777777" w:rsidR="00C54EEA" w:rsidRPr="00420822" w:rsidRDefault="005460D3">
            <w:pPr>
              <w:spacing w:line="240" w:lineRule="auto"/>
              <w:ind w:firstLine="0"/>
            </w:pPr>
            <w:r w:rsidRPr="00420822">
              <w:t>11.</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7AC0C2FC" w14:textId="77777777" w:rsidR="00C54EEA" w:rsidRPr="00420822" w:rsidRDefault="005460D3">
            <w:pPr>
              <w:spacing w:line="240" w:lineRule="auto"/>
              <w:ind w:firstLine="0"/>
              <w:jc w:val="center"/>
              <w:rPr>
                <w:sz w:val="22"/>
                <w:szCs w:val="22"/>
              </w:rPr>
            </w:pPr>
            <w:r w:rsidRPr="00420822">
              <w:rPr>
                <w:sz w:val="22"/>
                <w:szCs w:val="22"/>
              </w:rPr>
              <w:t>/objekts/gulbenes-boulings/</w:t>
            </w:r>
          </w:p>
        </w:tc>
        <w:tc>
          <w:tcPr>
            <w:tcW w:w="1190" w:type="dxa"/>
            <w:tcBorders>
              <w:top w:val="nil"/>
              <w:left w:val="nil"/>
              <w:bottom w:val="single" w:sz="4" w:space="0" w:color="000000"/>
              <w:right w:val="single" w:sz="4" w:space="0" w:color="000000"/>
            </w:tcBorders>
            <w:shd w:val="clear" w:color="auto" w:fill="auto"/>
            <w:vAlign w:val="center"/>
          </w:tcPr>
          <w:p w14:paraId="50053B93" w14:textId="77777777" w:rsidR="00C54EEA" w:rsidRPr="00420822" w:rsidRDefault="005460D3">
            <w:pPr>
              <w:spacing w:line="240" w:lineRule="auto"/>
              <w:ind w:firstLine="0"/>
              <w:jc w:val="center"/>
              <w:rPr>
                <w:sz w:val="22"/>
                <w:szCs w:val="22"/>
              </w:rPr>
            </w:pPr>
            <w:r w:rsidRPr="00420822">
              <w:rPr>
                <w:sz w:val="22"/>
                <w:szCs w:val="22"/>
              </w:rPr>
              <w:t>1 452</w:t>
            </w:r>
          </w:p>
        </w:tc>
        <w:tc>
          <w:tcPr>
            <w:tcW w:w="1813" w:type="dxa"/>
            <w:tcBorders>
              <w:top w:val="nil"/>
              <w:left w:val="nil"/>
              <w:bottom w:val="single" w:sz="4" w:space="0" w:color="000000"/>
              <w:right w:val="single" w:sz="4" w:space="0" w:color="000000"/>
            </w:tcBorders>
            <w:shd w:val="clear" w:color="auto" w:fill="FFFFFF"/>
            <w:vAlign w:val="center"/>
          </w:tcPr>
          <w:p w14:paraId="73CB6452" w14:textId="77777777" w:rsidR="00C54EEA" w:rsidRPr="00420822" w:rsidRDefault="005460D3">
            <w:pPr>
              <w:spacing w:line="240" w:lineRule="auto"/>
              <w:ind w:firstLine="0"/>
              <w:jc w:val="center"/>
              <w:rPr>
                <w:sz w:val="22"/>
                <w:szCs w:val="22"/>
              </w:rPr>
            </w:pPr>
            <w:r w:rsidRPr="00420822">
              <w:rPr>
                <w:sz w:val="22"/>
                <w:szCs w:val="22"/>
              </w:rPr>
              <w:t>00:05:26</w:t>
            </w:r>
          </w:p>
        </w:tc>
      </w:tr>
      <w:tr w:rsidR="00420822" w:rsidRPr="00420822" w14:paraId="2B13F64E" w14:textId="77777777">
        <w:trPr>
          <w:trHeight w:val="330"/>
        </w:trPr>
        <w:tc>
          <w:tcPr>
            <w:tcW w:w="556" w:type="dxa"/>
            <w:tcBorders>
              <w:top w:val="nil"/>
              <w:left w:val="single" w:sz="4" w:space="0" w:color="000000"/>
              <w:bottom w:val="single" w:sz="4" w:space="0" w:color="000000"/>
              <w:right w:val="single" w:sz="4" w:space="0" w:color="000000"/>
            </w:tcBorders>
          </w:tcPr>
          <w:p w14:paraId="60AD2E66" w14:textId="77777777" w:rsidR="00C54EEA" w:rsidRPr="00420822" w:rsidRDefault="005460D3">
            <w:pPr>
              <w:spacing w:line="240" w:lineRule="auto"/>
              <w:ind w:firstLine="0"/>
            </w:pPr>
            <w:r w:rsidRPr="00420822">
              <w:t>12.</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6ED9F2E4" w14:textId="77777777" w:rsidR="00C54EEA" w:rsidRPr="00420822" w:rsidRDefault="005460D3">
            <w:pPr>
              <w:spacing w:line="240" w:lineRule="auto"/>
              <w:ind w:firstLine="0"/>
              <w:jc w:val="center"/>
              <w:rPr>
                <w:sz w:val="22"/>
                <w:szCs w:val="22"/>
              </w:rPr>
            </w:pPr>
            <w:r w:rsidRPr="00420822">
              <w:rPr>
                <w:sz w:val="22"/>
                <w:szCs w:val="22"/>
              </w:rPr>
              <w:t>/objekts/atputas-komplekss-sonate/</w:t>
            </w:r>
          </w:p>
        </w:tc>
        <w:tc>
          <w:tcPr>
            <w:tcW w:w="1190" w:type="dxa"/>
            <w:tcBorders>
              <w:top w:val="nil"/>
              <w:left w:val="nil"/>
              <w:bottom w:val="single" w:sz="4" w:space="0" w:color="000000"/>
              <w:right w:val="single" w:sz="4" w:space="0" w:color="000000"/>
            </w:tcBorders>
            <w:shd w:val="clear" w:color="auto" w:fill="auto"/>
            <w:vAlign w:val="center"/>
          </w:tcPr>
          <w:p w14:paraId="3A480DFD" w14:textId="77777777" w:rsidR="00C54EEA" w:rsidRPr="00420822" w:rsidRDefault="005460D3">
            <w:pPr>
              <w:spacing w:line="240" w:lineRule="auto"/>
              <w:ind w:firstLine="0"/>
              <w:jc w:val="center"/>
              <w:rPr>
                <w:sz w:val="22"/>
                <w:szCs w:val="22"/>
              </w:rPr>
            </w:pPr>
            <w:r w:rsidRPr="00420822">
              <w:rPr>
                <w:sz w:val="22"/>
                <w:szCs w:val="22"/>
              </w:rPr>
              <w:t>1 329</w:t>
            </w:r>
          </w:p>
        </w:tc>
        <w:tc>
          <w:tcPr>
            <w:tcW w:w="1813" w:type="dxa"/>
            <w:tcBorders>
              <w:top w:val="nil"/>
              <w:left w:val="nil"/>
              <w:bottom w:val="single" w:sz="4" w:space="0" w:color="000000"/>
              <w:right w:val="single" w:sz="4" w:space="0" w:color="000000"/>
            </w:tcBorders>
            <w:shd w:val="clear" w:color="auto" w:fill="FFFFFF"/>
            <w:vAlign w:val="center"/>
          </w:tcPr>
          <w:p w14:paraId="794D71CE" w14:textId="77777777" w:rsidR="00C54EEA" w:rsidRPr="00420822" w:rsidRDefault="005460D3">
            <w:pPr>
              <w:spacing w:line="240" w:lineRule="auto"/>
              <w:ind w:firstLine="0"/>
              <w:jc w:val="center"/>
              <w:rPr>
                <w:sz w:val="22"/>
                <w:szCs w:val="22"/>
              </w:rPr>
            </w:pPr>
            <w:r w:rsidRPr="00420822">
              <w:rPr>
                <w:sz w:val="22"/>
                <w:szCs w:val="22"/>
              </w:rPr>
              <w:t>00:02:33</w:t>
            </w:r>
          </w:p>
        </w:tc>
      </w:tr>
      <w:tr w:rsidR="00420822" w:rsidRPr="00420822" w14:paraId="17AAA073" w14:textId="77777777">
        <w:trPr>
          <w:trHeight w:val="330"/>
        </w:trPr>
        <w:tc>
          <w:tcPr>
            <w:tcW w:w="556" w:type="dxa"/>
            <w:tcBorders>
              <w:top w:val="nil"/>
              <w:left w:val="single" w:sz="4" w:space="0" w:color="000000"/>
              <w:bottom w:val="single" w:sz="4" w:space="0" w:color="000000"/>
              <w:right w:val="single" w:sz="4" w:space="0" w:color="000000"/>
            </w:tcBorders>
          </w:tcPr>
          <w:p w14:paraId="37DCDB96" w14:textId="77777777" w:rsidR="00C54EEA" w:rsidRPr="00420822" w:rsidRDefault="005460D3">
            <w:pPr>
              <w:spacing w:line="240" w:lineRule="auto"/>
              <w:ind w:firstLine="0"/>
            </w:pPr>
            <w:r w:rsidRPr="00420822">
              <w:t>13.</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2EE0EDBF" w14:textId="77777777" w:rsidR="00C54EEA" w:rsidRPr="00420822" w:rsidRDefault="005460D3">
            <w:pPr>
              <w:spacing w:line="240" w:lineRule="auto"/>
              <w:ind w:firstLine="0"/>
              <w:jc w:val="center"/>
              <w:rPr>
                <w:sz w:val="22"/>
                <w:szCs w:val="22"/>
              </w:rPr>
            </w:pPr>
            <w:r w:rsidRPr="00420822">
              <w:rPr>
                <w:sz w:val="22"/>
                <w:szCs w:val="22"/>
              </w:rPr>
              <w:t>/objekts/lauku-maja-garsas/</w:t>
            </w:r>
          </w:p>
        </w:tc>
        <w:tc>
          <w:tcPr>
            <w:tcW w:w="1190" w:type="dxa"/>
            <w:tcBorders>
              <w:top w:val="nil"/>
              <w:left w:val="nil"/>
              <w:bottom w:val="single" w:sz="4" w:space="0" w:color="000000"/>
              <w:right w:val="single" w:sz="4" w:space="0" w:color="000000"/>
            </w:tcBorders>
            <w:shd w:val="clear" w:color="auto" w:fill="auto"/>
            <w:vAlign w:val="center"/>
          </w:tcPr>
          <w:p w14:paraId="060D9394" w14:textId="77777777" w:rsidR="00C54EEA" w:rsidRPr="00420822" w:rsidRDefault="005460D3">
            <w:pPr>
              <w:spacing w:line="240" w:lineRule="auto"/>
              <w:ind w:firstLine="0"/>
              <w:jc w:val="center"/>
              <w:rPr>
                <w:sz w:val="22"/>
                <w:szCs w:val="22"/>
              </w:rPr>
            </w:pPr>
            <w:r w:rsidRPr="00420822">
              <w:rPr>
                <w:sz w:val="22"/>
                <w:szCs w:val="22"/>
              </w:rPr>
              <w:t>1 323</w:t>
            </w:r>
          </w:p>
        </w:tc>
        <w:tc>
          <w:tcPr>
            <w:tcW w:w="1813" w:type="dxa"/>
            <w:tcBorders>
              <w:top w:val="nil"/>
              <w:left w:val="nil"/>
              <w:bottom w:val="single" w:sz="4" w:space="0" w:color="000000"/>
              <w:right w:val="single" w:sz="4" w:space="0" w:color="000000"/>
            </w:tcBorders>
            <w:shd w:val="clear" w:color="auto" w:fill="FFFFFF"/>
            <w:vAlign w:val="center"/>
          </w:tcPr>
          <w:p w14:paraId="51E34A6A" w14:textId="77777777" w:rsidR="00C54EEA" w:rsidRPr="00420822" w:rsidRDefault="005460D3">
            <w:pPr>
              <w:spacing w:line="240" w:lineRule="auto"/>
              <w:ind w:firstLine="0"/>
              <w:jc w:val="center"/>
              <w:rPr>
                <w:sz w:val="22"/>
                <w:szCs w:val="22"/>
              </w:rPr>
            </w:pPr>
            <w:r w:rsidRPr="00420822">
              <w:rPr>
                <w:sz w:val="22"/>
                <w:szCs w:val="22"/>
              </w:rPr>
              <w:t>00:02:45</w:t>
            </w:r>
          </w:p>
        </w:tc>
      </w:tr>
      <w:tr w:rsidR="00420822" w:rsidRPr="00420822" w14:paraId="37473AC8" w14:textId="77777777">
        <w:trPr>
          <w:trHeight w:val="330"/>
        </w:trPr>
        <w:tc>
          <w:tcPr>
            <w:tcW w:w="556" w:type="dxa"/>
            <w:tcBorders>
              <w:top w:val="nil"/>
              <w:left w:val="single" w:sz="4" w:space="0" w:color="000000"/>
              <w:bottom w:val="single" w:sz="4" w:space="0" w:color="000000"/>
              <w:right w:val="single" w:sz="4" w:space="0" w:color="000000"/>
            </w:tcBorders>
          </w:tcPr>
          <w:p w14:paraId="07DA0A63" w14:textId="77777777" w:rsidR="00C54EEA" w:rsidRPr="00420822" w:rsidRDefault="005460D3">
            <w:pPr>
              <w:spacing w:line="240" w:lineRule="auto"/>
              <w:ind w:firstLine="0"/>
            </w:pPr>
            <w:r w:rsidRPr="00420822">
              <w:t>14.</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52CD2AB1" w14:textId="77777777" w:rsidR="00C54EEA" w:rsidRPr="00420822" w:rsidRDefault="005460D3">
            <w:pPr>
              <w:spacing w:line="240" w:lineRule="auto"/>
              <w:ind w:firstLine="0"/>
              <w:jc w:val="center"/>
              <w:rPr>
                <w:sz w:val="22"/>
                <w:szCs w:val="22"/>
              </w:rPr>
            </w:pPr>
            <w:r w:rsidRPr="00420822">
              <w:rPr>
                <w:sz w:val="22"/>
                <w:szCs w:val="22"/>
              </w:rPr>
              <w:t>/objekts/elektrovilciens/</w:t>
            </w:r>
          </w:p>
        </w:tc>
        <w:tc>
          <w:tcPr>
            <w:tcW w:w="1190" w:type="dxa"/>
            <w:tcBorders>
              <w:top w:val="nil"/>
              <w:left w:val="nil"/>
              <w:bottom w:val="single" w:sz="4" w:space="0" w:color="000000"/>
              <w:right w:val="single" w:sz="4" w:space="0" w:color="000000"/>
            </w:tcBorders>
            <w:shd w:val="clear" w:color="auto" w:fill="auto"/>
            <w:vAlign w:val="center"/>
          </w:tcPr>
          <w:p w14:paraId="23EBA105" w14:textId="77777777" w:rsidR="00C54EEA" w:rsidRPr="00420822" w:rsidRDefault="005460D3">
            <w:pPr>
              <w:spacing w:line="240" w:lineRule="auto"/>
              <w:ind w:firstLine="0"/>
              <w:jc w:val="center"/>
              <w:rPr>
                <w:sz w:val="22"/>
                <w:szCs w:val="22"/>
              </w:rPr>
            </w:pPr>
            <w:r w:rsidRPr="00420822">
              <w:rPr>
                <w:sz w:val="22"/>
                <w:szCs w:val="22"/>
              </w:rPr>
              <w:t>1 320</w:t>
            </w:r>
          </w:p>
        </w:tc>
        <w:tc>
          <w:tcPr>
            <w:tcW w:w="1813" w:type="dxa"/>
            <w:tcBorders>
              <w:top w:val="nil"/>
              <w:left w:val="nil"/>
              <w:bottom w:val="single" w:sz="4" w:space="0" w:color="000000"/>
              <w:right w:val="single" w:sz="4" w:space="0" w:color="000000"/>
            </w:tcBorders>
            <w:shd w:val="clear" w:color="auto" w:fill="FFFFFF"/>
            <w:vAlign w:val="center"/>
          </w:tcPr>
          <w:p w14:paraId="218CF2B1" w14:textId="77777777" w:rsidR="00C54EEA" w:rsidRPr="00420822" w:rsidRDefault="005460D3">
            <w:pPr>
              <w:spacing w:line="240" w:lineRule="auto"/>
              <w:ind w:firstLine="0"/>
              <w:jc w:val="center"/>
              <w:rPr>
                <w:sz w:val="22"/>
                <w:szCs w:val="22"/>
              </w:rPr>
            </w:pPr>
            <w:r w:rsidRPr="00420822">
              <w:rPr>
                <w:sz w:val="22"/>
                <w:szCs w:val="22"/>
              </w:rPr>
              <w:t>00:03:18</w:t>
            </w:r>
          </w:p>
        </w:tc>
      </w:tr>
      <w:tr w:rsidR="00420822" w:rsidRPr="00420822" w14:paraId="73627482" w14:textId="77777777">
        <w:trPr>
          <w:trHeight w:val="330"/>
        </w:trPr>
        <w:tc>
          <w:tcPr>
            <w:tcW w:w="556" w:type="dxa"/>
            <w:tcBorders>
              <w:top w:val="nil"/>
              <w:left w:val="single" w:sz="4" w:space="0" w:color="000000"/>
              <w:bottom w:val="single" w:sz="4" w:space="0" w:color="000000"/>
              <w:right w:val="single" w:sz="4" w:space="0" w:color="000000"/>
            </w:tcBorders>
          </w:tcPr>
          <w:p w14:paraId="42A6D343" w14:textId="77777777" w:rsidR="00C54EEA" w:rsidRPr="00420822" w:rsidRDefault="005460D3">
            <w:pPr>
              <w:spacing w:line="240" w:lineRule="auto"/>
              <w:ind w:firstLine="0"/>
            </w:pPr>
            <w:r w:rsidRPr="00420822">
              <w:t>15.</w:t>
            </w:r>
          </w:p>
        </w:tc>
        <w:tc>
          <w:tcPr>
            <w:tcW w:w="5699" w:type="dxa"/>
            <w:tcBorders>
              <w:top w:val="nil"/>
              <w:left w:val="single" w:sz="4" w:space="0" w:color="000000"/>
              <w:bottom w:val="single" w:sz="4" w:space="0" w:color="000000"/>
              <w:right w:val="single" w:sz="4" w:space="0" w:color="000000"/>
            </w:tcBorders>
            <w:shd w:val="clear" w:color="auto" w:fill="auto"/>
            <w:vAlign w:val="center"/>
          </w:tcPr>
          <w:p w14:paraId="15038B8E" w14:textId="77777777" w:rsidR="00C54EEA" w:rsidRPr="00420822" w:rsidRDefault="005460D3">
            <w:pPr>
              <w:spacing w:line="240" w:lineRule="auto"/>
              <w:ind w:firstLine="0"/>
              <w:jc w:val="center"/>
              <w:rPr>
                <w:sz w:val="22"/>
                <w:szCs w:val="22"/>
              </w:rPr>
            </w:pPr>
            <w:r w:rsidRPr="00420822">
              <w:rPr>
                <w:sz w:val="22"/>
                <w:szCs w:val="22"/>
              </w:rPr>
              <w:t>/par-turisma-informacijas-centru/</w:t>
            </w:r>
          </w:p>
        </w:tc>
        <w:tc>
          <w:tcPr>
            <w:tcW w:w="1190" w:type="dxa"/>
            <w:tcBorders>
              <w:top w:val="nil"/>
              <w:left w:val="nil"/>
              <w:bottom w:val="single" w:sz="4" w:space="0" w:color="000000"/>
              <w:right w:val="single" w:sz="4" w:space="0" w:color="000000"/>
            </w:tcBorders>
            <w:shd w:val="clear" w:color="auto" w:fill="auto"/>
            <w:vAlign w:val="center"/>
          </w:tcPr>
          <w:p w14:paraId="440D94BC" w14:textId="77777777" w:rsidR="00C54EEA" w:rsidRPr="00420822" w:rsidRDefault="005460D3">
            <w:pPr>
              <w:spacing w:line="240" w:lineRule="auto"/>
              <w:ind w:firstLine="0"/>
              <w:jc w:val="center"/>
              <w:rPr>
                <w:sz w:val="22"/>
                <w:szCs w:val="22"/>
              </w:rPr>
            </w:pPr>
            <w:r w:rsidRPr="00420822">
              <w:rPr>
                <w:sz w:val="22"/>
                <w:szCs w:val="22"/>
              </w:rPr>
              <w:t>1 314</w:t>
            </w:r>
          </w:p>
        </w:tc>
        <w:tc>
          <w:tcPr>
            <w:tcW w:w="1813" w:type="dxa"/>
            <w:tcBorders>
              <w:top w:val="nil"/>
              <w:left w:val="nil"/>
              <w:bottom w:val="single" w:sz="4" w:space="0" w:color="000000"/>
              <w:right w:val="single" w:sz="4" w:space="0" w:color="000000"/>
            </w:tcBorders>
            <w:shd w:val="clear" w:color="auto" w:fill="FFFFFF"/>
            <w:vAlign w:val="center"/>
          </w:tcPr>
          <w:p w14:paraId="580FDB71" w14:textId="77777777" w:rsidR="00C54EEA" w:rsidRPr="00420822" w:rsidRDefault="005460D3">
            <w:pPr>
              <w:spacing w:line="240" w:lineRule="auto"/>
              <w:ind w:firstLine="0"/>
              <w:jc w:val="center"/>
              <w:rPr>
                <w:sz w:val="22"/>
                <w:szCs w:val="22"/>
              </w:rPr>
            </w:pPr>
            <w:r w:rsidRPr="00420822">
              <w:rPr>
                <w:sz w:val="22"/>
                <w:szCs w:val="22"/>
              </w:rPr>
              <w:t>00:02:24</w:t>
            </w:r>
          </w:p>
        </w:tc>
      </w:tr>
    </w:tbl>
    <w:p w14:paraId="1D1CE520" w14:textId="2AF1A90F" w:rsidR="00C54EEA" w:rsidRDefault="005460D3" w:rsidP="00420822">
      <w:pPr>
        <w:spacing w:before="120"/>
        <w:jc w:val="right"/>
      </w:pPr>
      <w:r>
        <w:t>Avots: Pašvaldības aģentūra</w:t>
      </w:r>
    </w:p>
    <w:p w14:paraId="788EC082" w14:textId="28122A0C" w:rsidR="00C54EEA" w:rsidRDefault="005460D3">
      <w:pPr>
        <w:ind w:firstLine="567"/>
      </w:pPr>
      <w:r>
        <w:lastRenderedPageBreak/>
        <w:t>Vienlaikus ar jaunās mājaslapas izstrādi 2022.gadā tika izstrādāta arī tās mobilā versija, jo jau vairākus gadus tiek novērota tendence, ka informācijas ieguvē pieaug viedtālruņu lietotāju skaits (sk</w:t>
      </w:r>
      <w:r w:rsidR="002B0299">
        <w:t>atīt</w:t>
      </w:r>
      <w:r>
        <w:t xml:space="preserve"> </w:t>
      </w:r>
      <w:r w:rsidR="002B0299">
        <w:t>8</w:t>
      </w:r>
      <w:r>
        <w:t>.tabulu).</w:t>
      </w:r>
    </w:p>
    <w:p w14:paraId="177C2ACC" w14:textId="77777777" w:rsidR="00C54EEA" w:rsidRDefault="00C54EEA">
      <w:pPr>
        <w:ind w:firstLine="567"/>
      </w:pPr>
    </w:p>
    <w:p w14:paraId="1182996C" w14:textId="4C7BB5CF" w:rsidR="00C54EEA" w:rsidRDefault="005460D3">
      <w:pPr>
        <w:ind w:firstLine="567"/>
        <w:jc w:val="right"/>
      </w:pPr>
      <w:r>
        <w:t xml:space="preserve"> </w:t>
      </w:r>
      <w:r w:rsidRPr="002B0299">
        <w:t xml:space="preserve"> </w:t>
      </w:r>
      <w:r w:rsidR="002B0299" w:rsidRPr="002B0299">
        <w:t>8</w:t>
      </w:r>
      <w:r w:rsidRPr="002B0299">
        <w:t>.tabula</w:t>
      </w:r>
    </w:p>
    <w:p w14:paraId="5A447862" w14:textId="77777777" w:rsidR="00C54EEA" w:rsidRDefault="005460D3">
      <w:pPr>
        <w:ind w:firstLine="0"/>
        <w:jc w:val="center"/>
      </w:pPr>
      <w:r>
        <w:t>Mājas lapas apmeklējumam izmantotās ierīces</w:t>
      </w:r>
    </w:p>
    <w:tbl>
      <w:tblPr>
        <w:tblStyle w:val="a6"/>
        <w:tblW w:w="7484"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074"/>
        <w:gridCol w:w="2205"/>
        <w:gridCol w:w="2205"/>
      </w:tblGrid>
      <w:tr w:rsidR="00C54EEA" w14:paraId="7BCBD69A" w14:textId="77777777" w:rsidTr="002B0299">
        <w:trPr>
          <w:trHeight w:val="386"/>
          <w:jc w:val="center"/>
        </w:trPr>
        <w:tc>
          <w:tcPr>
            <w:tcW w:w="30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CB31A1" w14:textId="77777777" w:rsidR="00C54EEA" w:rsidRDefault="005460D3" w:rsidP="002B0299">
            <w:pPr>
              <w:spacing w:line="276" w:lineRule="auto"/>
              <w:ind w:firstLine="0"/>
              <w:rPr>
                <w:b/>
              </w:rPr>
            </w:pPr>
            <w:r>
              <w:rPr>
                <w:b/>
              </w:rPr>
              <w:t>Mājas lapas apskates veids</w:t>
            </w:r>
          </w:p>
        </w:tc>
        <w:tc>
          <w:tcPr>
            <w:tcW w:w="220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13BA1CB" w14:textId="1420104C" w:rsidR="00C54EEA" w:rsidRDefault="005460D3" w:rsidP="002B0299">
            <w:pPr>
              <w:spacing w:line="276" w:lineRule="auto"/>
              <w:ind w:firstLine="0"/>
              <w:jc w:val="center"/>
              <w:rPr>
                <w:b/>
              </w:rPr>
            </w:pPr>
            <w:r>
              <w:rPr>
                <w:b/>
              </w:rPr>
              <w:t>2021</w:t>
            </w:r>
          </w:p>
        </w:tc>
        <w:tc>
          <w:tcPr>
            <w:tcW w:w="220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7BA93FA" w14:textId="61A34CC8" w:rsidR="00C54EEA" w:rsidRDefault="005460D3" w:rsidP="002B0299">
            <w:pPr>
              <w:spacing w:line="276" w:lineRule="auto"/>
              <w:ind w:firstLine="0"/>
              <w:jc w:val="center"/>
              <w:rPr>
                <w:b/>
              </w:rPr>
            </w:pPr>
            <w:r>
              <w:rPr>
                <w:b/>
              </w:rPr>
              <w:t>2022</w:t>
            </w:r>
          </w:p>
        </w:tc>
      </w:tr>
      <w:tr w:rsidR="00C54EEA" w14:paraId="7441A116" w14:textId="77777777" w:rsidTr="002B0299">
        <w:trPr>
          <w:trHeight w:val="367"/>
          <w:jc w:val="center"/>
        </w:trPr>
        <w:tc>
          <w:tcPr>
            <w:tcW w:w="307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5F4D61E" w14:textId="77777777" w:rsidR="00C54EEA" w:rsidRDefault="005460D3" w:rsidP="002B0299">
            <w:pPr>
              <w:spacing w:line="276" w:lineRule="auto"/>
              <w:ind w:firstLine="0"/>
            </w:pPr>
            <w:r>
              <w:t>Stacionārais dators</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tcPr>
          <w:p w14:paraId="2CC726A0" w14:textId="77777777" w:rsidR="00C54EEA" w:rsidRDefault="005460D3" w:rsidP="002B0299">
            <w:pPr>
              <w:spacing w:line="276" w:lineRule="auto"/>
              <w:ind w:firstLine="0"/>
              <w:jc w:val="center"/>
            </w:pPr>
            <w:r>
              <w:t>35,94%</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tcPr>
          <w:p w14:paraId="6F2186EA" w14:textId="77777777" w:rsidR="00C54EEA" w:rsidRDefault="005460D3" w:rsidP="002B0299">
            <w:pPr>
              <w:spacing w:line="276" w:lineRule="auto"/>
              <w:ind w:firstLine="0"/>
              <w:jc w:val="center"/>
            </w:pPr>
            <w:r>
              <w:t>32,81%</w:t>
            </w:r>
          </w:p>
        </w:tc>
      </w:tr>
      <w:tr w:rsidR="00C54EEA" w14:paraId="18B0AB8B" w14:textId="77777777" w:rsidTr="002B0299">
        <w:trPr>
          <w:trHeight w:val="363"/>
          <w:jc w:val="center"/>
        </w:trPr>
        <w:tc>
          <w:tcPr>
            <w:tcW w:w="307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4CDC05B" w14:textId="77777777" w:rsidR="00C54EEA" w:rsidRDefault="005460D3" w:rsidP="002B0299">
            <w:pPr>
              <w:spacing w:line="276" w:lineRule="auto"/>
              <w:ind w:firstLine="0"/>
            </w:pPr>
            <w:r>
              <w:t>Viedtālrunis</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tcPr>
          <w:p w14:paraId="3459242C" w14:textId="77777777" w:rsidR="00C54EEA" w:rsidRDefault="005460D3" w:rsidP="002B0299">
            <w:pPr>
              <w:spacing w:line="276" w:lineRule="auto"/>
              <w:ind w:firstLine="0"/>
              <w:jc w:val="center"/>
            </w:pPr>
            <w:r>
              <w:t>62,25%</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tcPr>
          <w:p w14:paraId="5ACD7FE7" w14:textId="77777777" w:rsidR="00C54EEA" w:rsidRDefault="005460D3" w:rsidP="002B0299">
            <w:pPr>
              <w:spacing w:line="276" w:lineRule="auto"/>
              <w:ind w:firstLine="0"/>
              <w:jc w:val="center"/>
            </w:pPr>
            <w:r>
              <w:t>65,65%</w:t>
            </w:r>
          </w:p>
        </w:tc>
      </w:tr>
      <w:tr w:rsidR="00C54EEA" w14:paraId="0CC327BD" w14:textId="77777777" w:rsidTr="002B0299">
        <w:trPr>
          <w:trHeight w:val="373"/>
          <w:jc w:val="center"/>
        </w:trPr>
        <w:tc>
          <w:tcPr>
            <w:tcW w:w="307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CB1B92E" w14:textId="77777777" w:rsidR="00C54EEA" w:rsidRDefault="005460D3" w:rsidP="002B0299">
            <w:pPr>
              <w:spacing w:line="276" w:lineRule="auto"/>
              <w:ind w:firstLine="0"/>
            </w:pPr>
            <w:r>
              <w:t>Planšete</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tcPr>
          <w:p w14:paraId="5919F0B4" w14:textId="77777777" w:rsidR="00C54EEA" w:rsidRDefault="005460D3" w:rsidP="002B0299">
            <w:pPr>
              <w:spacing w:line="276" w:lineRule="auto"/>
              <w:ind w:firstLine="0"/>
              <w:jc w:val="center"/>
            </w:pPr>
            <w:r>
              <w:t>1,81%</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tcPr>
          <w:p w14:paraId="5333FECF" w14:textId="77777777" w:rsidR="00C54EEA" w:rsidRDefault="005460D3" w:rsidP="002B0299">
            <w:pPr>
              <w:spacing w:line="276" w:lineRule="auto"/>
              <w:ind w:firstLine="0"/>
              <w:jc w:val="center"/>
            </w:pPr>
            <w:r>
              <w:t>1,54%</w:t>
            </w:r>
          </w:p>
        </w:tc>
      </w:tr>
    </w:tbl>
    <w:p w14:paraId="35D83DA6" w14:textId="77777777" w:rsidR="00C54EEA" w:rsidRDefault="005460D3" w:rsidP="00E423F0">
      <w:pPr>
        <w:ind w:firstLine="0"/>
        <w:jc w:val="right"/>
      </w:pPr>
      <w:r>
        <w:rPr>
          <w:b/>
        </w:rPr>
        <w:t xml:space="preserve"> </w:t>
      </w:r>
      <w:r>
        <w:t>Avots: Pašvaldības aģentūra</w:t>
      </w:r>
    </w:p>
    <w:p w14:paraId="43C1E7CA" w14:textId="77777777" w:rsidR="00C54EEA" w:rsidRDefault="00C54EEA" w:rsidP="00E423F0">
      <w:pPr>
        <w:pBdr>
          <w:top w:val="nil"/>
          <w:left w:val="nil"/>
          <w:bottom w:val="nil"/>
          <w:right w:val="nil"/>
          <w:between w:val="nil"/>
        </w:pBdr>
        <w:ind w:firstLine="0"/>
        <w:rPr>
          <w:color w:val="000000"/>
        </w:rPr>
      </w:pPr>
    </w:p>
    <w:p w14:paraId="00E60C19" w14:textId="3C2CEE37" w:rsidR="00C54EEA" w:rsidRDefault="00E423F0" w:rsidP="00E423F0">
      <w:pPr>
        <w:pStyle w:val="Virsraksts2"/>
        <w:numPr>
          <w:ilvl w:val="0"/>
          <w:numId w:val="0"/>
        </w:numPr>
      </w:pPr>
      <w:bookmarkStart w:id="18" w:name="_Toc138252850"/>
      <w:r>
        <w:t xml:space="preserve">5.3. Aģentūras </w:t>
      </w:r>
      <w:r w:rsidR="007302D8">
        <w:t xml:space="preserve">sociālo tīklu </w:t>
      </w:r>
      <w:r>
        <w:t xml:space="preserve">aktivitātes </w:t>
      </w:r>
      <w:r w:rsidR="007302D8">
        <w:t>analīze</w:t>
      </w:r>
      <w:bookmarkEnd w:id="18"/>
    </w:p>
    <w:p w14:paraId="146ADB26" w14:textId="77777777" w:rsidR="00C54EEA" w:rsidRDefault="00C54EEA" w:rsidP="00E423F0">
      <w:pPr>
        <w:rPr>
          <w:highlight w:val="yellow"/>
        </w:rPr>
      </w:pPr>
    </w:p>
    <w:p w14:paraId="6265FFE5" w14:textId="77777777" w:rsidR="00C54EEA" w:rsidRDefault="005460D3" w:rsidP="00E423F0">
      <w:pPr>
        <w:pBdr>
          <w:top w:val="nil"/>
          <w:left w:val="nil"/>
          <w:bottom w:val="nil"/>
          <w:right w:val="nil"/>
          <w:between w:val="nil"/>
        </w:pBdr>
        <w:ind w:firstLine="567"/>
        <w:rPr>
          <w:color w:val="000000"/>
        </w:rPr>
      </w:pPr>
      <w:r>
        <w:rPr>
          <w:color w:val="000000"/>
        </w:rPr>
        <w:t>202</w:t>
      </w:r>
      <w:r>
        <w:t>2</w:t>
      </w:r>
      <w:r>
        <w:rPr>
          <w:color w:val="000000"/>
        </w:rPr>
        <w:t xml:space="preserve">.gadā Aģentūras komunikācija ar sabiedrību notika arī sociālajos tīklos: www.facebook.com, www.draugiem.lv, www.twitter.com, www.instagram.com. Visos sociālajos tīklos regulāri tika ievietota informācija par tūrisma aktualitātēm Gulbenes novadā, organizēti konkursi. Lietotāju skaita palielinājums skaidrojams gan ar tūristu </w:t>
      </w:r>
      <w:r>
        <w:t>intereses palielināšanos, gan a</w:t>
      </w:r>
      <w:r>
        <w:rPr>
          <w:color w:val="000000"/>
        </w:rPr>
        <w:t>r informācijas atlasi, uztveramību un saprotamību.</w:t>
      </w:r>
    </w:p>
    <w:p w14:paraId="7E16D748" w14:textId="2C8535C4" w:rsidR="00C54EEA" w:rsidRDefault="005460D3" w:rsidP="00E423F0">
      <w:pPr>
        <w:numPr>
          <w:ilvl w:val="0"/>
          <w:numId w:val="2"/>
        </w:numPr>
        <w:pBdr>
          <w:top w:val="nil"/>
          <w:left w:val="nil"/>
          <w:bottom w:val="nil"/>
          <w:right w:val="nil"/>
          <w:between w:val="nil"/>
        </w:pBdr>
        <w:ind w:left="357" w:hanging="357"/>
      </w:pPr>
      <w:r>
        <w:rPr>
          <w:color w:val="000000"/>
        </w:rPr>
        <w:t>www.facebook.com Aģentūras lapā „</w:t>
      </w:r>
      <w:r w:rsidR="00D16020">
        <w:rPr>
          <w:color w:val="000000"/>
        </w:rPr>
        <w:t>Visit</w:t>
      </w:r>
      <w:r w:rsidR="007D380C">
        <w:rPr>
          <w:color w:val="000000"/>
        </w:rPr>
        <w:t>G</w:t>
      </w:r>
      <w:r w:rsidR="00D16020">
        <w:rPr>
          <w:color w:val="000000"/>
        </w:rPr>
        <w:t>ulbene</w:t>
      </w:r>
      <w:r>
        <w:rPr>
          <w:color w:val="000000"/>
        </w:rPr>
        <w:t xml:space="preserve">” lietotāju skaits ir palielinājies par </w:t>
      </w:r>
      <w:r>
        <w:t>11</w:t>
      </w:r>
      <w:r>
        <w:rPr>
          <w:color w:val="000000"/>
        </w:rPr>
        <w:t xml:space="preserve">% līdz 5 </w:t>
      </w:r>
      <w:r>
        <w:t>627</w:t>
      </w:r>
      <w:r>
        <w:rPr>
          <w:color w:val="000000"/>
        </w:rPr>
        <w:t xml:space="preserve"> lietotājiem salīdzinājumā ar 202</w:t>
      </w:r>
      <w:r>
        <w:t>1</w:t>
      </w:r>
      <w:r>
        <w:rPr>
          <w:color w:val="000000"/>
        </w:rPr>
        <w:t>.gadu.</w:t>
      </w:r>
    </w:p>
    <w:p w14:paraId="4D4DDAA5" w14:textId="13B2BF45" w:rsidR="00C54EEA" w:rsidRDefault="005460D3" w:rsidP="00E423F0">
      <w:pPr>
        <w:numPr>
          <w:ilvl w:val="0"/>
          <w:numId w:val="2"/>
        </w:numPr>
        <w:pBdr>
          <w:top w:val="nil"/>
          <w:left w:val="nil"/>
          <w:bottom w:val="nil"/>
          <w:right w:val="nil"/>
          <w:between w:val="nil"/>
        </w:pBdr>
        <w:ind w:left="357" w:hanging="357"/>
      </w:pPr>
      <w:r>
        <w:rPr>
          <w:color w:val="000000"/>
        </w:rPr>
        <w:t>www.draugiem.lv izveidotajā Aģentūras profilā „</w:t>
      </w:r>
      <w:r w:rsidR="007D380C">
        <w:rPr>
          <w:color w:val="000000"/>
        </w:rPr>
        <w:t>VisitGulbene</w:t>
      </w:r>
      <w:r>
        <w:rPr>
          <w:color w:val="000000"/>
        </w:rPr>
        <w:t xml:space="preserve">” lietotāju skaits ir samazinājies par </w:t>
      </w:r>
      <w:r>
        <w:t>0,4</w:t>
      </w:r>
      <w:r>
        <w:rPr>
          <w:color w:val="000000"/>
        </w:rPr>
        <w:t xml:space="preserve">% līdz </w:t>
      </w:r>
      <w:r>
        <w:t>1 998</w:t>
      </w:r>
      <w:r>
        <w:rPr>
          <w:color w:val="000000"/>
        </w:rPr>
        <w:t xml:space="preserve"> lietotājiem salīdzinājumā ar 202</w:t>
      </w:r>
      <w:r>
        <w:t>1</w:t>
      </w:r>
      <w:r>
        <w:rPr>
          <w:color w:val="000000"/>
        </w:rPr>
        <w:t xml:space="preserve">.gadu (samazinājums skaidrojams ar vietnes </w:t>
      </w:r>
      <w:hyperlink r:id="rId21">
        <w:r>
          <w:rPr>
            <w:color w:val="0000FF"/>
            <w:u w:val="single"/>
          </w:rPr>
          <w:t>www.draugiem.lv</w:t>
        </w:r>
      </w:hyperlink>
      <w:r>
        <w:rPr>
          <w:color w:val="000000"/>
        </w:rPr>
        <w:t xml:space="preserve"> popularitātes zudumu). </w:t>
      </w:r>
    </w:p>
    <w:p w14:paraId="3EC9BE96" w14:textId="4A0C1347" w:rsidR="00C54EEA" w:rsidRDefault="005460D3" w:rsidP="00E423F0">
      <w:pPr>
        <w:numPr>
          <w:ilvl w:val="0"/>
          <w:numId w:val="2"/>
        </w:numPr>
        <w:pBdr>
          <w:top w:val="nil"/>
          <w:left w:val="nil"/>
          <w:bottom w:val="nil"/>
          <w:right w:val="nil"/>
          <w:between w:val="nil"/>
        </w:pBdr>
        <w:ind w:left="357" w:hanging="357"/>
      </w:pPr>
      <w:r>
        <w:rPr>
          <w:color w:val="000000"/>
        </w:rPr>
        <w:t xml:space="preserve">www.twitter.com Aģentūras kontā </w:t>
      </w:r>
      <w:r w:rsidR="00F1782C">
        <w:rPr>
          <w:color w:val="000000"/>
        </w:rPr>
        <w:t xml:space="preserve">“VisitGulbene” </w:t>
      </w:r>
      <w:r>
        <w:rPr>
          <w:color w:val="000000"/>
        </w:rPr>
        <w:t xml:space="preserve">sekotāju skaits ir </w:t>
      </w:r>
      <w:r>
        <w:t xml:space="preserve">palielinājies </w:t>
      </w:r>
      <w:r>
        <w:rPr>
          <w:color w:val="000000"/>
        </w:rPr>
        <w:t xml:space="preserve">par </w:t>
      </w:r>
      <w:r>
        <w:t>0,4</w:t>
      </w:r>
      <w:r>
        <w:rPr>
          <w:color w:val="000000"/>
        </w:rPr>
        <w:t>% līdz 1 49</w:t>
      </w:r>
      <w:r>
        <w:t>6</w:t>
      </w:r>
      <w:r>
        <w:rPr>
          <w:color w:val="000000"/>
        </w:rPr>
        <w:t xml:space="preserve"> sekotājiem salīdzinājumā ar 202</w:t>
      </w:r>
      <w:r>
        <w:t>1</w:t>
      </w:r>
      <w:r>
        <w:rPr>
          <w:color w:val="000000"/>
        </w:rPr>
        <w:t>.gadu.</w:t>
      </w:r>
    </w:p>
    <w:p w14:paraId="5CA167BE" w14:textId="2958D10D" w:rsidR="00C54EEA" w:rsidRDefault="005460D3" w:rsidP="00E423F0">
      <w:pPr>
        <w:numPr>
          <w:ilvl w:val="0"/>
          <w:numId w:val="2"/>
        </w:numPr>
        <w:pBdr>
          <w:top w:val="nil"/>
          <w:left w:val="nil"/>
          <w:bottom w:val="nil"/>
          <w:right w:val="nil"/>
          <w:between w:val="nil"/>
        </w:pBdr>
        <w:ind w:left="357" w:hanging="357"/>
      </w:pPr>
      <w:r>
        <w:rPr>
          <w:color w:val="000000"/>
        </w:rPr>
        <w:t>www.instagram.com Aģentūras kontā “Visit</w:t>
      </w:r>
      <w:r w:rsidR="00F1782C">
        <w:rPr>
          <w:color w:val="000000"/>
        </w:rPr>
        <w:t>G</w:t>
      </w:r>
      <w:r>
        <w:rPr>
          <w:color w:val="000000"/>
        </w:rPr>
        <w:t xml:space="preserve">ulbene” lietotāju skaits ir palielinājies par </w:t>
      </w:r>
      <w:r>
        <w:t>3,1</w:t>
      </w:r>
      <w:r>
        <w:rPr>
          <w:color w:val="000000"/>
        </w:rPr>
        <w:t>% līdz 1 7</w:t>
      </w:r>
      <w:r>
        <w:t>86</w:t>
      </w:r>
      <w:r>
        <w:rPr>
          <w:color w:val="000000"/>
        </w:rPr>
        <w:t xml:space="preserve"> lietotājiem salīdzinājumā ar 202</w:t>
      </w:r>
      <w:r>
        <w:t>1</w:t>
      </w:r>
      <w:r>
        <w:rPr>
          <w:color w:val="000000"/>
        </w:rPr>
        <w:t>.gadu (sk</w:t>
      </w:r>
      <w:r w:rsidR="00D16020">
        <w:rPr>
          <w:color w:val="000000"/>
        </w:rPr>
        <w:t>atīt</w:t>
      </w:r>
      <w:r>
        <w:rPr>
          <w:color w:val="000000"/>
        </w:rPr>
        <w:t xml:space="preserve"> </w:t>
      </w:r>
      <w:r w:rsidR="00D16020">
        <w:rPr>
          <w:color w:val="000000"/>
        </w:rPr>
        <w:t>10.attēlu</w:t>
      </w:r>
      <w:r>
        <w:rPr>
          <w:color w:val="000000"/>
        </w:rPr>
        <w:t xml:space="preserve">). </w:t>
      </w:r>
    </w:p>
    <w:p w14:paraId="3715C967" w14:textId="77777777" w:rsidR="00C54EEA" w:rsidRDefault="00C54EEA" w:rsidP="00E423F0">
      <w:pPr>
        <w:pBdr>
          <w:top w:val="nil"/>
          <w:left w:val="nil"/>
          <w:bottom w:val="nil"/>
          <w:right w:val="nil"/>
          <w:between w:val="nil"/>
        </w:pBdr>
        <w:ind w:left="357" w:firstLine="0"/>
        <w:rPr>
          <w:color w:val="000000"/>
          <w:highlight w:val="yellow"/>
        </w:rPr>
      </w:pPr>
    </w:p>
    <w:p w14:paraId="59DC450A" w14:textId="77777777" w:rsidR="00C54EEA" w:rsidRDefault="005460D3">
      <w:pPr>
        <w:keepNext/>
        <w:ind w:firstLine="0"/>
        <w:jc w:val="center"/>
      </w:pPr>
      <w:r>
        <w:rPr>
          <w:noProof/>
        </w:rPr>
        <w:lastRenderedPageBreak/>
        <w:drawing>
          <wp:inline distT="114300" distB="114300" distL="114300" distR="114300" wp14:anchorId="068F3C9C" wp14:editId="4014E29F">
            <wp:extent cx="4971098" cy="2990875"/>
            <wp:effectExtent l="0" t="0" r="0" b="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4971098" cy="2990875"/>
                    </a:xfrm>
                    <a:prstGeom prst="rect">
                      <a:avLst/>
                    </a:prstGeom>
                    <a:ln/>
                  </pic:spPr>
                </pic:pic>
              </a:graphicData>
            </a:graphic>
          </wp:inline>
        </w:drawing>
      </w:r>
    </w:p>
    <w:p w14:paraId="72517B8E" w14:textId="0DC7903A" w:rsidR="00C54EEA" w:rsidRDefault="005460D3" w:rsidP="00D16020">
      <w:pPr>
        <w:pBdr>
          <w:top w:val="nil"/>
          <w:left w:val="nil"/>
          <w:bottom w:val="nil"/>
          <w:right w:val="nil"/>
          <w:between w:val="nil"/>
        </w:pBdr>
        <w:ind w:firstLine="0"/>
        <w:jc w:val="center"/>
        <w:rPr>
          <w:color w:val="000000"/>
        </w:rPr>
      </w:pPr>
      <w:bookmarkStart w:id="19" w:name="_heading=h.2xcytpi" w:colFirst="0" w:colLast="0"/>
      <w:bookmarkEnd w:id="19"/>
      <w:r w:rsidRPr="00D16020">
        <w:rPr>
          <w:color w:val="000000"/>
        </w:rPr>
        <w:t>1</w:t>
      </w:r>
      <w:r w:rsidR="00D16020" w:rsidRPr="00D16020">
        <w:rPr>
          <w:color w:val="000000"/>
        </w:rPr>
        <w:t>0</w:t>
      </w:r>
      <w:r w:rsidRPr="00D16020">
        <w:rPr>
          <w:color w:val="000000"/>
        </w:rPr>
        <w:t>.attēls</w:t>
      </w:r>
      <w:r w:rsidR="00F1782C">
        <w:rPr>
          <w:color w:val="000000"/>
        </w:rPr>
        <w:t>.</w:t>
      </w:r>
      <w:r w:rsidR="00D16020">
        <w:rPr>
          <w:color w:val="000000"/>
        </w:rPr>
        <w:t xml:space="preserve"> </w:t>
      </w:r>
      <w:r w:rsidRPr="00D16020">
        <w:rPr>
          <w:color w:val="000000"/>
        </w:rPr>
        <w:t>Aģentūr</w:t>
      </w:r>
      <w:r>
        <w:rPr>
          <w:color w:val="000000"/>
        </w:rPr>
        <w:t>as sociālo tīklu sekotāju skaits 202</w:t>
      </w:r>
      <w:r>
        <w:t>1</w:t>
      </w:r>
      <w:r>
        <w:rPr>
          <w:color w:val="000000"/>
        </w:rPr>
        <w:t>. un 202</w:t>
      </w:r>
      <w:r>
        <w:t>2</w:t>
      </w:r>
      <w:r>
        <w:rPr>
          <w:color w:val="000000"/>
        </w:rPr>
        <w:t>.gadā</w:t>
      </w:r>
      <w:r w:rsidR="00F1782C">
        <w:rPr>
          <w:color w:val="000000"/>
        </w:rPr>
        <w:t>.</w:t>
      </w:r>
    </w:p>
    <w:p w14:paraId="3AFDD825" w14:textId="77777777" w:rsidR="00C54EEA" w:rsidRDefault="005460D3" w:rsidP="00D16020">
      <w:pPr>
        <w:jc w:val="right"/>
      </w:pPr>
      <w:r>
        <w:t>Avots: Pašvaldības aģentūra</w:t>
      </w:r>
    </w:p>
    <w:p w14:paraId="3759CA1A" w14:textId="77777777" w:rsidR="00C54EEA" w:rsidRDefault="00C54EEA" w:rsidP="00D16020">
      <w:pPr>
        <w:ind w:firstLine="0"/>
        <w:rPr>
          <w:highlight w:val="yellow"/>
        </w:rPr>
      </w:pPr>
    </w:p>
    <w:p w14:paraId="0AAB05F0" w14:textId="7CD9A2FD" w:rsidR="00C54EEA" w:rsidRDefault="005460D3" w:rsidP="00D16020">
      <w:pPr>
        <w:ind w:firstLine="567"/>
      </w:pPr>
      <w:r>
        <w:t xml:space="preserve">Ņemot vērā, ka tiek novērota tendence, ka </w:t>
      </w:r>
      <w:r w:rsidR="00D16020">
        <w:t>c</w:t>
      </w:r>
      <w:r>
        <w:t xml:space="preserve">ilvēki arvien vairāk informāciju meklē tieši virtuālajā vidē, tika ieguldīts liels darbs, komunicējot interneta resursos. 2022.gadā Aģentūras sociālo tīklu kontos tika ievietotas 712 publikācijas, kas bija vidēji 2 publikācijas dienā.  Publikācijas ir par novada tūrisma objektiem, aģentūras darbību, aktivitātēm un pasākumiem, novada pašvaldības aktivitātēm un pasākumiem, nozares </w:t>
      </w:r>
      <w:r w:rsidR="00D16020">
        <w:t>aktualitātēm</w:t>
      </w:r>
      <w:r>
        <w:t xml:space="preserve">, dažādiem piedāvājumiem tūrisma nozarē </w:t>
      </w:r>
      <w:r w:rsidR="00D16020">
        <w:t>strādājošajiem</w:t>
      </w:r>
      <w:r>
        <w:t xml:space="preserve">  (sk</w:t>
      </w:r>
      <w:r w:rsidR="00D16020">
        <w:t>atīt 9</w:t>
      </w:r>
      <w:r>
        <w:t>.tabulu).</w:t>
      </w:r>
    </w:p>
    <w:p w14:paraId="15D69A1A" w14:textId="77777777" w:rsidR="00C54EEA" w:rsidRDefault="00C54EEA" w:rsidP="00D16020">
      <w:pPr>
        <w:ind w:firstLine="0"/>
      </w:pPr>
    </w:p>
    <w:p w14:paraId="64E29004" w14:textId="1E057001" w:rsidR="00C54EEA" w:rsidRPr="00D16020" w:rsidRDefault="00D16020" w:rsidP="00D16020">
      <w:pPr>
        <w:pBdr>
          <w:top w:val="nil"/>
          <w:left w:val="nil"/>
          <w:bottom w:val="nil"/>
          <w:right w:val="nil"/>
          <w:between w:val="nil"/>
        </w:pBdr>
        <w:jc w:val="right"/>
        <w:rPr>
          <w:color w:val="000000"/>
          <w:sz w:val="36"/>
          <w:szCs w:val="36"/>
        </w:rPr>
      </w:pPr>
      <w:r w:rsidRPr="00D16020">
        <w:rPr>
          <w:color w:val="000000"/>
        </w:rPr>
        <w:t>9.tabula</w:t>
      </w:r>
    </w:p>
    <w:p w14:paraId="62BBC89C" w14:textId="77777777" w:rsidR="00C54EEA" w:rsidRDefault="005460D3" w:rsidP="00D16020">
      <w:pPr>
        <w:ind w:firstLine="0"/>
        <w:jc w:val="center"/>
      </w:pPr>
      <w:r>
        <w:t>Aģentūras publikāciju skaits sociālo tīklu platformās</w:t>
      </w:r>
    </w:p>
    <w:tbl>
      <w:tblPr>
        <w:tblStyle w:val="a7"/>
        <w:tblW w:w="5022" w:type="dxa"/>
        <w:jc w:val="center"/>
        <w:tblInd w:w="0" w:type="dxa"/>
        <w:tblLayout w:type="fixed"/>
        <w:tblLook w:val="0400" w:firstRow="0" w:lastRow="0" w:firstColumn="0" w:lastColumn="0" w:noHBand="0" w:noVBand="1"/>
      </w:tblPr>
      <w:tblGrid>
        <w:gridCol w:w="2929"/>
        <w:gridCol w:w="2093"/>
      </w:tblGrid>
      <w:tr w:rsidR="00C54EEA" w14:paraId="5965E276" w14:textId="77777777">
        <w:trPr>
          <w:trHeight w:val="551"/>
          <w:jc w:val="center"/>
        </w:trPr>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FCBC" w14:textId="77777777" w:rsidR="00C54EEA" w:rsidRDefault="005460D3">
            <w:pPr>
              <w:spacing w:line="240" w:lineRule="auto"/>
              <w:ind w:firstLine="0"/>
              <w:jc w:val="center"/>
              <w:rPr>
                <w:b/>
                <w:color w:val="000000"/>
              </w:rPr>
            </w:pPr>
            <w:r>
              <w:rPr>
                <w:b/>
                <w:color w:val="000000"/>
              </w:rPr>
              <w:t>Sociālo tīklu platforma</w:t>
            </w:r>
          </w:p>
        </w:tc>
        <w:tc>
          <w:tcPr>
            <w:tcW w:w="2093" w:type="dxa"/>
            <w:tcBorders>
              <w:top w:val="single" w:sz="4" w:space="0" w:color="000000"/>
              <w:left w:val="nil"/>
              <w:bottom w:val="single" w:sz="4" w:space="0" w:color="000000"/>
              <w:right w:val="single" w:sz="4" w:space="0" w:color="000000"/>
            </w:tcBorders>
            <w:shd w:val="clear" w:color="auto" w:fill="auto"/>
            <w:vAlign w:val="center"/>
          </w:tcPr>
          <w:p w14:paraId="3BEBA000" w14:textId="77777777" w:rsidR="00C54EEA" w:rsidRDefault="005460D3">
            <w:pPr>
              <w:spacing w:line="240" w:lineRule="auto"/>
              <w:ind w:firstLine="0"/>
              <w:jc w:val="center"/>
              <w:rPr>
                <w:b/>
                <w:color w:val="000000"/>
              </w:rPr>
            </w:pPr>
            <w:r>
              <w:rPr>
                <w:b/>
                <w:color w:val="000000"/>
              </w:rPr>
              <w:t>Ierakstu skaits</w:t>
            </w:r>
          </w:p>
        </w:tc>
      </w:tr>
      <w:tr w:rsidR="00C54EEA" w14:paraId="3B8E5589" w14:textId="77777777">
        <w:trPr>
          <w:trHeight w:val="300"/>
          <w:jc w:val="center"/>
        </w:trPr>
        <w:tc>
          <w:tcPr>
            <w:tcW w:w="2929" w:type="dxa"/>
            <w:tcBorders>
              <w:top w:val="nil"/>
              <w:left w:val="single" w:sz="4" w:space="0" w:color="000000"/>
              <w:bottom w:val="single" w:sz="4" w:space="0" w:color="000000"/>
              <w:right w:val="single" w:sz="4" w:space="0" w:color="000000"/>
            </w:tcBorders>
            <w:shd w:val="clear" w:color="auto" w:fill="auto"/>
            <w:vAlign w:val="bottom"/>
          </w:tcPr>
          <w:p w14:paraId="34ADA721" w14:textId="77777777" w:rsidR="00C54EEA" w:rsidRDefault="005460D3">
            <w:pPr>
              <w:spacing w:line="240" w:lineRule="auto"/>
              <w:ind w:firstLine="0"/>
              <w:jc w:val="center"/>
              <w:rPr>
                <w:color w:val="000000"/>
              </w:rPr>
            </w:pPr>
            <w:r>
              <w:rPr>
                <w:color w:val="000000"/>
              </w:rPr>
              <w:t>Facebook.com</w:t>
            </w:r>
          </w:p>
        </w:tc>
        <w:tc>
          <w:tcPr>
            <w:tcW w:w="2093" w:type="dxa"/>
            <w:tcBorders>
              <w:top w:val="nil"/>
              <w:left w:val="nil"/>
              <w:bottom w:val="single" w:sz="4" w:space="0" w:color="000000"/>
              <w:right w:val="single" w:sz="4" w:space="0" w:color="000000"/>
            </w:tcBorders>
            <w:shd w:val="clear" w:color="auto" w:fill="auto"/>
            <w:vAlign w:val="bottom"/>
          </w:tcPr>
          <w:p w14:paraId="04F163CD" w14:textId="77777777" w:rsidR="00C54EEA" w:rsidRDefault="005460D3">
            <w:pPr>
              <w:spacing w:line="240" w:lineRule="auto"/>
              <w:ind w:firstLine="0"/>
              <w:jc w:val="center"/>
              <w:rPr>
                <w:color w:val="000000"/>
              </w:rPr>
            </w:pPr>
            <w:r>
              <w:t>495</w:t>
            </w:r>
          </w:p>
        </w:tc>
      </w:tr>
      <w:tr w:rsidR="00C54EEA" w14:paraId="612FEE0D" w14:textId="77777777">
        <w:trPr>
          <w:trHeight w:val="300"/>
          <w:jc w:val="center"/>
        </w:trPr>
        <w:tc>
          <w:tcPr>
            <w:tcW w:w="2929" w:type="dxa"/>
            <w:tcBorders>
              <w:top w:val="nil"/>
              <w:left w:val="single" w:sz="4" w:space="0" w:color="000000"/>
              <w:bottom w:val="single" w:sz="4" w:space="0" w:color="000000"/>
              <w:right w:val="single" w:sz="4" w:space="0" w:color="000000"/>
            </w:tcBorders>
            <w:shd w:val="clear" w:color="auto" w:fill="auto"/>
            <w:vAlign w:val="bottom"/>
          </w:tcPr>
          <w:p w14:paraId="5E744D19" w14:textId="77777777" w:rsidR="00C54EEA" w:rsidRDefault="005460D3">
            <w:pPr>
              <w:spacing w:line="240" w:lineRule="auto"/>
              <w:ind w:firstLine="0"/>
              <w:jc w:val="center"/>
              <w:rPr>
                <w:color w:val="000000"/>
              </w:rPr>
            </w:pPr>
            <w:r>
              <w:rPr>
                <w:color w:val="000000"/>
              </w:rPr>
              <w:t>Draugiem.lv</w:t>
            </w:r>
          </w:p>
        </w:tc>
        <w:tc>
          <w:tcPr>
            <w:tcW w:w="2093" w:type="dxa"/>
            <w:tcBorders>
              <w:top w:val="nil"/>
              <w:left w:val="nil"/>
              <w:bottom w:val="single" w:sz="4" w:space="0" w:color="000000"/>
              <w:right w:val="single" w:sz="4" w:space="0" w:color="000000"/>
            </w:tcBorders>
            <w:shd w:val="clear" w:color="auto" w:fill="auto"/>
            <w:vAlign w:val="bottom"/>
          </w:tcPr>
          <w:p w14:paraId="2EBE9A3D" w14:textId="77777777" w:rsidR="00C54EEA" w:rsidRDefault="005460D3">
            <w:pPr>
              <w:spacing w:line="240" w:lineRule="auto"/>
              <w:ind w:firstLine="0"/>
              <w:jc w:val="center"/>
              <w:rPr>
                <w:color w:val="000000"/>
              </w:rPr>
            </w:pPr>
            <w:r>
              <w:t>84</w:t>
            </w:r>
          </w:p>
        </w:tc>
      </w:tr>
      <w:tr w:rsidR="00C54EEA" w14:paraId="29DCC654" w14:textId="77777777">
        <w:trPr>
          <w:trHeight w:val="300"/>
          <w:jc w:val="center"/>
        </w:trPr>
        <w:tc>
          <w:tcPr>
            <w:tcW w:w="2929" w:type="dxa"/>
            <w:tcBorders>
              <w:top w:val="nil"/>
              <w:left w:val="single" w:sz="4" w:space="0" w:color="000000"/>
              <w:bottom w:val="single" w:sz="4" w:space="0" w:color="000000"/>
              <w:right w:val="single" w:sz="4" w:space="0" w:color="000000"/>
            </w:tcBorders>
            <w:shd w:val="clear" w:color="auto" w:fill="auto"/>
            <w:vAlign w:val="bottom"/>
          </w:tcPr>
          <w:p w14:paraId="06CC450A" w14:textId="77777777" w:rsidR="00C54EEA" w:rsidRDefault="005460D3">
            <w:pPr>
              <w:spacing w:line="240" w:lineRule="auto"/>
              <w:ind w:firstLine="0"/>
              <w:jc w:val="center"/>
              <w:rPr>
                <w:color w:val="000000"/>
              </w:rPr>
            </w:pPr>
            <w:r>
              <w:rPr>
                <w:color w:val="000000"/>
              </w:rPr>
              <w:t>Twitter.com</w:t>
            </w:r>
          </w:p>
        </w:tc>
        <w:tc>
          <w:tcPr>
            <w:tcW w:w="2093" w:type="dxa"/>
            <w:tcBorders>
              <w:top w:val="nil"/>
              <w:left w:val="nil"/>
              <w:bottom w:val="single" w:sz="4" w:space="0" w:color="000000"/>
              <w:right w:val="single" w:sz="4" w:space="0" w:color="000000"/>
            </w:tcBorders>
            <w:shd w:val="clear" w:color="auto" w:fill="auto"/>
            <w:vAlign w:val="bottom"/>
          </w:tcPr>
          <w:p w14:paraId="65813BB7" w14:textId="77777777" w:rsidR="00C54EEA" w:rsidRDefault="005460D3">
            <w:pPr>
              <w:spacing w:line="240" w:lineRule="auto"/>
              <w:ind w:firstLine="0"/>
              <w:jc w:val="center"/>
              <w:rPr>
                <w:color w:val="000000"/>
              </w:rPr>
            </w:pPr>
            <w:r>
              <w:t>39</w:t>
            </w:r>
          </w:p>
        </w:tc>
      </w:tr>
      <w:tr w:rsidR="00C54EEA" w14:paraId="4C65F43B" w14:textId="77777777">
        <w:trPr>
          <w:trHeight w:val="300"/>
          <w:jc w:val="center"/>
        </w:trPr>
        <w:tc>
          <w:tcPr>
            <w:tcW w:w="2929" w:type="dxa"/>
            <w:tcBorders>
              <w:top w:val="nil"/>
              <w:left w:val="single" w:sz="4" w:space="0" w:color="000000"/>
              <w:bottom w:val="single" w:sz="4" w:space="0" w:color="000000"/>
              <w:right w:val="single" w:sz="4" w:space="0" w:color="000000"/>
            </w:tcBorders>
            <w:shd w:val="clear" w:color="auto" w:fill="auto"/>
            <w:vAlign w:val="bottom"/>
          </w:tcPr>
          <w:p w14:paraId="15B15F1B" w14:textId="77777777" w:rsidR="00C54EEA" w:rsidRDefault="005460D3">
            <w:pPr>
              <w:spacing w:line="240" w:lineRule="auto"/>
              <w:ind w:firstLine="0"/>
              <w:jc w:val="center"/>
              <w:rPr>
                <w:color w:val="000000"/>
              </w:rPr>
            </w:pPr>
            <w:r>
              <w:rPr>
                <w:color w:val="000000"/>
              </w:rPr>
              <w:t>Instagram.com</w:t>
            </w:r>
          </w:p>
        </w:tc>
        <w:tc>
          <w:tcPr>
            <w:tcW w:w="2093" w:type="dxa"/>
            <w:tcBorders>
              <w:top w:val="nil"/>
              <w:left w:val="nil"/>
              <w:bottom w:val="single" w:sz="4" w:space="0" w:color="000000"/>
              <w:right w:val="single" w:sz="4" w:space="0" w:color="000000"/>
            </w:tcBorders>
            <w:shd w:val="clear" w:color="auto" w:fill="auto"/>
            <w:vAlign w:val="bottom"/>
          </w:tcPr>
          <w:p w14:paraId="509A5970" w14:textId="77777777" w:rsidR="00C54EEA" w:rsidRDefault="005460D3">
            <w:pPr>
              <w:spacing w:line="240" w:lineRule="auto"/>
              <w:ind w:firstLine="0"/>
              <w:jc w:val="center"/>
              <w:rPr>
                <w:color w:val="000000"/>
              </w:rPr>
            </w:pPr>
            <w:r>
              <w:t>94</w:t>
            </w:r>
          </w:p>
        </w:tc>
      </w:tr>
    </w:tbl>
    <w:p w14:paraId="7E574D67" w14:textId="77777777" w:rsidR="00C54EEA" w:rsidRDefault="005460D3" w:rsidP="003940FD">
      <w:pPr>
        <w:ind w:firstLine="0"/>
        <w:jc w:val="right"/>
      </w:pPr>
      <w:r>
        <w:t>Avots: Aģentūras arhīvs</w:t>
      </w:r>
    </w:p>
    <w:p w14:paraId="3EE8909F" w14:textId="77777777" w:rsidR="00C54EEA" w:rsidRDefault="00C54EEA" w:rsidP="00407623">
      <w:pPr>
        <w:ind w:firstLine="0"/>
      </w:pPr>
    </w:p>
    <w:p w14:paraId="7B010ADC" w14:textId="77777777" w:rsidR="00C54EEA" w:rsidRDefault="005460D3" w:rsidP="003940FD">
      <w:pPr>
        <w:ind w:firstLine="720"/>
        <w:rPr>
          <w:highlight w:val="white"/>
        </w:rPr>
      </w:pPr>
      <w:r>
        <w:rPr>
          <w:highlight w:val="white"/>
        </w:rPr>
        <w:t xml:space="preserve">Apjomīgs darbs ieguldīts ceļotāju informēšanā un mārketinga aktivitātēs. Šis darbs tiek mērķtiecīgi virzīts uz Gulbenes novada tūrisma produktu virzīšanu gan vietējā, gan starptautiskajā tirgū. </w:t>
      </w:r>
    </w:p>
    <w:p w14:paraId="720A97B9" w14:textId="77777777" w:rsidR="00C54EEA" w:rsidRPr="00407623" w:rsidRDefault="005460D3" w:rsidP="003940FD">
      <w:pPr>
        <w:numPr>
          <w:ilvl w:val="0"/>
          <w:numId w:val="7"/>
        </w:numPr>
        <w:rPr>
          <w:highlight w:val="white"/>
        </w:rPr>
      </w:pPr>
      <w:r w:rsidRPr="00407623">
        <w:rPr>
          <w:highlight w:val="white"/>
        </w:rPr>
        <w:lastRenderedPageBreak/>
        <w:t>Dažādu tematisko, sezonālo un svētku piedāvājumu veidošana, informēšana par aktuāliem pasākumiem un notikumiem Gulbenes novada viesiem un vietējiem iedzīvotājiem, popularizējot tos informatīvajā telpā.</w:t>
      </w:r>
    </w:p>
    <w:p w14:paraId="1B6B9383" w14:textId="77777777" w:rsidR="00C54EEA" w:rsidRPr="00407623" w:rsidRDefault="005460D3" w:rsidP="003940FD">
      <w:pPr>
        <w:numPr>
          <w:ilvl w:val="0"/>
          <w:numId w:val="7"/>
        </w:numPr>
        <w:rPr>
          <w:highlight w:val="white"/>
        </w:rPr>
      </w:pPr>
      <w:r w:rsidRPr="00407623">
        <w:t>Tika sagatavota reklāma Igaunijas lielākajā drukātajā medijā “Postimees”.</w:t>
      </w:r>
    </w:p>
    <w:p w14:paraId="0906D372" w14:textId="77777777" w:rsidR="00C54EEA" w:rsidRPr="00407623" w:rsidRDefault="005460D3" w:rsidP="003940FD">
      <w:pPr>
        <w:numPr>
          <w:ilvl w:val="0"/>
          <w:numId w:val="7"/>
        </w:numPr>
        <w:rPr>
          <w:highlight w:val="white"/>
        </w:rPr>
      </w:pPr>
      <w:r w:rsidRPr="00407623">
        <w:t>Tika sagatavotas reklāmas Igaunijas interneta portālā www.delfi.ee, kā arī šīs pašas interneta vietnes sociālo tīklu profilā “Facebook”.</w:t>
      </w:r>
    </w:p>
    <w:p w14:paraId="65EA817F" w14:textId="77777777" w:rsidR="00C54EEA" w:rsidRPr="00407623" w:rsidRDefault="005460D3" w:rsidP="003940FD">
      <w:pPr>
        <w:numPr>
          <w:ilvl w:val="0"/>
          <w:numId w:val="7"/>
        </w:numPr>
        <w:rPr>
          <w:highlight w:val="white"/>
        </w:rPr>
      </w:pPr>
      <w:r w:rsidRPr="00407623">
        <w:t xml:space="preserve">Tika sagatavota reklāma izdevniecības “Dienas žurnāli” izdotajā žurnālā “Pilsētu takas”. </w:t>
      </w:r>
    </w:p>
    <w:p w14:paraId="67148C6A" w14:textId="73BCCC66" w:rsidR="00407623" w:rsidRPr="00407623" w:rsidRDefault="005460D3" w:rsidP="00407623">
      <w:pPr>
        <w:numPr>
          <w:ilvl w:val="0"/>
          <w:numId w:val="7"/>
        </w:numPr>
        <w:rPr>
          <w:highlight w:val="white"/>
        </w:rPr>
      </w:pPr>
      <w:r w:rsidRPr="00407623">
        <w:t>Sadarbībā ar LIAA Tūrisma departamentu un Latvijas Tūrisma aģentu un operatoru asociāciju (</w:t>
      </w:r>
      <w:r w:rsidR="00407623">
        <w:t>t</w:t>
      </w:r>
      <w:r w:rsidR="00407623" w:rsidRPr="00407623">
        <w:t xml:space="preserve">urpmāk - </w:t>
      </w:r>
      <w:r w:rsidRPr="00407623">
        <w:t xml:space="preserve">ALTA) tika organizēta Latvijas tūroperatoru vizīte Gulbenes novadā, popularizējot novada tūrisma piedāvājumu. </w:t>
      </w:r>
    </w:p>
    <w:p w14:paraId="1940EF33" w14:textId="0CC4704A" w:rsidR="00C54EEA" w:rsidRPr="00407623" w:rsidRDefault="005460D3" w:rsidP="00407623">
      <w:pPr>
        <w:numPr>
          <w:ilvl w:val="0"/>
          <w:numId w:val="7"/>
        </w:numPr>
        <w:rPr>
          <w:highlight w:val="white"/>
        </w:rPr>
      </w:pPr>
      <w:r w:rsidRPr="00407623">
        <w:t>Latvijas tūroperatoriem sagatavots apkopojums par aktuālajiem ceļošanas piedāvājumiem Gulbenes novadā 2023.gada sezonai.</w:t>
      </w:r>
    </w:p>
    <w:p w14:paraId="6B252AB3" w14:textId="77777777" w:rsidR="00C54EEA" w:rsidRPr="00407623" w:rsidRDefault="005460D3" w:rsidP="003940FD">
      <w:pPr>
        <w:numPr>
          <w:ilvl w:val="0"/>
          <w:numId w:val="7"/>
        </w:numPr>
        <w:rPr>
          <w:highlight w:val="white"/>
        </w:rPr>
      </w:pPr>
      <w:r w:rsidRPr="00407623">
        <w:t xml:space="preserve">Aģentūra piedalījās gan Vidzemes plānošanas reģiona, gan VTA organizētos pasākumos un projektos, daloties ar labās prakses piemēriem attiecībā uz Gulbenes novada tūrisma piedāvājuma popularizēšanu. </w:t>
      </w:r>
    </w:p>
    <w:p w14:paraId="0BE4178E" w14:textId="3D2C0319" w:rsidR="00C54EEA" w:rsidRPr="00407623" w:rsidRDefault="005460D3" w:rsidP="003940FD">
      <w:pPr>
        <w:numPr>
          <w:ilvl w:val="0"/>
          <w:numId w:val="7"/>
        </w:numPr>
        <w:rPr>
          <w:highlight w:val="white"/>
        </w:rPr>
      </w:pPr>
      <w:r w:rsidRPr="00407623">
        <w:t>Popularizējot Gulbenes novadu kā pievilcīgu tūrisma galamērķi, Aģentūra piedalījās Latvijas Tūrisma informācijas gadatirgū Kuldīgā, VTA rīkotajā Tūrisma  informācijas gadatirgū Cēsīs un Vidzemes amatnieku tirgū Cēsīs, pārstāvot Gulbenes novadu gan ar amatnieku, mājražotāju produkciju, gan ar tūrisma informāciju, kā arī pasākumā “Šauļu tūrisma iela 2022” Saules pilsētas svētku “Šauļu dienas 786” ietvaros Lietuvā</w:t>
      </w:r>
      <w:r w:rsidR="00F1782C">
        <w:t>, reklamējot Gulbenes novada tūrisma piedāvājumu.</w:t>
      </w:r>
    </w:p>
    <w:p w14:paraId="4868663F" w14:textId="77777777" w:rsidR="00C54EEA" w:rsidRPr="00407623" w:rsidRDefault="005460D3" w:rsidP="003940FD">
      <w:pPr>
        <w:numPr>
          <w:ilvl w:val="0"/>
          <w:numId w:val="7"/>
        </w:numPr>
        <w:rPr>
          <w:highlight w:val="white"/>
        </w:rPr>
      </w:pPr>
      <w:r w:rsidRPr="00407623">
        <w:t xml:space="preserve">Tika izstrādāta un darbu uzsāka jaunā mājaslapa </w:t>
      </w:r>
      <w:hyperlink r:id="rId23">
        <w:r w:rsidRPr="00407623">
          <w:rPr>
            <w:color w:val="1155CC"/>
            <w:u w:val="single"/>
          </w:rPr>
          <w:t>www.visitgulbene.lv</w:t>
        </w:r>
      </w:hyperlink>
      <w:r w:rsidRPr="00407623">
        <w:t>.</w:t>
      </w:r>
    </w:p>
    <w:p w14:paraId="6827598C" w14:textId="755F5F3D" w:rsidR="00C54EEA" w:rsidRPr="00407623" w:rsidRDefault="005460D3" w:rsidP="003940FD">
      <w:pPr>
        <w:ind w:firstLine="567"/>
      </w:pPr>
      <w:r w:rsidRPr="00407623">
        <w:t>Lai informētu sabiedrību par tūrisma un atpūtas iespējām Gulbenes novadā ne tikai Aģentūras pārvaldītajos komunikācijas kanālos, 202</w:t>
      </w:r>
      <w:r w:rsidR="002321CF">
        <w:t>2</w:t>
      </w:r>
      <w:r w:rsidRPr="00407623">
        <w:t xml:space="preserve">.gadā tika publicētas publikācijas un ievietotas reklāmas dažādos masu medijos – laikrakstā “Dzirkstele”, Gulbenes Novada ziņās, “Dienas </w:t>
      </w:r>
      <w:r w:rsidR="00F1782C">
        <w:t>žurnāli</w:t>
      </w:r>
      <w:r w:rsidRPr="00407623">
        <w:t>” izdotajā žurnālā “</w:t>
      </w:r>
      <w:r w:rsidR="00F1782C">
        <w:t>Pilētu takas</w:t>
      </w:r>
      <w:r w:rsidRPr="00407623">
        <w:t xml:space="preserve">”; interneta portālos: dzirkstele.lv, gulbene.lv, turismagids.lv, tvnet.lv, travelnews.lv, vidzeme.com, pilis.lv, celotajs.lv, vidzeme.lv, precos.lv, ligavam.lv. Video sižeti un reklāmas video par Aģentūras darbu un Gulbenes novada tūrisma aktualitātēm ir translēti Re:TV, TV3, informācija par Gulbenes novada tūrisma piedāvājumu skanējusi raidījumos “Latvijas Radio 1”. </w:t>
      </w:r>
    </w:p>
    <w:p w14:paraId="48A347D2" w14:textId="77777777" w:rsidR="00C54EEA" w:rsidRDefault="00C54EEA">
      <w:pPr>
        <w:ind w:firstLine="567"/>
      </w:pPr>
    </w:p>
    <w:p w14:paraId="74980D6E" w14:textId="77777777" w:rsidR="006F5AB0" w:rsidRPr="00407623" w:rsidRDefault="006F5AB0">
      <w:pPr>
        <w:ind w:firstLine="567"/>
      </w:pPr>
    </w:p>
    <w:p w14:paraId="3B0715B6" w14:textId="567F8F72" w:rsidR="00C54EEA" w:rsidRDefault="006F5AB0" w:rsidP="008C62FD">
      <w:pPr>
        <w:pStyle w:val="Virsraksts2"/>
        <w:numPr>
          <w:ilvl w:val="0"/>
          <w:numId w:val="0"/>
        </w:numPr>
      </w:pPr>
      <w:bookmarkStart w:id="20" w:name="_Toc138252851"/>
      <w:r>
        <w:lastRenderedPageBreak/>
        <w:t>5.4. Ekskursijas ar elektrovilcieniņu „Atklāj un iepazīsti Gulbeni!” statistikas analīze</w:t>
      </w:r>
      <w:bookmarkEnd w:id="20"/>
    </w:p>
    <w:p w14:paraId="19D8B977" w14:textId="77777777" w:rsidR="00C54EEA" w:rsidRDefault="00C54EEA">
      <w:pPr>
        <w:ind w:firstLine="567"/>
      </w:pPr>
    </w:p>
    <w:p w14:paraId="2A4FD59C" w14:textId="2D76ED0D" w:rsidR="00C54EEA" w:rsidRPr="00B03F52" w:rsidRDefault="005460D3">
      <w:pPr>
        <w:ind w:firstLine="567"/>
      </w:pPr>
      <w:r w:rsidRPr="00B03F52">
        <w:t>Aģentūra kopš 2014.gada piedāvā ekskursiju ar elektrovilcieniņu “Atklāj un iepazīsti Gulbeni!”. 2022.gada braucēju skaits, salīdzinot ar 2020.gadu un 2021.gadu</w:t>
      </w:r>
      <w:r w:rsidR="00F1782C">
        <w:t>,</w:t>
      </w:r>
      <w:r w:rsidRPr="00B03F52">
        <w:t xml:space="preserve"> attēlots attēlā Nr.1</w:t>
      </w:r>
      <w:r w:rsidR="00B03F52" w:rsidRPr="00B03F52">
        <w:t>1</w:t>
      </w:r>
      <w:r w:rsidRPr="00B03F52">
        <w:t xml:space="preserve"> (sk</w:t>
      </w:r>
      <w:r w:rsidR="00B03F52" w:rsidRPr="00B03F52">
        <w:t>atīt</w:t>
      </w:r>
      <w:r w:rsidRPr="00B03F52">
        <w:t xml:space="preserve"> 1</w:t>
      </w:r>
      <w:r w:rsidR="00B03F52" w:rsidRPr="00B03F52">
        <w:t>1</w:t>
      </w:r>
      <w:r w:rsidRPr="00B03F52">
        <w:t>.at</w:t>
      </w:r>
      <w:r w:rsidR="00B03F52" w:rsidRPr="00B03F52">
        <w:t>tēlu</w:t>
      </w:r>
      <w:r w:rsidRPr="00B03F52">
        <w:t xml:space="preserve">.). </w:t>
      </w:r>
    </w:p>
    <w:p w14:paraId="53C2912B" w14:textId="65833F69" w:rsidR="00C54EEA" w:rsidRDefault="003115A8">
      <w:pPr>
        <w:ind w:firstLine="0"/>
        <w:jc w:val="center"/>
      </w:pPr>
      <w:r>
        <w:rPr>
          <w:noProof/>
        </w:rPr>
        <w:drawing>
          <wp:inline distT="0" distB="0" distL="0" distR="0" wp14:anchorId="77247A1B" wp14:editId="0E0095CB">
            <wp:extent cx="4572000" cy="2743200"/>
            <wp:effectExtent l="0" t="0" r="0" b="0"/>
            <wp:docPr id="6909504" name="Diagramma 1">
              <a:extLst xmlns:a="http://schemas.openxmlformats.org/drawingml/2006/main">
                <a:ext uri="{FF2B5EF4-FFF2-40B4-BE49-F238E27FC236}">
                  <a16:creationId xmlns:a16="http://schemas.microsoft.com/office/drawing/2014/main" id="{42F889A5-878E-314A-A892-4F744ABF17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48141B" w14:textId="05357876" w:rsidR="00C54EEA" w:rsidRPr="003115A8" w:rsidRDefault="005460D3" w:rsidP="00C8183C">
      <w:pPr>
        <w:ind w:firstLine="0"/>
        <w:jc w:val="center"/>
      </w:pPr>
      <w:r w:rsidRPr="003115A8">
        <w:t>1</w:t>
      </w:r>
      <w:r w:rsidR="00020681" w:rsidRPr="003115A8">
        <w:t>1</w:t>
      </w:r>
      <w:r w:rsidRPr="003115A8">
        <w:t>.attēls</w:t>
      </w:r>
      <w:r w:rsidR="00F1782C">
        <w:t>.</w:t>
      </w:r>
      <w:r w:rsidR="00020681" w:rsidRPr="003115A8">
        <w:t xml:space="preserve"> </w:t>
      </w:r>
      <w:r w:rsidRPr="003115A8">
        <w:t>Ekskursijas ar elektrovilcieniņu “Atklāj un iepazīsti Gulbeni!” braucēju skaits 2020.-2022.gadam</w:t>
      </w:r>
      <w:r w:rsidR="00F1782C">
        <w:t>.</w:t>
      </w:r>
    </w:p>
    <w:p w14:paraId="6A3848D1" w14:textId="77777777" w:rsidR="00C54EEA" w:rsidRDefault="005460D3" w:rsidP="00C8183C">
      <w:pPr>
        <w:ind w:firstLine="0"/>
        <w:jc w:val="right"/>
      </w:pPr>
      <w:r>
        <w:t>Avots: Pašvaldības aģentūra</w:t>
      </w:r>
    </w:p>
    <w:p w14:paraId="0C4E612E" w14:textId="77777777" w:rsidR="00C54EEA" w:rsidRDefault="00C54EEA" w:rsidP="00C8183C">
      <w:pPr>
        <w:ind w:firstLine="0"/>
        <w:jc w:val="center"/>
      </w:pPr>
    </w:p>
    <w:p w14:paraId="35F2E0BA" w14:textId="786A6748" w:rsidR="00C54EEA" w:rsidRDefault="005460D3" w:rsidP="00C8183C">
      <w:pPr>
        <w:ind w:firstLine="567"/>
      </w:pPr>
      <w:r>
        <w:t>Elektrovilcieniņa braucēju statistikas samazinājums ir skaidrojams ar tūrisma nozares ietekmējošajiem faktoriem kopumā, kā arī e</w:t>
      </w:r>
      <w:r w:rsidR="0089746C">
        <w:t>le</w:t>
      </w:r>
      <w:r>
        <w:t xml:space="preserve">ktrovilcieniņa pieprasījumu būtiski ietekmē laika apstākļi, kas 2022.gada maijā un jūnija sākumā bija nepateicīgi, lai dotos šādā ekskursijā. Maijā parasti ar elektrovilcieniņu devās skolēnu grupas, bet 2021./2022.mācību gada noslēgumā tika ierobežots skolu transports, līdz ar to samazinājās skolēnu grupu pieprasījums pēc ekskursijām ar elektrovilcieniņu. </w:t>
      </w:r>
    </w:p>
    <w:p w14:paraId="41A41032" w14:textId="3B4DFDD9" w:rsidR="00C54EEA" w:rsidRDefault="005460D3" w:rsidP="00C8183C">
      <w:pPr>
        <w:ind w:firstLine="567"/>
      </w:pPr>
      <w:r>
        <w:t>Lai nodrošinātu elektrovilcieniņa nepārtrauktu darbību septiņas dienas nedēļā, 2022.gadā tika palielināta elektrovilcieniņa vadītāja - gida amata likme par 0</w:t>
      </w:r>
      <w:r w:rsidR="00F1782C">
        <w:t>,</w:t>
      </w:r>
      <w:r>
        <w:t>5 un uz sezonu no maija līdz septembrim pieņemti darbā divi darbinieki, no kuriem viens strādā uz pilnu slodzi, otrs - uz pusslodzi.</w:t>
      </w:r>
    </w:p>
    <w:p w14:paraId="4E0E12B9" w14:textId="7DB92E87" w:rsidR="00C54EEA" w:rsidRDefault="005460D3" w:rsidP="00C8183C">
      <w:pPr>
        <w:ind w:firstLine="567"/>
      </w:pPr>
      <w:r>
        <w:t xml:space="preserve">Ekskursijā ar elektrovilcieniņu devās ne tikai Gulbenes novada un pilsētas iedzīvotāji, bet arī iedzīvotāji no citiem Latvijas novadiem un pilsētām. Ekskursijas ar elektrovilcieniņu tiek nodrošinātas arī </w:t>
      </w:r>
      <w:r w:rsidR="0089746C">
        <w:t>svešvalodās</w:t>
      </w:r>
      <w:r>
        <w:t xml:space="preserve"> - krievu un angļu valodā, līdz ar to tas ir pieprasīts arī </w:t>
      </w:r>
      <w:r w:rsidR="00F1782C">
        <w:t>starp</w:t>
      </w:r>
      <w:r>
        <w:t xml:space="preserve"> ārvalstu tūristiem. </w:t>
      </w:r>
    </w:p>
    <w:p w14:paraId="0CF124C4" w14:textId="77777777" w:rsidR="00C54EEA" w:rsidRDefault="005460D3" w:rsidP="00C8183C">
      <w:pPr>
        <w:ind w:firstLine="567"/>
      </w:pPr>
      <w:r>
        <w:lastRenderedPageBreak/>
        <w:t>Ņemot vērā elektrovilcieniņa aktualitāti, 2022.gadā izdevās aizpildīt visas reklāmas vietas uz elektrovilcieniņa, tā nodrošinot Aģentūras plānoto ieņēmumu izpildi.</w:t>
      </w:r>
    </w:p>
    <w:p w14:paraId="1A1C39B7" w14:textId="19E8B9A6" w:rsidR="00C54EEA" w:rsidRDefault="005460D3" w:rsidP="00C8183C">
      <w:pPr>
        <w:ind w:firstLine="567"/>
      </w:pPr>
      <w:r>
        <w:t xml:space="preserve">2022.gada otrā pusē tika veiktas izmaiņas Aģentūras maksas pakalpojumu cenrādī attiecībā uz elektrovilcieniņa biļešu cenām. Cenu diferenciācija palika nemainīga - pieaugušie un </w:t>
      </w:r>
      <w:r>
        <w:rPr>
          <w:highlight w:val="white"/>
        </w:rPr>
        <w:t>bērni – 4–6 g.</w:t>
      </w:r>
      <w:r w:rsidR="00AF2FBA">
        <w:rPr>
          <w:highlight w:val="white"/>
        </w:rPr>
        <w:t xml:space="preserve"> </w:t>
      </w:r>
      <w:r>
        <w:rPr>
          <w:highlight w:val="white"/>
        </w:rPr>
        <w:t>v., skolēni, pensionāri, personas ar invaliditāti</w:t>
      </w:r>
      <w:r>
        <w:t xml:space="preserve">, bet palielinājās maksa. Savukārt, lai veicinātu Baltijas valstu ģimeņu, kas izvēlas doties ekskursijā ar elektrovilcieniņu, pieaugumu, tika </w:t>
      </w:r>
      <w:r>
        <w:rPr>
          <w:highlight w:val="white"/>
        </w:rPr>
        <w:t>piemēro</w:t>
      </w:r>
      <w:r w:rsidR="00F1782C">
        <w:rPr>
          <w:highlight w:val="white"/>
        </w:rPr>
        <w:t>tas</w:t>
      </w:r>
      <w:r>
        <w:rPr>
          <w:highlight w:val="white"/>
        </w:rPr>
        <w:t xml:space="preserve"> atlaides ar Latvijas goda ģimenes apliecību "3+ Ģimenes karte", Lietuvas Republikas ģimenes karti "Šeimos kortele" un Igaunijas Republikas ģimenes karti "Perekaart", vecākiem 50 % apmērā, bērniem 90 % apmērā (uzrādot karti un personu apliecinošu dokumentu).</w:t>
      </w:r>
    </w:p>
    <w:p w14:paraId="47DED209" w14:textId="1D5E90BA" w:rsidR="00C54EEA" w:rsidRDefault="005460D3" w:rsidP="001B6F22">
      <w:pPr>
        <w:ind w:firstLine="567"/>
      </w:pPr>
      <w:r w:rsidRPr="001B6F22">
        <w:t xml:space="preserve">2022.gadā tika </w:t>
      </w:r>
      <w:r w:rsidR="001C2128" w:rsidRPr="001B6F22">
        <w:t xml:space="preserve">organizētas ekskursijas un pārgājieni ar mērķi saglabāt Gulbenes novada kultūrvēsturisko mantojumu mijiedarbībā ar dabas potenciāla izmantošanu, attīstot </w:t>
      </w:r>
      <w:r w:rsidR="001C2128">
        <w:t>aktīvā un dabas tūrisma potenciālu Gulbenes novadā (skatīt 10.tabulu).</w:t>
      </w:r>
      <w:r w:rsidR="001B6F22">
        <w:t xml:space="preserve"> Ekskursijas un pārgājieni tika organizēti ar dalības maksu, </w:t>
      </w:r>
      <w:r w:rsidR="00F1782C">
        <w:t>tādējādi</w:t>
      </w:r>
      <w:r w:rsidR="001B6F22">
        <w:t xml:space="preserve"> papildinot 2022.gada ieņēmumus Aģentūras budžetā.</w:t>
      </w:r>
    </w:p>
    <w:p w14:paraId="282F17F2" w14:textId="77777777" w:rsidR="000142B6" w:rsidRDefault="000142B6" w:rsidP="001B6F22">
      <w:pPr>
        <w:ind w:firstLine="567"/>
      </w:pPr>
    </w:p>
    <w:p w14:paraId="3C4675F9" w14:textId="1BC1EE1D" w:rsidR="001C2128" w:rsidRDefault="001C2128" w:rsidP="001B6F22">
      <w:pPr>
        <w:ind w:firstLine="0"/>
        <w:jc w:val="right"/>
      </w:pPr>
      <w:r>
        <w:t>10.tabula</w:t>
      </w:r>
    </w:p>
    <w:p w14:paraId="0572F710" w14:textId="0F026796" w:rsidR="001C2128" w:rsidRDefault="001C2128" w:rsidP="001B6F22">
      <w:pPr>
        <w:ind w:firstLine="0"/>
        <w:jc w:val="center"/>
      </w:pPr>
      <w:r>
        <w:t>2022.gadā organizētās ekskursijas un pārgājieni Gulbenes novadā</w:t>
      </w:r>
    </w:p>
    <w:tbl>
      <w:tblPr>
        <w:tblStyle w:val="Reatabula"/>
        <w:tblW w:w="6883" w:type="dxa"/>
        <w:jc w:val="center"/>
        <w:tblLook w:val="04A0" w:firstRow="1" w:lastRow="0" w:firstColumn="1" w:lastColumn="0" w:noHBand="0" w:noVBand="1"/>
      </w:tblPr>
      <w:tblGrid>
        <w:gridCol w:w="4766"/>
        <w:gridCol w:w="2117"/>
      </w:tblGrid>
      <w:tr w:rsidR="001B6F22" w:rsidRPr="001B6F22" w14:paraId="48A7263D" w14:textId="77777777" w:rsidTr="001B6F22">
        <w:trPr>
          <w:jc w:val="center"/>
        </w:trPr>
        <w:tc>
          <w:tcPr>
            <w:tcW w:w="4766" w:type="dxa"/>
          </w:tcPr>
          <w:p w14:paraId="67A56868" w14:textId="5BBEDF84" w:rsidR="001B6F22" w:rsidRPr="001B6F22" w:rsidRDefault="001B6F22" w:rsidP="001B6F22">
            <w:pPr>
              <w:spacing w:line="360" w:lineRule="auto"/>
              <w:ind w:firstLine="0"/>
              <w:jc w:val="center"/>
              <w:rPr>
                <w:b/>
                <w:bCs/>
                <w:highlight w:val="white"/>
              </w:rPr>
            </w:pPr>
            <w:r w:rsidRPr="001B6F22">
              <w:rPr>
                <w:b/>
                <w:bCs/>
                <w:highlight w:val="white"/>
              </w:rPr>
              <w:t>Nosaukums</w:t>
            </w:r>
          </w:p>
        </w:tc>
        <w:tc>
          <w:tcPr>
            <w:tcW w:w="2117" w:type="dxa"/>
          </w:tcPr>
          <w:p w14:paraId="4FA35956" w14:textId="32F1D62A" w:rsidR="001B6F22" w:rsidRPr="001B6F22" w:rsidRDefault="001B6F22" w:rsidP="001B6F22">
            <w:pPr>
              <w:spacing w:line="360" w:lineRule="auto"/>
              <w:ind w:firstLine="0"/>
              <w:jc w:val="center"/>
              <w:rPr>
                <w:b/>
                <w:bCs/>
                <w:highlight w:val="white"/>
              </w:rPr>
            </w:pPr>
            <w:r w:rsidRPr="001B6F22">
              <w:rPr>
                <w:b/>
                <w:bCs/>
                <w:highlight w:val="white"/>
              </w:rPr>
              <w:t>Dalībnieku skaits</w:t>
            </w:r>
          </w:p>
        </w:tc>
      </w:tr>
      <w:tr w:rsidR="001B6F22" w14:paraId="2210448E" w14:textId="77777777" w:rsidTr="001B6F22">
        <w:trPr>
          <w:jc w:val="center"/>
        </w:trPr>
        <w:tc>
          <w:tcPr>
            <w:tcW w:w="4766" w:type="dxa"/>
          </w:tcPr>
          <w:p w14:paraId="4F72BE83" w14:textId="5AC2AAA8" w:rsidR="001B6F22" w:rsidRPr="001B6F22" w:rsidRDefault="001B6F22" w:rsidP="001B6F22">
            <w:pPr>
              <w:spacing w:line="360" w:lineRule="auto"/>
              <w:ind w:firstLine="0"/>
              <w:rPr>
                <w:highlight w:val="white"/>
              </w:rPr>
            </w:pPr>
            <w:r>
              <w:rPr>
                <w:highlight w:val="white"/>
              </w:rPr>
              <w:t>Viestura ielas ekskursija</w:t>
            </w:r>
          </w:p>
        </w:tc>
        <w:tc>
          <w:tcPr>
            <w:tcW w:w="2117" w:type="dxa"/>
          </w:tcPr>
          <w:p w14:paraId="000384F4" w14:textId="6EBD135A" w:rsidR="001B6F22" w:rsidRPr="001B6F22" w:rsidRDefault="001B6F22" w:rsidP="001B6F22">
            <w:pPr>
              <w:spacing w:line="360" w:lineRule="auto"/>
              <w:ind w:firstLine="0"/>
              <w:rPr>
                <w:highlight w:val="white"/>
              </w:rPr>
            </w:pPr>
            <w:r>
              <w:rPr>
                <w:highlight w:val="white"/>
              </w:rPr>
              <w:t>42</w:t>
            </w:r>
          </w:p>
        </w:tc>
      </w:tr>
      <w:tr w:rsidR="001B6F22" w14:paraId="7A9E1DF2" w14:textId="77777777" w:rsidTr="001B6F22">
        <w:trPr>
          <w:jc w:val="center"/>
        </w:trPr>
        <w:tc>
          <w:tcPr>
            <w:tcW w:w="4766" w:type="dxa"/>
          </w:tcPr>
          <w:p w14:paraId="6522D31A" w14:textId="2384B31B" w:rsidR="001B6F22" w:rsidRPr="001B6F22" w:rsidRDefault="001B6F22" w:rsidP="001B6F22">
            <w:pPr>
              <w:spacing w:line="360" w:lineRule="auto"/>
              <w:ind w:firstLine="0"/>
              <w:rPr>
                <w:highlight w:val="white"/>
              </w:rPr>
            </w:pPr>
            <w:r>
              <w:rPr>
                <w:highlight w:val="white"/>
              </w:rPr>
              <w:t>Ekskursija AS “Pasažieru vilciens” pasažieriem</w:t>
            </w:r>
          </w:p>
        </w:tc>
        <w:tc>
          <w:tcPr>
            <w:tcW w:w="2117" w:type="dxa"/>
          </w:tcPr>
          <w:p w14:paraId="04097A1B" w14:textId="05F3EBAA" w:rsidR="001B6F22" w:rsidRPr="001B6F22" w:rsidRDefault="001B6F22" w:rsidP="001B6F22">
            <w:pPr>
              <w:spacing w:line="360" w:lineRule="auto"/>
              <w:ind w:firstLine="0"/>
              <w:rPr>
                <w:highlight w:val="white"/>
              </w:rPr>
            </w:pPr>
            <w:r>
              <w:rPr>
                <w:highlight w:val="white"/>
              </w:rPr>
              <w:t>181</w:t>
            </w:r>
          </w:p>
        </w:tc>
      </w:tr>
      <w:tr w:rsidR="001B6F22" w14:paraId="11536C2B" w14:textId="77777777" w:rsidTr="001B6F22">
        <w:trPr>
          <w:jc w:val="center"/>
        </w:trPr>
        <w:tc>
          <w:tcPr>
            <w:tcW w:w="4766" w:type="dxa"/>
          </w:tcPr>
          <w:p w14:paraId="1EEFB956" w14:textId="2FF0E04A" w:rsidR="001B6F22" w:rsidRPr="001B6F22" w:rsidRDefault="001B6F22" w:rsidP="001B6F22">
            <w:pPr>
              <w:spacing w:line="360" w:lineRule="auto"/>
              <w:ind w:firstLine="0"/>
              <w:rPr>
                <w:highlight w:val="white"/>
              </w:rPr>
            </w:pPr>
            <w:r>
              <w:rPr>
                <w:highlight w:val="white"/>
              </w:rPr>
              <w:t>Pieteiktās ekskursijas ar gidu</w:t>
            </w:r>
          </w:p>
        </w:tc>
        <w:tc>
          <w:tcPr>
            <w:tcW w:w="2117" w:type="dxa"/>
          </w:tcPr>
          <w:p w14:paraId="6DA5EBC9" w14:textId="113DFFB3" w:rsidR="001B6F22" w:rsidRPr="001B6F22" w:rsidRDefault="001B6F22" w:rsidP="001B6F22">
            <w:pPr>
              <w:spacing w:line="360" w:lineRule="auto"/>
              <w:ind w:firstLine="0"/>
              <w:rPr>
                <w:highlight w:val="white"/>
              </w:rPr>
            </w:pPr>
            <w:r>
              <w:rPr>
                <w:highlight w:val="white"/>
              </w:rPr>
              <w:t>296</w:t>
            </w:r>
          </w:p>
        </w:tc>
      </w:tr>
      <w:tr w:rsidR="001B6F22" w14:paraId="5E1B8DA0" w14:textId="77777777" w:rsidTr="001B6F22">
        <w:trPr>
          <w:jc w:val="center"/>
        </w:trPr>
        <w:tc>
          <w:tcPr>
            <w:tcW w:w="4766" w:type="dxa"/>
          </w:tcPr>
          <w:p w14:paraId="486961B2" w14:textId="3AC00646" w:rsidR="001B6F22" w:rsidRPr="001B6F22" w:rsidRDefault="001B6F22" w:rsidP="001B6F22">
            <w:pPr>
              <w:spacing w:line="360" w:lineRule="auto"/>
              <w:ind w:firstLine="0"/>
              <w:rPr>
                <w:highlight w:val="white"/>
              </w:rPr>
            </w:pPr>
            <w:r>
              <w:rPr>
                <w:highlight w:val="white"/>
              </w:rPr>
              <w:t>Pilsētvides ekskursijas “Te dara, Te rodas!”</w:t>
            </w:r>
          </w:p>
        </w:tc>
        <w:tc>
          <w:tcPr>
            <w:tcW w:w="2117" w:type="dxa"/>
          </w:tcPr>
          <w:p w14:paraId="0DD5CCB9" w14:textId="45C8DB1B" w:rsidR="001B6F22" w:rsidRPr="001B6F22" w:rsidRDefault="001B6F22" w:rsidP="001B6F22">
            <w:pPr>
              <w:spacing w:line="360" w:lineRule="auto"/>
              <w:ind w:firstLine="0"/>
              <w:rPr>
                <w:highlight w:val="white"/>
              </w:rPr>
            </w:pPr>
            <w:r>
              <w:rPr>
                <w:highlight w:val="white"/>
              </w:rPr>
              <w:t>26</w:t>
            </w:r>
          </w:p>
        </w:tc>
      </w:tr>
      <w:tr w:rsidR="001B6F22" w14:paraId="65694C66" w14:textId="77777777" w:rsidTr="001B6F22">
        <w:trPr>
          <w:jc w:val="center"/>
        </w:trPr>
        <w:tc>
          <w:tcPr>
            <w:tcW w:w="4766" w:type="dxa"/>
          </w:tcPr>
          <w:p w14:paraId="62152AB5" w14:textId="6B92B414" w:rsidR="001B6F22" w:rsidRPr="001B6F22" w:rsidRDefault="001B6F22" w:rsidP="001B6F22">
            <w:pPr>
              <w:spacing w:line="360" w:lineRule="auto"/>
              <w:ind w:firstLine="0"/>
              <w:rPr>
                <w:highlight w:val="white"/>
              </w:rPr>
            </w:pPr>
            <w:r>
              <w:rPr>
                <w:highlight w:val="white"/>
              </w:rPr>
              <w:t>Citas ekskursijas, pārgājieni</w:t>
            </w:r>
          </w:p>
        </w:tc>
        <w:tc>
          <w:tcPr>
            <w:tcW w:w="2117" w:type="dxa"/>
          </w:tcPr>
          <w:p w14:paraId="61145E0F" w14:textId="609F6721" w:rsidR="001B6F22" w:rsidRPr="001B6F22" w:rsidRDefault="001B6F22" w:rsidP="001B6F22">
            <w:pPr>
              <w:spacing w:line="360" w:lineRule="auto"/>
              <w:ind w:firstLine="0"/>
              <w:rPr>
                <w:highlight w:val="white"/>
              </w:rPr>
            </w:pPr>
            <w:r>
              <w:rPr>
                <w:highlight w:val="white"/>
              </w:rPr>
              <w:t>64</w:t>
            </w:r>
          </w:p>
        </w:tc>
      </w:tr>
    </w:tbl>
    <w:p w14:paraId="4DA31B3D" w14:textId="0905EDBA" w:rsidR="00F1782C" w:rsidRPr="00F1782C" w:rsidRDefault="00F1782C" w:rsidP="002C7E91">
      <w:pPr>
        <w:ind w:firstLine="0"/>
        <w:jc w:val="right"/>
        <w:rPr>
          <w:highlight w:val="white"/>
        </w:rPr>
      </w:pPr>
      <w:r w:rsidRPr="00F1782C">
        <w:rPr>
          <w:highlight w:val="white"/>
        </w:rPr>
        <w:t>Avots: Pašvaldības aģentūra</w:t>
      </w:r>
    </w:p>
    <w:p w14:paraId="4A2C71B8" w14:textId="77777777" w:rsidR="00C54EEA" w:rsidRDefault="00C54EEA" w:rsidP="001B6F22">
      <w:pPr>
        <w:ind w:firstLine="567"/>
      </w:pPr>
    </w:p>
    <w:p w14:paraId="26138081" w14:textId="78A9C0A8" w:rsidR="00C54EEA" w:rsidRDefault="00136859" w:rsidP="008C62FD">
      <w:pPr>
        <w:pStyle w:val="Virsraksts2"/>
        <w:numPr>
          <w:ilvl w:val="0"/>
          <w:numId w:val="0"/>
        </w:numPr>
      </w:pPr>
      <w:bookmarkStart w:id="21" w:name="_Toc138252852"/>
      <w:r>
        <w:t>5.5. Struktūrvienības “IIC “Dzelzceļš un Tvaiks”” darbības analīze</w:t>
      </w:r>
      <w:bookmarkEnd w:id="21"/>
    </w:p>
    <w:p w14:paraId="380EEFAD" w14:textId="77777777" w:rsidR="00136859" w:rsidRDefault="00136859">
      <w:pPr>
        <w:ind w:firstLine="360"/>
      </w:pPr>
    </w:p>
    <w:p w14:paraId="5968DBD6" w14:textId="3024F68D" w:rsidR="00136859" w:rsidRDefault="005460D3" w:rsidP="00136859">
      <w:pPr>
        <w:ind w:firstLine="567"/>
      </w:pPr>
      <w:r>
        <w:t xml:space="preserve">2022.gadā IIC “Dzelzceļš un Tvaiks” prioritāri tika strādāts pie </w:t>
      </w:r>
      <w:r w:rsidR="00B6040B">
        <w:t>daudzveidīgu tūrisma piedāvājumu attīstīšanas, aktualizējot izlaušanās istabas spēles scenārija maiņu, meklējot jaunus, piemērotus mārketinga kanālus centra popularizēšanai un plašāk izmantojot Gulbenes dzelzceļa staciju un apkārtni ārpus ierastā centra darba laika.</w:t>
      </w:r>
    </w:p>
    <w:p w14:paraId="7084966F" w14:textId="6DB242F6" w:rsidR="00D62B21" w:rsidRDefault="005460D3" w:rsidP="00D62B21">
      <w:pPr>
        <w:ind w:firstLine="567"/>
      </w:pPr>
      <w:r>
        <w:t xml:space="preserve">2021.gadā iegūtais Eiropas kultūras tūrisma tīkla (ECTN - European Cultural Tourism Network) apbalvojums konkursā “Ilgtspējīga kultūras tūrisma gala mērķis” kategorijā “Dzelzceļa mantojums kultūras tūrismā” ir nesis zināmu atpazīstamību plašākam sabiedrības </w:t>
      </w:r>
      <w:r>
        <w:lastRenderedPageBreak/>
        <w:t>lokam. 2022.gadā kopumā centrā viesojušies 8 330 apmeklētāji (2021.gadā tie bija 3 995 cilvēki). Kopējā skaitā ietilpst gan tūristi, kas interesējas un meklē tūrisma informāciju, gan suvenīru pircēji, gan cilvēki, kas gaida vilcienu un autobusu un stacijas ēku izmanto kā uzgaidāmo telpu), biļetes iegādājušies 3 600 apmeklētāji, tostarp bērni, ģimenes, pieaugušie, seniori, arī skolēnu grupas un izlaušanās spēles apmeklētāji (2021.gadā - 836 biļetes).</w:t>
      </w:r>
    </w:p>
    <w:p w14:paraId="2F4B93CD" w14:textId="172D0072" w:rsidR="00D62B21" w:rsidRDefault="005460D3" w:rsidP="00D62B21">
      <w:pPr>
        <w:ind w:firstLine="567"/>
      </w:pPr>
      <w:r>
        <w:t>Centrā ir viesojušies arī dažādi viesi, pieredzes ekskursiju dalībnieki, sadarbības partneri. Līdz ar ierobežojumu mazināšanos pandēmijas ietekmē 2022.gadā centru apmeklēja starptautiskie tūristi. Procentuāli tie bija 8% no kopējā centra apmeklētāju skaita. Lielākais skaits starptautisko tūristu bija no Anglijas, Igaunijas, Lietuvas un Vācijas. Tālākie tūristi līdz Gulbenei bija atceļojuši no Eiropas dienvidu daļas – Grieķijas, Spānijas un Portugāles, Eiropas ziemeļiem – Norvēģijas, kā arī tādām valstīm kā Ķīna, Uzbekistāna un Azerbaidžāna. IIC “Dzelzceļš un Tvaiks” sadarbojās ar pašvaldības iestādēm un biedrībām, kuras piedalījās starptautiskos projekt</w:t>
      </w:r>
      <w:r w:rsidR="00D96B72">
        <w:t>o</w:t>
      </w:r>
      <w:r>
        <w:t>s, līdz ar to labprāt tika uzņemti dažādu mērķauditoriju projektu partneri.</w:t>
      </w:r>
    </w:p>
    <w:p w14:paraId="7D28D5BE" w14:textId="77777777" w:rsidR="00D62B21" w:rsidRDefault="005460D3" w:rsidP="00D62B21">
      <w:pPr>
        <w:ind w:firstLine="567"/>
      </w:pPr>
      <w:r>
        <w:t>Ik dienu komunicējot gan ar ārvalstu viesiem, gan Latvijas viesiem, ir saprotams IIC “Dzelzceļš un Tvaiks” nozīmīgums un vērtība, kādam dodot jaunas zināšanas, kādam atmiņas par jaunību, kādam jaunas prasmes un sajūtas. Pieaugot apmeklētāju skaitam, vairāk un aktīvāk tika domāts un plānots piedāvājuma paplašinājums un tā dažādošana, kā arī jau esošo iekārtu uzturēšana un labošana, kas centram ir ļoti svarīga, lai nepazaudētu sasniegtos un jau novērtētos rezultātus.</w:t>
      </w:r>
    </w:p>
    <w:p w14:paraId="2C3FACD1" w14:textId="77777777" w:rsidR="00D62B21" w:rsidRDefault="005460D3" w:rsidP="00D62B21">
      <w:pPr>
        <w:ind w:firstLine="567"/>
      </w:pPr>
      <w:r>
        <w:t>Veiksmīgi noslēdzās sadarbība ar Vidzemes augstskolu pasākuma “Vidzemes Inovāciju Programma studentiem” ietvaros, kurā tika uzlabota un pilnveidota iekārta “Jautājumi un atbildes”. Šī ierīce ir viena no iecienītākajām centrā, jo ar jautājumu un atbilžu spēli apmeklētājs var pārbaudīt savas zināšanas vai iegūt jaunu informāciju par dzelzceļa nozari, paralēli sacenšoties ar citu apmeklētāju, kas izpaužas vilciena kustībā no sākuma līdz beigu stacijai.</w:t>
      </w:r>
    </w:p>
    <w:p w14:paraId="4E7664E1" w14:textId="542C2BED" w:rsidR="00D62B21" w:rsidRDefault="005460D3" w:rsidP="00D62B21">
      <w:pPr>
        <w:ind w:firstLine="567"/>
      </w:pPr>
      <w:r>
        <w:t xml:space="preserve">2022.gada februārī IIC “Dzelzceļš un Tvaiks” iesaistījās Vidzemes Inovāciju nedēļā, organizējot atvērto durvju dienu centra apmeklētājiem. 2022.gada pirmajos mēnešos tika palaista apritē jaunā izlaušanās istabas spēles “Perons – 13” versija, kurā komandām, risinot dažādus prāta mežģus, </w:t>
      </w:r>
      <w:r w:rsidR="00D96B72">
        <w:t>bija</w:t>
      </w:r>
      <w:r>
        <w:t xml:space="preserve"> jāatrod risinājums, lai sevi atbrīvotu no telpas. 2022.gada nogalē tika uzsākts darbs pie jaunas spēles - “Ielauzies kastē”, kas ir balstīta uz prāta mežģa uzdevumiem tikt kastē iekšā. Caur spēles uzdevumiem katra</w:t>
      </w:r>
      <w:r w:rsidR="00D96B72">
        <w:t>i</w:t>
      </w:r>
      <w:r>
        <w:t xml:space="preserve"> komanda</w:t>
      </w:r>
      <w:r w:rsidR="00D96B72">
        <w:t>i</w:t>
      </w:r>
      <w:r>
        <w:t xml:space="preserve"> </w:t>
      </w:r>
      <w:r w:rsidR="00D96B72">
        <w:t>būs iespēja</w:t>
      </w:r>
      <w:r>
        <w:t xml:space="preserve"> uzzināt un iemācīties ko vairāk par dzelzceļu un vilcieniem kopumā.</w:t>
      </w:r>
    </w:p>
    <w:p w14:paraId="65B5758B" w14:textId="481DD247" w:rsidR="00C54EEA" w:rsidRDefault="005460D3" w:rsidP="00D62B21">
      <w:pPr>
        <w:ind w:firstLine="567"/>
      </w:pPr>
      <w:r>
        <w:t>Lai radītu papildu interesi par IIC “Dzelzceļš un Tvaiks”, pa laikam tika organizēti dažādi tematiskie pasākumi atbilstoši kalendārajiem notikumiem, piemēram, Ziemas un Vasaras saulgrieži, Lieldienas, Valentīn</w:t>
      </w:r>
      <w:r w:rsidR="00D62B21">
        <w:t xml:space="preserve">a </w:t>
      </w:r>
      <w:r>
        <w:t xml:space="preserve">diena u.c. Lai piesaistītu skolēnu mērķauditoriju, tika organizēts dažāds piedāvājums pavasara skolēnu brīvdienu nedēļā. Ik gadu </w:t>
      </w:r>
      <w:r w:rsidR="00D62B21">
        <w:t>septembra</w:t>
      </w:r>
      <w:r>
        <w:t xml:space="preserve"> pirmajā </w:t>
      </w:r>
      <w:r>
        <w:lastRenderedPageBreak/>
        <w:t>sestdienā IIC “Dzelzceļš un Tvaiks” piedāvā dažādas saistošas aktivitātes arī centra dzimšanas dienas svinību laikā</w:t>
      </w:r>
      <w:r w:rsidR="00617B71">
        <w:t xml:space="preserve"> (skatīt 12.attēlu)</w:t>
      </w:r>
      <w:r>
        <w:t>. 2022.gada oktobrī tika izveidota un piedāvāta spēle komandām nedēļas garumā. Tās laikā tika piedāvāta iespēja apmeklēt stacijas ēku naktī un izzināt baisākos stacijas stāstus par godu Helovīniem.</w:t>
      </w:r>
    </w:p>
    <w:p w14:paraId="7D6B437D" w14:textId="77777777" w:rsidR="00C54EEA" w:rsidRDefault="005460D3" w:rsidP="00617B71">
      <w:pPr>
        <w:ind w:firstLine="0"/>
        <w:jc w:val="center"/>
      </w:pPr>
      <w:r>
        <w:rPr>
          <w:noProof/>
        </w:rPr>
        <w:drawing>
          <wp:inline distT="114300" distB="114300" distL="114300" distR="114300" wp14:anchorId="59DBA32F" wp14:editId="5E7B79EE">
            <wp:extent cx="3990975" cy="2905125"/>
            <wp:effectExtent l="0" t="0" r="9525" b="9525"/>
            <wp:docPr id="3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5"/>
                    <a:srcRect/>
                    <a:stretch>
                      <a:fillRect/>
                    </a:stretch>
                  </pic:blipFill>
                  <pic:spPr>
                    <a:xfrm>
                      <a:off x="0" y="0"/>
                      <a:ext cx="3991238" cy="2905316"/>
                    </a:xfrm>
                    <a:prstGeom prst="rect">
                      <a:avLst/>
                    </a:prstGeom>
                    <a:ln/>
                  </pic:spPr>
                </pic:pic>
              </a:graphicData>
            </a:graphic>
          </wp:inline>
        </w:drawing>
      </w:r>
    </w:p>
    <w:p w14:paraId="17090521" w14:textId="6D5C5373" w:rsidR="00C54EEA" w:rsidRDefault="00617B71" w:rsidP="0064143B">
      <w:pPr>
        <w:ind w:firstLine="0"/>
        <w:jc w:val="center"/>
      </w:pPr>
      <w:r w:rsidRPr="00617B71">
        <w:t>12.attēls</w:t>
      </w:r>
      <w:r w:rsidR="00D96B72">
        <w:t>.</w:t>
      </w:r>
      <w:r w:rsidRPr="00617B71">
        <w:t xml:space="preserve"> IIC “D</w:t>
      </w:r>
      <w:r>
        <w:t>zelzceļš un Tvaiks” 4.dzimšanas dienas svinības 2022.gada 3.septembrī</w:t>
      </w:r>
      <w:r w:rsidR="00D96B72">
        <w:t>.</w:t>
      </w:r>
    </w:p>
    <w:p w14:paraId="50167A0F" w14:textId="77777777" w:rsidR="00C54EEA" w:rsidRDefault="005460D3" w:rsidP="0064143B">
      <w:pPr>
        <w:ind w:left="792" w:firstLine="0"/>
        <w:jc w:val="right"/>
      </w:pPr>
      <w:r>
        <w:t>Avots: Pašvaldības aģentūra</w:t>
      </w:r>
    </w:p>
    <w:p w14:paraId="09557EB3" w14:textId="77777777" w:rsidR="00C54EEA" w:rsidRDefault="00C54EEA" w:rsidP="0064143B">
      <w:pPr>
        <w:ind w:left="792" w:firstLine="0"/>
        <w:jc w:val="right"/>
      </w:pPr>
    </w:p>
    <w:p w14:paraId="0242BBD9" w14:textId="7C76A819" w:rsidR="0064143B" w:rsidRDefault="005460D3" w:rsidP="0064143B">
      <w:pPr>
        <w:ind w:firstLine="567"/>
      </w:pPr>
      <w:r>
        <w:t>IIC “Dzelzceļš un Tvaiks” ir atvērts arī jaunām idejām un ieteikumiem. Kā viens no piemēriem</w:t>
      </w:r>
      <w:r w:rsidR="00D96B72">
        <w:t xml:space="preserve"> </w:t>
      </w:r>
      <w:r>
        <w:t>2022.gadā bija jauniešu vasaras nodarbinātīb</w:t>
      </w:r>
      <w:r w:rsidR="00D96B72">
        <w:t>a</w:t>
      </w:r>
      <w:r>
        <w:t>. Jauniešiem bija iespēja aktīvi darboties centrā un gūt ne tikai iemaņas darbā ar cilvēkiem, bet arī sniegt lielu ieguldījumu centra darbības popularizēšanā un ideju realizēšanā no jauniešu skatu punkta.</w:t>
      </w:r>
    </w:p>
    <w:p w14:paraId="3F9485E5" w14:textId="6F1BD2AC" w:rsidR="0064143B" w:rsidRDefault="005460D3" w:rsidP="0064143B">
      <w:pPr>
        <w:ind w:firstLine="567"/>
      </w:pPr>
      <w:r>
        <w:t>2022.gadā tika strādāts arī pie dažādu ideju realizēšanas ar projektu palīdzību, piemēram, liela maketa izveide, kurā atspoguļota Gulbenes stacijas teritorija, kas tiktu izvietots pie stacijas ēkas, kā arī IIC “Dzelzceļš un Tvaiks” ekspozīcijas papildināšana ar inovatīvām iekārtām, izmantojot 7D projekcijas</w:t>
      </w:r>
      <w:r w:rsidR="00222F32">
        <w:t>, piesakoties Valsts Kultūrkapitāla fonda projektu konkursos “Latvijas Skolas soma” programmas ietvaros</w:t>
      </w:r>
      <w:r>
        <w:t>. Šie un citi projekti tiks iesniegti arī nākamajos projektu konkursos, kas tiks izsludināti 2023.gadā.</w:t>
      </w:r>
    </w:p>
    <w:p w14:paraId="503590AE" w14:textId="2CCC8185" w:rsidR="00C54EEA" w:rsidRDefault="005460D3" w:rsidP="00B40D16">
      <w:pPr>
        <w:ind w:firstLine="567"/>
      </w:pPr>
      <w:r>
        <w:t xml:space="preserve">2023.gada galvenās prioritātes būs nodrošināt kvalitatīvu centra piedāvājumu un spēju konkurēt Latvijas tirgū par interaktīvā centra atbilstošu statusu. Plānots ieguldīt apjomīgu darbu, atjaunojot un uzlabojot esošās iekārtas, piedāvātās spēles, to programmatūru un datortehniku, kā arī sakārtojot apgaismojumu ekspozīciju zālēs. 2023.gadā plānots mērķtiecīgāk strādāt uz skolēnu piesaisti, kas pirms pandēmijas laika bija centra top mērķauditorija tūrisma klusajā sezonā. 2022.gadā skolēnu mācību ekskursijas pamazām </w:t>
      </w:r>
      <w:r>
        <w:lastRenderedPageBreak/>
        <w:t>atjaunojās, bet ne pietiekamā jaudā, kā tas bija pirms laika. Lai veicinātu skolēnu mācību ekskursiju un tematisko nodarbību pieprasījumu, tiks ieguldīts darbs dažādu atbilstošu mārketinga aktivitāšu realizēšanai, ņemot vērā, ka IIC “Dzelzceļš un Tvaiks” ir programmas “Latvijas skolas soma” dalībnieks.</w:t>
      </w:r>
    </w:p>
    <w:p w14:paraId="04014937" w14:textId="77777777" w:rsidR="003F1E7F" w:rsidRPr="00B40D16" w:rsidRDefault="003F1E7F" w:rsidP="00B40D16">
      <w:pPr>
        <w:ind w:firstLine="567"/>
      </w:pPr>
    </w:p>
    <w:p w14:paraId="31FC516E" w14:textId="31FFB8BF" w:rsidR="00C54EEA" w:rsidRDefault="0026030D" w:rsidP="00B40D16">
      <w:pPr>
        <w:pStyle w:val="Virsraksts2"/>
        <w:numPr>
          <w:ilvl w:val="0"/>
          <w:numId w:val="0"/>
        </w:numPr>
      </w:pPr>
      <w:bookmarkStart w:id="22" w:name="_Toc138252853"/>
      <w:r>
        <w:t>5.6. Struktūrvienības “Stāmerienas pils” darbības analīze</w:t>
      </w:r>
      <w:bookmarkEnd w:id="22"/>
    </w:p>
    <w:p w14:paraId="592FE879" w14:textId="77777777" w:rsidR="00B40D16" w:rsidRDefault="00B40D16" w:rsidP="00B40D16">
      <w:pPr>
        <w:ind w:firstLine="720"/>
      </w:pPr>
    </w:p>
    <w:p w14:paraId="37CCCA38" w14:textId="1EEE5A5E" w:rsidR="00C54EEA" w:rsidRDefault="005460D3" w:rsidP="00B40D16">
      <w:pPr>
        <w:ind w:firstLine="720"/>
      </w:pPr>
      <w:r>
        <w:t xml:space="preserve">2022.gadā Stāmerienas pilī prioritāri tika strādāts pie </w:t>
      </w:r>
      <w:r w:rsidR="00B40D16">
        <w:t>pils kā vissezonas tūrisma un kultūras piedāvājuma attīstīšanas, akcentējot pils parka un tuvākās apkārtnes uzņēmējdarbības potenciāla attīstību, starptautiska mēroga tūrisma maršrutu veidošanu, regulāra kultūras piedāvājuma attīstīšanu.</w:t>
      </w:r>
    </w:p>
    <w:p w14:paraId="46769757" w14:textId="2B0DA985" w:rsidR="00C54EEA" w:rsidRDefault="005460D3" w:rsidP="002C1FD0">
      <w:pPr>
        <w:ind w:firstLine="567"/>
      </w:pPr>
      <w:bookmarkStart w:id="23" w:name="_heading=h.6o1prstfudjw" w:colFirst="0" w:colLast="0"/>
      <w:bookmarkEnd w:id="23"/>
      <w:r>
        <w:t>2022.gadā pils teritorijā viesojušies 31 728 apmeklētāji (2021.gadā - 36 215 apmeklētāji). Šajā laikā pilī biļetes pārdotas 12 470 personām (2021.gadā - 12 577 personām).</w:t>
      </w:r>
      <w:r w:rsidR="00D96B72">
        <w:t xml:space="preserve"> </w:t>
      </w:r>
      <w:r>
        <w:t>Pili apmeklējušas 216 grupas. 2022.gadā notikušas 23 laulību ceremonijas, bet kopumā savā kāzu dienā pilī viesojušies 54 jaunie pāri ar 1 488 viesiem. 2022.gadā, salīdzinot ar 2021.gadu, ievērojami ir pieaudzis ārzemju viesu skaits – 1 301 interesents, kas sastāda 10% no kopējā apmeklētāju skaita pilī. Visvairāk ārzemju viesu bija no Igaunijas, Lietuvas un Vācijas.</w:t>
      </w:r>
    </w:p>
    <w:p w14:paraId="5476F1CC" w14:textId="77777777" w:rsidR="002C1FD0" w:rsidRDefault="005460D3" w:rsidP="002C1FD0">
      <w:pPr>
        <w:ind w:firstLine="567"/>
      </w:pPr>
      <w:bookmarkStart w:id="24" w:name="_heading=h.u4vh3q5poooj" w:colFirst="0" w:colLast="0"/>
      <w:bookmarkEnd w:id="24"/>
      <w:r>
        <w:t>Stāmerienas pilī pirmais pusgads sākās ar jaunu, iedibināmu tradīciju – Zvaigznes dienu - iespēju stāmerieniešiem apmeklēt pili bez ieejas maksas, kā arī tikties ar Stāmerienas pagasta vadību, kultūras un sporta dzīves organizatoriem, pils darbiniekiem un Zemessardzes 25. kaujas atbalsta bataljona pārstāvjiem. Vakara sadaļā tikās uzņēmēji, pils un pagasta dzīves atbalstītāji, goda viesi.</w:t>
      </w:r>
      <w:bookmarkStart w:id="25" w:name="_heading=h.pwao5zvou0f3" w:colFirst="0" w:colLast="0"/>
      <w:bookmarkEnd w:id="25"/>
    </w:p>
    <w:p w14:paraId="56D735AD" w14:textId="56CEF332" w:rsidR="00C54EEA" w:rsidRPr="002C1FD0" w:rsidRDefault="00D909B0" w:rsidP="002C1FD0">
      <w:pPr>
        <w:ind w:firstLine="567"/>
      </w:pPr>
      <w:r>
        <w:t xml:space="preserve">Astoņas reizes noticis ikmēneša dokumentālās filmas “Geparda dzimšana” seanss. Gada laikā skatītājus priecējušas divas Cēsu teātra izrādes, piecas starptautiskā amatierteātru festivāla ”Hepenings” izrādes, Latvijas Kultūras akadēmijas (turpmāk - LKA) studentu veidotās divas absurda izrādes un jaunradītā pils teātra trīs izrādes - piedzīvojumi “Maskarāde pilī” pēc L.Gundara veidotā dramaturģiskā darba </w:t>
      </w:r>
      <w:r w:rsidRPr="002C1FD0">
        <w:t>(sk</w:t>
      </w:r>
      <w:r w:rsidR="002C1FD0" w:rsidRPr="002C1FD0">
        <w:t>atīt 13.</w:t>
      </w:r>
      <w:r w:rsidRPr="002C1FD0">
        <w:t xml:space="preserve">attēlu). </w:t>
      </w:r>
    </w:p>
    <w:p w14:paraId="19331C98" w14:textId="77777777" w:rsidR="00C54EEA" w:rsidRDefault="005460D3" w:rsidP="002C1FD0">
      <w:pPr>
        <w:ind w:firstLine="0"/>
        <w:jc w:val="center"/>
      </w:pPr>
      <w:bookmarkStart w:id="26" w:name="_heading=h.hgsls06vo46" w:colFirst="0" w:colLast="0"/>
      <w:bookmarkEnd w:id="26"/>
      <w:r>
        <w:rPr>
          <w:noProof/>
        </w:rPr>
        <w:lastRenderedPageBreak/>
        <w:drawing>
          <wp:inline distT="114300" distB="114300" distL="114300" distR="114300" wp14:anchorId="36DAD3E1" wp14:editId="788BC407">
            <wp:extent cx="3931920" cy="2606040"/>
            <wp:effectExtent l="0" t="0" r="0" b="3810"/>
            <wp:docPr id="4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6"/>
                    <a:srcRect/>
                    <a:stretch>
                      <a:fillRect/>
                    </a:stretch>
                  </pic:blipFill>
                  <pic:spPr>
                    <a:xfrm>
                      <a:off x="0" y="0"/>
                      <a:ext cx="3932147" cy="2606190"/>
                    </a:xfrm>
                    <a:prstGeom prst="rect">
                      <a:avLst/>
                    </a:prstGeom>
                    <a:ln/>
                  </pic:spPr>
                </pic:pic>
              </a:graphicData>
            </a:graphic>
          </wp:inline>
        </w:drawing>
      </w:r>
    </w:p>
    <w:p w14:paraId="58DCB887" w14:textId="523FDDFC" w:rsidR="00C54EEA" w:rsidRDefault="002C1FD0" w:rsidP="002C1FD0">
      <w:pPr>
        <w:ind w:firstLine="0"/>
        <w:jc w:val="center"/>
      </w:pPr>
      <w:r w:rsidRPr="002C1FD0">
        <w:t>13.attēls</w:t>
      </w:r>
      <w:r w:rsidR="00AF2FBA">
        <w:t>.</w:t>
      </w:r>
      <w:r w:rsidRPr="002C1FD0">
        <w:t xml:space="preserve"> Izrāde</w:t>
      </w:r>
      <w:r>
        <w:t xml:space="preserve"> - piedzīvojums “Maskarāde pilī”</w:t>
      </w:r>
      <w:r w:rsidR="00AF2FBA">
        <w:t>.</w:t>
      </w:r>
    </w:p>
    <w:p w14:paraId="269FED8F" w14:textId="77777777" w:rsidR="00C54EEA" w:rsidRDefault="005460D3">
      <w:pPr>
        <w:ind w:firstLine="426"/>
        <w:jc w:val="right"/>
      </w:pPr>
      <w:r>
        <w:t>Avots: pašvaldības aģentūra</w:t>
      </w:r>
    </w:p>
    <w:p w14:paraId="60694A9C" w14:textId="77777777" w:rsidR="00C54EEA" w:rsidRDefault="00C54EEA">
      <w:pPr>
        <w:ind w:firstLine="426"/>
        <w:jc w:val="right"/>
      </w:pPr>
      <w:bookmarkStart w:id="27" w:name="_heading=h.rp7mfdkqtmt5" w:colFirst="0" w:colLast="0"/>
      <w:bookmarkEnd w:id="27"/>
    </w:p>
    <w:p w14:paraId="42601D56" w14:textId="4B9B6C1F" w:rsidR="00C54EEA" w:rsidRDefault="005460D3" w:rsidP="00F97A67">
      <w:pPr>
        <w:ind w:firstLine="567"/>
      </w:pPr>
      <w:bookmarkStart w:id="28" w:name="_heading=h.pln2d1l1b1hs" w:colFirst="0" w:colLast="0"/>
      <w:bookmarkEnd w:id="28"/>
      <w:r>
        <w:t xml:space="preserve">Pilī un apkaimē svinēti Saulgrieži - noorganizēts īpašais Lieldienu piedāvājums, ar īpašām sajūtām noorganizēts noskaņu Saulgriežu mūzikas koncerts-pikniks Stāmerienas pils parkā ar ģitārista Riharda Krilova dalību un Ziemas Saulgrieži pilī - ar Gulbenes novada autoru kopkrājuma </w:t>
      </w:r>
      <w:r w:rsidR="00AF2FBA">
        <w:t>“</w:t>
      </w:r>
      <w:r>
        <w:t>Baltais dzejas valsis” atvēršanas svētkiem.</w:t>
      </w:r>
    </w:p>
    <w:p w14:paraId="7C523DD6" w14:textId="0FC113F0" w:rsidR="00C54EEA" w:rsidRDefault="005460D3" w:rsidP="00F97A67">
      <w:pPr>
        <w:ind w:firstLine="567"/>
      </w:pPr>
      <w:bookmarkStart w:id="29" w:name="_heading=h.4gotjdw2fl8z" w:colFirst="0" w:colLast="0"/>
      <w:bookmarkEnd w:id="29"/>
      <w:r>
        <w:t xml:space="preserve">Pilī joprojām dzīvo mākslas elpa </w:t>
      </w:r>
      <w:r w:rsidR="00AF2FBA">
        <w:t>–</w:t>
      </w:r>
      <w:r>
        <w:t xml:space="preserve"> </w:t>
      </w:r>
      <w:r w:rsidR="00AF2FBA">
        <w:t>2022.</w:t>
      </w:r>
      <w:r>
        <w:t xml:space="preserve">gadā bija skatāmas gleznu, foto, tekstilmākslas un keramikas darbu izstādes. Saspringta un interesanta darba pārbagāts bija augusts - notika populārās mūzikas pasākums “Zvaigžņotā nakts Stāmerienā”, kurā galvenā bija pašmāju mūzikas grupa “Tranzīts”, tika sniegts organizatorisks atbalsts Gulbenes novada senioru pasākumā “Kvēl saulespuķe rudenīgā Stāmerienā”, uzņemta un ar nodarbību telpām nodrošināta Edgara Kramiņa vadītā Latvijas nometne “Vokālā akadēmija”. </w:t>
      </w:r>
    </w:p>
    <w:p w14:paraId="7A1B3386" w14:textId="65A34D33" w:rsidR="00C54EEA" w:rsidRPr="00290B36" w:rsidRDefault="005460D3" w:rsidP="00F97A67">
      <w:pPr>
        <w:ind w:firstLine="567"/>
      </w:pPr>
      <w:bookmarkStart w:id="30" w:name="_heading=h.nkg22ffh4yv9" w:colFirst="0" w:colLast="0"/>
      <w:bookmarkEnd w:id="30"/>
      <w:r>
        <w:t xml:space="preserve">Sadarbībā ar </w:t>
      </w:r>
      <w:r w:rsidR="00AF2FBA">
        <w:t xml:space="preserve">Gulbenes novada </w:t>
      </w:r>
      <w:r>
        <w:t xml:space="preserve">Kultūras pārvaldi noorganizēts pasākums “Itāļu dzīves garša Stāmerienā”, uzņemot Itālijas vēstnieku Latvijā Alessandro Monti ar pavadošo personālu, kā arī mākslinieki no Dantes Aligjēri biedrības Latvijas </w:t>
      </w:r>
      <w:r w:rsidRPr="00290B36">
        <w:t>filiāles (sk</w:t>
      </w:r>
      <w:r w:rsidR="00290B36" w:rsidRPr="00290B36">
        <w:t>atīt</w:t>
      </w:r>
      <w:r w:rsidRPr="00290B36">
        <w:t xml:space="preserve"> </w:t>
      </w:r>
      <w:r w:rsidR="00290B36" w:rsidRPr="00290B36">
        <w:t>14.</w:t>
      </w:r>
      <w:r w:rsidRPr="00290B36">
        <w:t>attēlu).</w:t>
      </w:r>
    </w:p>
    <w:p w14:paraId="00949465" w14:textId="77777777" w:rsidR="00C54EEA" w:rsidRDefault="005460D3" w:rsidP="00290B36">
      <w:pPr>
        <w:ind w:firstLine="0"/>
        <w:jc w:val="center"/>
      </w:pPr>
      <w:bookmarkStart w:id="31" w:name="_heading=h.nntzzrqsb02q" w:colFirst="0" w:colLast="0"/>
      <w:bookmarkEnd w:id="31"/>
      <w:r>
        <w:rPr>
          <w:noProof/>
        </w:rPr>
        <w:lastRenderedPageBreak/>
        <w:drawing>
          <wp:inline distT="114300" distB="114300" distL="114300" distR="114300" wp14:anchorId="701943B9" wp14:editId="2A55A668">
            <wp:extent cx="4145280" cy="3185160"/>
            <wp:effectExtent l="0" t="0" r="7620" b="0"/>
            <wp:docPr id="4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7"/>
                    <a:srcRect/>
                    <a:stretch>
                      <a:fillRect/>
                    </a:stretch>
                  </pic:blipFill>
                  <pic:spPr>
                    <a:xfrm>
                      <a:off x="0" y="0"/>
                      <a:ext cx="4145516" cy="3185341"/>
                    </a:xfrm>
                    <a:prstGeom prst="rect">
                      <a:avLst/>
                    </a:prstGeom>
                    <a:ln/>
                  </pic:spPr>
                </pic:pic>
              </a:graphicData>
            </a:graphic>
          </wp:inline>
        </w:drawing>
      </w:r>
    </w:p>
    <w:p w14:paraId="5F0D8BC8" w14:textId="4817D61B" w:rsidR="00C54EEA" w:rsidRDefault="00290B36" w:rsidP="00F97A67">
      <w:pPr>
        <w:ind w:firstLine="425"/>
        <w:jc w:val="center"/>
      </w:pPr>
      <w:bookmarkStart w:id="32" w:name="_heading=h.h9knm3h485w9" w:colFirst="0" w:colLast="0"/>
      <w:bookmarkEnd w:id="32"/>
      <w:r w:rsidRPr="00290B36">
        <w:t>14.attēls</w:t>
      </w:r>
      <w:r w:rsidR="00AF2FBA">
        <w:t xml:space="preserve">. </w:t>
      </w:r>
      <w:r w:rsidRPr="00290B36">
        <w:t>Pasākums “Itāļu dzīves garša”</w:t>
      </w:r>
      <w:r w:rsidR="00AF2FBA">
        <w:t>.</w:t>
      </w:r>
    </w:p>
    <w:p w14:paraId="25B84E20" w14:textId="77777777" w:rsidR="00C54EEA" w:rsidRDefault="005460D3" w:rsidP="00F97A67">
      <w:pPr>
        <w:ind w:firstLine="425"/>
        <w:jc w:val="right"/>
      </w:pPr>
      <w:bookmarkStart w:id="33" w:name="_heading=h.f9jdff28jnku" w:colFirst="0" w:colLast="0"/>
      <w:bookmarkEnd w:id="33"/>
      <w:r>
        <w:t>Avots: pašvaldības aģentūra</w:t>
      </w:r>
    </w:p>
    <w:p w14:paraId="2A99F818" w14:textId="77777777" w:rsidR="00C54EEA" w:rsidRDefault="00C54EEA" w:rsidP="00F97A67">
      <w:pPr>
        <w:ind w:firstLine="425"/>
      </w:pPr>
      <w:bookmarkStart w:id="34" w:name="_heading=h.yaxouslvxouv" w:colFirst="0" w:colLast="0"/>
      <w:bookmarkEnd w:id="34"/>
    </w:p>
    <w:p w14:paraId="6FCF7BB8" w14:textId="77777777" w:rsidR="00C54EEA" w:rsidRDefault="005460D3" w:rsidP="00F97A67">
      <w:pPr>
        <w:ind w:firstLine="567"/>
      </w:pPr>
      <w:bookmarkStart w:id="35" w:name="_heading=h.689leko7cxkj" w:colFirst="0" w:colLast="0"/>
      <w:bookmarkEnd w:id="35"/>
      <w:r>
        <w:t>Vasaras mēnešos notikuši Stāmerienas muižas tirdziņi, kuros piedalījās Stāmerienas, Litenes un Beļavas amatnieki un mājražotāji.</w:t>
      </w:r>
    </w:p>
    <w:p w14:paraId="05CA3B3B" w14:textId="4ED0F66D" w:rsidR="00C54EEA" w:rsidRDefault="005460D3" w:rsidP="00F97A67">
      <w:pPr>
        <w:ind w:firstLine="567"/>
      </w:pPr>
      <w:bookmarkStart w:id="36" w:name="_heading=h.iy0hy3por93a" w:colFirst="0" w:colLast="0"/>
      <w:bookmarkEnd w:id="36"/>
      <w:r>
        <w:t>Stāmerienas pils 2022.gadā piedalījās Latvijas Piļu un muižu asociācijas organizētajā akcijā “Apceļosim Latvijas pilis un muižas 2022”, iegūstot Atzinības rakstu kā viena no visatzinīgāk novērtētākajām muižām akcijas laikā. Pagājušajā gadā turpinājās arī Kultūras ministrijas komunikācijas kampaņa “Atrastā Latvija”, kuras “</w:t>
      </w:r>
      <w:r w:rsidR="00AF2FBA">
        <w:t>G</w:t>
      </w:r>
      <w:r>
        <w:t xml:space="preserve">aismas ceļā” ir Stāmerienas pils. Rudenī pils iekļauta kā viens no objektiem LIAA organizētajā Latvijas apceļošanas spēlē “Pievelc Latviju tuvplānā!”. Ar savu pieredzi darbībā un attīstībā pagājušajā gadā pils dalījās gan Latvijā - Kuldīgā, Kultūras ministrijas rīkotajā klātienes seminārā-apaļā galda diskusijā par gūtajām atziņām un mācībām, īstenojot ES fondu programmu “Atrastā Latvija”, gan Itālijā – LIAA organizētajā tūrisma darba seminārā Romā un Milānā. Pili apmeklējuši arī lietuviešu un vācu producenti, kuri meklē filmēšanas vietas mītiskai filmai. </w:t>
      </w:r>
    </w:p>
    <w:p w14:paraId="3A4F03CD" w14:textId="06E0B35B" w:rsidR="00C54EEA" w:rsidRDefault="005460D3" w:rsidP="00F97A67">
      <w:pPr>
        <w:ind w:firstLine="567"/>
      </w:pPr>
      <w:bookmarkStart w:id="37" w:name="_heading=h.atrelr662d2x" w:colFirst="0" w:colLast="0"/>
      <w:bookmarkEnd w:id="37"/>
      <w:r>
        <w:t>Pil</w:t>
      </w:r>
      <w:r w:rsidR="00FC0FFC">
        <w:t>ī</w:t>
      </w:r>
      <w:r>
        <w:t xml:space="preserve"> </w:t>
      </w:r>
      <w:r w:rsidR="00FC0FFC">
        <w:t>s</w:t>
      </w:r>
      <w:r>
        <w:t>adarbībā ar</w:t>
      </w:r>
      <w:r w:rsidR="00AF2FBA">
        <w:t xml:space="preserve"> Gulbenes novada</w:t>
      </w:r>
      <w:r>
        <w:t xml:space="preserve"> Izglītības pārvaldi uzņemti Gulbenes novada skolēni un pedagogi Skatuves runas konkursā, kā arī ERASMUS projektu ietvaros. Pilī notika skolotāju konference projekta “Mācot mācos pats” ietvaros. Plānots un noorganizēts reģionālais (Smiltene, Balvi, Gulbene) jauniešu forums – pasākums “Kopā” projekta “Līdzdalības karuselis” ietvaros.</w:t>
      </w:r>
    </w:p>
    <w:p w14:paraId="0451A040" w14:textId="77777777" w:rsidR="00C54EEA" w:rsidRDefault="005460D3" w:rsidP="00F97A67">
      <w:pPr>
        <w:ind w:firstLine="567"/>
      </w:pPr>
      <w:bookmarkStart w:id="38" w:name="_heading=h.12kaly5c2s3n" w:colFirst="0" w:colLast="0"/>
      <w:bookmarkEnd w:id="38"/>
      <w:r>
        <w:t xml:space="preserve">Sadarbībā ar Dzimtsarakstu nodaļu noorganizēti Dārza svētki, kuros tika godināti Gulbenes novada pāri, kuri laulībā nodzīvojuši 50, 55 un 60 gadus. Kopdarbē ar biedrību </w:t>
      </w:r>
      <w:r>
        <w:lastRenderedPageBreak/>
        <w:t>“Sateka” nodrošināta projekta “Bānīša zemes labumi 33 km garumā un platumā” noslēguma konferences norise. Stāmerienas pils pirmajā pusgadā tapa par prakses vietu Latvijas Kultūras koledžas studentēm un viņu kursa darba – izlaušanās spēles izveidei saistībā ar pils vēstures notikumiem, izveidojot jaunu piedāvājumu pils apmeklētājiem.</w:t>
      </w:r>
    </w:p>
    <w:p w14:paraId="4A7D6362" w14:textId="1A8F321E" w:rsidR="00C54EEA" w:rsidRDefault="005460D3" w:rsidP="00F97A67">
      <w:pPr>
        <w:ind w:firstLine="567"/>
      </w:pPr>
      <w:bookmarkStart w:id="39" w:name="_heading=h.vhg6v869n0ze" w:colFirst="0" w:colLast="0"/>
      <w:bookmarkEnd w:id="39"/>
      <w:r>
        <w:t xml:space="preserve">Pagājušajā gadā pieredzes apmaiņā pilī viesmīlīgi uzņemti </w:t>
      </w:r>
      <w:r w:rsidR="00AF2FBA">
        <w:t>ALTA</w:t>
      </w:r>
      <w:r>
        <w:t xml:space="preserve"> un Latgales tūrisma asociācijas kolēģi, Cēsu novada Lielstraupes pils, Mārupes un Limbažu pašvaldības darbinieki; viesojušies Azerbaidžānas vēstnieks Latvijā Elnurs Sultanovs ar kundzi, dažāda līmeņa valsts amatpersonas, saeimas deputāti, kā arī LIAA Tūrisma departamenta piesaistītie britu žurnālisti.</w:t>
      </w:r>
    </w:p>
    <w:p w14:paraId="2EE22A64" w14:textId="5D91ACAE" w:rsidR="001D46D9" w:rsidRPr="001D718D" w:rsidRDefault="001D46D9" w:rsidP="001D46D9">
      <w:pPr>
        <w:ind w:firstLine="567"/>
      </w:pPr>
      <w:r w:rsidRPr="001D718D">
        <w:t>2022.gadā Stāmerienas pils piedalījās sekojošos projektos</w:t>
      </w:r>
      <w:r w:rsidR="00052D80" w:rsidRPr="001D718D">
        <w:t>:</w:t>
      </w:r>
      <w:r w:rsidRPr="001D718D">
        <w:t xml:space="preserve"> </w:t>
      </w:r>
      <w:bookmarkStart w:id="40" w:name="_heading=h.t8af675qvmsn" w:colFirst="0" w:colLast="0"/>
      <w:bookmarkEnd w:id="40"/>
    </w:p>
    <w:p w14:paraId="161FCE2F" w14:textId="62B98E79" w:rsidR="00382486" w:rsidRDefault="00382486" w:rsidP="00052D80">
      <w:pPr>
        <w:pStyle w:val="Sarakstarindkopa"/>
        <w:numPr>
          <w:ilvl w:val="0"/>
          <w:numId w:val="10"/>
        </w:numPr>
      </w:pPr>
      <w:r>
        <w:t>Vācijas vēstniecība</w:t>
      </w:r>
      <w:r w:rsidR="00052D80">
        <w:t xml:space="preserve">. Projekts </w:t>
      </w:r>
      <w:r>
        <w:t>“Living stories in Stāmeriena manor” (Dzīvie stāsti Stāmerienas pilī).</w:t>
      </w:r>
    </w:p>
    <w:p w14:paraId="7D540FD5" w14:textId="61631AE9" w:rsidR="00052D80" w:rsidRDefault="00382486" w:rsidP="00052D80">
      <w:pPr>
        <w:pStyle w:val="Sarakstarindkopa"/>
        <w:numPr>
          <w:ilvl w:val="0"/>
          <w:numId w:val="10"/>
        </w:numPr>
      </w:pPr>
      <w:r>
        <w:t>Kultūrkapitāla fonds</w:t>
      </w:r>
      <w:r w:rsidR="00052D80">
        <w:t xml:space="preserve">. Projekts </w:t>
      </w:r>
      <w:r>
        <w:t>“Romantisma kultūrvēsturiskais mantojums Stāmerienas pilī”</w:t>
      </w:r>
      <w:r w:rsidR="00052D80">
        <w:t>,</w:t>
      </w:r>
      <w:r>
        <w:t xml:space="preserve"> projekts “Dedzināšana” par 1905.gada notikumiem Stāmerienas pilī </w:t>
      </w:r>
      <w:r w:rsidR="004C54D5">
        <w:t>un</w:t>
      </w:r>
      <w:r>
        <w:t xml:space="preserve"> Edvardu Liedskalniņu. Īstenots projekts “Miera mūzika parkā”</w:t>
      </w:r>
      <w:r w:rsidR="00052D80">
        <w:t>, kas bija m</w:t>
      </w:r>
      <w:r>
        <w:t>ūzikas koncertu cikls Stāmerienas pils parkā. Projekts “PAR sapņu pili Stāmerienā” par multimediālās projekcijas izveidošanu par romantismu.</w:t>
      </w:r>
    </w:p>
    <w:p w14:paraId="2B00D4A5" w14:textId="2EFE36AD" w:rsidR="00052D80" w:rsidRDefault="00382486" w:rsidP="00052D80">
      <w:pPr>
        <w:pStyle w:val="Sarakstarindkopa"/>
        <w:numPr>
          <w:ilvl w:val="0"/>
          <w:numId w:val="10"/>
        </w:numPr>
      </w:pPr>
      <w:r>
        <w:t>Iceland Liechtenstein Norway grant</w:t>
      </w:r>
      <w:r w:rsidR="00052D80">
        <w:t>.</w:t>
      </w:r>
      <w:r>
        <w:t xml:space="preserve"> </w:t>
      </w:r>
      <w:r w:rsidR="00052D80">
        <w:t>P</w:t>
      </w:r>
      <w:r>
        <w:t>rojekt</w:t>
      </w:r>
      <w:r w:rsidR="00052D80">
        <w:t xml:space="preserve">s </w:t>
      </w:r>
      <w:r>
        <w:t>“Kustībā: Māksla. Romantisms.”</w:t>
      </w:r>
      <w:r w:rsidR="004C54D5">
        <w:t>.</w:t>
      </w:r>
    </w:p>
    <w:p w14:paraId="74415ABF" w14:textId="77777777" w:rsidR="00052D80" w:rsidRDefault="00382486" w:rsidP="00566958">
      <w:pPr>
        <w:pStyle w:val="Sarakstarindkopa"/>
        <w:numPr>
          <w:ilvl w:val="0"/>
          <w:numId w:val="10"/>
        </w:numPr>
      </w:pPr>
      <w:r>
        <w:t>ERASMUS+ programma</w:t>
      </w:r>
      <w:r w:rsidR="00052D80">
        <w:t>. P</w:t>
      </w:r>
      <w:r>
        <w:t>rojekts “Live stories” (Dzīvie stāsti), jauniešu apmaiņa, sadarbībā ar biedrību “Taburete” – līdzdalība Starptautiskajā amatiermākslas teātru festivālā “Hepenings”. Atklāšanas ceremonija Stāmerienas pilī un performanču veidošana festivāla ietvaros. Īstenots projekts “Let’s do it again” (Darām to atkal), jauniešu apmaiņa, sadarbībā ar biedrību “Dēms” par bungu grupas “Fills de la Flamma” veidošanos Gulbenē – Stāmerienā.</w:t>
      </w:r>
    </w:p>
    <w:p w14:paraId="41E810B4" w14:textId="7CE9F54B" w:rsidR="00056073" w:rsidRDefault="00052D80" w:rsidP="00566958">
      <w:pPr>
        <w:pStyle w:val="Sarakstarindkopa"/>
        <w:numPr>
          <w:ilvl w:val="0"/>
          <w:numId w:val="10"/>
        </w:numPr>
      </w:pPr>
      <w:r>
        <w:t>S</w:t>
      </w:r>
      <w:r w:rsidR="00382486">
        <w:t>adarbība ar LKA</w:t>
      </w:r>
      <w:r w:rsidR="00251976">
        <w:t>:</w:t>
      </w:r>
      <w:r w:rsidR="00382486">
        <w:t xml:space="preserve"> </w:t>
      </w:r>
    </w:p>
    <w:p w14:paraId="1DB5AC8D" w14:textId="320C526F" w:rsidR="00566958" w:rsidRDefault="00566958" w:rsidP="00566958">
      <w:pPr>
        <w:pStyle w:val="Sarakstarindkopa"/>
        <w:numPr>
          <w:ilvl w:val="1"/>
          <w:numId w:val="10"/>
        </w:numPr>
      </w:pPr>
      <w:r>
        <w:t>Sadarbības attīstības konference Stāmerienas pilī ar LKA pasniedzējiem, profesoriem</w:t>
      </w:r>
      <w:r w:rsidR="00251976">
        <w:t xml:space="preserve"> (</w:t>
      </w:r>
      <w:r>
        <w:t>2022.gada janvāris</w:t>
      </w:r>
      <w:r w:rsidR="00251976">
        <w:t>)</w:t>
      </w:r>
      <w:r>
        <w:t>.</w:t>
      </w:r>
    </w:p>
    <w:p w14:paraId="0BFB8ECB" w14:textId="271D5113" w:rsidR="00566958" w:rsidRDefault="00566958" w:rsidP="00566958">
      <w:pPr>
        <w:pStyle w:val="Sarakstarindkopa"/>
        <w:numPr>
          <w:ilvl w:val="1"/>
          <w:numId w:val="10"/>
        </w:numPr>
      </w:pPr>
      <w:r>
        <w:t>LKA konferences “ZinātMāksla” izbraukuma sesija Stāmerienas pilī. LKA studentu un pasniedzēju darba grupu idejas Stāmerienas pils attīstībai</w:t>
      </w:r>
      <w:r w:rsidR="00251976">
        <w:t xml:space="preserve"> (</w:t>
      </w:r>
      <w:r>
        <w:t>2022.</w:t>
      </w:r>
      <w:r w:rsidR="00251976">
        <w:t>gada</w:t>
      </w:r>
      <w:r>
        <w:t xml:space="preserve"> maijs</w:t>
      </w:r>
      <w:r w:rsidR="00251976">
        <w:t>)</w:t>
      </w:r>
      <w:r>
        <w:t>.</w:t>
      </w:r>
    </w:p>
    <w:p w14:paraId="0EE2434C" w14:textId="1ED73830" w:rsidR="00566958" w:rsidRDefault="00566958" w:rsidP="00566958">
      <w:pPr>
        <w:pStyle w:val="Sarakstarindkopa"/>
        <w:numPr>
          <w:ilvl w:val="1"/>
          <w:numId w:val="10"/>
        </w:numPr>
      </w:pPr>
      <w:r>
        <w:t>Projekts “Utopija”</w:t>
      </w:r>
      <w:r w:rsidR="00251976">
        <w:t xml:space="preserve">, </w:t>
      </w:r>
      <w:r>
        <w:t xml:space="preserve">LKA un Mākslas </w:t>
      </w:r>
      <w:r w:rsidR="00251976">
        <w:t>akadēmijas</w:t>
      </w:r>
      <w:r>
        <w:t xml:space="preserve"> studentu projekts – pētniecība un mākslas darbu radīšana</w:t>
      </w:r>
      <w:r w:rsidR="00251976">
        <w:t>, i</w:t>
      </w:r>
      <w:r>
        <w:t xml:space="preserve">zvietošana Stāmerienas pils parkā </w:t>
      </w:r>
      <w:r w:rsidR="00251976">
        <w:t>(</w:t>
      </w:r>
      <w:r>
        <w:t>2022.gada pavasaris, vasara</w:t>
      </w:r>
      <w:r w:rsidR="00251976">
        <w:t>)</w:t>
      </w:r>
      <w:r>
        <w:t>.</w:t>
      </w:r>
    </w:p>
    <w:p w14:paraId="790729CA" w14:textId="4193503F" w:rsidR="00566958" w:rsidRDefault="00566958" w:rsidP="00566958">
      <w:pPr>
        <w:pStyle w:val="Sarakstarindkopa"/>
        <w:numPr>
          <w:ilvl w:val="1"/>
          <w:numId w:val="10"/>
        </w:numPr>
      </w:pPr>
      <w:r w:rsidRPr="00566958">
        <w:t>Starptautiskais laikmetīgās dejas festivāls “Laiks dejot”</w:t>
      </w:r>
      <w:r w:rsidR="00251976">
        <w:t xml:space="preserve"> (</w:t>
      </w:r>
      <w:r w:rsidRPr="00566958">
        <w:t>2022.gada jūnijs</w:t>
      </w:r>
      <w:r w:rsidR="00251976">
        <w:t>)</w:t>
      </w:r>
      <w:r w:rsidRPr="00566958">
        <w:t>.</w:t>
      </w:r>
    </w:p>
    <w:p w14:paraId="787AAF58" w14:textId="256B107C" w:rsidR="00566958" w:rsidRDefault="00566958" w:rsidP="00566958">
      <w:pPr>
        <w:pStyle w:val="Sarakstarindkopa"/>
        <w:numPr>
          <w:ilvl w:val="1"/>
          <w:numId w:val="10"/>
        </w:numPr>
      </w:pPr>
      <w:r>
        <w:t>Festivāls “Patriarha rudens” satelītizrādes, filmas</w:t>
      </w:r>
      <w:r w:rsidR="00D909B0">
        <w:t xml:space="preserve"> (pirmās divas filmēšanas dienas LKA kino režijas bakalaura darbam - mistērijas filmai “Dragūni” </w:t>
      </w:r>
      <w:r w:rsidR="00D909B0">
        <w:lastRenderedPageBreak/>
        <w:t>topošā režisora Reiņa Ūbeļa vadībā)</w:t>
      </w:r>
      <w:r>
        <w:t>, deju koncerti Gulbenē un Stāmerienas pilī</w:t>
      </w:r>
      <w:r w:rsidR="00652700">
        <w:t xml:space="preserve"> (</w:t>
      </w:r>
      <w:r>
        <w:t>2022.gada oktobris</w:t>
      </w:r>
      <w:r w:rsidR="00652700">
        <w:t>)</w:t>
      </w:r>
      <w:r>
        <w:t>.</w:t>
      </w:r>
    </w:p>
    <w:p w14:paraId="4A93FC11" w14:textId="1C0954A5" w:rsidR="00566958" w:rsidRDefault="00566958" w:rsidP="00566958">
      <w:pPr>
        <w:pStyle w:val="Sarakstarindkopa"/>
        <w:numPr>
          <w:ilvl w:val="1"/>
          <w:numId w:val="10"/>
        </w:numPr>
      </w:pPr>
      <w:r>
        <w:t>Aleksandras Volfas un Džuzepes Tomazi di Lampedūzas vēstuļu tulkošana</w:t>
      </w:r>
      <w:r w:rsidR="00652700">
        <w:t>, g</w:t>
      </w:r>
      <w:r>
        <w:t>rāmatas veidošana</w:t>
      </w:r>
      <w:r w:rsidR="00652700">
        <w:t xml:space="preserve"> (d</w:t>
      </w:r>
      <w:r>
        <w:t>arbs turpinās</w:t>
      </w:r>
      <w:r w:rsidR="00652700">
        <w:t>)</w:t>
      </w:r>
      <w:r>
        <w:t>.</w:t>
      </w:r>
    </w:p>
    <w:p w14:paraId="7A041434" w14:textId="5EF3A506" w:rsidR="00566958" w:rsidRDefault="00566958" w:rsidP="00566958">
      <w:pPr>
        <w:pStyle w:val="Sarakstarindkopa"/>
        <w:numPr>
          <w:ilvl w:val="1"/>
          <w:numId w:val="10"/>
        </w:numPr>
      </w:pPr>
      <w:r>
        <w:t>Stāmerienas pils dizaina izpēte un arhīvu pētniecība. Radošās rezidences Stāmerienas pilī</w:t>
      </w:r>
      <w:r w:rsidR="00652700">
        <w:t xml:space="preserve"> (d</w:t>
      </w:r>
      <w:r>
        <w:t>arbs turpinās</w:t>
      </w:r>
      <w:r w:rsidR="00652700">
        <w:t>)</w:t>
      </w:r>
      <w:r>
        <w:t>.</w:t>
      </w:r>
    </w:p>
    <w:p w14:paraId="475A7FEA" w14:textId="7805FB4C" w:rsidR="00C54EEA" w:rsidRDefault="005460D3" w:rsidP="00566958">
      <w:pPr>
        <w:ind w:firstLine="567"/>
      </w:pPr>
      <w:r>
        <w:t xml:space="preserve">2023.gadā plānots turpināt attīstīt pils tūrisma un kultūras piedāvājumu, finansējuma piesaisti jaunu ideju realizācijai, pils parka labiekārtošanai, muižas saimniecisko ēku funkcionālai sakārtošanai, veicinot jaunu un atkārtotu apmeklētāju piesaisti visa gada laikā. Svarīgs virziens ir cieša sadarbība gan ar LKA, </w:t>
      </w:r>
      <w:r w:rsidR="00D03096">
        <w:t xml:space="preserve">gan </w:t>
      </w:r>
      <w:r>
        <w:t>ar citiem pagasta un novada tūrisma pakalpojumu sniedzējiem, gan starptautiskām un nevalstiskām organizācijām, lai turpinātu Stāmerienas pils atpazīstamību un tūristu piesaisti.</w:t>
      </w:r>
    </w:p>
    <w:p w14:paraId="24552BD8" w14:textId="727FB5D0" w:rsidR="00C54EEA" w:rsidRDefault="002B48AA" w:rsidP="002B48AA">
      <w:bookmarkStart w:id="41" w:name="_heading=h.wr54zsdgxsoo" w:colFirst="0" w:colLast="0"/>
      <w:bookmarkEnd w:id="41"/>
      <w:r>
        <w:br w:type="page"/>
      </w:r>
    </w:p>
    <w:p w14:paraId="3218ED5D" w14:textId="4FA284D2" w:rsidR="00C54EEA" w:rsidRDefault="008819EC" w:rsidP="002B48AA">
      <w:pPr>
        <w:pStyle w:val="Virsraksts1"/>
        <w:numPr>
          <w:ilvl w:val="0"/>
          <w:numId w:val="0"/>
        </w:numPr>
      </w:pPr>
      <w:bookmarkStart w:id="42" w:name="_Toc138252854"/>
      <w:r>
        <w:lastRenderedPageBreak/>
        <w:t xml:space="preserve">6. </w:t>
      </w:r>
      <w:r w:rsidR="009E2DCB">
        <w:t xml:space="preserve">AĢENTŪRAS </w:t>
      </w:r>
      <w:r>
        <w:t>2023.gadā plānotie pasākumi</w:t>
      </w:r>
      <w:bookmarkEnd w:id="42"/>
    </w:p>
    <w:p w14:paraId="0156D48B" w14:textId="77777777" w:rsidR="00C54EEA" w:rsidRDefault="00C54EEA"/>
    <w:p w14:paraId="7B247E1B" w14:textId="2EE8DA14" w:rsidR="00C54EEA" w:rsidRDefault="005460D3">
      <w:pPr>
        <w:ind w:firstLine="567"/>
      </w:pPr>
      <w:r>
        <w:t>2023.gad</w:t>
      </w:r>
      <w:r w:rsidR="009E2DCB">
        <w:t>am</w:t>
      </w:r>
      <w:r>
        <w:t xml:space="preserve"> Aģentūr</w:t>
      </w:r>
      <w:r w:rsidR="009E2DCB">
        <w:t>ā</w:t>
      </w:r>
      <w:r>
        <w:t xml:space="preserve"> </w:t>
      </w:r>
      <w:r w:rsidR="009E2DCB">
        <w:t>izvirzītās prioritātes ir sekojošas</w:t>
      </w:r>
      <w:r>
        <w:t>:</w:t>
      </w:r>
    </w:p>
    <w:p w14:paraId="4206D90E" w14:textId="7AD568AC" w:rsidR="00C54EEA" w:rsidRDefault="005460D3">
      <w:pPr>
        <w:numPr>
          <w:ilvl w:val="0"/>
          <w:numId w:val="6"/>
        </w:numPr>
      </w:pPr>
      <w:r>
        <w:t>Piedalīties starptautiskajās tūrisma izstādēs, vietējos tūrisma informācijas gadatirgos un citās iniciatīvās, popularizējot Gulbenes novadu un jauno novada identitāti</w:t>
      </w:r>
      <w:r w:rsidR="00D03096">
        <w:t>.</w:t>
      </w:r>
    </w:p>
    <w:p w14:paraId="1BC1CE39" w14:textId="77777777" w:rsidR="00C54EEA" w:rsidRDefault="005460D3">
      <w:pPr>
        <w:numPr>
          <w:ilvl w:val="0"/>
          <w:numId w:val="6"/>
        </w:numPr>
      </w:pPr>
      <w:r>
        <w:t>Organizēt Latvijas un Lietuvas tūroperatoru vizīti Gulbenes novadā.</w:t>
      </w:r>
    </w:p>
    <w:p w14:paraId="751115E7" w14:textId="77777777" w:rsidR="00C54EEA" w:rsidRDefault="005460D3">
      <w:pPr>
        <w:numPr>
          <w:ilvl w:val="0"/>
          <w:numId w:val="6"/>
        </w:numPr>
      </w:pPr>
      <w:r>
        <w:t>Sadarboties ar vietējiem un ārvalstu žurnālistiem, medijiem digitālo un drukāto reklāmas materiālu par Gulbenes novadu izveidē, publicitātē.</w:t>
      </w:r>
    </w:p>
    <w:p w14:paraId="2B823DC6" w14:textId="77777777" w:rsidR="00C54EEA" w:rsidRDefault="005460D3">
      <w:pPr>
        <w:numPr>
          <w:ilvl w:val="0"/>
          <w:numId w:val="6"/>
        </w:numPr>
      </w:pPr>
      <w:r>
        <w:t>Piedāvāt jaunu Gulbenes novada apceļošanas spēli, popularizējot novada tūrisma piedāvājumu.</w:t>
      </w:r>
    </w:p>
    <w:p w14:paraId="3E889C56" w14:textId="504E2F3D" w:rsidR="00C54EEA" w:rsidRDefault="005460D3">
      <w:pPr>
        <w:numPr>
          <w:ilvl w:val="0"/>
          <w:numId w:val="6"/>
        </w:numPr>
      </w:pPr>
      <w:r>
        <w:t>Veidot jaunus tematiskos piedāvājumus, balstītus uz tūrisma uzņēmēju, pakalpojum</w:t>
      </w:r>
      <w:r w:rsidR="00D03096">
        <w:t>u</w:t>
      </w:r>
      <w:r>
        <w:t xml:space="preserve"> sniedzēju daudzveidīgo piedāvājumu Gulbenes novadā.</w:t>
      </w:r>
    </w:p>
    <w:p w14:paraId="19E26D0E" w14:textId="77777777" w:rsidR="00C54EEA" w:rsidRDefault="005460D3">
      <w:pPr>
        <w:numPr>
          <w:ilvl w:val="0"/>
          <w:numId w:val="6"/>
        </w:numPr>
      </w:pPr>
      <w:r>
        <w:t>Organizēt izzinošas ekskursijas, pārgājienus, sadarbībā ar Gulbenes novada tūrisma uzņēmējiem, citu novadu tūrisma speciālistiem, organizācijām, lai veicinātu Gulbenes novada un Vidzemes reģiona popularizēšanu kā pievilcīgu tūrisma galamērķi.</w:t>
      </w:r>
    </w:p>
    <w:p w14:paraId="1E7E7573" w14:textId="77777777" w:rsidR="00C54EEA" w:rsidRDefault="005460D3">
      <w:pPr>
        <w:numPr>
          <w:ilvl w:val="0"/>
          <w:numId w:val="6"/>
        </w:numPr>
      </w:pPr>
      <w:r>
        <w:t>Piedalīties tūrisma un kultūrvēsturisko, industriālo, dabas objektu attīstības projektu izstrādē, vadīšanā.</w:t>
      </w:r>
    </w:p>
    <w:p w14:paraId="0EB40914" w14:textId="28EC59A5" w:rsidR="00D03096" w:rsidRDefault="005460D3" w:rsidP="006B7CCF">
      <w:pPr>
        <w:numPr>
          <w:ilvl w:val="0"/>
          <w:numId w:val="6"/>
        </w:numPr>
      </w:pPr>
      <w:r>
        <w:t>Veicināt infrastruktūras attīstību tūrisma izaugsmei.</w:t>
      </w:r>
    </w:p>
    <w:p w14:paraId="00CD4BC3" w14:textId="2BCCF99E" w:rsidR="00C54EEA" w:rsidRDefault="005460D3" w:rsidP="009B5AA4">
      <w:pPr>
        <w:ind w:firstLine="567"/>
      </w:pPr>
      <w:r>
        <w:t>Aģentūras plānotie organizētie un atbalstītie pasākumi 2023.gada otrajā pusgadā</w:t>
      </w:r>
    </w:p>
    <w:tbl>
      <w:tblPr>
        <w:tblW w:w="9492" w:type="dxa"/>
        <w:tblInd w:w="-318" w:type="dxa"/>
        <w:tblBorders>
          <w:insideH w:val="single" w:sz="4" w:space="0" w:color="auto"/>
          <w:insideV w:val="single" w:sz="4" w:space="0" w:color="auto"/>
        </w:tblBorders>
        <w:tblLayout w:type="fixed"/>
        <w:tblLook w:val="0400" w:firstRow="0" w:lastRow="0" w:firstColumn="0" w:lastColumn="0" w:noHBand="0" w:noVBand="1"/>
      </w:tblPr>
      <w:tblGrid>
        <w:gridCol w:w="7542"/>
        <w:gridCol w:w="1950"/>
      </w:tblGrid>
      <w:tr w:rsidR="00D07FE9" w14:paraId="5C8E5D9C" w14:textId="77777777" w:rsidTr="00FA28B3">
        <w:tc>
          <w:tcPr>
            <w:tcW w:w="7542" w:type="dxa"/>
          </w:tcPr>
          <w:p w14:paraId="09832612" w14:textId="77777777" w:rsidR="00D07FE9" w:rsidRDefault="00D07FE9" w:rsidP="00D07FE9">
            <w:pPr>
              <w:spacing w:line="240" w:lineRule="auto"/>
              <w:ind w:firstLine="0"/>
              <w:rPr>
                <w:color w:val="000000"/>
              </w:rPr>
            </w:pPr>
            <w:r>
              <w:t>Koncerta Stāmerienas pils parkā organizēšana sadarbībā ar Stāmerienas tautas namu.</w:t>
            </w:r>
          </w:p>
        </w:tc>
        <w:tc>
          <w:tcPr>
            <w:tcW w:w="1950" w:type="dxa"/>
          </w:tcPr>
          <w:p w14:paraId="07582BA0" w14:textId="77777777" w:rsidR="00D07FE9" w:rsidRDefault="00D07FE9" w:rsidP="00D07FE9">
            <w:pPr>
              <w:spacing w:line="240" w:lineRule="auto"/>
              <w:ind w:firstLine="0"/>
            </w:pPr>
            <w:r>
              <w:t>01.07.</w:t>
            </w:r>
          </w:p>
        </w:tc>
      </w:tr>
      <w:tr w:rsidR="00D07FE9" w14:paraId="186628A3" w14:textId="77777777" w:rsidTr="00FA28B3">
        <w:tc>
          <w:tcPr>
            <w:tcW w:w="7542" w:type="dxa"/>
          </w:tcPr>
          <w:p w14:paraId="5CAA0442" w14:textId="77777777" w:rsidR="00D07FE9" w:rsidRDefault="00D07FE9" w:rsidP="00D07FE9">
            <w:pPr>
              <w:spacing w:line="240" w:lineRule="auto"/>
              <w:ind w:firstLine="0"/>
              <w:rPr>
                <w:color w:val="000000"/>
              </w:rPr>
            </w:pPr>
            <w:r>
              <w:rPr>
                <w:color w:val="000000"/>
              </w:rPr>
              <w:t>Mājas kafejnīcu dienu organizēšana Gulbenes novadā.</w:t>
            </w:r>
          </w:p>
        </w:tc>
        <w:tc>
          <w:tcPr>
            <w:tcW w:w="1950" w:type="dxa"/>
          </w:tcPr>
          <w:p w14:paraId="017248F9" w14:textId="77777777" w:rsidR="00D07FE9" w:rsidRDefault="00D07FE9" w:rsidP="00D07FE9">
            <w:pPr>
              <w:spacing w:line="240" w:lineRule="auto"/>
              <w:ind w:firstLine="0"/>
            </w:pPr>
            <w:r>
              <w:t>15.-16.07.</w:t>
            </w:r>
          </w:p>
        </w:tc>
      </w:tr>
      <w:tr w:rsidR="00D07FE9" w14:paraId="7D17427E" w14:textId="77777777" w:rsidTr="00FA28B3">
        <w:tc>
          <w:tcPr>
            <w:tcW w:w="7542" w:type="dxa"/>
          </w:tcPr>
          <w:p w14:paraId="2231C731" w14:textId="77777777" w:rsidR="00D07FE9" w:rsidRDefault="00D07FE9" w:rsidP="00D07FE9">
            <w:pPr>
              <w:spacing w:line="240" w:lineRule="auto"/>
              <w:ind w:firstLine="0"/>
              <w:rPr>
                <w:color w:val="000000"/>
              </w:rPr>
            </w:pPr>
            <w:r>
              <w:t>Ekskursijas AS “Pasažieru vilciens” pasažieriem organizēšana sadarbībā ar Madonas novada pašvaldības TIC (Madona, Cesvaine).</w:t>
            </w:r>
          </w:p>
        </w:tc>
        <w:tc>
          <w:tcPr>
            <w:tcW w:w="1950" w:type="dxa"/>
          </w:tcPr>
          <w:p w14:paraId="6AB356D6" w14:textId="77777777" w:rsidR="00D07FE9" w:rsidRDefault="00D07FE9" w:rsidP="00D07FE9">
            <w:pPr>
              <w:spacing w:line="240" w:lineRule="auto"/>
              <w:ind w:firstLine="0"/>
            </w:pPr>
            <w:r>
              <w:t>22.07.</w:t>
            </w:r>
          </w:p>
        </w:tc>
      </w:tr>
      <w:tr w:rsidR="00D07FE9" w14:paraId="736769FC" w14:textId="77777777" w:rsidTr="00FA28B3">
        <w:tc>
          <w:tcPr>
            <w:tcW w:w="7542" w:type="dxa"/>
          </w:tcPr>
          <w:p w14:paraId="005ECFC4" w14:textId="5E4CAE52" w:rsidR="00D07FE9" w:rsidRDefault="00D07FE9" w:rsidP="00D07FE9">
            <w:pPr>
              <w:spacing w:line="240" w:lineRule="auto"/>
              <w:ind w:firstLine="0"/>
              <w:rPr>
                <w:color w:val="000000"/>
              </w:rPr>
            </w:pPr>
            <w:r>
              <w:rPr>
                <w:color w:val="000000"/>
              </w:rPr>
              <w:t xml:space="preserve">Iesaistīšanās Gulbenes </w:t>
            </w:r>
            <w:r w:rsidR="00D03096">
              <w:rPr>
                <w:color w:val="000000"/>
              </w:rPr>
              <w:t>p</w:t>
            </w:r>
            <w:r>
              <w:rPr>
                <w:color w:val="000000"/>
              </w:rPr>
              <w:t>ilsētas svētku programmas veidošanā, piedāvāšanā.</w:t>
            </w:r>
          </w:p>
        </w:tc>
        <w:tc>
          <w:tcPr>
            <w:tcW w:w="1950" w:type="dxa"/>
          </w:tcPr>
          <w:p w14:paraId="50554C92" w14:textId="77777777" w:rsidR="00D07FE9" w:rsidRDefault="00D07FE9" w:rsidP="00D07FE9">
            <w:pPr>
              <w:spacing w:line="240" w:lineRule="auto"/>
              <w:ind w:firstLine="0"/>
            </w:pPr>
            <w:r>
              <w:t>28.-30.07.</w:t>
            </w:r>
          </w:p>
        </w:tc>
      </w:tr>
      <w:tr w:rsidR="00D07FE9" w14:paraId="785AE493" w14:textId="77777777" w:rsidTr="00FA28B3">
        <w:tc>
          <w:tcPr>
            <w:tcW w:w="7542" w:type="dxa"/>
          </w:tcPr>
          <w:p w14:paraId="6159D4D1" w14:textId="77777777" w:rsidR="00D07FE9" w:rsidRDefault="00D07FE9" w:rsidP="00D07FE9">
            <w:pPr>
              <w:spacing w:line="240" w:lineRule="auto"/>
              <w:ind w:firstLine="0"/>
            </w:pPr>
            <w:r>
              <w:t>Zaļā tirdziņa organizēšana.</w:t>
            </w:r>
          </w:p>
        </w:tc>
        <w:tc>
          <w:tcPr>
            <w:tcW w:w="1950" w:type="dxa"/>
          </w:tcPr>
          <w:p w14:paraId="4E4641E6" w14:textId="77777777" w:rsidR="00D07FE9" w:rsidRDefault="00D07FE9" w:rsidP="00D07FE9">
            <w:pPr>
              <w:spacing w:line="240" w:lineRule="auto"/>
              <w:ind w:firstLine="0"/>
            </w:pPr>
            <w:r>
              <w:t>29.07.</w:t>
            </w:r>
          </w:p>
        </w:tc>
      </w:tr>
      <w:tr w:rsidR="00D07FE9" w14:paraId="4367A0E2" w14:textId="77777777" w:rsidTr="00FA28B3">
        <w:tc>
          <w:tcPr>
            <w:tcW w:w="7542" w:type="dxa"/>
          </w:tcPr>
          <w:p w14:paraId="51FFDB4E" w14:textId="77777777" w:rsidR="00D07FE9" w:rsidRDefault="00D07FE9" w:rsidP="00D07FE9">
            <w:pPr>
              <w:spacing w:line="240" w:lineRule="auto"/>
              <w:ind w:firstLine="0"/>
            </w:pPr>
            <w:r>
              <w:t>Ekskursijas AS “Pasažieru vilciens” pasažieriem organizēšana sadarbībā ar Madonas novada pašvaldības TIC (Madona, Cesvaine).</w:t>
            </w:r>
          </w:p>
        </w:tc>
        <w:tc>
          <w:tcPr>
            <w:tcW w:w="1950" w:type="dxa"/>
          </w:tcPr>
          <w:p w14:paraId="5F8D1B92" w14:textId="77777777" w:rsidR="00D07FE9" w:rsidRDefault="00D07FE9" w:rsidP="00D07FE9">
            <w:pPr>
              <w:spacing w:line="240" w:lineRule="auto"/>
              <w:ind w:firstLine="0"/>
            </w:pPr>
            <w:r>
              <w:t>12.08.</w:t>
            </w:r>
          </w:p>
        </w:tc>
      </w:tr>
      <w:tr w:rsidR="00D07FE9" w14:paraId="2FE1E33F" w14:textId="77777777" w:rsidTr="00FA28B3">
        <w:tc>
          <w:tcPr>
            <w:tcW w:w="7542" w:type="dxa"/>
          </w:tcPr>
          <w:p w14:paraId="7993C6B4" w14:textId="77777777" w:rsidR="00D07FE9" w:rsidRDefault="00D07FE9" w:rsidP="00D07FE9">
            <w:pPr>
              <w:spacing w:line="240" w:lineRule="auto"/>
              <w:ind w:firstLine="0"/>
            </w:pPr>
            <w:r>
              <w:t>Zaļā tirdziņa organizēšana.</w:t>
            </w:r>
          </w:p>
        </w:tc>
        <w:tc>
          <w:tcPr>
            <w:tcW w:w="1950" w:type="dxa"/>
          </w:tcPr>
          <w:p w14:paraId="353AE7F8" w14:textId="77777777" w:rsidR="00D07FE9" w:rsidRDefault="00D07FE9" w:rsidP="00D07FE9">
            <w:pPr>
              <w:spacing w:line="240" w:lineRule="auto"/>
              <w:ind w:firstLine="0"/>
            </w:pPr>
            <w:r>
              <w:t>19.08.</w:t>
            </w:r>
          </w:p>
        </w:tc>
      </w:tr>
      <w:tr w:rsidR="00D07FE9" w14:paraId="52474B41" w14:textId="77777777" w:rsidTr="00FA28B3">
        <w:tc>
          <w:tcPr>
            <w:tcW w:w="7542" w:type="dxa"/>
          </w:tcPr>
          <w:p w14:paraId="07D7ACAD" w14:textId="77777777" w:rsidR="00D07FE9" w:rsidRDefault="00D07FE9" w:rsidP="00D07FE9">
            <w:pPr>
              <w:spacing w:line="240" w:lineRule="auto"/>
              <w:ind w:firstLine="0"/>
            </w:pPr>
            <w:r>
              <w:t>Pasākuma “Itāļu dzīves garša Stāmerienas pilī” organizēšana.</w:t>
            </w:r>
          </w:p>
        </w:tc>
        <w:tc>
          <w:tcPr>
            <w:tcW w:w="1950" w:type="dxa"/>
          </w:tcPr>
          <w:p w14:paraId="68BDBEA2" w14:textId="463CC8B1" w:rsidR="00D07FE9" w:rsidRDefault="00D07FE9" w:rsidP="00D07FE9">
            <w:pPr>
              <w:spacing w:line="240" w:lineRule="auto"/>
              <w:ind w:firstLine="0"/>
            </w:pPr>
            <w:r>
              <w:t>19.08. vai 26.08.</w:t>
            </w:r>
          </w:p>
        </w:tc>
      </w:tr>
      <w:tr w:rsidR="00D07FE9" w14:paraId="01272803" w14:textId="77777777" w:rsidTr="00FA28B3">
        <w:tc>
          <w:tcPr>
            <w:tcW w:w="7542" w:type="dxa"/>
          </w:tcPr>
          <w:p w14:paraId="141EE6DD" w14:textId="26D2CAC8" w:rsidR="00D07FE9" w:rsidRDefault="00D07FE9" w:rsidP="00D07FE9">
            <w:pPr>
              <w:spacing w:line="240" w:lineRule="auto"/>
              <w:ind w:firstLine="0"/>
            </w:pPr>
            <w:r>
              <w:t xml:space="preserve">Dalība Rīgas </w:t>
            </w:r>
            <w:r w:rsidR="00D03096">
              <w:t>p</w:t>
            </w:r>
            <w:r>
              <w:t>ilsētas svētkos.</w:t>
            </w:r>
          </w:p>
        </w:tc>
        <w:tc>
          <w:tcPr>
            <w:tcW w:w="1950" w:type="dxa"/>
          </w:tcPr>
          <w:p w14:paraId="008B757F" w14:textId="553E6F50" w:rsidR="00D07FE9" w:rsidRDefault="00D07FE9" w:rsidP="00D07FE9">
            <w:pPr>
              <w:spacing w:line="240" w:lineRule="auto"/>
              <w:ind w:firstLine="0"/>
            </w:pPr>
            <w:r>
              <w:t>Augusts</w:t>
            </w:r>
          </w:p>
        </w:tc>
      </w:tr>
      <w:tr w:rsidR="00D07FE9" w14:paraId="4B721017" w14:textId="77777777" w:rsidTr="00FA28B3">
        <w:tc>
          <w:tcPr>
            <w:tcW w:w="7542" w:type="dxa"/>
          </w:tcPr>
          <w:p w14:paraId="5636A846" w14:textId="77777777" w:rsidR="00D07FE9" w:rsidRDefault="00D07FE9" w:rsidP="00D07FE9">
            <w:pPr>
              <w:spacing w:line="240" w:lineRule="auto"/>
              <w:ind w:firstLine="0"/>
            </w:pPr>
            <w:r>
              <w:t>Gulbenes novada mākslinieku, Sicīlijas un Dantes Aligjeri biedrības mākslinieku plenēra organizēšana Stāmerienas pilī.</w:t>
            </w:r>
          </w:p>
        </w:tc>
        <w:tc>
          <w:tcPr>
            <w:tcW w:w="1950" w:type="dxa"/>
          </w:tcPr>
          <w:p w14:paraId="09E258B7" w14:textId="7D414E6F" w:rsidR="00D07FE9" w:rsidRDefault="00D07FE9" w:rsidP="00D07FE9">
            <w:pPr>
              <w:spacing w:line="240" w:lineRule="auto"/>
              <w:ind w:firstLine="0"/>
            </w:pPr>
            <w:r>
              <w:t>Augusts</w:t>
            </w:r>
          </w:p>
        </w:tc>
      </w:tr>
      <w:tr w:rsidR="00D07FE9" w14:paraId="52C13618" w14:textId="77777777" w:rsidTr="00FA28B3">
        <w:tc>
          <w:tcPr>
            <w:tcW w:w="7542" w:type="dxa"/>
          </w:tcPr>
          <w:p w14:paraId="71E01141" w14:textId="77777777" w:rsidR="00D07FE9" w:rsidRDefault="00D07FE9" w:rsidP="00D07FE9">
            <w:pPr>
              <w:spacing w:line="240" w:lineRule="auto"/>
              <w:ind w:firstLine="0"/>
            </w:pPr>
            <w:r>
              <w:rPr>
                <w:color w:val="000000"/>
              </w:rPr>
              <w:t>Dalība Bānīša svētku organizēšanā.</w:t>
            </w:r>
          </w:p>
        </w:tc>
        <w:tc>
          <w:tcPr>
            <w:tcW w:w="1950" w:type="dxa"/>
          </w:tcPr>
          <w:p w14:paraId="3C02CEB8" w14:textId="77777777" w:rsidR="00D07FE9" w:rsidRDefault="00D07FE9" w:rsidP="00D07FE9">
            <w:pPr>
              <w:spacing w:line="240" w:lineRule="auto"/>
              <w:ind w:firstLine="0"/>
            </w:pPr>
            <w:r>
              <w:t>01.-02.09.</w:t>
            </w:r>
          </w:p>
        </w:tc>
      </w:tr>
      <w:tr w:rsidR="00D07FE9" w14:paraId="70349EF3" w14:textId="77777777" w:rsidTr="00FA28B3">
        <w:tc>
          <w:tcPr>
            <w:tcW w:w="7542" w:type="dxa"/>
          </w:tcPr>
          <w:p w14:paraId="59451AF9" w14:textId="77777777" w:rsidR="00D07FE9" w:rsidRDefault="00D07FE9" w:rsidP="00D07FE9">
            <w:pPr>
              <w:spacing w:line="240" w:lineRule="auto"/>
              <w:ind w:firstLine="0"/>
              <w:rPr>
                <w:color w:val="000000"/>
              </w:rPr>
            </w:pPr>
            <w:r>
              <w:t>IIC “Dzelzceļš un Tvaiks” 5 gadu jubilejas pasākuma organizēšana.</w:t>
            </w:r>
          </w:p>
        </w:tc>
        <w:tc>
          <w:tcPr>
            <w:tcW w:w="1950" w:type="dxa"/>
          </w:tcPr>
          <w:p w14:paraId="4B289DA5" w14:textId="77777777" w:rsidR="00D07FE9" w:rsidRDefault="00D07FE9" w:rsidP="00D07FE9">
            <w:pPr>
              <w:spacing w:line="240" w:lineRule="auto"/>
              <w:ind w:firstLine="0"/>
            </w:pPr>
            <w:r>
              <w:t>02.09.</w:t>
            </w:r>
          </w:p>
        </w:tc>
      </w:tr>
      <w:tr w:rsidR="00D07FE9" w14:paraId="1A308143" w14:textId="77777777" w:rsidTr="00FA28B3">
        <w:tc>
          <w:tcPr>
            <w:tcW w:w="7542" w:type="dxa"/>
          </w:tcPr>
          <w:p w14:paraId="2DC2D294" w14:textId="77777777" w:rsidR="00D07FE9" w:rsidRDefault="00D07FE9" w:rsidP="00D07FE9">
            <w:pPr>
              <w:spacing w:line="240" w:lineRule="auto"/>
              <w:ind w:firstLine="0"/>
              <w:rPr>
                <w:color w:val="000000"/>
              </w:rPr>
            </w:pPr>
            <w:r>
              <w:t xml:space="preserve">Zaļā tirdziņa </w:t>
            </w:r>
            <w:r>
              <w:rPr>
                <w:color w:val="000000"/>
              </w:rPr>
              <w:t xml:space="preserve">gadatirgus "Ražojam paši" </w:t>
            </w:r>
            <w:r>
              <w:t>organizēšana</w:t>
            </w:r>
            <w:r>
              <w:rPr>
                <w:color w:val="000000"/>
              </w:rPr>
              <w:t>.</w:t>
            </w:r>
          </w:p>
        </w:tc>
        <w:tc>
          <w:tcPr>
            <w:tcW w:w="1950" w:type="dxa"/>
          </w:tcPr>
          <w:p w14:paraId="26154CD0" w14:textId="77777777" w:rsidR="00D07FE9" w:rsidRDefault="00D07FE9" w:rsidP="00D07FE9">
            <w:pPr>
              <w:spacing w:line="240" w:lineRule="auto"/>
              <w:ind w:firstLine="0"/>
            </w:pPr>
            <w:r>
              <w:t>16.09.</w:t>
            </w:r>
          </w:p>
        </w:tc>
      </w:tr>
      <w:tr w:rsidR="00D07FE9" w14:paraId="2C3B73A0" w14:textId="77777777" w:rsidTr="00FA28B3">
        <w:tc>
          <w:tcPr>
            <w:tcW w:w="7542" w:type="dxa"/>
          </w:tcPr>
          <w:p w14:paraId="51DB9592" w14:textId="77777777" w:rsidR="00D07FE9" w:rsidRDefault="00D07FE9" w:rsidP="00D07FE9">
            <w:pPr>
              <w:spacing w:line="240" w:lineRule="auto"/>
              <w:ind w:firstLine="0"/>
            </w:pPr>
            <w:r>
              <w:t>Ekskursijas AS “Pasažieru vilciens” pasažieriem organizēšana sadarbībā ar Madonas novada pašvaldības TIC (Madona, Cesvaine).</w:t>
            </w:r>
          </w:p>
        </w:tc>
        <w:tc>
          <w:tcPr>
            <w:tcW w:w="1950" w:type="dxa"/>
          </w:tcPr>
          <w:p w14:paraId="7005DEA6" w14:textId="77777777" w:rsidR="00D07FE9" w:rsidRDefault="00D07FE9" w:rsidP="00D07FE9">
            <w:pPr>
              <w:spacing w:line="240" w:lineRule="auto"/>
              <w:ind w:firstLine="0"/>
            </w:pPr>
            <w:r>
              <w:t>16.09.</w:t>
            </w:r>
          </w:p>
        </w:tc>
      </w:tr>
      <w:tr w:rsidR="00D07FE9" w14:paraId="58B9E315" w14:textId="77777777" w:rsidTr="00FA28B3">
        <w:tc>
          <w:tcPr>
            <w:tcW w:w="7542" w:type="dxa"/>
          </w:tcPr>
          <w:p w14:paraId="7FCF9B8F" w14:textId="77777777" w:rsidR="00D07FE9" w:rsidRDefault="00D07FE9" w:rsidP="00D07FE9">
            <w:pPr>
              <w:spacing w:line="240" w:lineRule="auto"/>
              <w:ind w:firstLine="0"/>
            </w:pPr>
            <w:r>
              <w:t>Pasaules Tūrisma dienas organizēšana.</w:t>
            </w:r>
          </w:p>
        </w:tc>
        <w:tc>
          <w:tcPr>
            <w:tcW w:w="1950" w:type="dxa"/>
          </w:tcPr>
          <w:p w14:paraId="5A8FC65E" w14:textId="77777777" w:rsidR="00D07FE9" w:rsidRDefault="00D07FE9" w:rsidP="00D07FE9">
            <w:pPr>
              <w:spacing w:line="240" w:lineRule="auto"/>
              <w:ind w:firstLine="0"/>
            </w:pPr>
            <w:r>
              <w:t>27.09.</w:t>
            </w:r>
          </w:p>
        </w:tc>
      </w:tr>
      <w:tr w:rsidR="00D07FE9" w14:paraId="7B088767" w14:textId="77777777" w:rsidTr="00FA28B3">
        <w:tc>
          <w:tcPr>
            <w:tcW w:w="7542" w:type="dxa"/>
          </w:tcPr>
          <w:p w14:paraId="6E497BC9" w14:textId="451FED4F" w:rsidR="00D07FE9" w:rsidRDefault="00D07FE9" w:rsidP="00D07FE9">
            <w:pPr>
              <w:spacing w:line="240" w:lineRule="auto"/>
              <w:ind w:firstLine="0"/>
            </w:pPr>
            <w:r>
              <w:t>Dalība Šauļu pilsētas svētkos</w:t>
            </w:r>
            <w:r w:rsidR="00D03096">
              <w:t xml:space="preserve"> (Lietuvā)</w:t>
            </w:r>
            <w:r>
              <w:t>.</w:t>
            </w:r>
          </w:p>
        </w:tc>
        <w:tc>
          <w:tcPr>
            <w:tcW w:w="1950" w:type="dxa"/>
          </w:tcPr>
          <w:p w14:paraId="141EC216" w14:textId="1D84F0EE" w:rsidR="00D07FE9" w:rsidRDefault="00D07FE9" w:rsidP="00D07FE9">
            <w:pPr>
              <w:spacing w:line="240" w:lineRule="auto"/>
              <w:ind w:firstLine="0"/>
            </w:pPr>
            <w:r>
              <w:t>Septembris</w:t>
            </w:r>
          </w:p>
        </w:tc>
      </w:tr>
      <w:tr w:rsidR="00D07FE9" w14:paraId="7F97A0A8" w14:textId="77777777" w:rsidTr="00FA28B3">
        <w:tc>
          <w:tcPr>
            <w:tcW w:w="7542" w:type="dxa"/>
          </w:tcPr>
          <w:p w14:paraId="113F6A37" w14:textId="77777777" w:rsidR="00D07FE9" w:rsidRDefault="00D07FE9" w:rsidP="00D07FE9">
            <w:pPr>
              <w:spacing w:line="240" w:lineRule="auto"/>
              <w:ind w:firstLine="0"/>
            </w:pPr>
            <w:r>
              <w:rPr>
                <w:color w:val="000000"/>
              </w:rPr>
              <w:t>Eiropas Kultūras mantojuma dienas organizēšana.</w:t>
            </w:r>
          </w:p>
        </w:tc>
        <w:tc>
          <w:tcPr>
            <w:tcW w:w="1950" w:type="dxa"/>
          </w:tcPr>
          <w:p w14:paraId="48DA73C1" w14:textId="0F4E7D43" w:rsidR="00D07FE9" w:rsidRDefault="00D07FE9" w:rsidP="00D07FE9">
            <w:pPr>
              <w:spacing w:line="240" w:lineRule="auto"/>
              <w:ind w:firstLine="0"/>
            </w:pPr>
            <w:r>
              <w:t>Septembris</w:t>
            </w:r>
          </w:p>
        </w:tc>
      </w:tr>
      <w:tr w:rsidR="00D07FE9" w14:paraId="3AC6E1A4" w14:textId="77777777" w:rsidTr="00FA28B3">
        <w:tc>
          <w:tcPr>
            <w:tcW w:w="7542" w:type="dxa"/>
          </w:tcPr>
          <w:p w14:paraId="76FB3C4C" w14:textId="77777777" w:rsidR="00D07FE9" w:rsidRDefault="00D07FE9" w:rsidP="00D07FE9">
            <w:pPr>
              <w:spacing w:line="240" w:lineRule="auto"/>
              <w:ind w:firstLine="0"/>
              <w:rPr>
                <w:color w:val="000000"/>
              </w:rPr>
            </w:pPr>
            <w:r>
              <w:lastRenderedPageBreak/>
              <w:t>Stāmerienas pils darbinieku mācību brauciens pa Vidzemi.</w:t>
            </w:r>
          </w:p>
        </w:tc>
        <w:tc>
          <w:tcPr>
            <w:tcW w:w="1950" w:type="dxa"/>
          </w:tcPr>
          <w:p w14:paraId="1F4525C6" w14:textId="0FC72AAC" w:rsidR="00D07FE9" w:rsidRDefault="00D07FE9" w:rsidP="00D07FE9">
            <w:pPr>
              <w:spacing w:line="240" w:lineRule="auto"/>
              <w:ind w:firstLine="0"/>
            </w:pPr>
            <w:r>
              <w:t>Septembris</w:t>
            </w:r>
          </w:p>
        </w:tc>
      </w:tr>
      <w:tr w:rsidR="00D07FE9" w14:paraId="6B289C57" w14:textId="77777777" w:rsidTr="00FA28B3">
        <w:tc>
          <w:tcPr>
            <w:tcW w:w="7542" w:type="dxa"/>
          </w:tcPr>
          <w:p w14:paraId="7ACB19B4" w14:textId="77777777" w:rsidR="00D07FE9" w:rsidRDefault="00D07FE9" w:rsidP="00D07FE9">
            <w:pPr>
              <w:spacing w:line="240" w:lineRule="auto"/>
              <w:ind w:firstLine="0"/>
            </w:pPr>
            <w:r>
              <w:t>Ekskursijas AS “Pasažieru vilciens” pasažieriem organizēšana sadarbībā ar Madonas novada pašvaldības TIC (Madona, Cesvaine).</w:t>
            </w:r>
          </w:p>
        </w:tc>
        <w:tc>
          <w:tcPr>
            <w:tcW w:w="1950" w:type="dxa"/>
          </w:tcPr>
          <w:p w14:paraId="5CA61962" w14:textId="77777777" w:rsidR="00D07FE9" w:rsidRDefault="00D07FE9" w:rsidP="00D07FE9">
            <w:pPr>
              <w:spacing w:line="240" w:lineRule="auto"/>
              <w:ind w:firstLine="0"/>
            </w:pPr>
            <w:r>
              <w:t>14.10.</w:t>
            </w:r>
          </w:p>
        </w:tc>
      </w:tr>
      <w:tr w:rsidR="00D07FE9" w14:paraId="309095DF" w14:textId="77777777" w:rsidTr="00FA28B3">
        <w:tc>
          <w:tcPr>
            <w:tcW w:w="7542" w:type="dxa"/>
          </w:tcPr>
          <w:p w14:paraId="1002AA59" w14:textId="77777777" w:rsidR="00D07FE9" w:rsidRDefault="00D07FE9" w:rsidP="00D07FE9">
            <w:pPr>
              <w:spacing w:line="240" w:lineRule="auto"/>
              <w:ind w:firstLine="0"/>
            </w:pPr>
            <w:r>
              <w:t>Zaļā tirdziņa organizēšana.</w:t>
            </w:r>
          </w:p>
        </w:tc>
        <w:tc>
          <w:tcPr>
            <w:tcW w:w="1950" w:type="dxa"/>
          </w:tcPr>
          <w:p w14:paraId="514DCBCF" w14:textId="77777777" w:rsidR="00D07FE9" w:rsidRDefault="00D07FE9" w:rsidP="00D07FE9">
            <w:pPr>
              <w:spacing w:line="240" w:lineRule="auto"/>
              <w:ind w:firstLine="0"/>
            </w:pPr>
            <w:r>
              <w:t>21.10.</w:t>
            </w:r>
          </w:p>
        </w:tc>
      </w:tr>
      <w:tr w:rsidR="00D07FE9" w14:paraId="1737FBB2" w14:textId="77777777" w:rsidTr="00FA28B3">
        <w:tc>
          <w:tcPr>
            <w:tcW w:w="7542" w:type="dxa"/>
          </w:tcPr>
          <w:p w14:paraId="35D26567" w14:textId="77777777" w:rsidR="00D07FE9" w:rsidRDefault="00D07FE9" w:rsidP="00D07FE9">
            <w:pPr>
              <w:spacing w:line="240" w:lineRule="auto"/>
              <w:ind w:firstLine="0"/>
            </w:pPr>
            <w:r>
              <w:t>Leģendu nakts pasākuma organizēšana Stāmerienas pilī.</w:t>
            </w:r>
          </w:p>
        </w:tc>
        <w:tc>
          <w:tcPr>
            <w:tcW w:w="1950" w:type="dxa"/>
          </w:tcPr>
          <w:p w14:paraId="6388EEA4" w14:textId="77777777" w:rsidR="00D07FE9" w:rsidRDefault="00D07FE9" w:rsidP="00D07FE9">
            <w:pPr>
              <w:spacing w:line="240" w:lineRule="auto"/>
              <w:ind w:firstLine="0"/>
            </w:pPr>
            <w:r>
              <w:t>28.10.</w:t>
            </w:r>
          </w:p>
        </w:tc>
      </w:tr>
      <w:tr w:rsidR="00D07FE9" w14:paraId="15B6C664" w14:textId="77777777" w:rsidTr="00FA28B3">
        <w:tc>
          <w:tcPr>
            <w:tcW w:w="7542" w:type="dxa"/>
          </w:tcPr>
          <w:p w14:paraId="59BFA7A4" w14:textId="77777777" w:rsidR="00D07FE9" w:rsidRDefault="00D07FE9" w:rsidP="00D07FE9">
            <w:pPr>
              <w:tabs>
                <w:tab w:val="left" w:pos="1125"/>
              </w:tabs>
              <w:spacing w:line="240" w:lineRule="auto"/>
              <w:ind w:firstLine="0"/>
            </w:pPr>
            <w:r>
              <w:t>Gulbenes novada tūrisma uzņēmēju, pakalpojumu sniedzēju pieredzes apmaiņas brauciena organizēšana.</w:t>
            </w:r>
          </w:p>
        </w:tc>
        <w:tc>
          <w:tcPr>
            <w:tcW w:w="1950" w:type="dxa"/>
          </w:tcPr>
          <w:p w14:paraId="288F1F76" w14:textId="754692B6" w:rsidR="00D07FE9" w:rsidRDefault="00D07FE9" w:rsidP="00D07FE9">
            <w:pPr>
              <w:spacing w:line="240" w:lineRule="auto"/>
              <w:ind w:firstLine="0"/>
            </w:pPr>
            <w:r>
              <w:t>Oktobris</w:t>
            </w:r>
          </w:p>
        </w:tc>
      </w:tr>
      <w:tr w:rsidR="00D07FE9" w14:paraId="09E95FBE" w14:textId="77777777" w:rsidTr="00FA28B3">
        <w:tc>
          <w:tcPr>
            <w:tcW w:w="7542" w:type="dxa"/>
          </w:tcPr>
          <w:p w14:paraId="1FE5999C" w14:textId="77777777" w:rsidR="00D07FE9" w:rsidRDefault="00D07FE9" w:rsidP="00D07FE9">
            <w:pPr>
              <w:spacing w:line="240" w:lineRule="auto"/>
              <w:ind w:firstLine="0"/>
            </w:pPr>
            <w:r>
              <w:t>2024.gada tūrisma izdales materiālu (bukleti, kartes) izgatavošana.</w:t>
            </w:r>
          </w:p>
        </w:tc>
        <w:tc>
          <w:tcPr>
            <w:tcW w:w="1950" w:type="dxa"/>
          </w:tcPr>
          <w:p w14:paraId="4642C0C0" w14:textId="77777777" w:rsidR="00D07FE9" w:rsidRDefault="00D07FE9" w:rsidP="00D07FE9">
            <w:pPr>
              <w:spacing w:line="240" w:lineRule="auto"/>
              <w:ind w:firstLine="0"/>
            </w:pPr>
            <w:r>
              <w:t xml:space="preserve">Oktobris </w:t>
            </w:r>
          </w:p>
        </w:tc>
      </w:tr>
      <w:tr w:rsidR="00D07FE9" w14:paraId="3E77B1F5" w14:textId="77777777" w:rsidTr="00FA28B3">
        <w:trPr>
          <w:trHeight w:val="587"/>
        </w:trPr>
        <w:tc>
          <w:tcPr>
            <w:tcW w:w="7542" w:type="dxa"/>
          </w:tcPr>
          <w:p w14:paraId="590AB544" w14:textId="77777777" w:rsidR="00D07FE9" w:rsidRDefault="00D07FE9" w:rsidP="00D07FE9">
            <w:pPr>
              <w:spacing w:line="240" w:lineRule="auto"/>
              <w:ind w:firstLine="0"/>
            </w:pPr>
            <w:r>
              <w:rPr>
                <w:color w:val="000000"/>
              </w:rPr>
              <w:t>Tematiskās dienas</w:t>
            </w:r>
            <w:r>
              <w:t xml:space="preserve"> “Zelta rudens diena” </w:t>
            </w:r>
            <w:r>
              <w:rPr>
                <w:color w:val="000000"/>
              </w:rPr>
              <w:t xml:space="preserve">organizēšana, </w:t>
            </w:r>
            <w:r>
              <w:t>tūrisma objektu piedāvājuma popularizēšanai.</w:t>
            </w:r>
          </w:p>
        </w:tc>
        <w:tc>
          <w:tcPr>
            <w:tcW w:w="1950" w:type="dxa"/>
          </w:tcPr>
          <w:p w14:paraId="0AD8E938" w14:textId="0F540B56" w:rsidR="00D07FE9" w:rsidRDefault="00D07FE9" w:rsidP="00D07FE9">
            <w:pPr>
              <w:spacing w:line="240" w:lineRule="auto"/>
              <w:ind w:firstLine="0"/>
            </w:pPr>
            <w:r>
              <w:t>Oktobris</w:t>
            </w:r>
          </w:p>
        </w:tc>
      </w:tr>
      <w:tr w:rsidR="00D07FE9" w14:paraId="34E48E4D" w14:textId="77777777" w:rsidTr="00FA28B3">
        <w:trPr>
          <w:trHeight w:val="587"/>
        </w:trPr>
        <w:tc>
          <w:tcPr>
            <w:tcW w:w="7542" w:type="dxa"/>
          </w:tcPr>
          <w:p w14:paraId="10F2C8B7" w14:textId="77777777" w:rsidR="00D07FE9" w:rsidRDefault="00D07FE9" w:rsidP="00D07FE9">
            <w:pPr>
              <w:spacing w:line="240" w:lineRule="auto"/>
              <w:ind w:firstLine="0"/>
              <w:rPr>
                <w:color w:val="000000"/>
              </w:rPr>
            </w:pPr>
            <w:r>
              <w:t>Skolēnu rudens brīvdienu piedāvājuma veidošana IIC “Dzelzceļš un Tvaiks”.</w:t>
            </w:r>
          </w:p>
        </w:tc>
        <w:tc>
          <w:tcPr>
            <w:tcW w:w="1950" w:type="dxa"/>
          </w:tcPr>
          <w:p w14:paraId="4D0ADD9C" w14:textId="09242D68" w:rsidR="00D07FE9" w:rsidRDefault="00D07FE9" w:rsidP="00D07FE9">
            <w:pPr>
              <w:spacing w:line="240" w:lineRule="auto"/>
              <w:ind w:firstLine="0"/>
            </w:pPr>
            <w:r>
              <w:t>Oktobris</w:t>
            </w:r>
          </w:p>
        </w:tc>
      </w:tr>
      <w:tr w:rsidR="00D07FE9" w14:paraId="742686C8" w14:textId="77777777" w:rsidTr="00FA28B3">
        <w:trPr>
          <w:trHeight w:val="587"/>
        </w:trPr>
        <w:tc>
          <w:tcPr>
            <w:tcW w:w="7542" w:type="dxa"/>
          </w:tcPr>
          <w:p w14:paraId="3F33F7A4" w14:textId="77777777" w:rsidR="00D07FE9" w:rsidRDefault="00D07FE9" w:rsidP="00D07FE9">
            <w:pPr>
              <w:spacing w:line="240" w:lineRule="auto"/>
              <w:ind w:firstLine="0"/>
              <w:rPr>
                <w:color w:val="000000"/>
              </w:rPr>
            </w:pPr>
            <w:r>
              <w:t>Festivāla “Patriarha rudens” aktivitāšu Stāmerienas pilī kopā ar LKA organizēšana.</w:t>
            </w:r>
          </w:p>
        </w:tc>
        <w:tc>
          <w:tcPr>
            <w:tcW w:w="1950" w:type="dxa"/>
          </w:tcPr>
          <w:p w14:paraId="4948425B" w14:textId="1FEFCBD4" w:rsidR="00D07FE9" w:rsidRDefault="00D07FE9" w:rsidP="00D07FE9">
            <w:pPr>
              <w:spacing w:line="240" w:lineRule="auto"/>
              <w:ind w:firstLine="0"/>
            </w:pPr>
            <w:r>
              <w:t>Oktobris</w:t>
            </w:r>
          </w:p>
        </w:tc>
      </w:tr>
      <w:tr w:rsidR="00D07FE9" w14:paraId="2A9B68D2" w14:textId="77777777" w:rsidTr="00FA28B3">
        <w:trPr>
          <w:trHeight w:val="587"/>
        </w:trPr>
        <w:tc>
          <w:tcPr>
            <w:tcW w:w="7542" w:type="dxa"/>
          </w:tcPr>
          <w:p w14:paraId="050D8BD0" w14:textId="77777777" w:rsidR="00D07FE9" w:rsidRDefault="00D07FE9" w:rsidP="00D07FE9">
            <w:pPr>
              <w:spacing w:line="240" w:lineRule="auto"/>
              <w:ind w:firstLine="0"/>
              <w:rPr>
                <w:color w:val="000000"/>
              </w:rPr>
            </w:pPr>
            <w:r>
              <w:t>Ekskursijas AS “Pasažieru vilciens” pasažieriem organizēšana sadarbībā ar Madonas novada pašvaldības TIC (Madona, Cesvaine).</w:t>
            </w:r>
          </w:p>
        </w:tc>
        <w:tc>
          <w:tcPr>
            <w:tcW w:w="1950" w:type="dxa"/>
          </w:tcPr>
          <w:p w14:paraId="73B9666D" w14:textId="77777777" w:rsidR="00D07FE9" w:rsidRDefault="00D07FE9" w:rsidP="00D07FE9">
            <w:pPr>
              <w:spacing w:line="240" w:lineRule="auto"/>
              <w:ind w:firstLine="0"/>
            </w:pPr>
            <w:r>
              <w:t>04.11.</w:t>
            </w:r>
          </w:p>
        </w:tc>
      </w:tr>
      <w:tr w:rsidR="00D07FE9" w14:paraId="28AB27F9" w14:textId="77777777" w:rsidTr="00FA28B3">
        <w:tc>
          <w:tcPr>
            <w:tcW w:w="7542" w:type="dxa"/>
          </w:tcPr>
          <w:p w14:paraId="271118A2" w14:textId="77777777" w:rsidR="00D07FE9" w:rsidRDefault="00D07FE9" w:rsidP="00D07FE9">
            <w:pPr>
              <w:spacing w:line="240" w:lineRule="auto"/>
              <w:ind w:firstLine="0"/>
            </w:pPr>
            <w:r>
              <w:t>Zaļā tirdziņa organizēšana.</w:t>
            </w:r>
          </w:p>
        </w:tc>
        <w:tc>
          <w:tcPr>
            <w:tcW w:w="1950" w:type="dxa"/>
          </w:tcPr>
          <w:p w14:paraId="55EAB83F" w14:textId="77777777" w:rsidR="00D07FE9" w:rsidRDefault="00D07FE9" w:rsidP="00D07FE9">
            <w:pPr>
              <w:spacing w:line="240" w:lineRule="auto"/>
              <w:ind w:firstLine="0"/>
            </w:pPr>
            <w:r>
              <w:t>18.11.</w:t>
            </w:r>
          </w:p>
        </w:tc>
      </w:tr>
      <w:tr w:rsidR="00D07FE9" w14:paraId="12D2276E" w14:textId="77777777" w:rsidTr="00FA28B3">
        <w:tc>
          <w:tcPr>
            <w:tcW w:w="7542" w:type="dxa"/>
          </w:tcPr>
          <w:p w14:paraId="49294230" w14:textId="77777777" w:rsidR="00D07FE9" w:rsidRDefault="00D07FE9" w:rsidP="00D07FE9">
            <w:pPr>
              <w:spacing w:line="240" w:lineRule="auto"/>
              <w:ind w:firstLine="0"/>
            </w:pPr>
            <w:r>
              <w:rPr>
                <w:color w:val="000000"/>
              </w:rPr>
              <w:t>Tematiskās dienas</w:t>
            </w:r>
            <w:r>
              <w:t xml:space="preserve"> “Meistaru diena” </w:t>
            </w:r>
            <w:r>
              <w:rPr>
                <w:color w:val="000000"/>
              </w:rPr>
              <w:t xml:space="preserve">organizēšana, </w:t>
            </w:r>
            <w:r>
              <w:t>tūrisma objektu piedāvājuma popularizēšanai.</w:t>
            </w:r>
          </w:p>
        </w:tc>
        <w:tc>
          <w:tcPr>
            <w:tcW w:w="1950" w:type="dxa"/>
          </w:tcPr>
          <w:p w14:paraId="4EDD1742" w14:textId="2692BF0F" w:rsidR="00D07FE9" w:rsidRDefault="00D07FE9" w:rsidP="00D07FE9">
            <w:pPr>
              <w:spacing w:line="240" w:lineRule="auto"/>
              <w:ind w:firstLine="0"/>
            </w:pPr>
            <w:r>
              <w:t>Novembris</w:t>
            </w:r>
          </w:p>
        </w:tc>
      </w:tr>
      <w:tr w:rsidR="00D07FE9" w14:paraId="1B0F1739" w14:textId="77777777" w:rsidTr="00FA28B3">
        <w:tc>
          <w:tcPr>
            <w:tcW w:w="7542" w:type="dxa"/>
          </w:tcPr>
          <w:p w14:paraId="233F6262" w14:textId="77777777" w:rsidR="00D07FE9" w:rsidRDefault="00D07FE9" w:rsidP="00D07FE9">
            <w:pPr>
              <w:spacing w:line="240" w:lineRule="auto"/>
              <w:ind w:firstLine="0"/>
              <w:rPr>
                <w:color w:val="000000"/>
              </w:rPr>
            </w:pPr>
            <w:r>
              <w:t>Valsts svētku piedāvājuma organizēšana IIC “Dzelzceļš un Tvaiks”.</w:t>
            </w:r>
          </w:p>
        </w:tc>
        <w:tc>
          <w:tcPr>
            <w:tcW w:w="1950" w:type="dxa"/>
          </w:tcPr>
          <w:p w14:paraId="51ADFEA6" w14:textId="66B85DCA" w:rsidR="00D07FE9" w:rsidRDefault="00D07FE9" w:rsidP="00D07FE9">
            <w:pPr>
              <w:spacing w:line="240" w:lineRule="auto"/>
              <w:ind w:firstLine="0"/>
            </w:pPr>
            <w:r>
              <w:t xml:space="preserve">Novembris </w:t>
            </w:r>
          </w:p>
        </w:tc>
      </w:tr>
      <w:tr w:rsidR="00D07FE9" w14:paraId="67E4A2C6" w14:textId="77777777" w:rsidTr="00FA28B3">
        <w:tc>
          <w:tcPr>
            <w:tcW w:w="7542" w:type="dxa"/>
          </w:tcPr>
          <w:p w14:paraId="2CFAB548" w14:textId="77777777" w:rsidR="00D07FE9" w:rsidRDefault="00D07FE9" w:rsidP="00D07FE9">
            <w:pPr>
              <w:spacing w:line="240" w:lineRule="auto"/>
              <w:ind w:firstLine="0"/>
              <w:rPr>
                <w:color w:val="000000"/>
              </w:rPr>
            </w:pPr>
            <w:r>
              <w:t>Izrādes-piedzīvojuma “Maskarāde pilī” Stāmerienas pilī norises nodrošināšana.</w:t>
            </w:r>
          </w:p>
        </w:tc>
        <w:tc>
          <w:tcPr>
            <w:tcW w:w="1950" w:type="dxa"/>
          </w:tcPr>
          <w:p w14:paraId="0C4AC81B" w14:textId="77777777" w:rsidR="00D07FE9" w:rsidRDefault="00D07FE9" w:rsidP="00D07FE9">
            <w:pPr>
              <w:spacing w:line="240" w:lineRule="auto"/>
              <w:ind w:firstLine="0"/>
            </w:pPr>
            <w:r>
              <w:t xml:space="preserve">Novembris, </w:t>
            </w:r>
          </w:p>
          <w:p w14:paraId="29096140" w14:textId="636A9E61" w:rsidR="00D07FE9" w:rsidRDefault="00D07FE9" w:rsidP="00D07FE9">
            <w:pPr>
              <w:spacing w:line="240" w:lineRule="auto"/>
              <w:ind w:firstLine="0"/>
            </w:pPr>
            <w:r>
              <w:t>decembris</w:t>
            </w:r>
          </w:p>
        </w:tc>
      </w:tr>
      <w:tr w:rsidR="00D07FE9" w14:paraId="24984B6F" w14:textId="77777777" w:rsidTr="00FA28B3">
        <w:tc>
          <w:tcPr>
            <w:tcW w:w="7542" w:type="dxa"/>
          </w:tcPr>
          <w:p w14:paraId="49456D8E" w14:textId="77777777" w:rsidR="00D07FE9" w:rsidRDefault="00D07FE9" w:rsidP="00D07FE9">
            <w:pPr>
              <w:spacing w:line="240" w:lineRule="auto"/>
              <w:ind w:firstLine="0"/>
            </w:pPr>
            <w:r>
              <w:t>Zaļā tirdziņa organizēšana.</w:t>
            </w:r>
          </w:p>
        </w:tc>
        <w:tc>
          <w:tcPr>
            <w:tcW w:w="1950" w:type="dxa"/>
          </w:tcPr>
          <w:p w14:paraId="0788C272" w14:textId="77777777" w:rsidR="00D07FE9" w:rsidRDefault="00D07FE9" w:rsidP="00D07FE9">
            <w:pPr>
              <w:spacing w:line="240" w:lineRule="auto"/>
              <w:ind w:firstLine="0"/>
            </w:pPr>
            <w:r>
              <w:t>16.12.</w:t>
            </w:r>
          </w:p>
        </w:tc>
      </w:tr>
      <w:tr w:rsidR="00D07FE9" w14:paraId="4B50612B" w14:textId="77777777" w:rsidTr="00FA28B3">
        <w:tc>
          <w:tcPr>
            <w:tcW w:w="7542" w:type="dxa"/>
          </w:tcPr>
          <w:p w14:paraId="0192A7C3" w14:textId="77777777" w:rsidR="00D07FE9" w:rsidRDefault="00D07FE9" w:rsidP="00D07FE9">
            <w:pPr>
              <w:spacing w:line="240" w:lineRule="auto"/>
              <w:ind w:firstLine="0"/>
            </w:pPr>
            <w:r>
              <w:rPr>
                <w:color w:val="000000"/>
              </w:rPr>
              <w:t>Tematiskās dienas</w:t>
            </w:r>
            <w:r>
              <w:t xml:space="preserve"> “Meistaru diena” </w:t>
            </w:r>
            <w:r>
              <w:rPr>
                <w:color w:val="000000"/>
              </w:rPr>
              <w:t xml:space="preserve">organizēšana, </w:t>
            </w:r>
            <w:r>
              <w:t>tūrisma objektu piedāvājuma popularizēšanai.</w:t>
            </w:r>
          </w:p>
        </w:tc>
        <w:tc>
          <w:tcPr>
            <w:tcW w:w="1950" w:type="dxa"/>
          </w:tcPr>
          <w:p w14:paraId="723A8D6C" w14:textId="4B7D25EE" w:rsidR="00D07FE9" w:rsidRDefault="00D07FE9" w:rsidP="00D07FE9">
            <w:pPr>
              <w:spacing w:line="240" w:lineRule="auto"/>
              <w:ind w:firstLine="0"/>
            </w:pPr>
            <w:r>
              <w:t>Decembris</w:t>
            </w:r>
          </w:p>
        </w:tc>
      </w:tr>
      <w:tr w:rsidR="00D07FE9" w14:paraId="0B181549" w14:textId="77777777" w:rsidTr="00FA28B3">
        <w:tc>
          <w:tcPr>
            <w:tcW w:w="7542" w:type="dxa"/>
          </w:tcPr>
          <w:p w14:paraId="65AC9A71" w14:textId="77777777" w:rsidR="00D07FE9" w:rsidRDefault="00D07FE9" w:rsidP="00D07FE9">
            <w:pPr>
              <w:spacing w:line="240" w:lineRule="auto"/>
              <w:ind w:firstLine="0"/>
              <w:rPr>
                <w:color w:val="000000"/>
              </w:rPr>
            </w:pPr>
            <w:r>
              <w:t>Ziemassvētku aktivitāšu organizēšana IIC “Dzelzceļš un Tvaiks”.</w:t>
            </w:r>
          </w:p>
        </w:tc>
        <w:tc>
          <w:tcPr>
            <w:tcW w:w="1950" w:type="dxa"/>
          </w:tcPr>
          <w:p w14:paraId="29ADC981" w14:textId="7547CC9B" w:rsidR="00D07FE9" w:rsidRDefault="00D07FE9" w:rsidP="00D07FE9">
            <w:pPr>
              <w:spacing w:line="240" w:lineRule="auto"/>
              <w:ind w:firstLine="0"/>
            </w:pPr>
            <w:r>
              <w:t>Decembris</w:t>
            </w:r>
          </w:p>
        </w:tc>
      </w:tr>
      <w:tr w:rsidR="00D07FE9" w14:paraId="485FABCB" w14:textId="77777777" w:rsidTr="00FA28B3">
        <w:tc>
          <w:tcPr>
            <w:tcW w:w="7542" w:type="dxa"/>
          </w:tcPr>
          <w:p w14:paraId="35F54692" w14:textId="77777777" w:rsidR="00D07FE9" w:rsidRDefault="00D07FE9" w:rsidP="00D07FE9">
            <w:pPr>
              <w:spacing w:line="240" w:lineRule="auto"/>
              <w:ind w:firstLine="0"/>
              <w:rPr>
                <w:color w:val="000000"/>
              </w:rPr>
            </w:pPr>
            <w:r>
              <w:t>Pasākumu organizēšana Ziemassvētku laikā Stāmerienas pilī sadarbībā ar Stāmerienas tautas namu.</w:t>
            </w:r>
          </w:p>
        </w:tc>
        <w:tc>
          <w:tcPr>
            <w:tcW w:w="1950" w:type="dxa"/>
          </w:tcPr>
          <w:p w14:paraId="1DA11998" w14:textId="77777777" w:rsidR="00D07FE9" w:rsidRDefault="00D07FE9" w:rsidP="00D07FE9">
            <w:pPr>
              <w:spacing w:line="240" w:lineRule="auto"/>
              <w:ind w:firstLine="0"/>
            </w:pPr>
            <w:r>
              <w:t>Decembris</w:t>
            </w:r>
          </w:p>
        </w:tc>
      </w:tr>
    </w:tbl>
    <w:p w14:paraId="6E3AA30E" w14:textId="77777777" w:rsidR="00C54EEA" w:rsidRDefault="00C54EEA">
      <w:pPr>
        <w:ind w:firstLine="0"/>
        <w:rPr>
          <w:color w:val="FF0000"/>
        </w:rPr>
      </w:pPr>
    </w:p>
    <w:sectPr w:rsidR="00C54EEA" w:rsidSect="00524E32">
      <w:footerReference w:type="default" r:id="rId28"/>
      <w:pgSz w:w="11906" w:h="16838" w:code="9"/>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DA25C" w14:textId="77777777" w:rsidR="00B26A24" w:rsidRDefault="00B26A24">
      <w:pPr>
        <w:spacing w:line="240" w:lineRule="auto"/>
      </w:pPr>
      <w:r>
        <w:separator/>
      </w:r>
    </w:p>
  </w:endnote>
  <w:endnote w:type="continuationSeparator" w:id="0">
    <w:p w14:paraId="30263061" w14:textId="77777777" w:rsidR="00B26A24" w:rsidRDefault="00B26A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580588"/>
      <w:docPartObj>
        <w:docPartGallery w:val="Page Numbers (Bottom of Page)"/>
        <w:docPartUnique/>
      </w:docPartObj>
    </w:sdtPr>
    <w:sdtEndPr/>
    <w:sdtContent>
      <w:p w14:paraId="01E7A79A" w14:textId="036671BA" w:rsidR="00125201" w:rsidRDefault="00125201">
        <w:pPr>
          <w:pStyle w:val="Kjene"/>
          <w:jc w:val="center"/>
        </w:pPr>
        <w:r>
          <w:fldChar w:fldCharType="begin"/>
        </w:r>
        <w:r>
          <w:instrText>PAGE   \* MERGEFORMAT</w:instrText>
        </w:r>
        <w:r>
          <w:fldChar w:fldCharType="separate"/>
        </w:r>
        <w:r>
          <w:t>2</w:t>
        </w:r>
        <w:r>
          <w:fldChar w:fldCharType="end"/>
        </w:r>
      </w:p>
    </w:sdtContent>
  </w:sdt>
  <w:p w14:paraId="6CFEB251" w14:textId="5389A4BF" w:rsidR="00C54EEA" w:rsidRDefault="00C54EEA">
    <w:pPr>
      <w:pBdr>
        <w:top w:val="nil"/>
        <w:left w:val="nil"/>
        <w:bottom w:val="nil"/>
        <w:right w:val="nil"/>
        <w:between w:val="nil"/>
      </w:pBdr>
      <w:tabs>
        <w:tab w:val="center" w:pos="4153"/>
        <w:tab w:val="right" w:pos="830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8523A" w14:textId="77777777" w:rsidR="00B26A24" w:rsidRDefault="00B26A24">
      <w:pPr>
        <w:spacing w:line="240" w:lineRule="auto"/>
      </w:pPr>
      <w:r>
        <w:separator/>
      </w:r>
    </w:p>
  </w:footnote>
  <w:footnote w:type="continuationSeparator" w:id="0">
    <w:p w14:paraId="3B3E052D" w14:textId="77777777" w:rsidR="00B26A24" w:rsidRDefault="00B26A24">
      <w:pPr>
        <w:spacing w:line="240" w:lineRule="auto"/>
      </w:pPr>
      <w:r>
        <w:continuationSeparator/>
      </w:r>
    </w:p>
  </w:footnote>
  <w:footnote w:id="1">
    <w:p w14:paraId="056A401C" w14:textId="563176E5" w:rsidR="00524E32" w:rsidRDefault="00524E32">
      <w:pPr>
        <w:pStyle w:val="Vresteksts"/>
      </w:pPr>
      <w:r>
        <w:rPr>
          <w:rStyle w:val="Vresatsauce"/>
        </w:rPr>
        <w:footnoteRef/>
      </w:r>
      <w:r>
        <w:t xml:space="preserve"> </w:t>
      </w:r>
      <w:r w:rsidRPr="00524E32">
        <w:t>Travel &amp; Tourism Economic Impact 2022. Global Trends. (2022). Iegūts no https://wttc.org/</w:t>
      </w:r>
    </w:p>
  </w:footnote>
  <w:footnote w:id="2">
    <w:p w14:paraId="4C71197B" w14:textId="343B276F" w:rsidR="00524E32" w:rsidRDefault="00524E32" w:rsidP="0096056D">
      <w:pPr>
        <w:pStyle w:val="Vresteksts"/>
        <w:ind w:left="851" w:firstLine="0"/>
      </w:pPr>
      <w:r>
        <w:rPr>
          <w:rStyle w:val="Vresatsauce"/>
        </w:rPr>
        <w:footnoteRef/>
      </w:r>
      <w:r>
        <w:t xml:space="preserve"> </w:t>
      </w:r>
      <w:r w:rsidRPr="00524E32">
        <w:t>Zalmane, D. (2022). Jūlijā ārvalstu tūristu skaits Latvijā palielinājās divas reizes. Iegūts no https://lr1.lsm.lv/lv/raksts/eiro-fokusa/julija-arvalstu-turistu-skaits-latvija-palielinajas-divas-reizes.a166043/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E65FA"/>
    <w:multiLevelType w:val="multilevel"/>
    <w:tmpl w:val="F1F865DA"/>
    <w:lvl w:ilvl="0">
      <w:start w:val="1"/>
      <w:numFmt w:val="decimal"/>
      <w:pStyle w:val="Cipari"/>
      <w:lvlText w:val="%1."/>
      <w:lvlJc w:val="left"/>
      <w:pPr>
        <w:ind w:left="432" w:hanging="432"/>
      </w:pPr>
    </w:lvl>
    <w:lvl w:ilvl="1">
      <w:start w:val="1"/>
      <w:numFmt w:val="decimal"/>
      <w:lvlText w:val="%1.%2."/>
      <w:lvlJc w:val="left"/>
      <w:pPr>
        <w:ind w:left="511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4DF26BA"/>
    <w:multiLevelType w:val="multilevel"/>
    <w:tmpl w:val="C352A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BF3061"/>
    <w:multiLevelType w:val="multilevel"/>
    <w:tmpl w:val="4880BC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E26F16"/>
    <w:multiLevelType w:val="multilevel"/>
    <w:tmpl w:val="0ACC7D5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4332BC"/>
    <w:multiLevelType w:val="multilevel"/>
    <w:tmpl w:val="0630DE4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58D234DF"/>
    <w:multiLevelType w:val="hybridMultilevel"/>
    <w:tmpl w:val="C45C739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64F83E34"/>
    <w:multiLevelType w:val="multilevel"/>
    <w:tmpl w:val="31EE0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CE55BD"/>
    <w:multiLevelType w:val="multilevel"/>
    <w:tmpl w:val="DFCE99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19C45E8"/>
    <w:multiLevelType w:val="multilevel"/>
    <w:tmpl w:val="4574F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85F1B67"/>
    <w:multiLevelType w:val="multilevel"/>
    <w:tmpl w:val="CFB26BBE"/>
    <w:lvl w:ilvl="0">
      <w:start w:val="1"/>
      <w:numFmt w:val="decimal"/>
      <w:pStyle w:val="Virsraksts1"/>
      <w:lvlText w:val="%1."/>
      <w:lvlJc w:val="left"/>
      <w:pPr>
        <w:ind w:left="720" w:hanging="360"/>
      </w:pPr>
    </w:lvl>
    <w:lvl w:ilvl="1">
      <w:start w:val="1"/>
      <w:numFmt w:val="lowerLetter"/>
      <w:pStyle w:val="Virsraksts2"/>
      <w:lvlText w:val="%2."/>
      <w:lvlJc w:val="left"/>
      <w:pPr>
        <w:ind w:left="1440" w:hanging="360"/>
      </w:pPr>
    </w:lvl>
    <w:lvl w:ilvl="2">
      <w:start w:val="1"/>
      <w:numFmt w:val="lowerRoman"/>
      <w:pStyle w:val="Virsraksts3"/>
      <w:lvlText w:val="%3."/>
      <w:lvlJc w:val="right"/>
      <w:pPr>
        <w:ind w:left="2160" w:hanging="180"/>
      </w:pPr>
    </w:lvl>
    <w:lvl w:ilvl="3">
      <w:start w:val="1"/>
      <w:numFmt w:val="decimal"/>
      <w:pStyle w:val="Virsraksts4"/>
      <w:lvlText w:val="%4."/>
      <w:lvlJc w:val="left"/>
      <w:pPr>
        <w:ind w:left="2880" w:hanging="360"/>
      </w:pPr>
    </w:lvl>
    <w:lvl w:ilvl="4">
      <w:start w:val="1"/>
      <w:numFmt w:val="lowerLetter"/>
      <w:pStyle w:val="Virsraksts5"/>
      <w:lvlText w:val="%5."/>
      <w:lvlJc w:val="left"/>
      <w:pPr>
        <w:ind w:left="3600" w:hanging="360"/>
      </w:pPr>
    </w:lvl>
    <w:lvl w:ilvl="5">
      <w:start w:val="1"/>
      <w:numFmt w:val="lowerRoman"/>
      <w:pStyle w:val="Virsraksts6"/>
      <w:lvlText w:val="%6."/>
      <w:lvlJc w:val="right"/>
      <w:pPr>
        <w:ind w:left="4320" w:hanging="180"/>
      </w:pPr>
    </w:lvl>
    <w:lvl w:ilvl="6">
      <w:start w:val="1"/>
      <w:numFmt w:val="decimal"/>
      <w:pStyle w:val="Virsraksts7"/>
      <w:lvlText w:val="%7."/>
      <w:lvlJc w:val="left"/>
      <w:pPr>
        <w:ind w:left="5040" w:hanging="360"/>
      </w:pPr>
    </w:lvl>
    <w:lvl w:ilvl="7">
      <w:start w:val="1"/>
      <w:numFmt w:val="lowerLetter"/>
      <w:pStyle w:val="Virsraksts8"/>
      <w:lvlText w:val="%8."/>
      <w:lvlJc w:val="left"/>
      <w:pPr>
        <w:ind w:left="5760" w:hanging="360"/>
      </w:pPr>
    </w:lvl>
    <w:lvl w:ilvl="8">
      <w:start w:val="1"/>
      <w:numFmt w:val="lowerRoman"/>
      <w:pStyle w:val="Virsraksts9"/>
      <w:lvlText w:val="%9."/>
      <w:lvlJc w:val="right"/>
      <w:pPr>
        <w:ind w:left="6480" w:hanging="180"/>
      </w:pPr>
    </w:lvl>
  </w:abstractNum>
  <w:num w:numId="1" w16cid:durableId="858154606">
    <w:abstractNumId w:val="0"/>
  </w:num>
  <w:num w:numId="2" w16cid:durableId="1692341198">
    <w:abstractNumId w:val="6"/>
  </w:num>
  <w:num w:numId="3" w16cid:durableId="193152887">
    <w:abstractNumId w:val="4"/>
  </w:num>
  <w:num w:numId="4" w16cid:durableId="200095541">
    <w:abstractNumId w:val="9"/>
  </w:num>
  <w:num w:numId="5" w16cid:durableId="2102681015">
    <w:abstractNumId w:val="2"/>
  </w:num>
  <w:num w:numId="6" w16cid:durableId="1680503227">
    <w:abstractNumId w:val="8"/>
  </w:num>
  <w:num w:numId="7" w16cid:durableId="1798641578">
    <w:abstractNumId w:val="7"/>
  </w:num>
  <w:num w:numId="8" w16cid:durableId="1470707329">
    <w:abstractNumId w:val="1"/>
  </w:num>
  <w:num w:numId="9" w16cid:durableId="65344074">
    <w:abstractNumId w:val="3"/>
  </w:num>
  <w:num w:numId="10" w16cid:durableId="1495336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EEA"/>
    <w:rsid w:val="00014015"/>
    <w:rsid w:val="000142B6"/>
    <w:rsid w:val="00020681"/>
    <w:rsid w:val="00037B0F"/>
    <w:rsid w:val="00052D80"/>
    <w:rsid w:val="00056073"/>
    <w:rsid w:val="000F0E9A"/>
    <w:rsid w:val="00125201"/>
    <w:rsid w:val="00136859"/>
    <w:rsid w:val="00137C07"/>
    <w:rsid w:val="00146151"/>
    <w:rsid w:val="00186AC5"/>
    <w:rsid w:val="001B6F22"/>
    <w:rsid w:val="001C2128"/>
    <w:rsid w:val="001D46D9"/>
    <w:rsid w:val="001D718D"/>
    <w:rsid w:val="001E36A2"/>
    <w:rsid w:val="001F01B7"/>
    <w:rsid w:val="00200644"/>
    <w:rsid w:val="002110A5"/>
    <w:rsid w:val="002210FA"/>
    <w:rsid w:val="00222F32"/>
    <w:rsid w:val="002321CF"/>
    <w:rsid w:val="00251976"/>
    <w:rsid w:val="0026030D"/>
    <w:rsid w:val="00281CE3"/>
    <w:rsid w:val="00290B36"/>
    <w:rsid w:val="002B0299"/>
    <w:rsid w:val="002B4579"/>
    <w:rsid w:val="002B48AA"/>
    <w:rsid w:val="002C1FD0"/>
    <w:rsid w:val="002C7E91"/>
    <w:rsid w:val="002E3B2F"/>
    <w:rsid w:val="003115A8"/>
    <w:rsid w:val="00313AE5"/>
    <w:rsid w:val="00327C57"/>
    <w:rsid w:val="00375EF3"/>
    <w:rsid w:val="00382486"/>
    <w:rsid w:val="003940FD"/>
    <w:rsid w:val="003B1FDE"/>
    <w:rsid w:val="003F1E7F"/>
    <w:rsid w:val="00407623"/>
    <w:rsid w:val="00420822"/>
    <w:rsid w:val="004C4F58"/>
    <w:rsid w:val="004C54D5"/>
    <w:rsid w:val="00524E32"/>
    <w:rsid w:val="00537410"/>
    <w:rsid w:val="005460D3"/>
    <w:rsid w:val="00566958"/>
    <w:rsid w:val="00570312"/>
    <w:rsid w:val="005B60E3"/>
    <w:rsid w:val="005F0D86"/>
    <w:rsid w:val="00614D50"/>
    <w:rsid w:val="00617B71"/>
    <w:rsid w:val="0064143B"/>
    <w:rsid w:val="00652700"/>
    <w:rsid w:val="006A2620"/>
    <w:rsid w:val="006B7CCF"/>
    <w:rsid w:val="006F5AB0"/>
    <w:rsid w:val="007302D8"/>
    <w:rsid w:val="007315D7"/>
    <w:rsid w:val="00775449"/>
    <w:rsid w:val="007935BE"/>
    <w:rsid w:val="007A1CB0"/>
    <w:rsid w:val="007D380C"/>
    <w:rsid w:val="00823810"/>
    <w:rsid w:val="00833FE7"/>
    <w:rsid w:val="008734C4"/>
    <w:rsid w:val="00875EB0"/>
    <w:rsid w:val="008819EC"/>
    <w:rsid w:val="008832F0"/>
    <w:rsid w:val="0089746C"/>
    <w:rsid w:val="00897696"/>
    <w:rsid w:val="008A4E37"/>
    <w:rsid w:val="008B4958"/>
    <w:rsid w:val="008C62FD"/>
    <w:rsid w:val="008F2792"/>
    <w:rsid w:val="00946729"/>
    <w:rsid w:val="0095263C"/>
    <w:rsid w:val="0096056D"/>
    <w:rsid w:val="00974E0E"/>
    <w:rsid w:val="0098123A"/>
    <w:rsid w:val="009B5AA4"/>
    <w:rsid w:val="009E2DCB"/>
    <w:rsid w:val="00A21373"/>
    <w:rsid w:val="00A252EC"/>
    <w:rsid w:val="00A55C42"/>
    <w:rsid w:val="00AF2FBA"/>
    <w:rsid w:val="00AF7265"/>
    <w:rsid w:val="00B03F52"/>
    <w:rsid w:val="00B26A24"/>
    <w:rsid w:val="00B40D16"/>
    <w:rsid w:val="00B47B5A"/>
    <w:rsid w:val="00B6040B"/>
    <w:rsid w:val="00B73510"/>
    <w:rsid w:val="00C05552"/>
    <w:rsid w:val="00C54EEA"/>
    <w:rsid w:val="00C8183C"/>
    <w:rsid w:val="00C86338"/>
    <w:rsid w:val="00C86CFF"/>
    <w:rsid w:val="00C9437A"/>
    <w:rsid w:val="00CD7A83"/>
    <w:rsid w:val="00CE1108"/>
    <w:rsid w:val="00D03096"/>
    <w:rsid w:val="00D07FE9"/>
    <w:rsid w:val="00D16020"/>
    <w:rsid w:val="00D168A1"/>
    <w:rsid w:val="00D33F08"/>
    <w:rsid w:val="00D62B21"/>
    <w:rsid w:val="00D909B0"/>
    <w:rsid w:val="00D9166C"/>
    <w:rsid w:val="00D96B72"/>
    <w:rsid w:val="00DF4949"/>
    <w:rsid w:val="00E079EF"/>
    <w:rsid w:val="00E423F0"/>
    <w:rsid w:val="00E531D0"/>
    <w:rsid w:val="00EA7185"/>
    <w:rsid w:val="00EC702F"/>
    <w:rsid w:val="00ED439C"/>
    <w:rsid w:val="00EE277F"/>
    <w:rsid w:val="00F12DB5"/>
    <w:rsid w:val="00F1782C"/>
    <w:rsid w:val="00F97A67"/>
    <w:rsid w:val="00FA2360"/>
    <w:rsid w:val="00FA28B3"/>
    <w:rsid w:val="00FC0F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9720"/>
  <w15:docId w15:val="{E0CD3877-4572-452F-A175-D8482D49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style>
  <w:style w:type="paragraph" w:styleId="Virsraksts1">
    <w:name w:val="heading 1"/>
    <w:basedOn w:val="Parasts"/>
    <w:next w:val="Parasts"/>
    <w:link w:val="Virsraksts1Rakstz"/>
    <w:uiPriority w:val="9"/>
    <w:qFormat/>
    <w:rsid w:val="00F56919"/>
    <w:pPr>
      <w:keepNext/>
      <w:keepLines/>
      <w:numPr>
        <w:numId w:val="4"/>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4"/>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semiHidden/>
    <w:unhideWhenUsed/>
    <w:qFormat/>
    <w:rsid w:val="00E01B35"/>
    <w:pPr>
      <w:keepNext/>
      <w:keepLines/>
      <w:numPr>
        <w:ilvl w:val="2"/>
        <w:numId w:val="4"/>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4"/>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4"/>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4"/>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4"/>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4"/>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rPr>
  </w:style>
  <w:style w:type="paragraph" w:customStyle="1" w:styleId="Cipari">
    <w:name w:val="Cipari"/>
    <w:basedOn w:val="Pamats"/>
    <w:qFormat/>
    <w:rsid w:val="00F56919"/>
    <w:pPr>
      <w:numPr>
        <w:numId w:val="1"/>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59"/>
    <w:rsid w:val="001D6B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line="240" w:lineRule="auto"/>
      <w:textAlignment w:val="baseline"/>
    </w:pPr>
    <w:rPr>
      <w:rFonts w:eastAsia="Calibri" w:cs="Calibri"/>
      <w:kern w:val="3"/>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line="240" w:lineRule="auto"/>
    </w:p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4518F1"/>
    <w:pPr>
      <w:spacing w:before="120" w:after="12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524E32"/>
    <w:pPr>
      <w:spacing w:line="240" w:lineRule="auto"/>
    </w:pPr>
    <w:rPr>
      <w:sz w:val="20"/>
      <w:szCs w:val="20"/>
    </w:rPr>
  </w:style>
  <w:style w:type="character" w:customStyle="1" w:styleId="VrestekstsRakstz">
    <w:name w:val="Vēres teksts Rakstz."/>
    <w:basedOn w:val="Noklusjumarindkopasfonts"/>
    <w:link w:val="Vresteksts"/>
    <w:uiPriority w:val="99"/>
    <w:semiHidden/>
    <w:rsid w:val="00524E32"/>
    <w:rPr>
      <w:sz w:val="20"/>
      <w:szCs w:val="20"/>
    </w:rPr>
  </w:style>
  <w:style w:type="character" w:styleId="Vresatsauce">
    <w:name w:val="footnote reference"/>
    <w:basedOn w:val="Noklusjumarindkopasfonts"/>
    <w:uiPriority w:val="99"/>
    <w:semiHidden/>
    <w:unhideWhenUsed/>
    <w:rsid w:val="00524E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chart" Target="charts/chart3.xml"/><Relationship Id="rId26"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hyperlink" Target="http://www.draugiem.lv"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chart" Target="charts/chart2.xml"/><Relationship Id="rId25" Type="http://schemas.openxmlformats.org/officeDocument/2006/relationships/image" Target="media/image9.jp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hyperlink" Target="http://www.visitgulbene.lv" TargetMode="External"/><Relationship Id="rId23" Type="http://schemas.openxmlformats.org/officeDocument/2006/relationships/hyperlink" Target="http://www.visitgulbene.lv" TargetMode="External"/><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http://www.visitgulbene.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8.png"/><Relationship Id="rId27" Type="http://schemas.openxmlformats.org/officeDocument/2006/relationships/image" Target="media/image11.jp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37129\Desktop\Downloads\Finanses_Izdevumi_A&#291;ent&#363;ra_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37129\Desktop\Downloads\Finanses_Izdevumi_A&#291;ent&#363;ra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37129\Desktop\Downloads\Finanses_Izdevumi_A&#291;ent&#363;ra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imona\Desktop\GADA%20p&#257;rskats\2023\Statistika_a&#291;ent&#363;ra_publiskais%20p&#257;rskats_202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'2022'!$H$21</c:f>
              <c:strCache>
                <c:ptCount val="1"/>
                <c:pt idx="0">
                  <c:v>2021</c:v>
                </c:pt>
              </c:strCache>
            </c:strRef>
          </c:tx>
          <c:spPr>
            <a:solidFill>
              <a:schemeClr val="bg1">
                <a:lumMod val="50000"/>
              </a:schemeClr>
            </a:solidFill>
            <a:ln>
              <a:solidFill>
                <a:schemeClr val="bg1">
                  <a:lumMod val="50000"/>
                </a:schemeClr>
              </a:solidFill>
            </a:ln>
            <a:effectLst/>
          </c:spPr>
          <c:invertIfNegative val="0"/>
          <c:cat>
            <c:strRef>
              <c:f>'2022'!$G$22:$G$27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'2022'!$H$22:$H$27</c:f>
              <c:numCache>
                <c:formatCode>_-* #\ ##0_-;\-* #\ ##0_-;_-* "-"??_-;_-@_-</c:formatCode>
                <c:ptCount val="6"/>
                <c:pt idx="0">
                  <c:v>122857</c:v>
                </c:pt>
                <c:pt idx="1">
                  <c:v>107539</c:v>
                </c:pt>
                <c:pt idx="2">
                  <c:v>81202</c:v>
                </c:pt>
                <c:pt idx="3">
                  <c:v>26337</c:v>
                </c:pt>
                <c:pt idx="4">
                  <c:v>0</c:v>
                </c:pt>
                <c:pt idx="5">
                  <c:v>15318</c:v>
                </c:pt>
              </c:numCache>
            </c:numRef>
          </c:val>
          <c:extLst>
            <c:ext xmlns:c16="http://schemas.microsoft.com/office/drawing/2014/chart" uri="{C3380CC4-5D6E-409C-BE32-E72D297353CC}">
              <c16:uniqueId val="{00000000-81A9-4CD7-9913-B3157D296C9C}"/>
            </c:ext>
          </c:extLst>
        </c:ser>
        <c:ser>
          <c:idx val="1"/>
          <c:order val="1"/>
          <c:tx>
            <c:strRef>
              <c:f>'2022'!$I$21</c:f>
              <c:strCache>
                <c:ptCount val="1"/>
                <c:pt idx="0">
                  <c:v>2022</c:v>
                </c:pt>
              </c:strCache>
            </c:strRef>
          </c:tx>
          <c:spPr>
            <a:solidFill>
              <a:srgbClr val="00B050"/>
            </a:solidFill>
            <a:ln>
              <a:solidFill>
                <a:srgbClr val="00B050"/>
              </a:solidFill>
            </a:ln>
            <a:effectLst/>
          </c:spPr>
          <c:invertIfNegative val="0"/>
          <c:cat>
            <c:strRef>
              <c:f>'2022'!$G$22:$G$27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'2022'!$I$22:$I$27</c:f>
              <c:numCache>
                <c:formatCode>_-* #\ ##0_-;\-* #\ ##0_-;_-* "-"??_-;_-@_-</c:formatCode>
                <c:ptCount val="6"/>
                <c:pt idx="0">
                  <c:v>121245</c:v>
                </c:pt>
                <c:pt idx="1">
                  <c:v>106324</c:v>
                </c:pt>
                <c:pt idx="2">
                  <c:v>89699</c:v>
                </c:pt>
                <c:pt idx="3">
                  <c:v>16625</c:v>
                </c:pt>
                <c:pt idx="4">
                  <c:v>0</c:v>
                </c:pt>
                <c:pt idx="5">
                  <c:v>14921</c:v>
                </c:pt>
              </c:numCache>
            </c:numRef>
          </c:val>
          <c:extLst>
            <c:ext xmlns:c16="http://schemas.microsoft.com/office/drawing/2014/chart" uri="{C3380CC4-5D6E-409C-BE32-E72D297353CC}">
              <c16:uniqueId val="{00000001-81A9-4CD7-9913-B3157D296C9C}"/>
            </c:ext>
          </c:extLst>
        </c:ser>
        <c:ser>
          <c:idx val="2"/>
          <c:order val="2"/>
          <c:tx>
            <c:strRef>
              <c:f>'2022'!$J$21</c:f>
              <c:strCache>
                <c:ptCount val="1"/>
                <c:pt idx="0">
                  <c:v>2023</c:v>
                </c:pt>
              </c:strCache>
            </c:strRef>
          </c:tx>
          <c:spPr>
            <a:solidFill>
              <a:srgbClr val="FFC000"/>
            </a:solidFill>
            <a:ln>
              <a:solidFill>
                <a:srgbClr val="FFC000"/>
              </a:solidFill>
            </a:ln>
            <a:effectLst/>
          </c:spPr>
          <c:invertIfNegative val="0"/>
          <c:cat>
            <c:strRef>
              <c:f>'2022'!$G$22:$G$27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'2022'!$J$22:$J$27</c:f>
              <c:numCache>
                <c:formatCode>_-* #\ ##0_-;\-* #\ ##0_-;_-* "-"??_-;_-@_-</c:formatCode>
                <c:ptCount val="6"/>
                <c:pt idx="0">
                  <c:v>143877</c:v>
                </c:pt>
                <c:pt idx="1">
                  <c:v>138074</c:v>
                </c:pt>
                <c:pt idx="2">
                  <c:v>113074</c:v>
                </c:pt>
                <c:pt idx="3">
                  <c:v>24358</c:v>
                </c:pt>
                <c:pt idx="4">
                  <c:v>642</c:v>
                </c:pt>
                <c:pt idx="5">
                  <c:v>5803</c:v>
                </c:pt>
              </c:numCache>
            </c:numRef>
          </c:val>
          <c:extLst>
            <c:ext xmlns:c16="http://schemas.microsoft.com/office/drawing/2014/chart" uri="{C3380CC4-5D6E-409C-BE32-E72D297353CC}">
              <c16:uniqueId val="{00000002-81A9-4CD7-9913-B3157D296C9C}"/>
            </c:ext>
          </c:extLst>
        </c:ser>
        <c:dLbls>
          <c:showLegendKey val="0"/>
          <c:showVal val="0"/>
          <c:showCatName val="0"/>
          <c:showSerName val="0"/>
          <c:showPercent val="0"/>
          <c:showBubbleSize val="0"/>
        </c:dLbls>
        <c:gapWidth val="219"/>
        <c:overlap val="-27"/>
        <c:axId val="467912536"/>
        <c:axId val="467914336"/>
      </c:barChart>
      <c:catAx>
        <c:axId val="467912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67914336"/>
        <c:crosses val="autoZero"/>
        <c:auto val="1"/>
        <c:lblAlgn val="ctr"/>
        <c:lblOffset val="100"/>
        <c:noMultiLvlLbl val="0"/>
      </c:catAx>
      <c:valAx>
        <c:axId val="467914336"/>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679125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sz="1000">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'2022'!$H$12</c:f>
              <c:strCache>
                <c:ptCount val="1"/>
                <c:pt idx="0">
                  <c:v>2021</c:v>
                </c:pt>
              </c:strCache>
            </c:strRef>
          </c:tx>
          <c:spPr>
            <a:solidFill>
              <a:schemeClr val="bg1">
                <a:lumMod val="50000"/>
              </a:schemeClr>
            </a:solidFill>
            <a:ln>
              <a:solidFill>
                <a:schemeClr val="bg1">
                  <a:lumMod val="50000"/>
                </a:schemeClr>
              </a:solidFill>
            </a:ln>
            <a:effectLst/>
          </c:spPr>
          <c:invertIfNegative val="0"/>
          <c:cat>
            <c:strRef>
              <c:f>'2022'!$G$13:$G$18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'2022'!$H$13:$H$18</c:f>
              <c:numCache>
                <c:formatCode>_-* #\ ##0_-;\-* #\ ##0_-;_-* "-"??_-;_-@_-</c:formatCode>
                <c:ptCount val="6"/>
                <c:pt idx="0">
                  <c:v>76390</c:v>
                </c:pt>
                <c:pt idx="1">
                  <c:v>75336</c:v>
                </c:pt>
                <c:pt idx="2">
                  <c:v>43219</c:v>
                </c:pt>
                <c:pt idx="3">
                  <c:v>32117</c:v>
                </c:pt>
                <c:pt idx="4">
                  <c:v>0</c:v>
                </c:pt>
                <c:pt idx="5">
                  <c:v>1054</c:v>
                </c:pt>
              </c:numCache>
            </c:numRef>
          </c:val>
          <c:extLst>
            <c:ext xmlns:c16="http://schemas.microsoft.com/office/drawing/2014/chart" uri="{C3380CC4-5D6E-409C-BE32-E72D297353CC}">
              <c16:uniqueId val="{00000000-21A1-4A0D-93C6-0F98A0F142F9}"/>
            </c:ext>
          </c:extLst>
        </c:ser>
        <c:ser>
          <c:idx val="1"/>
          <c:order val="1"/>
          <c:tx>
            <c:strRef>
              <c:f>'2022'!$I$12</c:f>
              <c:strCache>
                <c:ptCount val="1"/>
                <c:pt idx="0">
                  <c:v>2022</c:v>
                </c:pt>
              </c:strCache>
            </c:strRef>
          </c:tx>
          <c:spPr>
            <a:solidFill>
              <a:srgbClr val="00B050"/>
            </a:solidFill>
            <a:ln>
              <a:solidFill>
                <a:srgbClr val="00B050"/>
              </a:solidFill>
            </a:ln>
            <a:effectLst/>
          </c:spPr>
          <c:invertIfNegative val="0"/>
          <c:cat>
            <c:strRef>
              <c:f>'2022'!$G$13:$G$18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'2022'!$I$13:$I$18</c:f>
              <c:numCache>
                <c:formatCode>_-* #\ ##0_-;\-* #\ ##0_-;_-* "-"??_-;_-@_-</c:formatCode>
                <c:ptCount val="6"/>
                <c:pt idx="0">
                  <c:v>69593</c:v>
                </c:pt>
                <c:pt idx="1">
                  <c:v>68635</c:v>
                </c:pt>
                <c:pt idx="2">
                  <c:v>42765</c:v>
                </c:pt>
                <c:pt idx="3">
                  <c:v>25870</c:v>
                </c:pt>
                <c:pt idx="4">
                  <c:v>0</c:v>
                </c:pt>
                <c:pt idx="5">
                  <c:v>958</c:v>
                </c:pt>
              </c:numCache>
            </c:numRef>
          </c:val>
          <c:extLst>
            <c:ext xmlns:c16="http://schemas.microsoft.com/office/drawing/2014/chart" uri="{C3380CC4-5D6E-409C-BE32-E72D297353CC}">
              <c16:uniqueId val="{00000001-21A1-4A0D-93C6-0F98A0F142F9}"/>
            </c:ext>
          </c:extLst>
        </c:ser>
        <c:ser>
          <c:idx val="2"/>
          <c:order val="2"/>
          <c:tx>
            <c:strRef>
              <c:f>'2022'!$J$12</c:f>
              <c:strCache>
                <c:ptCount val="1"/>
                <c:pt idx="0">
                  <c:v>2023</c:v>
                </c:pt>
              </c:strCache>
            </c:strRef>
          </c:tx>
          <c:spPr>
            <a:solidFill>
              <a:srgbClr val="FFC000"/>
            </a:solidFill>
            <a:ln>
              <a:solidFill>
                <a:srgbClr val="FFC000"/>
              </a:solidFill>
            </a:ln>
            <a:effectLst/>
          </c:spPr>
          <c:invertIfNegative val="0"/>
          <c:cat>
            <c:strRef>
              <c:f>'2022'!$G$13:$G$18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'2022'!$J$13:$J$18</c:f>
              <c:numCache>
                <c:formatCode>_-* #\ ##0_-;\-* #\ ##0_-;_-* "-"??_-;_-@_-</c:formatCode>
                <c:ptCount val="6"/>
                <c:pt idx="0">
                  <c:v>80020</c:v>
                </c:pt>
                <c:pt idx="1">
                  <c:v>78020</c:v>
                </c:pt>
                <c:pt idx="2">
                  <c:v>48755</c:v>
                </c:pt>
                <c:pt idx="3">
                  <c:v>29265</c:v>
                </c:pt>
                <c:pt idx="4">
                  <c:v>0</c:v>
                </c:pt>
                <c:pt idx="5">
                  <c:v>2000</c:v>
                </c:pt>
              </c:numCache>
            </c:numRef>
          </c:val>
          <c:extLst>
            <c:ext xmlns:c16="http://schemas.microsoft.com/office/drawing/2014/chart" uri="{C3380CC4-5D6E-409C-BE32-E72D297353CC}">
              <c16:uniqueId val="{00000002-21A1-4A0D-93C6-0F98A0F142F9}"/>
            </c:ext>
          </c:extLst>
        </c:ser>
        <c:dLbls>
          <c:showLegendKey val="0"/>
          <c:showVal val="0"/>
          <c:showCatName val="0"/>
          <c:showSerName val="0"/>
          <c:showPercent val="0"/>
          <c:showBubbleSize val="0"/>
        </c:dLbls>
        <c:gapWidth val="219"/>
        <c:overlap val="-27"/>
        <c:axId val="551349104"/>
        <c:axId val="572129424"/>
      </c:barChart>
      <c:catAx>
        <c:axId val="55134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72129424"/>
        <c:crosses val="autoZero"/>
        <c:auto val="1"/>
        <c:lblAlgn val="ctr"/>
        <c:lblOffset val="100"/>
        <c:noMultiLvlLbl val="0"/>
      </c:catAx>
      <c:valAx>
        <c:axId val="572129424"/>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513491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sz="1000">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'2022'!$H$3</c:f>
              <c:strCache>
                <c:ptCount val="1"/>
                <c:pt idx="0">
                  <c:v>2021</c:v>
                </c:pt>
              </c:strCache>
            </c:strRef>
          </c:tx>
          <c:spPr>
            <a:solidFill>
              <a:schemeClr val="bg1">
                <a:lumMod val="50000"/>
              </a:schemeClr>
            </a:solidFill>
            <a:ln>
              <a:solidFill>
                <a:schemeClr val="bg1">
                  <a:lumMod val="50000"/>
                </a:schemeClr>
              </a:solidFill>
            </a:ln>
            <a:effectLst/>
          </c:spPr>
          <c:invertIfNegative val="0"/>
          <c:cat>
            <c:strRef>
              <c:f>'2022'!$G$4:$G$9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'2022'!$H$4:$H$9</c:f>
              <c:numCache>
                <c:formatCode>_-* #\ ##0_-;\-* #\ ##0_-;_-* "-"??_-;_-@_-</c:formatCode>
                <c:ptCount val="6"/>
                <c:pt idx="0">
                  <c:v>154263</c:v>
                </c:pt>
                <c:pt idx="1">
                  <c:v>115927</c:v>
                </c:pt>
                <c:pt idx="2">
                  <c:v>73528</c:v>
                </c:pt>
                <c:pt idx="3">
                  <c:v>42399</c:v>
                </c:pt>
                <c:pt idx="4">
                  <c:v>0</c:v>
                </c:pt>
                <c:pt idx="5">
                  <c:v>38336</c:v>
                </c:pt>
              </c:numCache>
            </c:numRef>
          </c:val>
          <c:extLst>
            <c:ext xmlns:c16="http://schemas.microsoft.com/office/drawing/2014/chart" uri="{C3380CC4-5D6E-409C-BE32-E72D297353CC}">
              <c16:uniqueId val="{00000000-03BE-480C-961D-9D63B2FF8FBE}"/>
            </c:ext>
          </c:extLst>
        </c:ser>
        <c:ser>
          <c:idx val="1"/>
          <c:order val="1"/>
          <c:tx>
            <c:strRef>
              <c:f>'2022'!$I$3</c:f>
              <c:strCache>
                <c:ptCount val="1"/>
                <c:pt idx="0">
                  <c:v>2022</c:v>
                </c:pt>
              </c:strCache>
            </c:strRef>
          </c:tx>
          <c:spPr>
            <a:solidFill>
              <a:srgbClr val="00B050"/>
            </a:solidFill>
            <a:ln>
              <a:solidFill>
                <a:srgbClr val="00B050"/>
              </a:solidFill>
            </a:ln>
            <a:effectLst/>
          </c:spPr>
          <c:invertIfNegative val="0"/>
          <c:cat>
            <c:strRef>
              <c:f>'2022'!$G$4:$G$9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'2022'!$I$4:$I$9</c:f>
              <c:numCache>
                <c:formatCode>_-* #\ ##0_-;\-* #\ ##0_-;_-* "-"??_-;_-@_-</c:formatCode>
                <c:ptCount val="6"/>
                <c:pt idx="0">
                  <c:v>140234</c:v>
                </c:pt>
                <c:pt idx="1">
                  <c:v>140234</c:v>
                </c:pt>
                <c:pt idx="2">
                  <c:v>95096</c:v>
                </c:pt>
                <c:pt idx="3">
                  <c:v>45138</c:v>
                </c:pt>
                <c:pt idx="4">
                  <c:v>0</c:v>
                </c:pt>
                <c:pt idx="5">
                  <c:v>0</c:v>
                </c:pt>
              </c:numCache>
            </c:numRef>
          </c:val>
          <c:extLst>
            <c:ext xmlns:c16="http://schemas.microsoft.com/office/drawing/2014/chart" uri="{C3380CC4-5D6E-409C-BE32-E72D297353CC}">
              <c16:uniqueId val="{00000001-03BE-480C-961D-9D63B2FF8FBE}"/>
            </c:ext>
          </c:extLst>
        </c:ser>
        <c:ser>
          <c:idx val="2"/>
          <c:order val="2"/>
          <c:tx>
            <c:strRef>
              <c:f>'2022'!$J$3</c:f>
              <c:strCache>
                <c:ptCount val="1"/>
                <c:pt idx="0">
                  <c:v>2023</c:v>
                </c:pt>
              </c:strCache>
            </c:strRef>
          </c:tx>
          <c:spPr>
            <a:solidFill>
              <a:srgbClr val="FFC000"/>
            </a:solidFill>
            <a:ln>
              <a:solidFill>
                <a:srgbClr val="FFC000"/>
              </a:solidFill>
            </a:ln>
            <a:effectLst/>
          </c:spPr>
          <c:invertIfNegative val="0"/>
          <c:cat>
            <c:strRef>
              <c:f>'2022'!$G$4:$G$9</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'2022'!$J$4:$J$9</c:f>
              <c:numCache>
                <c:formatCode>_-* #\ ##0_-;\-* #\ ##0_-;_-* "-"??_-;_-@_-</c:formatCode>
                <c:ptCount val="6"/>
                <c:pt idx="0">
                  <c:v>164012</c:v>
                </c:pt>
                <c:pt idx="1">
                  <c:v>159584</c:v>
                </c:pt>
                <c:pt idx="2">
                  <c:v>107360</c:v>
                </c:pt>
                <c:pt idx="3">
                  <c:v>52224</c:v>
                </c:pt>
                <c:pt idx="4">
                  <c:v>0</c:v>
                </c:pt>
                <c:pt idx="5">
                  <c:v>4428</c:v>
                </c:pt>
              </c:numCache>
            </c:numRef>
          </c:val>
          <c:extLst>
            <c:ext xmlns:c16="http://schemas.microsoft.com/office/drawing/2014/chart" uri="{C3380CC4-5D6E-409C-BE32-E72D297353CC}">
              <c16:uniqueId val="{00000002-03BE-480C-961D-9D63B2FF8FBE}"/>
            </c:ext>
          </c:extLst>
        </c:ser>
        <c:dLbls>
          <c:showLegendKey val="0"/>
          <c:showVal val="0"/>
          <c:showCatName val="0"/>
          <c:showSerName val="0"/>
          <c:showPercent val="0"/>
          <c:showBubbleSize val="0"/>
        </c:dLbls>
        <c:gapWidth val="219"/>
        <c:overlap val="-27"/>
        <c:axId val="461089280"/>
        <c:axId val="461083880"/>
      </c:barChart>
      <c:catAx>
        <c:axId val="46108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61083880"/>
        <c:crosses val="autoZero"/>
        <c:auto val="1"/>
        <c:lblAlgn val="ctr"/>
        <c:lblOffset val="100"/>
        <c:noMultiLvlLbl val="0"/>
      </c:catAx>
      <c:valAx>
        <c:axId val="461083880"/>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61089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sz="1000">
          <a:solidFill>
            <a:sysClr val="windowText" lastClr="000000"/>
          </a:solidFil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Aģentūra!$H$29</c:f>
              <c:strCache>
                <c:ptCount val="1"/>
                <c:pt idx="0">
                  <c:v>Braucēju skaits</c:v>
                </c:pt>
              </c:strCache>
            </c:strRef>
          </c:tx>
          <c:dPt>
            <c:idx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291F-4B0B-B9C1-3000E4B740BF}"/>
              </c:ext>
            </c:extLst>
          </c:dPt>
          <c:dPt>
            <c:idx val="1"/>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3-291F-4B0B-B9C1-3000E4B740BF}"/>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291F-4B0B-B9C1-3000E4B740BF}"/>
              </c:ext>
            </c:extLst>
          </c:dPt>
          <c:dLbls>
            <c:dLbl>
              <c:idx val="0"/>
              <c:layout>
                <c:manualLayout>
                  <c:x val="5.8349956255468065E-2"/>
                  <c:y val="8.3806138815981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1F-4B0B-B9C1-3000E4B740BF}"/>
                </c:ext>
              </c:extLst>
            </c:dLbl>
            <c:dLbl>
              <c:idx val="1"/>
              <c:layout>
                <c:manualLayout>
                  <c:x val="0.12691032370953631"/>
                  <c:y val="-8.57797462817146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1F-4B0B-B9C1-3000E4B740BF}"/>
                </c:ext>
              </c:extLst>
            </c:dLbl>
            <c:dLbl>
              <c:idx val="2"/>
              <c:layout>
                <c:manualLayout>
                  <c:x val="-3.5439632545931736E-2"/>
                  <c:y val="-1.8784631087780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1F-4B0B-B9C1-3000E4B740B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Aģentūra!$I$28:$K$28</c:f>
              <c:numCache>
                <c:formatCode>General</c:formatCode>
                <c:ptCount val="3"/>
                <c:pt idx="0">
                  <c:v>2020</c:v>
                </c:pt>
                <c:pt idx="1">
                  <c:v>2021</c:v>
                </c:pt>
                <c:pt idx="2">
                  <c:v>2022</c:v>
                </c:pt>
              </c:numCache>
            </c:numRef>
          </c:cat>
          <c:val>
            <c:numRef>
              <c:f>Aģentūra!$I$29:$K$29</c:f>
              <c:numCache>
                <c:formatCode>General</c:formatCode>
                <c:ptCount val="3"/>
                <c:pt idx="0">
                  <c:v>920</c:v>
                </c:pt>
                <c:pt idx="1">
                  <c:v>1850</c:v>
                </c:pt>
                <c:pt idx="2">
                  <c:v>1214</c:v>
                </c:pt>
              </c:numCache>
            </c:numRef>
          </c:val>
          <c:extLst>
            <c:ext xmlns:c16="http://schemas.microsoft.com/office/drawing/2014/chart" uri="{C3380CC4-5D6E-409C-BE32-E72D297353CC}">
              <c16:uniqueId val="{00000006-291F-4B0B-B9C1-3000E4B740B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85000"/>
          <a:lumOff val="1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MhgkAsgk9acW6vUfgZRLMtUOw==">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07391B-D561-4515-801E-5CF16D4D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34</Pages>
  <Words>34808</Words>
  <Characters>19841</Characters>
  <Application>Microsoft Office Word</Application>
  <DocSecurity>0</DocSecurity>
  <Lines>165</Lines>
  <Paragraphs>109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Brokāne</dc:creator>
  <cp:lastModifiedBy>Simona</cp:lastModifiedBy>
  <cp:revision>19</cp:revision>
  <dcterms:created xsi:type="dcterms:W3CDTF">2023-06-19T07:33:00Z</dcterms:created>
  <dcterms:modified xsi:type="dcterms:W3CDTF">2023-06-22T05:21:00Z</dcterms:modified>
</cp:coreProperties>
</file>