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30E8BD1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29.jūnijā</w:t>
            </w:r>
          </w:p>
        </w:tc>
        <w:tc>
          <w:tcPr>
            <w:tcW w:w="4678" w:type="dxa"/>
          </w:tcPr>
          <w:p w14:paraId="4CDBC07C" w14:textId="1993D434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D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623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3DF5FCD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D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06835305" w:rsidR="0080311D" w:rsidRDefault="00025618" w:rsidP="004D7716">
      <w:pPr>
        <w:pStyle w:val="Default"/>
        <w:jc w:val="center"/>
        <w:rPr>
          <w:b/>
        </w:rPr>
      </w:pPr>
      <w:bookmarkStart w:id="0" w:name="_Hlk125102173"/>
      <w:r>
        <w:rPr>
          <w:b/>
          <w:szCs w:val="24"/>
        </w:rPr>
        <w:t xml:space="preserve">Par </w:t>
      </w:r>
      <w:r w:rsidR="0042000D">
        <w:rPr>
          <w:b/>
          <w:szCs w:val="24"/>
        </w:rPr>
        <w:t xml:space="preserve">ēkas ar kadastra apzīmējumu 5090 002 0613 003 un zemes vienības ar kadastra apzīmējumu 5090 002 0613 daļas nomas tiesību izsoles </w:t>
      </w:r>
      <w:bookmarkEnd w:id="0"/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1F0971C9" w14:textId="77777777" w:rsidR="004D7716" w:rsidRDefault="004D7716" w:rsidP="004D7716">
      <w:pPr>
        <w:pStyle w:val="Default"/>
        <w:spacing w:line="360" w:lineRule="auto"/>
        <w:ind w:firstLine="567"/>
        <w:jc w:val="both"/>
        <w:rPr>
          <w:b/>
          <w:sz w:val="18"/>
          <w:szCs w:val="18"/>
        </w:rPr>
      </w:pPr>
    </w:p>
    <w:p w14:paraId="745EB912" w14:textId="360954DD" w:rsidR="0099131F" w:rsidRDefault="003B3842" w:rsidP="004D7716">
      <w:pPr>
        <w:pStyle w:val="Default"/>
        <w:spacing w:line="360" w:lineRule="auto"/>
        <w:ind w:firstLine="567"/>
        <w:jc w:val="both"/>
        <w:rPr>
          <w:bCs/>
          <w:szCs w:val="24"/>
        </w:rPr>
      </w:pP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731267">
        <w:rPr>
          <w:bCs/>
          <w:szCs w:val="24"/>
        </w:rPr>
        <w:t xml:space="preserve">pašvaldības Mantas iznomāšanas komisija </w:t>
      </w:r>
      <w:r>
        <w:rPr>
          <w:bCs/>
          <w:szCs w:val="24"/>
        </w:rPr>
        <w:t>202</w:t>
      </w:r>
      <w:r w:rsidR="0020772B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20772B">
        <w:rPr>
          <w:bCs/>
          <w:szCs w:val="24"/>
        </w:rPr>
        <w:t>15.maijā</w:t>
      </w:r>
      <w:r>
        <w:rPr>
          <w:bCs/>
          <w:szCs w:val="24"/>
        </w:rPr>
        <w:t xml:space="preserve"> pieņēma lēmumu “</w:t>
      </w:r>
      <w:r w:rsidR="0020772B" w:rsidRPr="0020772B">
        <w:rPr>
          <w:bCs/>
          <w:szCs w:val="24"/>
        </w:rPr>
        <w:t>Par ēkas ar kadastra apzīmējumu 5090 002 0613 003 un zemes vienības ar kadastra apzīmējumu 5090 002 0613 daļas nomas tiesību izsol</w:t>
      </w:r>
      <w:r w:rsidR="0020772B">
        <w:rPr>
          <w:bCs/>
          <w:szCs w:val="24"/>
        </w:rPr>
        <w:t>i</w:t>
      </w:r>
      <w:r>
        <w:rPr>
          <w:bCs/>
          <w:szCs w:val="24"/>
        </w:rPr>
        <w:t xml:space="preserve">” (protokols </w:t>
      </w:r>
      <w:proofErr w:type="spellStart"/>
      <w:r>
        <w:rPr>
          <w:bCs/>
          <w:szCs w:val="24"/>
        </w:rPr>
        <w:t>Nr.</w:t>
      </w:r>
      <w:r w:rsidR="00731267">
        <w:rPr>
          <w:bCs/>
          <w:szCs w:val="24"/>
        </w:rPr>
        <w:t>GND</w:t>
      </w:r>
      <w:proofErr w:type="spellEnd"/>
      <w:r w:rsidR="00731267">
        <w:rPr>
          <w:bCs/>
          <w:szCs w:val="24"/>
        </w:rPr>
        <w:t>/2.6.1/2</w:t>
      </w:r>
      <w:r w:rsidR="0020772B">
        <w:rPr>
          <w:bCs/>
          <w:szCs w:val="24"/>
        </w:rPr>
        <w:t>3</w:t>
      </w:r>
      <w:r w:rsidR="00731267">
        <w:rPr>
          <w:bCs/>
          <w:szCs w:val="24"/>
        </w:rPr>
        <w:t>/</w:t>
      </w:r>
      <w:r w:rsidR="0020772B">
        <w:rPr>
          <w:bCs/>
          <w:szCs w:val="24"/>
        </w:rPr>
        <w:t>9</w:t>
      </w:r>
      <w:r w:rsidR="008F1629">
        <w:rPr>
          <w:bCs/>
          <w:szCs w:val="24"/>
        </w:rPr>
        <w:t xml:space="preserve">, </w:t>
      </w:r>
      <w:r w:rsidR="0020772B">
        <w:rPr>
          <w:bCs/>
          <w:szCs w:val="24"/>
        </w:rPr>
        <w:t>14</w:t>
      </w:r>
      <w:r w:rsidR="008F1629">
        <w:rPr>
          <w:bCs/>
          <w:szCs w:val="24"/>
        </w:rPr>
        <w:t xml:space="preserve">.§), </w:t>
      </w:r>
      <w:r w:rsidR="00B61AC2">
        <w:rPr>
          <w:bCs/>
          <w:szCs w:val="24"/>
        </w:rPr>
        <w:t xml:space="preserve">ar kuru nolēma rīkot </w:t>
      </w:r>
      <w:r w:rsidR="00F30A69" w:rsidRPr="00D80FCB">
        <w:rPr>
          <w:noProof/>
          <w:szCs w:val="24"/>
        </w:rPr>
        <w:t>nekustamā īpašuma Stradu pagastā ar nosaukumu “Stāķi 24”, kadastra Nr.5090 002 0613, sastāvā ietilpstošajai ēkai ar kadastra apzīmējumu 5090 002 0613 003 70,9 m</w:t>
      </w:r>
      <w:r w:rsidR="00F30A69" w:rsidRPr="00D80FCB">
        <w:rPr>
          <w:noProof/>
          <w:szCs w:val="24"/>
          <w:vertAlign w:val="superscript"/>
        </w:rPr>
        <w:t>2</w:t>
      </w:r>
      <w:r w:rsidR="00F30A69" w:rsidRPr="00D80FCB">
        <w:rPr>
          <w:noProof/>
          <w:szCs w:val="24"/>
        </w:rPr>
        <w:t xml:space="preserve"> platībā un zemes vienības ar kadastra apzīmējumu 5090 002 0613 daļai 0,2654 ha platībā</w:t>
      </w:r>
      <w:r w:rsidR="00F30A69" w:rsidRPr="00D80FCB">
        <w:rPr>
          <w:szCs w:val="24"/>
        </w:rPr>
        <w:t xml:space="preserve"> nomas tiesību mutisku izsoli ar augšupejošu soli</w:t>
      </w:r>
      <w:r w:rsidR="008F1629">
        <w:rPr>
          <w:bCs/>
          <w:szCs w:val="24"/>
        </w:rPr>
        <w:t xml:space="preserve"> </w:t>
      </w:r>
      <w:r w:rsidR="00B61AC2">
        <w:rPr>
          <w:bCs/>
          <w:szCs w:val="24"/>
        </w:rPr>
        <w:t>un apstiprināja publicējamo informāciju par nomas objektu.</w:t>
      </w:r>
    </w:p>
    <w:p w14:paraId="6D2F446A" w14:textId="410B27EB" w:rsidR="00B61AC2" w:rsidRDefault="00B61AC2" w:rsidP="004D7716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F30A69">
        <w:rPr>
          <w:bCs/>
          <w:szCs w:val="24"/>
        </w:rPr>
        <w:t xml:space="preserve">30.maijā </w:t>
      </w:r>
      <w:r>
        <w:rPr>
          <w:bCs/>
          <w:szCs w:val="24"/>
        </w:rPr>
        <w:t>plkst.9.</w:t>
      </w:r>
      <w:r w:rsidR="00F30A69">
        <w:rPr>
          <w:bCs/>
          <w:szCs w:val="24"/>
        </w:rPr>
        <w:t>0</w:t>
      </w:r>
      <w:r>
        <w:rPr>
          <w:bCs/>
          <w:szCs w:val="24"/>
        </w:rPr>
        <w:t xml:space="preserve">0, izsoles vieta – Gulbenes novada pašvaldības administrācijas ēkā Ābeļu ielā 2, Gulbenē. Dalību izsolē pieteica </w:t>
      </w:r>
      <w:r w:rsidR="00F30A69">
        <w:rPr>
          <w:bCs/>
          <w:szCs w:val="24"/>
        </w:rPr>
        <w:t>viens</w:t>
      </w:r>
      <w:r>
        <w:rPr>
          <w:bCs/>
          <w:szCs w:val="24"/>
        </w:rPr>
        <w:t xml:space="preserve"> pretendent</w:t>
      </w:r>
      <w:r w:rsidR="00F30A69">
        <w:rPr>
          <w:bCs/>
          <w:szCs w:val="24"/>
        </w:rPr>
        <w:t xml:space="preserve">s: </w:t>
      </w:r>
      <w:r>
        <w:rPr>
          <w:bCs/>
          <w:szCs w:val="24"/>
        </w:rPr>
        <w:t xml:space="preserve"> </w:t>
      </w:r>
      <w:r w:rsidR="00F30A69">
        <w:rPr>
          <w:szCs w:val="24"/>
        </w:rPr>
        <w:t>SIA “Gaujas koks”</w:t>
      </w:r>
      <w:r w:rsidR="00F30A69">
        <w:rPr>
          <w:b/>
          <w:szCs w:val="24"/>
        </w:rPr>
        <w:t xml:space="preserve">, </w:t>
      </w:r>
      <w:r w:rsidR="00F30A69">
        <w:rPr>
          <w:szCs w:val="24"/>
        </w:rPr>
        <w:t xml:space="preserve">reģistrācijas Nr.40003037448, juridiskā adrese: </w:t>
      </w:r>
      <w:r w:rsidR="00F30A69" w:rsidRPr="004F0B70">
        <w:rPr>
          <w:szCs w:val="24"/>
        </w:rPr>
        <w:t>Gaujas iela 24</w:t>
      </w:r>
      <w:r w:rsidR="00F30A69">
        <w:rPr>
          <w:szCs w:val="24"/>
        </w:rPr>
        <w:t xml:space="preserve"> k-</w:t>
      </w:r>
      <w:r w:rsidR="00F30A69" w:rsidRPr="004F0B70">
        <w:rPr>
          <w:szCs w:val="24"/>
        </w:rPr>
        <w:t xml:space="preserve">35, Vangaži, </w:t>
      </w:r>
      <w:r w:rsidR="00F30A69">
        <w:rPr>
          <w:szCs w:val="24"/>
        </w:rPr>
        <w:t>Ropažu</w:t>
      </w:r>
      <w:r w:rsidR="00F30A69" w:rsidRPr="004F0B70">
        <w:rPr>
          <w:szCs w:val="24"/>
        </w:rPr>
        <w:t xml:space="preserve"> novads, LV – 2136</w:t>
      </w:r>
      <w:r>
        <w:rPr>
          <w:bCs/>
          <w:szCs w:val="24"/>
        </w:rPr>
        <w:t>.</w:t>
      </w:r>
    </w:p>
    <w:p w14:paraId="365CE77A" w14:textId="1FB58295" w:rsidR="009D7D8A" w:rsidRDefault="009D7D8A" w:rsidP="004D7716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F30A69" w:rsidRPr="00D80FCB">
        <w:rPr>
          <w:noProof/>
          <w:szCs w:val="24"/>
        </w:rPr>
        <w:t>nekustamā īpašuma Stradu pagastā ar nosaukumu “Stāķi 24”, kadastra Nr.5090 002 0613, sastāvā ietilpstoš</w:t>
      </w:r>
      <w:r w:rsidR="00BE7AED">
        <w:rPr>
          <w:noProof/>
          <w:szCs w:val="24"/>
        </w:rPr>
        <w:t>o</w:t>
      </w:r>
      <w:r w:rsidR="00F30A69" w:rsidRPr="00D80FCB">
        <w:rPr>
          <w:noProof/>
          <w:szCs w:val="24"/>
        </w:rPr>
        <w:t xml:space="preserve"> ēk</w:t>
      </w:r>
      <w:r w:rsidR="00F30A69">
        <w:rPr>
          <w:noProof/>
          <w:szCs w:val="24"/>
        </w:rPr>
        <w:t>u</w:t>
      </w:r>
      <w:r w:rsidR="00F30A69" w:rsidRPr="00D80FCB">
        <w:rPr>
          <w:noProof/>
          <w:szCs w:val="24"/>
        </w:rPr>
        <w:t xml:space="preserve"> ar kadastra apzīmējumu 5090 002 0613 003 70,9 m</w:t>
      </w:r>
      <w:r w:rsidR="00F30A69" w:rsidRPr="00D80FCB">
        <w:rPr>
          <w:noProof/>
          <w:szCs w:val="24"/>
          <w:vertAlign w:val="superscript"/>
        </w:rPr>
        <w:t>2</w:t>
      </w:r>
      <w:r w:rsidR="00F30A69" w:rsidRPr="00D80FCB">
        <w:rPr>
          <w:noProof/>
          <w:szCs w:val="24"/>
        </w:rPr>
        <w:t xml:space="preserve"> platībā un zemes vienības ar kadastra apzīmējumu 5090 002 0613 daļ</w:t>
      </w:r>
      <w:r w:rsidR="00F30A69">
        <w:rPr>
          <w:noProof/>
          <w:szCs w:val="24"/>
        </w:rPr>
        <w:t>u</w:t>
      </w:r>
      <w:r w:rsidR="00F30A69" w:rsidRPr="00D80FCB">
        <w:rPr>
          <w:noProof/>
          <w:szCs w:val="24"/>
        </w:rPr>
        <w:t xml:space="preserve"> 0,2654 ha platībā</w:t>
      </w:r>
      <w:r>
        <w:rPr>
          <w:bCs/>
          <w:szCs w:val="24"/>
        </w:rPr>
        <w:t xml:space="preserve"> par nosolīto nomas maksu </w:t>
      </w:r>
      <w:r w:rsidR="00F30A69">
        <w:rPr>
          <w:bCs/>
          <w:szCs w:val="24"/>
        </w:rPr>
        <w:t>31,50</w:t>
      </w:r>
      <w:r>
        <w:rPr>
          <w:bCs/>
          <w:szCs w:val="24"/>
        </w:rPr>
        <w:t xml:space="preserve"> </w:t>
      </w:r>
      <w:r w:rsidR="00B36383">
        <w:rPr>
          <w:bCs/>
          <w:szCs w:val="24"/>
        </w:rPr>
        <w:t xml:space="preserve">EUR </w:t>
      </w:r>
      <w:r>
        <w:rPr>
          <w:bCs/>
          <w:szCs w:val="24"/>
        </w:rPr>
        <w:t>(</w:t>
      </w:r>
      <w:r w:rsidR="00F30A69">
        <w:rPr>
          <w:bCs/>
          <w:szCs w:val="24"/>
        </w:rPr>
        <w:t>trīsdesmit viens</w:t>
      </w:r>
      <w:r>
        <w:rPr>
          <w:bCs/>
          <w:szCs w:val="24"/>
        </w:rPr>
        <w:t xml:space="preserve"> </w:t>
      </w:r>
      <w:r w:rsidRPr="009D7D8A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F30A69">
        <w:rPr>
          <w:bCs/>
          <w:szCs w:val="24"/>
        </w:rPr>
        <w:t>piecdesmit</w:t>
      </w:r>
      <w:r>
        <w:rPr>
          <w:bCs/>
          <w:szCs w:val="24"/>
        </w:rPr>
        <w:t xml:space="preserve"> centi) mēnesī uz </w:t>
      </w:r>
      <w:r w:rsidR="00F30A69">
        <w:rPr>
          <w:bCs/>
          <w:szCs w:val="24"/>
        </w:rPr>
        <w:t>5</w:t>
      </w:r>
      <w:r>
        <w:rPr>
          <w:bCs/>
          <w:szCs w:val="24"/>
        </w:rPr>
        <w:t xml:space="preserve"> (</w:t>
      </w:r>
      <w:r w:rsidR="00F30A69">
        <w:rPr>
          <w:bCs/>
          <w:szCs w:val="24"/>
        </w:rPr>
        <w:t>pieciem</w:t>
      </w:r>
      <w:r>
        <w:rPr>
          <w:bCs/>
          <w:szCs w:val="24"/>
        </w:rPr>
        <w:t>) gadiem ieguv</w:t>
      </w:r>
      <w:r w:rsidR="008346B6">
        <w:rPr>
          <w:bCs/>
          <w:szCs w:val="24"/>
        </w:rPr>
        <w:t>a juridiska persona</w:t>
      </w:r>
      <w:r w:rsidR="008346B6" w:rsidRPr="008346B6">
        <w:t xml:space="preserve"> </w:t>
      </w:r>
      <w:r w:rsidR="00F30A69">
        <w:rPr>
          <w:szCs w:val="24"/>
        </w:rPr>
        <w:t>SIA “Gaujas koks”</w:t>
      </w:r>
      <w:r w:rsidR="00F30A69">
        <w:rPr>
          <w:b/>
          <w:szCs w:val="24"/>
        </w:rPr>
        <w:t xml:space="preserve">, </w:t>
      </w:r>
      <w:r w:rsidR="00F30A69">
        <w:rPr>
          <w:szCs w:val="24"/>
        </w:rPr>
        <w:t xml:space="preserve">reģistrācijas Nr.40003037448, juridiskā adrese: </w:t>
      </w:r>
      <w:r w:rsidR="00F30A69" w:rsidRPr="004F0B70">
        <w:rPr>
          <w:szCs w:val="24"/>
        </w:rPr>
        <w:t>Gaujas iela 24</w:t>
      </w:r>
      <w:r w:rsidR="00F30A69">
        <w:rPr>
          <w:szCs w:val="24"/>
        </w:rPr>
        <w:t xml:space="preserve"> k-</w:t>
      </w:r>
      <w:r w:rsidR="00F30A69" w:rsidRPr="004F0B70">
        <w:rPr>
          <w:szCs w:val="24"/>
        </w:rPr>
        <w:t xml:space="preserve">35, Vangaži, </w:t>
      </w:r>
      <w:r w:rsidR="00F30A69">
        <w:rPr>
          <w:szCs w:val="24"/>
        </w:rPr>
        <w:t>Ropažu</w:t>
      </w:r>
      <w:r w:rsidR="00F30A69" w:rsidRPr="004F0B70">
        <w:rPr>
          <w:szCs w:val="24"/>
        </w:rPr>
        <w:t xml:space="preserve"> novads, LV – 2136</w:t>
      </w:r>
      <w:r w:rsidR="009852E1">
        <w:rPr>
          <w:bCs/>
          <w:szCs w:val="24"/>
        </w:rPr>
        <w:t>,</w:t>
      </w:r>
      <w:r w:rsidR="009852E1" w:rsidRPr="009852E1">
        <w:rPr>
          <w:bCs/>
          <w:szCs w:val="24"/>
        </w:rPr>
        <w:t xml:space="preserve"> </w:t>
      </w:r>
      <w:r w:rsidR="009852E1">
        <w:rPr>
          <w:bCs/>
          <w:szCs w:val="24"/>
        </w:rPr>
        <w:t xml:space="preserve">pamatojoties uz Mantas iznomāšanas komisijas </w:t>
      </w:r>
      <w:r w:rsidR="00B36383">
        <w:rPr>
          <w:bCs/>
          <w:szCs w:val="24"/>
        </w:rPr>
        <w:t xml:space="preserve">2023.gada 30.maija </w:t>
      </w:r>
      <w:r w:rsidR="009852E1">
        <w:rPr>
          <w:bCs/>
          <w:szCs w:val="24"/>
        </w:rPr>
        <w:t>nomas tiesību izsoles protokolu Nr. GND/2.6.3/23/26.</w:t>
      </w:r>
    </w:p>
    <w:p w14:paraId="0773C333" w14:textId="200C184E" w:rsidR="003C6DE4" w:rsidRPr="004D7716" w:rsidRDefault="003C6DE4" w:rsidP="004D7716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DE4">
        <w:rPr>
          <w:rFonts w:ascii="Times New Roman" w:hAnsi="Times New Roman" w:cs="Times New Roman"/>
          <w:bCs/>
          <w:sz w:val="24"/>
          <w:szCs w:val="24"/>
        </w:rPr>
        <w:t>Pamatojoties uz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383">
        <w:rPr>
          <w:rFonts w:ascii="Times New Roman" w:hAnsi="Times New Roman" w:cs="Times New Roman"/>
          <w:bCs/>
          <w:sz w:val="24"/>
          <w:szCs w:val="24"/>
        </w:rPr>
        <w:t>Pašvaldību likuma 10.panta pirmās daļas 21.punktu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, kas </w:t>
      </w:r>
      <w:r w:rsidR="00B36383">
        <w:rPr>
          <w:rFonts w:ascii="Times New Roman" w:hAnsi="Times New Roman" w:cs="Times New Roman"/>
          <w:bCs/>
          <w:sz w:val="24"/>
          <w:szCs w:val="24"/>
        </w:rPr>
        <w:t xml:space="preserve">cita starpā 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nosaka, ka </w:t>
      </w:r>
      <w:r w:rsidR="00B36383">
        <w:rPr>
          <w:rFonts w:ascii="Times New Roman" w:hAnsi="Times New Roman" w:cs="Times New Roman"/>
          <w:bCs/>
          <w:sz w:val="24"/>
          <w:szCs w:val="24"/>
        </w:rPr>
        <w:t>t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ikai domes kompetencē ir </w:t>
      </w:r>
      <w:r w:rsidR="00B36383" w:rsidRPr="00B36383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B36383">
        <w:rPr>
          <w:rFonts w:ascii="Times New Roman" w:hAnsi="Times New Roman" w:cs="Times New Roman"/>
          <w:sz w:val="24"/>
          <w:szCs w:val="24"/>
        </w:rPr>
        <w:t>,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D69" w:rsidRPr="00B36383">
        <w:rPr>
          <w:rFonts w:ascii="Times New Roman" w:hAnsi="Times New Roman" w:cs="Times New Roman"/>
          <w:bCs/>
          <w:sz w:val="24"/>
          <w:szCs w:val="24"/>
        </w:rPr>
        <w:t>Ministru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 xml:space="preserve"> kabineta 2018.gada 20.februāra noteikumu Nr.97 “Publiskas personas mantas iznomāšanas noteikumi” 6</w:t>
      </w:r>
      <w:r w:rsidR="009852E1" w:rsidRPr="003C6DE4">
        <w:rPr>
          <w:rFonts w:ascii="Times New Roman" w:hAnsi="Times New Roman" w:cs="Times New Roman"/>
          <w:bCs/>
          <w:sz w:val="24"/>
          <w:szCs w:val="24"/>
        </w:rPr>
        <w:t>1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>.punktu</w:t>
      </w:r>
      <w:r w:rsidR="00B36383">
        <w:rPr>
          <w:rFonts w:ascii="Times New Roman" w:hAnsi="Times New Roman" w:cs="Times New Roman"/>
          <w:bCs/>
          <w:sz w:val="24"/>
          <w:szCs w:val="24"/>
        </w:rPr>
        <w:t xml:space="preserve">, kas nosaka, ka </w:t>
      </w:r>
      <w:r w:rsidR="00B36383">
        <w:rPr>
          <w:rFonts w:ascii="Times New Roman" w:hAnsi="Times New Roman" w:cs="Times New Roman"/>
          <w:sz w:val="24"/>
          <w:szCs w:val="24"/>
        </w:rPr>
        <w:t>i</w:t>
      </w:r>
      <w:r w:rsidRPr="003C6DE4">
        <w:rPr>
          <w:rFonts w:ascii="Times New Roman" w:hAnsi="Times New Roman" w:cs="Times New Roman"/>
          <w:sz w:val="24"/>
          <w:szCs w:val="24"/>
        </w:rPr>
        <w:t xml:space="preserve">znomātājs apstiprina </w:t>
      </w:r>
      <w:r>
        <w:rPr>
          <w:rFonts w:ascii="Times New Roman" w:hAnsi="Times New Roman" w:cs="Times New Roman"/>
          <w:sz w:val="24"/>
          <w:szCs w:val="24"/>
        </w:rPr>
        <w:t>mutiskās</w:t>
      </w:r>
      <w:r w:rsidRPr="003C6DE4">
        <w:rPr>
          <w:rFonts w:ascii="Times New Roman" w:hAnsi="Times New Roman" w:cs="Times New Roman"/>
          <w:sz w:val="24"/>
          <w:szCs w:val="24"/>
        </w:rPr>
        <w:t xml:space="preserve"> izsoles rezultātus un 10 darbdienu laikā pēc izsoles rezultātu paziņošanas publicē vai nodrošina attiecīgās informācijas publicēšanu šo noteikumu 26. punktā minētajā tīmekļvietnē,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554B37">
        <w:rPr>
          <w:rFonts w:ascii="Times New Roman" w:hAnsi="Times New Roman" w:cs="Times New Roman"/>
          <w:sz w:val="24"/>
          <w:szCs w:val="24"/>
        </w:rPr>
        <w:t xml:space="preserve">ņemot vērā </w:t>
      </w:r>
      <w:r>
        <w:rPr>
          <w:rFonts w:ascii="Times New Roman" w:hAnsi="Times New Roman" w:cs="Times New Roman"/>
          <w:sz w:val="24"/>
          <w:szCs w:val="24"/>
        </w:rPr>
        <w:t xml:space="preserve">Attīstības </w:t>
      </w:r>
      <w:r w:rsidRPr="004D7716">
        <w:rPr>
          <w:rFonts w:ascii="Times New Roman" w:hAnsi="Times New Roman" w:cs="Times New Roman"/>
          <w:sz w:val="24"/>
          <w:szCs w:val="24"/>
        </w:rPr>
        <w:t>un tautsaimniecības komitejas ieteikumu</w:t>
      </w:r>
      <w:r w:rsidR="00BE7AED" w:rsidRPr="004D7716">
        <w:rPr>
          <w:rFonts w:ascii="Times New Roman" w:hAnsi="Times New Roman" w:cs="Times New Roman"/>
          <w:sz w:val="24"/>
          <w:szCs w:val="24"/>
        </w:rPr>
        <w:t>,</w:t>
      </w:r>
      <w:r w:rsidRPr="004D7716">
        <w:rPr>
          <w:rFonts w:ascii="Times New Roman" w:hAnsi="Times New Roman" w:cs="Times New Roman"/>
          <w:sz w:val="24"/>
          <w:szCs w:val="24"/>
        </w:rPr>
        <w:t xml:space="preserve"> atklāti balsojot: </w:t>
      </w:r>
      <w:r w:rsidR="004D7716" w:rsidRPr="004D7716">
        <w:rPr>
          <w:rFonts w:ascii="Times New Roman" w:hAnsi="Times New Roman" w:cs="Times New Roman"/>
          <w:noProof/>
          <w:sz w:val="24"/>
          <w:szCs w:val="24"/>
        </w:rPr>
        <w:t xml:space="preserve">ar 12 balsīm "Par" (Ainārs Brezinskis, </w:t>
      </w:r>
      <w:r w:rsidR="004D7716" w:rsidRPr="004D7716">
        <w:rPr>
          <w:rFonts w:ascii="Times New Roman" w:hAnsi="Times New Roman" w:cs="Times New Roman"/>
          <w:noProof/>
          <w:sz w:val="24"/>
          <w:szCs w:val="24"/>
        </w:rPr>
        <w:lastRenderedPageBreak/>
        <w:t>Aivars Circens, Anatolijs Savickis, Andis Caunītis, Atis Jencītis, Guna Pūcīte, Guna Švika, Gunārs Ciglis, Intars Liepiņš, Mudīte Motivāne, Normunds Audzišs, Normunds Mazūrs), "Pret" – nav, "Atturas" – nav</w:t>
      </w:r>
      <w:r w:rsidRPr="004D7716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6B95FDEA" w14:textId="54AD7BCB" w:rsidR="002B3082" w:rsidRDefault="00973056" w:rsidP="00CB6424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6E4D69" w:rsidRPr="004D7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BE7AED" w:rsidRPr="004D7716">
        <w:rPr>
          <w:rFonts w:ascii="Times New Roman" w:hAnsi="Times New Roman" w:cs="Times New Roman"/>
          <w:noProof/>
          <w:sz w:val="24"/>
          <w:szCs w:val="24"/>
        </w:rPr>
        <w:t>Stradu pagastā ar nosaukumu “Stāķi 24”, kadastra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Nr.5090 002 0613, sastāvā ietilpstoš</w:t>
      </w:r>
      <w:r w:rsidR="00B36383">
        <w:rPr>
          <w:rFonts w:ascii="Times New Roman" w:hAnsi="Times New Roman"/>
          <w:noProof/>
          <w:sz w:val="24"/>
          <w:szCs w:val="24"/>
        </w:rPr>
        <w:t>ās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ēka</w:t>
      </w:r>
      <w:r w:rsidR="00B36383">
        <w:rPr>
          <w:rFonts w:ascii="Times New Roman" w:hAnsi="Times New Roman"/>
          <w:noProof/>
          <w:sz w:val="24"/>
          <w:szCs w:val="24"/>
        </w:rPr>
        <w:t>s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ar kadastra apzīmējumu 5090 002 0613 003 70,9 m</w:t>
      </w:r>
      <w:r w:rsidR="00BE7AED" w:rsidRPr="00D80FCB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platībā un zemes vienības ar kadastra apzīmējumu 5090 002 0613 daļai 0,2654 ha platībā</w:t>
      </w:r>
      <w:r w:rsidR="001A31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4D69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30.maija 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nomas tiesību izsoles rezultātus: nomas tiesības par nomas maksu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31,50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trīsdesmit viens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2B30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piecdesmit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centi) mēnesī bez pievienotās vērtības nodokļa uz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pieciem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F80155">
        <w:rPr>
          <w:rFonts w:ascii="Times New Roman" w:hAnsi="Times New Roman"/>
          <w:sz w:val="24"/>
          <w:szCs w:val="24"/>
        </w:rPr>
        <w:t>SIA “Gaujas koks”</w:t>
      </w:r>
      <w:r w:rsidR="00F80155">
        <w:rPr>
          <w:rFonts w:ascii="Times New Roman" w:hAnsi="Times New Roman"/>
          <w:b/>
          <w:sz w:val="24"/>
          <w:szCs w:val="24"/>
        </w:rPr>
        <w:t xml:space="preserve">, </w:t>
      </w:r>
      <w:r w:rsidR="00F80155">
        <w:rPr>
          <w:rFonts w:ascii="Times New Roman" w:hAnsi="Times New Roman"/>
          <w:sz w:val="24"/>
          <w:szCs w:val="24"/>
        </w:rPr>
        <w:t xml:space="preserve">reģistrācijas Nr.40003037448, juridiskā adrese: </w:t>
      </w:r>
      <w:r w:rsidR="00BE7AED" w:rsidRPr="004F0B70">
        <w:rPr>
          <w:rFonts w:ascii="Times New Roman" w:hAnsi="Times New Roman"/>
          <w:sz w:val="24"/>
          <w:szCs w:val="24"/>
        </w:rPr>
        <w:t>Gaujas iela 24</w:t>
      </w:r>
      <w:r w:rsidR="00BE7AED">
        <w:rPr>
          <w:rFonts w:ascii="Times New Roman" w:hAnsi="Times New Roman"/>
          <w:sz w:val="24"/>
          <w:szCs w:val="24"/>
        </w:rPr>
        <w:t xml:space="preserve"> k-</w:t>
      </w:r>
      <w:r w:rsidR="00BE7AED" w:rsidRPr="004F0B70">
        <w:rPr>
          <w:rFonts w:ascii="Times New Roman" w:hAnsi="Times New Roman"/>
          <w:sz w:val="24"/>
          <w:szCs w:val="24"/>
        </w:rPr>
        <w:t xml:space="preserve">35, Vangaži, </w:t>
      </w:r>
      <w:r w:rsidR="00BE7AED">
        <w:rPr>
          <w:rFonts w:ascii="Times New Roman" w:hAnsi="Times New Roman"/>
          <w:sz w:val="24"/>
          <w:szCs w:val="24"/>
        </w:rPr>
        <w:t>Ropažu</w:t>
      </w:r>
      <w:r w:rsidR="00BE7AED" w:rsidRPr="004F0B70">
        <w:rPr>
          <w:rFonts w:ascii="Times New Roman" w:hAnsi="Times New Roman"/>
          <w:sz w:val="24"/>
          <w:szCs w:val="24"/>
        </w:rPr>
        <w:t xml:space="preserve"> novads, LV – 2136</w:t>
      </w:r>
      <w:r w:rsidR="002B3082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1A52EBEE" w:rsidR="00973056" w:rsidRPr="002B3082" w:rsidRDefault="00D53047" w:rsidP="00CB6424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B36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B36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1CEE9773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799106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796637">
    <w:abstractNumId w:val="16"/>
  </w:num>
  <w:num w:numId="3" w16cid:durableId="383410324">
    <w:abstractNumId w:val="7"/>
  </w:num>
  <w:num w:numId="4" w16cid:durableId="830681670">
    <w:abstractNumId w:val="0"/>
  </w:num>
  <w:num w:numId="5" w16cid:durableId="506867211">
    <w:abstractNumId w:val="5"/>
  </w:num>
  <w:num w:numId="6" w16cid:durableId="577909549">
    <w:abstractNumId w:val="4"/>
  </w:num>
  <w:num w:numId="7" w16cid:durableId="217672682">
    <w:abstractNumId w:val="2"/>
  </w:num>
  <w:num w:numId="8" w16cid:durableId="900016384">
    <w:abstractNumId w:val="19"/>
  </w:num>
  <w:num w:numId="9" w16cid:durableId="1841390048">
    <w:abstractNumId w:val="3"/>
  </w:num>
  <w:num w:numId="10" w16cid:durableId="920943859">
    <w:abstractNumId w:val="13"/>
  </w:num>
  <w:num w:numId="11" w16cid:durableId="1443040224">
    <w:abstractNumId w:val="6"/>
  </w:num>
  <w:num w:numId="12" w16cid:durableId="2041202605">
    <w:abstractNumId w:val="18"/>
  </w:num>
  <w:num w:numId="13" w16cid:durableId="71004808">
    <w:abstractNumId w:val="9"/>
  </w:num>
  <w:num w:numId="14" w16cid:durableId="1017586970">
    <w:abstractNumId w:val="8"/>
  </w:num>
  <w:num w:numId="15" w16cid:durableId="428701325">
    <w:abstractNumId w:val="1"/>
  </w:num>
  <w:num w:numId="16" w16cid:durableId="1208222022">
    <w:abstractNumId w:val="12"/>
  </w:num>
  <w:num w:numId="17" w16cid:durableId="44568784">
    <w:abstractNumId w:val="17"/>
  </w:num>
  <w:num w:numId="18" w16cid:durableId="998465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359257">
    <w:abstractNumId w:val="15"/>
  </w:num>
  <w:num w:numId="20" w16cid:durableId="1025641405">
    <w:abstractNumId w:val="14"/>
  </w:num>
  <w:num w:numId="21" w16cid:durableId="1314723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5618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A3104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0772B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3082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5850"/>
    <w:rsid w:val="003A67CD"/>
    <w:rsid w:val="003A7FD9"/>
    <w:rsid w:val="003B3842"/>
    <w:rsid w:val="003B6E5F"/>
    <w:rsid w:val="003C40C9"/>
    <w:rsid w:val="003C6DE4"/>
    <w:rsid w:val="003C6EA9"/>
    <w:rsid w:val="003D5786"/>
    <w:rsid w:val="003D6957"/>
    <w:rsid w:val="003E3443"/>
    <w:rsid w:val="003F0267"/>
    <w:rsid w:val="004067D8"/>
    <w:rsid w:val="00416A2D"/>
    <w:rsid w:val="0042000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D7716"/>
    <w:rsid w:val="004F2957"/>
    <w:rsid w:val="00504B39"/>
    <w:rsid w:val="005200B5"/>
    <w:rsid w:val="00522B16"/>
    <w:rsid w:val="00522F64"/>
    <w:rsid w:val="005233AB"/>
    <w:rsid w:val="005240DB"/>
    <w:rsid w:val="00524A75"/>
    <w:rsid w:val="005400C8"/>
    <w:rsid w:val="0054494C"/>
    <w:rsid w:val="00547DA9"/>
    <w:rsid w:val="00554B37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2260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E4D69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1267"/>
    <w:rsid w:val="00732296"/>
    <w:rsid w:val="007412B3"/>
    <w:rsid w:val="00745C66"/>
    <w:rsid w:val="007519F0"/>
    <w:rsid w:val="00752773"/>
    <w:rsid w:val="00754BC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346B6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8F1629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52E1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D7D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7DDE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83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BE7AED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30A69"/>
    <w:rsid w:val="00F43130"/>
    <w:rsid w:val="00F608AB"/>
    <w:rsid w:val="00F656AB"/>
    <w:rsid w:val="00F703F4"/>
    <w:rsid w:val="00F70FD1"/>
    <w:rsid w:val="00F80155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478F-DD16-420C-9EF8-36626309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49</cp:revision>
  <cp:lastPrinted>2023-07-03T07:12:00Z</cp:lastPrinted>
  <dcterms:created xsi:type="dcterms:W3CDTF">2022-11-22T15:29:00Z</dcterms:created>
  <dcterms:modified xsi:type="dcterms:W3CDTF">2023-07-03T07:12:00Z</dcterms:modified>
</cp:coreProperties>
</file>