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1C8525E"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F15F0">
              <w:rPr>
                <w:rFonts w:ascii="Times New Roman" w:hAnsi="Times New Roman" w:cs="Times New Roman"/>
                <w:b/>
                <w:bCs/>
                <w:sz w:val="24"/>
                <w:szCs w:val="24"/>
              </w:rPr>
              <w:t>29.jūnijā</w:t>
            </w:r>
          </w:p>
        </w:tc>
        <w:tc>
          <w:tcPr>
            <w:tcW w:w="4678" w:type="dxa"/>
          </w:tcPr>
          <w:p w14:paraId="1DF1D58F" w14:textId="373F061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A5489">
              <w:rPr>
                <w:rFonts w:ascii="Times New Roman" w:hAnsi="Times New Roman" w:cs="Times New Roman"/>
                <w:b/>
                <w:bCs/>
                <w:sz w:val="24"/>
                <w:szCs w:val="24"/>
              </w:rPr>
              <w:t>628</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2216C6B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BA5489">
              <w:rPr>
                <w:rFonts w:ascii="Times New Roman" w:hAnsi="Times New Roman" w:cs="Times New Roman"/>
                <w:b/>
                <w:bCs/>
                <w:sz w:val="24"/>
                <w:szCs w:val="24"/>
              </w:rPr>
              <w:t>9</w:t>
            </w:r>
            <w:r w:rsidRPr="00EA6BEB">
              <w:rPr>
                <w:rFonts w:ascii="Times New Roman" w:hAnsi="Times New Roman" w:cs="Times New Roman"/>
                <w:b/>
                <w:bCs/>
                <w:sz w:val="24"/>
                <w:szCs w:val="24"/>
              </w:rPr>
              <w:t xml:space="preserve">; </w:t>
            </w:r>
            <w:r w:rsidR="00BA5489">
              <w:rPr>
                <w:rFonts w:ascii="Times New Roman" w:hAnsi="Times New Roman" w:cs="Times New Roman"/>
                <w:b/>
                <w:bCs/>
                <w:sz w:val="24"/>
                <w:szCs w:val="24"/>
              </w:rPr>
              <w:t>73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232E8B12"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1F15F0" w:rsidRPr="0065788A">
        <w:rPr>
          <w:b/>
        </w:rPr>
        <w:t xml:space="preserve">Rīgas iela 70 </w:t>
      </w:r>
      <w:r w:rsidR="001F15F0">
        <w:rPr>
          <w:b/>
        </w:rPr>
        <w:t>–</w:t>
      </w:r>
      <w:r w:rsidR="001F15F0" w:rsidRPr="0065788A">
        <w:rPr>
          <w:b/>
        </w:rPr>
        <w:t xml:space="preserve"> 7,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65E05F19"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30.jūnijā pieņēma lēmumu Nr. GND/2022/575 “Par Gulbenes pilsētas dzīvokļa īpašuma Rīgas iela 70 – 7 atsavināšanu” (protokols Nr. 12; 32.p.), ar kuru nolēma nodot atsavināšanai Gulbenes novada pašvaldībai piederošo dzīvokļa īpašumu Rīgas iela 70 – 7, Gulbene, Gulbenes novads, kadastra numurs 5001 900 2678, par brīvu cenu </w:t>
      </w:r>
      <w:r w:rsidR="00B65A0E">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03383048"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1F15F0" w:rsidRPr="001F15F0">
        <w:rPr>
          <w:rFonts w:ascii="Times New Roman" w:hAnsi="Times New Roman" w:cs="Times New Roman"/>
          <w:sz w:val="24"/>
          <w:szCs w:val="24"/>
        </w:rPr>
        <w:t>2023.gada 6.jūnijā un reģistrēta ar Nr. GND/4.18/23/1626-D</w:t>
      </w:r>
      <w:r w:rsidR="00804B65" w:rsidRPr="00804B65">
        <w:rPr>
          <w:rFonts w:ascii="Times New Roman" w:hAnsi="Times New Roman" w:cs="Times New Roman"/>
          <w:sz w:val="24"/>
          <w:szCs w:val="24"/>
        </w:rPr>
        <w:t xml:space="preserve">) par dzīvokļa īpašuma </w:t>
      </w:r>
      <w:r w:rsidR="001F15F0" w:rsidRPr="001F15F0">
        <w:rPr>
          <w:rFonts w:ascii="Times New Roman" w:hAnsi="Times New Roman" w:cs="Times New Roman"/>
          <w:sz w:val="24"/>
          <w:szCs w:val="24"/>
        </w:rPr>
        <w:t>Rīgas iela 70 – 7, Gulbene, Gulbenes novads, kadastra numurs 5001 900 2678</w:t>
      </w:r>
      <w:r w:rsidR="00947B62" w:rsidRPr="00DF5D0E">
        <w:rPr>
          <w:rFonts w:ascii="Times New Roman" w:hAnsi="Times New Roman" w:cs="Times New Roman"/>
          <w:sz w:val="24"/>
          <w:szCs w:val="24"/>
        </w:rPr>
        <w:t>, tirgus vērtību.</w:t>
      </w:r>
    </w:p>
    <w:p w14:paraId="7A396807" w14:textId="1DACD864" w:rsidR="009C1757" w:rsidRPr="00BA5489"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1F15F0">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1F15F0">
        <w:rPr>
          <w:rFonts w:ascii="Times New Roman" w:hAnsi="Times New Roman" w:cs="Times New Roman"/>
          <w:sz w:val="24"/>
          <w:szCs w:val="24"/>
        </w:rPr>
        <w:t>8.jūnija</w:t>
      </w:r>
      <w:r w:rsidRPr="009C1757">
        <w:rPr>
          <w:rFonts w:ascii="Times New Roman" w:hAnsi="Times New Roman" w:cs="Times New Roman"/>
          <w:sz w:val="24"/>
          <w:szCs w:val="24"/>
        </w:rPr>
        <w:t xml:space="preserve"> sēdes lēmumu, protokols Nr.</w:t>
      </w:r>
      <w:r w:rsidR="001F15F0">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1F15F0">
        <w:rPr>
          <w:rFonts w:ascii="Times New Roman" w:hAnsi="Times New Roman" w:cs="Times New Roman"/>
          <w:sz w:val="24"/>
          <w:szCs w:val="24"/>
        </w:rPr>
        <w:t>91</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BA5489">
        <w:rPr>
          <w:rFonts w:ascii="Times New Roman" w:hAnsi="Times New Roman" w:cs="Times New Roman"/>
          <w:sz w:val="24"/>
          <w:szCs w:val="24"/>
        </w:rPr>
        <w:t>atsavināšanu (</w:t>
      </w:r>
      <w:hyperlink r:id="rId6" w:anchor="p9" w:tgtFrame="_blank" w:history="1">
        <w:r w:rsidRPr="00BA5489">
          <w:rPr>
            <w:rFonts w:ascii="Times New Roman" w:hAnsi="Times New Roman" w:cs="Times New Roman"/>
            <w:sz w:val="24"/>
            <w:szCs w:val="24"/>
          </w:rPr>
          <w:t>9.pants</w:t>
        </w:r>
      </w:hyperlink>
      <w:r w:rsidRPr="00BA5489">
        <w:rPr>
          <w:rFonts w:ascii="Times New Roman" w:hAnsi="Times New Roman" w:cs="Times New Roman"/>
          <w:sz w:val="24"/>
          <w:szCs w:val="24"/>
        </w:rPr>
        <w:t xml:space="preserve">), </w:t>
      </w:r>
      <w:proofErr w:type="spellStart"/>
      <w:r w:rsidRPr="00BA5489">
        <w:rPr>
          <w:rFonts w:ascii="Times New Roman" w:hAnsi="Times New Roman" w:cs="Times New Roman"/>
          <w:sz w:val="24"/>
          <w:szCs w:val="24"/>
        </w:rPr>
        <w:t>nosūta</w:t>
      </w:r>
      <w:proofErr w:type="spellEnd"/>
      <w:r w:rsidRPr="00BA5489">
        <w:rPr>
          <w:rFonts w:ascii="Times New Roman" w:hAnsi="Times New Roman" w:cs="Times New Roman"/>
          <w:sz w:val="24"/>
          <w:szCs w:val="24"/>
        </w:rPr>
        <w:t xml:space="preserve"> tām atsavināšanas paziņojumu, </w:t>
      </w:r>
      <w:r w:rsidR="006478D3" w:rsidRPr="00BA5489">
        <w:rPr>
          <w:rFonts w:ascii="Times New Roman" w:hAnsi="Times New Roman" w:cs="Times New Roman"/>
          <w:sz w:val="24"/>
          <w:szCs w:val="24"/>
        </w:rPr>
        <w:t xml:space="preserve">un </w:t>
      </w:r>
      <w:r w:rsidR="00AD18E8" w:rsidRPr="00BA5489">
        <w:rPr>
          <w:rFonts w:ascii="Times New Roman" w:hAnsi="Times New Roman" w:cs="Times New Roman"/>
          <w:sz w:val="24"/>
          <w:szCs w:val="24"/>
        </w:rPr>
        <w:t>Attīstības un t</w:t>
      </w:r>
      <w:r w:rsidR="006478D3" w:rsidRPr="00BA5489">
        <w:rPr>
          <w:rFonts w:ascii="Times New Roman" w:hAnsi="Times New Roman" w:cs="Times New Roman"/>
          <w:sz w:val="24"/>
          <w:szCs w:val="24"/>
        </w:rPr>
        <w:t xml:space="preserve">autsaimniecības komitejas ieteikumu, </w:t>
      </w:r>
      <w:r w:rsidRPr="00BA5489">
        <w:rPr>
          <w:rFonts w:ascii="Times New Roman" w:hAnsi="Times New Roman" w:cs="Times New Roman"/>
          <w:sz w:val="24"/>
          <w:szCs w:val="24"/>
        </w:rPr>
        <w:t xml:space="preserve">atklāti balsojot: </w:t>
      </w:r>
      <w:r w:rsidR="00BA5489" w:rsidRPr="00BA5489">
        <w:rPr>
          <w:rFonts w:ascii="Times New Roman" w:hAnsi="Times New Roman" w:cs="Times New Roman"/>
          <w:noProof/>
        </w:rPr>
        <w:t xml:space="preserve">ar 12 balsīm "Par" (Ainārs Brezinskis, Aivars Circens, Anatolijs Savickis, Andis Caunītis, Atis Jencītis, Guna Pūcīte, Guna Švika, Gunārs Ciglis, Intars Liepiņš, Mudīte </w:t>
      </w:r>
      <w:r w:rsidR="00BA5489" w:rsidRPr="00BA5489">
        <w:rPr>
          <w:rFonts w:ascii="Times New Roman" w:hAnsi="Times New Roman" w:cs="Times New Roman"/>
          <w:noProof/>
        </w:rPr>
        <w:lastRenderedPageBreak/>
        <w:t>Motivāne, Normunds Audzišs, Normunds Mazūrs), "Pret" – nav, "Atturas" – nav</w:t>
      </w:r>
      <w:r w:rsidRPr="00BA5489">
        <w:rPr>
          <w:rFonts w:ascii="Times New Roman" w:hAnsi="Times New Roman" w:cs="Times New Roman"/>
          <w:color w:val="000000"/>
          <w:sz w:val="24"/>
          <w:szCs w:val="24"/>
        </w:rPr>
        <w:t>, Gulbenes novada dome NOLEMJ</w:t>
      </w:r>
      <w:r w:rsidRPr="00BA5489">
        <w:rPr>
          <w:rFonts w:ascii="Times New Roman" w:hAnsi="Times New Roman" w:cs="Times New Roman"/>
          <w:sz w:val="24"/>
          <w:szCs w:val="24"/>
        </w:rPr>
        <w:t>:</w:t>
      </w:r>
    </w:p>
    <w:p w14:paraId="0758CDEE" w14:textId="28352314"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BA5489">
        <w:rPr>
          <w:rFonts w:ascii="Times New Roman" w:hAnsi="Times New Roman" w:cs="Times New Roman"/>
          <w:sz w:val="24"/>
          <w:szCs w:val="24"/>
        </w:rPr>
        <w:t xml:space="preserve">APSTIPRINĀT </w:t>
      </w:r>
      <w:r w:rsidR="00804B65" w:rsidRPr="00BA5489">
        <w:rPr>
          <w:rFonts w:ascii="Times New Roman" w:hAnsi="Times New Roman" w:cs="Times New Roman"/>
          <w:sz w:val="24"/>
          <w:szCs w:val="24"/>
        </w:rPr>
        <w:t>dzīvokļa</w:t>
      </w:r>
      <w:r w:rsidR="00E96374" w:rsidRPr="00BA5489">
        <w:rPr>
          <w:rFonts w:ascii="Times New Roman" w:hAnsi="Times New Roman" w:cs="Times New Roman"/>
          <w:sz w:val="24"/>
          <w:szCs w:val="24"/>
        </w:rPr>
        <w:t xml:space="preserve"> īpašuma</w:t>
      </w:r>
      <w:r w:rsidR="00EE6749" w:rsidRPr="00BA5489">
        <w:rPr>
          <w:rFonts w:ascii="Times New Roman" w:hAnsi="Times New Roman" w:cs="Times New Roman"/>
        </w:rPr>
        <w:t xml:space="preserve"> </w:t>
      </w:r>
      <w:r w:rsidR="001F15F0" w:rsidRPr="00BA5489">
        <w:rPr>
          <w:rFonts w:ascii="Times New Roman" w:hAnsi="Times New Roman" w:cs="Times New Roman"/>
          <w:sz w:val="24"/>
          <w:szCs w:val="24"/>
        </w:rPr>
        <w:t>Rīgas iela 70 – 7, Gulbene, Gulbenes novads, kadastra</w:t>
      </w:r>
      <w:r w:rsidR="001F15F0" w:rsidRPr="001F15F0">
        <w:rPr>
          <w:rFonts w:ascii="Times New Roman" w:hAnsi="Times New Roman" w:cs="Times New Roman"/>
          <w:sz w:val="24"/>
          <w:szCs w:val="24"/>
        </w:rPr>
        <w:t xml:space="preserve"> numurs 5001 900 2678, kas sastāv no divistabu dzīvokļa 43,1 </w:t>
      </w:r>
      <w:proofErr w:type="spellStart"/>
      <w:r w:rsidR="001F15F0" w:rsidRPr="001F15F0">
        <w:rPr>
          <w:rFonts w:ascii="Times New Roman" w:hAnsi="Times New Roman" w:cs="Times New Roman"/>
          <w:sz w:val="24"/>
          <w:szCs w:val="24"/>
        </w:rPr>
        <w:t>kv.m</w:t>
      </w:r>
      <w:proofErr w:type="spellEnd"/>
      <w:r w:rsidR="001F15F0" w:rsidRPr="001F15F0">
        <w:rPr>
          <w:rFonts w:ascii="Times New Roman" w:hAnsi="Times New Roman" w:cs="Times New Roman"/>
          <w:sz w:val="24"/>
          <w:szCs w:val="24"/>
        </w:rPr>
        <w:t>.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w:t>
      </w:r>
      <w:r w:rsidR="00E96374" w:rsidRPr="008C7BE9">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1F15F0" w:rsidRPr="001F15F0">
        <w:rPr>
          <w:rFonts w:ascii="Times New Roman" w:hAnsi="Times New Roman" w:cs="Times New Roman"/>
          <w:sz w:val="24"/>
          <w:szCs w:val="24"/>
        </w:rPr>
        <w:t xml:space="preserve">4500 EUR (četri tūkstoši pieci simti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9CE90C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pašvaldības Īpašuma novērtēšanas un izsoļu komisijai organizēt </w:t>
      </w:r>
      <w:r w:rsidR="00804B65" w:rsidRPr="00804B65">
        <w:rPr>
          <w:rFonts w:ascii="Times New Roman" w:hAnsi="Times New Roman" w:cs="Times New Roman"/>
          <w:sz w:val="24"/>
          <w:szCs w:val="24"/>
        </w:rPr>
        <w:t xml:space="preserve">dzīvokļa īpašuma </w:t>
      </w:r>
      <w:r w:rsidR="001F15F0" w:rsidRPr="001F15F0">
        <w:rPr>
          <w:rFonts w:ascii="Times New Roman" w:hAnsi="Times New Roman" w:cs="Times New Roman"/>
          <w:sz w:val="24"/>
          <w:szCs w:val="24"/>
        </w:rPr>
        <w:t>Rīgas iela 70 – 7, Gulbene, Gulbenes novads, kadastra numurs 5001 900 2678</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A548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E2764"/>
    <w:rsid w:val="001F15F0"/>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65A0E"/>
    <w:rsid w:val="00B74EF8"/>
    <w:rsid w:val="00BA5489"/>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2419</Words>
  <Characters>1379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cp:lastPrinted>2023-07-03T07:29:00Z</cp:lastPrinted>
  <dcterms:created xsi:type="dcterms:W3CDTF">2023-06-13T12:14:00Z</dcterms:created>
  <dcterms:modified xsi:type="dcterms:W3CDTF">2023-07-06T08:24:00Z</dcterms:modified>
</cp:coreProperties>
</file>