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25C3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0FE77E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A70772">
              <w:rPr>
                <w:rFonts w:ascii="Times New Roman" w:hAnsi="Times New Roman" w:cs="Times New Roman"/>
                <w:b/>
                <w:bCs/>
                <w:sz w:val="24"/>
                <w:szCs w:val="24"/>
              </w:rPr>
              <w:t>29.jūnijā</w:t>
            </w:r>
          </w:p>
        </w:tc>
        <w:tc>
          <w:tcPr>
            <w:tcW w:w="4678" w:type="dxa"/>
          </w:tcPr>
          <w:p w14:paraId="32845103" w14:textId="7E3A905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725C3F">
              <w:rPr>
                <w:rFonts w:ascii="Times New Roman" w:hAnsi="Times New Roman" w:cs="Times New Roman"/>
                <w:b/>
                <w:bCs/>
                <w:sz w:val="24"/>
                <w:szCs w:val="24"/>
              </w:rPr>
              <w:t>636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CAF4976"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725C3F">
              <w:rPr>
                <w:rFonts w:ascii="Times New Roman" w:hAnsi="Times New Roman" w:cs="Times New Roman"/>
                <w:b/>
                <w:bCs/>
                <w:sz w:val="24"/>
                <w:szCs w:val="24"/>
              </w:rPr>
              <w:t>9</w:t>
            </w:r>
            <w:r w:rsidR="002233C6">
              <w:rPr>
                <w:rFonts w:ascii="Times New Roman" w:hAnsi="Times New Roman" w:cs="Times New Roman"/>
                <w:b/>
                <w:bCs/>
                <w:sz w:val="24"/>
                <w:szCs w:val="24"/>
              </w:rPr>
              <w:t xml:space="preserve">; </w:t>
            </w:r>
            <w:r w:rsidR="00725C3F">
              <w:rPr>
                <w:rFonts w:ascii="Times New Roman" w:hAnsi="Times New Roman" w:cs="Times New Roman"/>
                <w:b/>
                <w:bCs/>
                <w:sz w:val="24"/>
                <w:szCs w:val="24"/>
              </w:rPr>
              <w:t>81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E18E2CC" w14:textId="77777777" w:rsidR="00A70772" w:rsidRDefault="00326B60" w:rsidP="00A70772">
      <w:pPr>
        <w:pStyle w:val="Default"/>
        <w:jc w:val="center"/>
        <w:rPr>
          <w:b/>
          <w:szCs w:val="24"/>
        </w:rPr>
      </w:pPr>
      <w:r w:rsidRPr="00326B60">
        <w:rPr>
          <w:b/>
          <w:szCs w:val="24"/>
        </w:rPr>
        <w:t xml:space="preserve">Par </w:t>
      </w:r>
      <w:r w:rsidR="00810039" w:rsidRPr="00810039">
        <w:rPr>
          <w:b/>
          <w:szCs w:val="24"/>
        </w:rPr>
        <w:t xml:space="preserve">dzīvokļa īpašuma </w:t>
      </w:r>
      <w:r w:rsidR="00A70772" w:rsidRPr="00A70772">
        <w:rPr>
          <w:b/>
          <w:szCs w:val="24"/>
        </w:rPr>
        <w:t xml:space="preserve">“Pienotava 3” – 2, Jaungulbene, Jaungulbenes pagasts, </w:t>
      </w:r>
    </w:p>
    <w:p w14:paraId="680DC2E0" w14:textId="5E7AF514" w:rsidR="00FC7F25" w:rsidRPr="00EE58A9" w:rsidRDefault="00A70772" w:rsidP="00A70772">
      <w:pPr>
        <w:pStyle w:val="Default"/>
        <w:spacing w:after="240"/>
        <w:jc w:val="center"/>
        <w:rPr>
          <w:b/>
          <w:szCs w:val="24"/>
        </w:rPr>
      </w:pPr>
      <w:r w:rsidRPr="00A70772">
        <w:rPr>
          <w:b/>
          <w:szCs w:val="24"/>
        </w:rPr>
        <w:t>Gulbenes novads</w:t>
      </w:r>
      <w:r w:rsidR="00016737">
        <w:rPr>
          <w:b/>
          <w:szCs w:val="24"/>
        </w:rPr>
        <w:t>,</w:t>
      </w:r>
      <w:r w:rsidR="00016737" w:rsidRPr="00016737">
        <w:rPr>
          <w:b/>
          <w:szCs w:val="24"/>
        </w:rPr>
        <w:t xml:space="preserve"> </w:t>
      </w:r>
      <w:r w:rsidR="00326B60" w:rsidRPr="00326B60">
        <w:rPr>
          <w:b/>
          <w:szCs w:val="24"/>
        </w:rPr>
        <w:t>pircēja apstiprināšanu</w:t>
      </w:r>
    </w:p>
    <w:p w14:paraId="72FA0B6D" w14:textId="64A5BE86"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A70772">
        <w:t>27.aprīlī</w:t>
      </w:r>
      <w:r w:rsidR="007A7472">
        <w:t xml:space="preserve"> </w:t>
      </w:r>
      <w:r w:rsidR="00FB4505">
        <w:t xml:space="preserve">pieņēma lēmumu </w:t>
      </w:r>
      <w:r w:rsidR="00D440B2">
        <w:t>Nr.</w:t>
      </w:r>
      <w:r>
        <w:t xml:space="preserve"> </w:t>
      </w:r>
      <w:r w:rsidR="00D440B2">
        <w:t>GND/202</w:t>
      </w:r>
      <w:r w:rsidR="002951CB">
        <w:t>3</w:t>
      </w:r>
      <w:r w:rsidR="00D440B2">
        <w:t>/</w:t>
      </w:r>
      <w:r w:rsidR="00A70772">
        <w:t>418</w:t>
      </w:r>
      <w:r w:rsidR="00D440B2">
        <w:t xml:space="preserve"> </w:t>
      </w:r>
      <w:r w:rsidR="00FB4505">
        <w:t xml:space="preserve">“Par </w:t>
      </w:r>
      <w:r w:rsidR="00810039" w:rsidRPr="00810039">
        <w:t xml:space="preserve">dzīvokļa īpašuma </w:t>
      </w:r>
      <w:r w:rsidR="00A70772" w:rsidRPr="00A70772">
        <w:t>“Pienotava 3” – 2, Jaungulbene, Jaungulbenes pagasts,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w:t>
      </w:r>
      <w:r w:rsidR="00A70772">
        <w:t>7</w:t>
      </w:r>
      <w:r>
        <w:t xml:space="preserve">; </w:t>
      </w:r>
      <w:r w:rsidR="00A70772">
        <w:t>64</w:t>
      </w:r>
      <w:r>
        <w:t>.</w:t>
      </w:r>
      <w:r w:rsidR="002B3B27">
        <w:t>p.</w:t>
      </w:r>
      <w:r w:rsidR="00FB4505">
        <w:t>).</w:t>
      </w:r>
    </w:p>
    <w:p w14:paraId="7D953EB1" w14:textId="7B0892EC" w:rsidR="00FB4505" w:rsidRPr="009940FA" w:rsidRDefault="00FB4505" w:rsidP="00E253FB">
      <w:pPr>
        <w:pStyle w:val="Parasts1"/>
        <w:spacing w:after="0" w:line="360" w:lineRule="auto"/>
        <w:ind w:firstLine="567"/>
        <w:jc w:val="both"/>
      </w:pPr>
      <w:r>
        <w:t>202</w:t>
      </w:r>
      <w:r w:rsidR="00B4347F">
        <w:t>3</w:t>
      </w:r>
      <w:r>
        <w:t xml:space="preserve">.gada </w:t>
      </w:r>
      <w:r w:rsidR="00A70772">
        <w:t>8.jūnijā</w:t>
      </w:r>
      <w:r w:rsidR="002951CB">
        <w:t xml:space="preserve"> </w:t>
      </w:r>
      <w:r>
        <w:t xml:space="preserve">tika rīkota </w:t>
      </w:r>
      <w:r w:rsidRPr="007C68BC">
        <w:t xml:space="preserve">Gulbenes novada </w:t>
      </w:r>
      <w:r>
        <w:t xml:space="preserve">pašvaldības </w:t>
      </w:r>
      <w:r w:rsidR="00810039" w:rsidRPr="00810039">
        <w:t xml:space="preserve">dzīvokļa īpašuma </w:t>
      </w:r>
      <w:bookmarkStart w:id="0" w:name="_Hlk137476586"/>
      <w:r w:rsidR="00A70772" w:rsidRPr="00A70772">
        <w:t>“Pienotava 3” – 2, Jaungulbene, Jaungulbenes pagasts, Gulbenes novads, kadastra numurs 5060 900 0160</w:t>
      </w:r>
      <w:bookmarkEnd w:id="0"/>
      <w:r w:rsidR="00A70772" w:rsidRPr="00A70772">
        <w:t xml:space="preserve">, kas sastāv no divistabu dzīvokļa ar kopējo platību 48,9 </w:t>
      </w:r>
      <w:proofErr w:type="spellStart"/>
      <w:r w:rsidR="00A70772" w:rsidRPr="00A70772">
        <w:t>kv.m</w:t>
      </w:r>
      <w:proofErr w:type="spellEnd"/>
      <w:r w:rsidR="00A70772" w:rsidRPr="00A70772">
        <w:t>. (telpu grupas kadastra apzīmējums 5060 004 0228 005 002), un pie tām piederošām kopīpašuma 494/2041 domājamām daļām no dzīvojamās mājas (būves kadastra apzīmējums 5060 004 0228 005), 494/2041 domājamām daļām no zemes (zemes vienības kadastra apzīmējums 5060 004 0288)</w:t>
      </w:r>
      <w:r w:rsidR="00A70772">
        <w:t>,</w:t>
      </w:r>
      <w:r w:rsidRPr="005D02ED">
        <w:t xml:space="preserve"> </w:t>
      </w:r>
      <w:r w:rsidR="00B4347F">
        <w:t>pirmā</w:t>
      </w:r>
      <w:r w:rsidR="008B1324" w:rsidRPr="005D02ED">
        <w:t xml:space="preserve"> </w:t>
      </w:r>
      <w:r w:rsidRPr="005D02ED">
        <w:t>izsole, kurā piedalījās</w:t>
      </w:r>
      <w:r w:rsidR="00C024D0" w:rsidRPr="005D02ED">
        <w:t xml:space="preserve"> </w:t>
      </w:r>
      <w:r w:rsidR="00A70772">
        <w:t>viens</w:t>
      </w:r>
      <w:r w:rsidR="003330BF">
        <w:t xml:space="preserve"> </w:t>
      </w:r>
      <w:r w:rsidR="00C024D0" w:rsidRPr="007C559E">
        <w:t>pretenden</w:t>
      </w:r>
      <w:r w:rsidR="008F2A59" w:rsidRPr="007C559E">
        <w:t>t</w:t>
      </w:r>
      <w:r w:rsidR="00A70772">
        <w:t>s</w:t>
      </w:r>
      <w:r w:rsidRPr="007C559E">
        <w:t>.</w:t>
      </w:r>
      <w:r w:rsidR="00810335">
        <w:t xml:space="preserve"> </w:t>
      </w:r>
      <w:r w:rsidR="00372AB5">
        <w:t>…</w:t>
      </w:r>
      <w:r w:rsidR="00A70772" w:rsidRPr="00A70772">
        <w:t>420</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A70772" w:rsidRPr="00A70772">
        <w:t xml:space="preserve">1680 EUR (viens tūkstotis seši simti astoņdesmit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A70772" w:rsidRPr="00A70772">
        <w:t>“Pienotava 3” – 2, Jaungulbene, Jaungulbenes pagasts, Gulbenes novads, kadastra numurs 5060 900 0160</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B49047B"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A70772">
        <w:t>8.jūnijā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E4E9FF7" w:rsidR="00FB4505" w:rsidRPr="00725C3F"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E87240">
        <w:rPr>
          <w:rFonts w:ascii="Times New Roman" w:hAnsi="Times New Roman" w:cs="Times New Roman"/>
          <w:sz w:val="24"/>
          <w:szCs w:val="24"/>
        </w:rPr>
        <w:t>8.jūnija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70772">
        <w:rPr>
          <w:rFonts w:ascii="Times New Roman" w:hAnsi="Times New Roman" w:cs="Times New Roman"/>
          <w:sz w:val="24"/>
          <w:szCs w:val="24"/>
        </w:rPr>
        <w:t>83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B806D3" w:rsidRPr="00B806D3">
        <w:rPr>
          <w:rFonts w:ascii="Times New Roman" w:hAnsi="Times New Roman" w:cs="Times New Roman"/>
          <w:sz w:val="24"/>
          <w:szCs w:val="24"/>
        </w:rPr>
        <w:t xml:space="preserve">un Attīstības un </w:t>
      </w:r>
      <w:r w:rsidR="00B806D3" w:rsidRPr="00725C3F">
        <w:rPr>
          <w:rFonts w:ascii="Times New Roman" w:hAnsi="Times New Roman" w:cs="Times New Roman"/>
          <w:sz w:val="24"/>
          <w:szCs w:val="24"/>
        </w:rPr>
        <w:t>tautsaimniecības komitejas ieteikumu, atklāti balsojot</w:t>
      </w:r>
      <w:r w:rsidR="0032159E" w:rsidRPr="00725C3F">
        <w:rPr>
          <w:rFonts w:ascii="Times New Roman" w:hAnsi="Times New Roman" w:cs="Times New Roman"/>
          <w:sz w:val="24"/>
          <w:szCs w:val="24"/>
        </w:rPr>
        <w:t xml:space="preserve">: </w:t>
      </w:r>
      <w:r w:rsidR="00725C3F" w:rsidRPr="00725C3F">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32159E" w:rsidRPr="00725C3F">
        <w:rPr>
          <w:rFonts w:ascii="Times New Roman" w:hAnsi="Times New Roman" w:cs="Times New Roman"/>
          <w:sz w:val="24"/>
          <w:szCs w:val="24"/>
        </w:rPr>
        <w:t>, Gulbenes novada dome NOLEMJ:</w:t>
      </w:r>
    </w:p>
    <w:p w14:paraId="60874A11" w14:textId="2743B575" w:rsidR="00FB4505" w:rsidRPr="009940FA" w:rsidRDefault="00FB4505" w:rsidP="00FB4505">
      <w:pPr>
        <w:pStyle w:val="Parasts1"/>
        <w:spacing w:after="0" w:line="360" w:lineRule="auto"/>
        <w:ind w:firstLine="567"/>
        <w:jc w:val="both"/>
      </w:pPr>
      <w:r w:rsidRPr="00725C3F">
        <w:rPr>
          <w:rFonts w:cs="Times New Roman"/>
        </w:rPr>
        <w:t xml:space="preserve">1. APSTIPRINĀT Gulbenes novada pašvaldībai piederošā </w:t>
      </w:r>
      <w:r w:rsidR="000926AF" w:rsidRPr="00725C3F">
        <w:rPr>
          <w:rFonts w:cs="Times New Roman"/>
        </w:rPr>
        <w:t xml:space="preserve">dzīvokļa īpašuma </w:t>
      </w:r>
      <w:r w:rsidR="00A70772" w:rsidRPr="00725C3F">
        <w:rPr>
          <w:rFonts w:cs="Times New Roman"/>
          <w:color w:val="000000"/>
        </w:rPr>
        <w:t xml:space="preserve">“Pienotava 3” – 2, Jaungulbene, Jaungulbenes pagasts, Gulbenes novads, kadastra numurs 5060 900 0160, kas sastāv no divistabu dzīvokļa ar kopējo platību 48,9 </w:t>
      </w:r>
      <w:proofErr w:type="spellStart"/>
      <w:r w:rsidR="00A70772" w:rsidRPr="00725C3F">
        <w:rPr>
          <w:rFonts w:cs="Times New Roman"/>
          <w:color w:val="000000"/>
        </w:rPr>
        <w:t>kv.m</w:t>
      </w:r>
      <w:proofErr w:type="spellEnd"/>
      <w:r w:rsidR="00A70772" w:rsidRPr="00725C3F">
        <w:rPr>
          <w:rFonts w:cs="Times New Roman"/>
          <w:color w:val="000000"/>
        </w:rPr>
        <w:t>. (telpu grupas kadastra apzīmējums 5060</w:t>
      </w:r>
      <w:r w:rsidR="00A70772" w:rsidRPr="00A70772">
        <w:rPr>
          <w:color w:val="000000"/>
        </w:rPr>
        <w:t xml:space="preserve"> 004 0228 005 002), un pie tām piederošām kopīpašuma 494/2041 domājamām daļām no dzīvojamās mājas (būves kadastra apzīmējums 5060 004 0228 005), 494/2041 domājamām daļām no zemes (zemes vienības kadastra apzīmējums 5060 004 0288)</w:t>
      </w:r>
      <w:r>
        <w:t>, 202</w:t>
      </w:r>
      <w:r w:rsidR="00B4347F">
        <w:t>3</w:t>
      </w:r>
      <w:r w:rsidRPr="009940FA">
        <w:t xml:space="preserve">.gada </w:t>
      </w:r>
      <w:r w:rsidR="00A70772">
        <w:t>8.jūnijā</w:t>
      </w:r>
      <w:r w:rsidR="00F63791">
        <w:t xml:space="preserve"> </w:t>
      </w:r>
      <w:r w:rsidRPr="009940FA">
        <w:t>notikušās izsoles rezultātus.</w:t>
      </w:r>
    </w:p>
    <w:p w14:paraId="413163D0" w14:textId="13D92238"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372AB5">
        <w:t>…</w:t>
      </w:r>
      <w:r w:rsidRPr="008563B1">
        <w:t>,</w:t>
      </w:r>
      <w:r w:rsidRPr="009940FA">
        <w:t xml:space="preserve"> par </w:t>
      </w:r>
      <w:r w:rsidR="000926AF" w:rsidRPr="000926AF">
        <w:t xml:space="preserve">dzīvokļa īpašuma </w:t>
      </w:r>
      <w:r w:rsidR="00A70772" w:rsidRPr="00A70772">
        <w:rPr>
          <w:rFonts w:cs="Times New Roman"/>
        </w:rPr>
        <w:t>“Pienotava 3” – 2, Jaungulbene, Jaungulbenes pagasts, Gulbenes novads, kadastra numurs 5060 900 0160</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A70772" w:rsidRPr="00A70772">
        <w:t>1680 EUR (viens tūkstotis seši simti astoņdesmit</w:t>
      </w:r>
      <w:r w:rsidR="00810039" w:rsidRPr="00810039">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72AB5"/>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25C3F"/>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03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279F"/>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70772"/>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806D3"/>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87240"/>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0014"/>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2979</Words>
  <Characters>1699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cp:lastPrinted>2023-07-03T07:40:00Z</cp:lastPrinted>
  <dcterms:created xsi:type="dcterms:W3CDTF">2023-06-12T12:02:00Z</dcterms:created>
  <dcterms:modified xsi:type="dcterms:W3CDTF">2023-07-06T08:30:00Z</dcterms:modified>
</cp:coreProperties>
</file>