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8931"/>
      </w:tblGrid>
      <w:tr w:rsidR="00B903DD" w:rsidRPr="00E629F0" w14:paraId="47995A81" w14:textId="77777777" w:rsidTr="003E12E7">
        <w:tc>
          <w:tcPr>
            <w:tcW w:w="8931" w:type="dxa"/>
          </w:tcPr>
          <w:p w14:paraId="47995A80" w14:textId="77777777" w:rsidR="00B903DD" w:rsidRPr="00E629F0" w:rsidRDefault="00B903DD" w:rsidP="003E12E7">
            <w:pPr>
              <w:spacing w:line="256" w:lineRule="auto"/>
              <w:jc w:val="center"/>
              <w:rPr>
                <w:rFonts w:ascii="Times New Roman" w:hAnsi="Times New Roman"/>
                <w:sz w:val="24"/>
                <w:szCs w:val="24"/>
                <w:lang w:eastAsia="en-US"/>
              </w:rPr>
            </w:pPr>
            <w:r w:rsidRPr="00E629F0">
              <w:rPr>
                <w:rFonts w:ascii="Times New Roman" w:hAnsi="Times New Roman"/>
                <w:noProof/>
                <w:sz w:val="24"/>
                <w:szCs w:val="24"/>
              </w:rPr>
              <w:drawing>
                <wp:inline distT="0" distB="0" distL="0" distR="0" wp14:anchorId="47995AB5" wp14:editId="47995AB6">
                  <wp:extent cx="621665" cy="687705"/>
                  <wp:effectExtent l="0" t="0" r="698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B903DD" w:rsidRPr="00E629F0" w14:paraId="47995A83" w14:textId="77777777" w:rsidTr="003E12E7">
        <w:tc>
          <w:tcPr>
            <w:tcW w:w="8931" w:type="dxa"/>
            <w:hideMark/>
          </w:tcPr>
          <w:p w14:paraId="47995A82" w14:textId="77777777" w:rsidR="00B903DD" w:rsidRPr="00E629F0" w:rsidRDefault="00B903DD" w:rsidP="003E12E7">
            <w:pPr>
              <w:spacing w:before="120" w:line="257" w:lineRule="auto"/>
              <w:jc w:val="center"/>
              <w:rPr>
                <w:rFonts w:ascii="Times New Roman" w:hAnsi="Times New Roman"/>
                <w:b/>
                <w:sz w:val="24"/>
                <w:szCs w:val="24"/>
                <w:lang w:eastAsia="en-US"/>
              </w:rPr>
            </w:pPr>
            <w:r w:rsidRPr="00E629F0">
              <w:rPr>
                <w:rFonts w:ascii="Times New Roman" w:hAnsi="Times New Roman"/>
                <w:b/>
                <w:sz w:val="24"/>
                <w:szCs w:val="24"/>
                <w:lang w:eastAsia="en-US"/>
              </w:rPr>
              <w:t>GULBENES NOVADA PAŠVALDĪBA</w:t>
            </w:r>
          </w:p>
        </w:tc>
      </w:tr>
      <w:tr w:rsidR="00B903DD" w:rsidRPr="00E629F0" w14:paraId="47995A85" w14:textId="77777777" w:rsidTr="003E12E7">
        <w:tc>
          <w:tcPr>
            <w:tcW w:w="8931" w:type="dxa"/>
            <w:hideMark/>
          </w:tcPr>
          <w:p w14:paraId="47995A84" w14:textId="77777777" w:rsidR="00B903DD" w:rsidRPr="00E629F0" w:rsidRDefault="00B903DD" w:rsidP="003E12E7">
            <w:pPr>
              <w:spacing w:line="256" w:lineRule="auto"/>
              <w:jc w:val="center"/>
              <w:rPr>
                <w:rFonts w:ascii="Times New Roman" w:hAnsi="Times New Roman"/>
                <w:sz w:val="24"/>
                <w:szCs w:val="24"/>
                <w:lang w:eastAsia="en-US"/>
              </w:rPr>
            </w:pPr>
            <w:r w:rsidRPr="00E629F0">
              <w:rPr>
                <w:rFonts w:ascii="Times New Roman" w:hAnsi="Times New Roman"/>
                <w:sz w:val="24"/>
                <w:szCs w:val="24"/>
                <w:lang w:eastAsia="en-US"/>
              </w:rPr>
              <w:t>Reģ. Nr. 90009116327</w:t>
            </w:r>
          </w:p>
        </w:tc>
      </w:tr>
      <w:tr w:rsidR="00B903DD" w:rsidRPr="00E629F0" w14:paraId="47995A87" w14:textId="77777777" w:rsidTr="003E12E7">
        <w:tc>
          <w:tcPr>
            <w:tcW w:w="8931" w:type="dxa"/>
            <w:hideMark/>
          </w:tcPr>
          <w:p w14:paraId="47995A86" w14:textId="77777777" w:rsidR="00B903DD" w:rsidRPr="00E629F0" w:rsidRDefault="00B903DD" w:rsidP="003E12E7">
            <w:pPr>
              <w:spacing w:line="256" w:lineRule="auto"/>
              <w:jc w:val="center"/>
              <w:rPr>
                <w:rFonts w:ascii="Times New Roman" w:hAnsi="Times New Roman"/>
                <w:sz w:val="24"/>
                <w:szCs w:val="24"/>
                <w:lang w:eastAsia="en-US"/>
              </w:rPr>
            </w:pPr>
            <w:r w:rsidRPr="00E629F0">
              <w:rPr>
                <w:rFonts w:ascii="Times New Roman" w:hAnsi="Times New Roman"/>
                <w:sz w:val="24"/>
                <w:szCs w:val="24"/>
                <w:lang w:eastAsia="en-US"/>
              </w:rPr>
              <w:t>Ābeļu iela 2, Gulbene, Gulbenes nov., LV-4401</w:t>
            </w:r>
          </w:p>
        </w:tc>
      </w:tr>
      <w:tr w:rsidR="00B903DD" w:rsidRPr="00E629F0" w14:paraId="47995A8A" w14:textId="77777777" w:rsidTr="003E12E7">
        <w:tc>
          <w:tcPr>
            <w:tcW w:w="8931" w:type="dxa"/>
            <w:hideMark/>
          </w:tcPr>
          <w:p w14:paraId="47995A88" w14:textId="77777777" w:rsidR="00B903DD" w:rsidRPr="00E629F0" w:rsidRDefault="00B903DD" w:rsidP="003E12E7">
            <w:pPr>
              <w:pBdr>
                <w:bottom w:val="single" w:sz="12" w:space="1" w:color="auto"/>
              </w:pBdr>
              <w:spacing w:line="256" w:lineRule="auto"/>
              <w:jc w:val="center"/>
              <w:rPr>
                <w:rFonts w:ascii="Times New Roman" w:hAnsi="Times New Roman"/>
                <w:sz w:val="24"/>
                <w:szCs w:val="24"/>
                <w:lang w:eastAsia="en-US"/>
              </w:rPr>
            </w:pPr>
            <w:r w:rsidRPr="00E629F0">
              <w:rPr>
                <w:rFonts w:ascii="Times New Roman" w:hAnsi="Times New Roman"/>
                <w:sz w:val="24"/>
                <w:szCs w:val="24"/>
                <w:lang w:eastAsia="en-US"/>
              </w:rPr>
              <w:t>Tālrunis 64497710, mob.</w:t>
            </w:r>
            <w:r>
              <w:rPr>
                <w:rFonts w:ascii="Times New Roman" w:hAnsi="Times New Roman"/>
                <w:sz w:val="24"/>
                <w:szCs w:val="24"/>
                <w:lang w:eastAsia="en-US"/>
              </w:rPr>
              <w:t> </w:t>
            </w:r>
            <w:r w:rsidRPr="00E629F0">
              <w:rPr>
                <w:rFonts w:ascii="Times New Roman" w:hAnsi="Times New Roman"/>
                <w:sz w:val="24"/>
                <w:szCs w:val="24"/>
                <w:lang w:eastAsia="en-US"/>
              </w:rPr>
              <w:t>26595362, e-pasts: dome@gulbene.lv, www.gulbene.lv</w:t>
            </w:r>
          </w:p>
          <w:p w14:paraId="47995A89" w14:textId="77777777" w:rsidR="00B903DD" w:rsidRPr="001A5E8D" w:rsidRDefault="00B903DD" w:rsidP="003E12E7">
            <w:pPr>
              <w:spacing w:line="256" w:lineRule="auto"/>
              <w:jc w:val="center"/>
              <w:rPr>
                <w:rFonts w:ascii="Times New Roman" w:hAnsi="Times New Roman"/>
                <w:sz w:val="4"/>
                <w:szCs w:val="4"/>
                <w:lang w:eastAsia="en-US"/>
              </w:rPr>
            </w:pP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p>
        </w:tc>
      </w:tr>
    </w:tbl>
    <w:p w14:paraId="47995A8B" w14:textId="77777777" w:rsidR="00B903DD" w:rsidRPr="00E629F0" w:rsidRDefault="00B903DD" w:rsidP="001B7143">
      <w:pPr>
        <w:jc w:val="center"/>
        <w:rPr>
          <w:rFonts w:ascii="Times New Roman" w:hAnsi="Times New Roman"/>
          <w:sz w:val="24"/>
          <w:szCs w:val="24"/>
        </w:rPr>
      </w:pPr>
      <w:r w:rsidRPr="00E629F0">
        <w:rPr>
          <w:rFonts w:ascii="Times New Roman" w:hAnsi="Times New Roman"/>
          <w:b/>
          <w:bCs/>
          <w:sz w:val="24"/>
          <w:szCs w:val="24"/>
        </w:rPr>
        <w:t>GULBENES NOVADA DOMES LĒMUMS</w:t>
      </w:r>
    </w:p>
    <w:p w14:paraId="47995A8C" w14:textId="77777777" w:rsidR="00B903DD" w:rsidRPr="00E629F0" w:rsidRDefault="00B903DD" w:rsidP="00B903DD">
      <w:pPr>
        <w:jc w:val="center"/>
        <w:rPr>
          <w:rFonts w:ascii="Times New Roman" w:hAnsi="Times New Roman"/>
          <w:sz w:val="24"/>
          <w:szCs w:val="24"/>
        </w:rPr>
      </w:pPr>
      <w:r w:rsidRPr="00E629F0">
        <w:rPr>
          <w:rFonts w:ascii="Times New Roman" w:hAnsi="Times New Roman"/>
          <w:sz w:val="24"/>
          <w:szCs w:val="24"/>
        </w:rPr>
        <w:t>Gulbenē</w:t>
      </w: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B903DD" w:rsidRPr="001B7143" w14:paraId="47995A8F" w14:textId="77777777" w:rsidTr="003E12E7">
        <w:tc>
          <w:tcPr>
            <w:tcW w:w="5670" w:type="dxa"/>
          </w:tcPr>
          <w:p w14:paraId="47995A8D" w14:textId="77777777" w:rsidR="00B903DD" w:rsidRPr="001B7143" w:rsidRDefault="00B903DD" w:rsidP="003E12E7">
            <w:pPr>
              <w:rPr>
                <w:rFonts w:ascii="Times New Roman" w:eastAsiaTheme="minorHAnsi" w:hAnsi="Times New Roman"/>
                <w:b/>
                <w:bCs/>
                <w:sz w:val="24"/>
                <w:szCs w:val="24"/>
                <w:lang w:eastAsia="en-US"/>
              </w:rPr>
            </w:pPr>
            <w:r w:rsidRPr="001B7143">
              <w:rPr>
                <w:rFonts w:ascii="Times New Roman" w:eastAsiaTheme="minorHAnsi" w:hAnsi="Times New Roman"/>
                <w:b/>
                <w:bCs/>
                <w:sz w:val="24"/>
                <w:szCs w:val="24"/>
                <w:lang w:eastAsia="en-US"/>
              </w:rPr>
              <w:t>2023. gada 29. jūnijā</w:t>
            </w:r>
          </w:p>
        </w:tc>
        <w:tc>
          <w:tcPr>
            <w:tcW w:w="3686" w:type="dxa"/>
          </w:tcPr>
          <w:p w14:paraId="47995A8E" w14:textId="46BA7D4C" w:rsidR="00B903DD" w:rsidRPr="001B7143" w:rsidRDefault="00B903DD" w:rsidP="003E12E7">
            <w:pPr>
              <w:rPr>
                <w:rFonts w:ascii="Times New Roman" w:eastAsiaTheme="minorHAnsi" w:hAnsi="Times New Roman"/>
                <w:b/>
                <w:bCs/>
                <w:sz w:val="24"/>
                <w:szCs w:val="24"/>
                <w:lang w:eastAsia="en-US"/>
              </w:rPr>
            </w:pPr>
            <w:r w:rsidRPr="001B7143">
              <w:rPr>
                <w:rFonts w:ascii="Times New Roman" w:eastAsiaTheme="minorHAnsi" w:hAnsi="Times New Roman"/>
                <w:b/>
                <w:bCs/>
                <w:sz w:val="24"/>
                <w:szCs w:val="24"/>
                <w:lang w:eastAsia="en-US"/>
              </w:rPr>
              <w:t>Nr. GND/2023/</w:t>
            </w:r>
            <w:r w:rsidR="001B7143">
              <w:rPr>
                <w:rFonts w:ascii="Times New Roman" w:eastAsiaTheme="minorHAnsi" w:hAnsi="Times New Roman"/>
                <w:b/>
                <w:bCs/>
                <w:sz w:val="24"/>
                <w:szCs w:val="24"/>
                <w:lang w:eastAsia="en-US"/>
              </w:rPr>
              <w:t>647</w:t>
            </w:r>
          </w:p>
        </w:tc>
      </w:tr>
      <w:tr w:rsidR="00B903DD" w:rsidRPr="001B7143" w14:paraId="47995A92" w14:textId="77777777" w:rsidTr="003E12E7">
        <w:trPr>
          <w:trHeight w:val="80"/>
        </w:trPr>
        <w:tc>
          <w:tcPr>
            <w:tcW w:w="5670" w:type="dxa"/>
          </w:tcPr>
          <w:p w14:paraId="47995A90" w14:textId="77777777" w:rsidR="00B903DD" w:rsidRPr="001B7143" w:rsidRDefault="00B903DD" w:rsidP="003E12E7">
            <w:pPr>
              <w:rPr>
                <w:rFonts w:ascii="Times New Roman" w:eastAsiaTheme="minorHAnsi" w:hAnsi="Times New Roman"/>
                <w:sz w:val="24"/>
                <w:szCs w:val="24"/>
                <w:lang w:eastAsia="en-US"/>
              </w:rPr>
            </w:pPr>
          </w:p>
        </w:tc>
        <w:tc>
          <w:tcPr>
            <w:tcW w:w="3686" w:type="dxa"/>
          </w:tcPr>
          <w:p w14:paraId="47995A91" w14:textId="5724A7C8" w:rsidR="00B903DD" w:rsidRPr="001B7143" w:rsidRDefault="00B903DD" w:rsidP="003E12E7">
            <w:pPr>
              <w:rPr>
                <w:rFonts w:ascii="Times New Roman" w:eastAsiaTheme="minorHAnsi" w:hAnsi="Times New Roman"/>
                <w:b/>
                <w:bCs/>
                <w:sz w:val="24"/>
                <w:szCs w:val="24"/>
                <w:lang w:eastAsia="en-US"/>
              </w:rPr>
            </w:pPr>
            <w:r w:rsidRPr="001B7143">
              <w:rPr>
                <w:rFonts w:ascii="Times New Roman" w:eastAsiaTheme="minorHAnsi" w:hAnsi="Times New Roman"/>
                <w:b/>
                <w:bCs/>
                <w:sz w:val="24"/>
                <w:szCs w:val="24"/>
                <w:lang w:eastAsia="en-US"/>
              </w:rPr>
              <w:t xml:space="preserve">(protokols Nr. </w:t>
            </w:r>
            <w:r w:rsidR="001B7143">
              <w:rPr>
                <w:rFonts w:ascii="Times New Roman" w:eastAsiaTheme="minorHAnsi" w:hAnsi="Times New Roman"/>
                <w:b/>
                <w:bCs/>
                <w:sz w:val="24"/>
                <w:szCs w:val="24"/>
                <w:lang w:eastAsia="en-US"/>
              </w:rPr>
              <w:t>9</w:t>
            </w:r>
            <w:r w:rsidRPr="001B7143">
              <w:rPr>
                <w:rFonts w:ascii="Times New Roman" w:eastAsiaTheme="minorHAnsi" w:hAnsi="Times New Roman"/>
                <w:b/>
                <w:bCs/>
                <w:sz w:val="24"/>
                <w:szCs w:val="24"/>
                <w:lang w:eastAsia="en-US"/>
              </w:rPr>
              <w:t xml:space="preserve">; </w:t>
            </w:r>
            <w:r w:rsidR="001B7143">
              <w:rPr>
                <w:rFonts w:ascii="Times New Roman" w:eastAsiaTheme="minorHAnsi" w:hAnsi="Times New Roman"/>
                <w:b/>
                <w:bCs/>
                <w:sz w:val="24"/>
                <w:szCs w:val="24"/>
                <w:lang w:eastAsia="en-US"/>
              </w:rPr>
              <w:t>92</w:t>
            </w:r>
            <w:r w:rsidRPr="001B7143">
              <w:rPr>
                <w:rFonts w:ascii="Times New Roman" w:eastAsiaTheme="minorHAnsi" w:hAnsi="Times New Roman"/>
                <w:b/>
                <w:bCs/>
                <w:sz w:val="24"/>
                <w:szCs w:val="24"/>
                <w:lang w:eastAsia="en-US"/>
              </w:rPr>
              <w:t>.p)</w:t>
            </w:r>
          </w:p>
        </w:tc>
      </w:tr>
    </w:tbl>
    <w:p w14:paraId="47995A93" w14:textId="77777777" w:rsidR="00B903DD" w:rsidRDefault="00B903DD" w:rsidP="006178E7">
      <w:pPr>
        <w:spacing w:line="360" w:lineRule="auto"/>
        <w:rPr>
          <w:rFonts w:ascii="Times New Roman" w:hAnsi="Times New Roman"/>
          <w:b/>
          <w:bCs/>
          <w:sz w:val="24"/>
          <w:szCs w:val="24"/>
        </w:rPr>
      </w:pPr>
    </w:p>
    <w:p w14:paraId="47995A94" w14:textId="77777777" w:rsidR="00B903DD" w:rsidRDefault="00CD50E3" w:rsidP="00EA6F28">
      <w:pPr>
        <w:suppressAutoHyphens/>
        <w:jc w:val="center"/>
        <w:rPr>
          <w:rFonts w:ascii="Times New Roman" w:hAnsi="Times New Roman"/>
          <w:b/>
          <w:sz w:val="24"/>
          <w:szCs w:val="24"/>
        </w:rPr>
      </w:pPr>
      <w:r w:rsidRPr="00CD50E3">
        <w:rPr>
          <w:rFonts w:ascii="Times New Roman" w:hAnsi="Times New Roman"/>
          <w:b/>
          <w:sz w:val="24"/>
          <w:szCs w:val="24"/>
        </w:rPr>
        <w:t xml:space="preserve">Par </w:t>
      </w:r>
      <w:r w:rsidR="00F4012D">
        <w:rPr>
          <w:rFonts w:ascii="Times New Roman" w:hAnsi="Times New Roman"/>
          <w:b/>
          <w:sz w:val="24"/>
          <w:szCs w:val="24"/>
        </w:rPr>
        <w:t xml:space="preserve">sabiedrisko </w:t>
      </w:r>
      <w:r w:rsidRPr="00CD50E3">
        <w:rPr>
          <w:rFonts w:ascii="Times New Roman" w:hAnsi="Times New Roman"/>
          <w:b/>
          <w:sz w:val="24"/>
          <w:szCs w:val="24"/>
        </w:rPr>
        <w:t>ūdenssaimniecības pakalpojumu sniegšanu</w:t>
      </w:r>
      <w:r>
        <w:rPr>
          <w:rFonts w:ascii="Times New Roman" w:hAnsi="Times New Roman"/>
          <w:b/>
          <w:sz w:val="24"/>
          <w:szCs w:val="24"/>
        </w:rPr>
        <w:t xml:space="preserve"> Gulbenes novada </w:t>
      </w:r>
      <w:r w:rsidR="00EA6F28">
        <w:rPr>
          <w:rFonts w:ascii="Times New Roman" w:hAnsi="Times New Roman"/>
          <w:b/>
          <w:sz w:val="24"/>
          <w:szCs w:val="24"/>
        </w:rPr>
        <w:t>administratīvajā teritorijā</w:t>
      </w:r>
    </w:p>
    <w:p w14:paraId="47995A95" w14:textId="77777777" w:rsidR="006178E7" w:rsidRPr="00CD50E3" w:rsidRDefault="006178E7" w:rsidP="006178E7">
      <w:pPr>
        <w:suppressAutoHyphens/>
        <w:spacing w:line="360" w:lineRule="auto"/>
        <w:jc w:val="center"/>
        <w:rPr>
          <w:rFonts w:ascii="Times New Roman" w:hAnsi="Times New Roman"/>
          <w:b/>
          <w:sz w:val="24"/>
          <w:szCs w:val="24"/>
        </w:rPr>
      </w:pPr>
    </w:p>
    <w:p w14:paraId="47995A96" w14:textId="77777777" w:rsidR="00C94CE2" w:rsidRDefault="00C94CE2" w:rsidP="00C94CE2">
      <w:pPr>
        <w:spacing w:line="360" w:lineRule="auto"/>
        <w:ind w:firstLine="567"/>
        <w:jc w:val="both"/>
        <w:rPr>
          <w:rFonts w:ascii="Times New Roman" w:hAnsi="Times New Roman"/>
          <w:sz w:val="24"/>
          <w:szCs w:val="24"/>
        </w:rPr>
      </w:pPr>
      <w:r>
        <w:rPr>
          <w:rFonts w:ascii="Times New Roman" w:hAnsi="Times New Roman"/>
          <w:sz w:val="24"/>
          <w:szCs w:val="24"/>
        </w:rPr>
        <w:t>Atbilstoši Gulbenes novada</w:t>
      </w:r>
      <w:r w:rsidRPr="00CD50E3">
        <w:rPr>
          <w:rFonts w:ascii="Times New Roman" w:hAnsi="Times New Roman"/>
          <w:sz w:val="24"/>
          <w:szCs w:val="24"/>
        </w:rPr>
        <w:t xml:space="preserve"> domes 201</w:t>
      </w:r>
      <w:r>
        <w:rPr>
          <w:rFonts w:ascii="Times New Roman" w:hAnsi="Times New Roman"/>
          <w:sz w:val="24"/>
          <w:szCs w:val="24"/>
        </w:rPr>
        <w:t>6</w:t>
      </w:r>
      <w:r w:rsidRPr="00CD50E3">
        <w:rPr>
          <w:rFonts w:ascii="Times New Roman" w:hAnsi="Times New Roman"/>
          <w:sz w:val="24"/>
          <w:szCs w:val="24"/>
        </w:rPr>
        <w:t>.</w:t>
      </w:r>
      <w:r>
        <w:rPr>
          <w:rFonts w:ascii="Times New Roman" w:hAnsi="Times New Roman"/>
          <w:sz w:val="24"/>
          <w:szCs w:val="24"/>
        </w:rPr>
        <w:t> </w:t>
      </w:r>
      <w:r w:rsidRPr="00CD50E3">
        <w:rPr>
          <w:rFonts w:ascii="Times New Roman" w:hAnsi="Times New Roman"/>
          <w:sz w:val="24"/>
          <w:szCs w:val="24"/>
        </w:rPr>
        <w:t xml:space="preserve">gada </w:t>
      </w:r>
      <w:r>
        <w:rPr>
          <w:rFonts w:ascii="Times New Roman" w:hAnsi="Times New Roman"/>
          <w:sz w:val="24"/>
          <w:szCs w:val="24"/>
        </w:rPr>
        <w:t>29. decembra</w:t>
      </w:r>
      <w:r w:rsidRPr="00CD50E3">
        <w:rPr>
          <w:rFonts w:ascii="Times New Roman" w:hAnsi="Times New Roman"/>
          <w:sz w:val="24"/>
          <w:szCs w:val="24"/>
        </w:rPr>
        <w:t xml:space="preserve"> </w:t>
      </w:r>
      <w:r>
        <w:rPr>
          <w:rFonts w:ascii="Times New Roman" w:hAnsi="Times New Roman"/>
          <w:sz w:val="24"/>
          <w:szCs w:val="24"/>
        </w:rPr>
        <w:t>sēdes lēmumam “</w:t>
      </w:r>
      <w:r w:rsidRPr="00CD50E3">
        <w:rPr>
          <w:rFonts w:ascii="Times New Roman" w:hAnsi="Times New Roman"/>
          <w:sz w:val="24"/>
          <w:szCs w:val="24"/>
        </w:rPr>
        <w:t>Par līguma par ūdenssaimniecības pakalpojumu sniegšanu slēgšanu ar Gulbenes novada sabiedrība</w:t>
      </w:r>
      <w:r>
        <w:rPr>
          <w:rFonts w:ascii="Times New Roman" w:hAnsi="Times New Roman"/>
          <w:sz w:val="24"/>
          <w:szCs w:val="24"/>
        </w:rPr>
        <w:t>s ar ierobežotu “Gulbenes nami””</w:t>
      </w:r>
      <w:r w:rsidR="00FC4FC2">
        <w:rPr>
          <w:rFonts w:ascii="Times New Roman" w:hAnsi="Times New Roman"/>
          <w:sz w:val="24"/>
          <w:szCs w:val="24"/>
        </w:rPr>
        <w:t xml:space="preserve"> (protokols Nr. 17, 28</w:t>
      </w:r>
      <w:r w:rsidR="00FC4FC2" w:rsidRPr="00A243B2">
        <w:rPr>
          <w:rFonts w:ascii="Times New Roman" w:hAnsi="Times New Roman"/>
          <w:sz w:val="24"/>
          <w:szCs w:val="24"/>
        </w:rPr>
        <w:t>.§)</w:t>
      </w:r>
      <w:r w:rsidR="00FC4FC2">
        <w:rPr>
          <w:rFonts w:ascii="Times New Roman" w:hAnsi="Times New Roman"/>
          <w:sz w:val="24"/>
          <w:szCs w:val="24"/>
        </w:rPr>
        <w:t xml:space="preserve"> </w:t>
      </w:r>
      <w:r>
        <w:rPr>
          <w:rFonts w:ascii="Times New Roman" w:hAnsi="Times New Roman"/>
          <w:sz w:val="24"/>
          <w:szCs w:val="24"/>
        </w:rPr>
        <w:t>starp Gulbenes novada pašvaldību un Gulbenes novada SIA “Gulbenes nami”, r</w:t>
      </w:r>
      <w:r w:rsidRPr="00CD50E3">
        <w:rPr>
          <w:rFonts w:ascii="Times New Roman" w:hAnsi="Times New Roman"/>
          <w:sz w:val="24"/>
          <w:szCs w:val="24"/>
          <w:lang w:eastAsia="en-US"/>
        </w:rPr>
        <w:t>eģistrācijas numurs 54603000121</w:t>
      </w:r>
      <w:r>
        <w:rPr>
          <w:rFonts w:ascii="Times New Roman" w:hAnsi="Times New Roman"/>
          <w:sz w:val="24"/>
          <w:szCs w:val="24"/>
          <w:lang w:eastAsia="en-US"/>
        </w:rPr>
        <w:t xml:space="preserve">, </w:t>
      </w:r>
      <w:r>
        <w:rPr>
          <w:rFonts w:ascii="Times New Roman" w:hAnsi="Times New Roman"/>
          <w:sz w:val="24"/>
          <w:szCs w:val="24"/>
        </w:rPr>
        <w:t>2017. gada 6. aprīlī tika noslēgts līgums (</w:t>
      </w:r>
      <w:r w:rsidRPr="00033908">
        <w:rPr>
          <w:rFonts w:ascii="Times New Roman" w:hAnsi="Times New Roman"/>
          <w:sz w:val="24"/>
          <w:szCs w:val="24"/>
        </w:rPr>
        <w:t>Gulbenes novada pašvaldībā reģistrēts ar Nr. GND/9.13/1</w:t>
      </w:r>
      <w:r>
        <w:rPr>
          <w:rFonts w:ascii="Times New Roman" w:hAnsi="Times New Roman"/>
          <w:sz w:val="24"/>
          <w:szCs w:val="24"/>
        </w:rPr>
        <w:t>7</w:t>
      </w:r>
      <w:r w:rsidRPr="00033908">
        <w:rPr>
          <w:rFonts w:ascii="Times New Roman" w:hAnsi="Times New Roman"/>
          <w:sz w:val="24"/>
          <w:szCs w:val="24"/>
        </w:rPr>
        <w:t>/</w:t>
      </w:r>
      <w:r>
        <w:rPr>
          <w:rFonts w:ascii="Times New Roman" w:hAnsi="Times New Roman"/>
          <w:sz w:val="24"/>
          <w:szCs w:val="24"/>
        </w:rPr>
        <w:t>350</w:t>
      </w:r>
      <w:r w:rsidRPr="00033908">
        <w:rPr>
          <w:rFonts w:ascii="Times New Roman" w:hAnsi="Times New Roman"/>
          <w:sz w:val="24"/>
          <w:szCs w:val="24"/>
        </w:rPr>
        <w:t>)</w:t>
      </w:r>
      <w:r>
        <w:rPr>
          <w:rFonts w:ascii="Times New Roman" w:hAnsi="Times New Roman"/>
          <w:sz w:val="24"/>
          <w:szCs w:val="24"/>
        </w:rPr>
        <w:t xml:space="preserve"> par </w:t>
      </w:r>
      <w:r w:rsidRPr="00CD50E3">
        <w:rPr>
          <w:rFonts w:ascii="Times New Roman" w:hAnsi="Times New Roman"/>
          <w:sz w:val="24"/>
          <w:szCs w:val="24"/>
        </w:rPr>
        <w:t>ūdenssaimniecības pakalpojumu sniegšanu</w:t>
      </w:r>
      <w:r>
        <w:rPr>
          <w:rFonts w:ascii="Times New Roman" w:hAnsi="Times New Roman"/>
          <w:sz w:val="24"/>
          <w:szCs w:val="24"/>
        </w:rPr>
        <w:t xml:space="preserve"> Gulbenes novada teritorijā, ko nosaka ar Gulbenes novada domes lēmumu, uz laiku līdz 2026. gada 31. decembrim. </w:t>
      </w:r>
    </w:p>
    <w:p w14:paraId="47995A97" w14:textId="77777777" w:rsidR="00B903DD" w:rsidRDefault="009C5C21" w:rsidP="009C5C21">
      <w:pPr>
        <w:spacing w:line="360" w:lineRule="auto"/>
        <w:ind w:firstLine="567"/>
        <w:jc w:val="both"/>
        <w:rPr>
          <w:rFonts w:ascii="Times New Roman" w:hAnsi="Times New Roman"/>
          <w:sz w:val="24"/>
          <w:szCs w:val="24"/>
        </w:rPr>
      </w:pPr>
      <w:r>
        <w:rPr>
          <w:rFonts w:ascii="Times New Roman" w:hAnsi="Times New Roman"/>
          <w:sz w:val="24"/>
          <w:szCs w:val="24"/>
        </w:rPr>
        <w:t>Saskaņā ar Gulbenes novada domes</w:t>
      </w:r>
      <w:r w:rsidR="00005B5D">
        <w:rPr>
          <w:rFonts w:ascii="Times New Roman" w:hAnsi="Times New Roman"/>
          <w:sz w:val="24"/>
          <w:szCs w:val="24"/>
        </w:rPr>
        <w:t xml:space="preserve"> </w:t>
      </w:r>
      <w:r w:rsidR="00B903DD" w:rsidRPr="00A243B2">
        <w:rPr>
          <w:rFonts w:ascii="Times New Roman" w:hAnsi="Times New Roman"/>
          <w:sz w:val="24"/>
          <w:szCs w:val="24"/>
        </w:rPr>
        <w:t>2018.</w:t>
      </w:r>
      <w:r w:rsidR="00B903DD">
        <w:rPr>
          <w:rFonts w:ascii="Times New Roman" w:hAnsi="Times New Roman"/>
          <w:sz w:val="24"/>
          <w:szCs w:val="24"/>
        </w:rPr>
        <w:t> </w:t>
      </w:r>
      <w:r w:rsidR="00B903DD" w:rsidRPr="00A243B2">
        <w:rPr>
          <w:rFonts w:ascii="Times New Roman" w:hAnsi="Times New Roman"/>
          <w:sz w:val="24"/>
          <w:szCs w:val="24"/>
        </w:rPr>
        <w:t>gada 29.</w:t>
      </w:r>
      <w:r w:rsidR="00B903DD">
        <w:rPr>
          <w:rFonts w:ascii="Times New Roman" w:hAnsi="Times New Roman"/>
          <w:sz w:val="24"/>
          <w:szCs w:val="24"/>
        </w:rPr>
        <w:t> </w:t>
      </w:r>
      <w:r w:rsidR="00B903DD" w:rsidRPr="00A243B2">
        <w:rPr>
          <w:rFonts w:ascii="Times New Roman" w:hAnsi="Times New Roman"/>
          <w:sz w:val="24"/>
          <w:szCs w:val="24"/>
        </w:rPr>
        <w:t xml:space="preserve">marta </w:t>
      </w:r>
      <w:r w:rsidR="00B903DD">
        <w:rPr>
          <w:rFonts w:ascii="Times New Roman" w:hAnsi="Times New Roman"/>
          <w:sz w:val="24"/>
          <w:szCs w:val="24"/>
        </w:rPr>
        <w:t xml:space="preserve">sēdes </w:t>
      </w:r>
      <w:r w:rsidR="00B903DD" w:rsidRPr="00A243B2">
        <w:rPr>
          <w:rFonts w:ascii="Times New Roman" w:hAnsi="Times New Roman"/>
          <w:sz w:val="24"/>
          <w:szCs w:val="24"/>
        </w:rPr>
        <w:t>lēmum</w:t>
      </w:r>
      <w:r w:rsidR="00B903DD">
        <w:rPr>
          <w:rFonts w:ascii="Times New Roman" w:hAnsi="Times New Roman"/>
          <w:sz w:val="24"/>
          <w:szCs w:val="24"/>
        </w:rPr>
        <w:t>u</w:t>
      </w:r>
      <w:r w:rsidR="00B903DD" w:rsidRPr="00A243B2">
        <w:rPr>
          <w:rFonts w:ascii="Times New Roman" w:hAnsi="Times New Roman"/>
          <w:sz w:val="24"/>
          <w:szCs w:val="24"/>
        </w:rPr>
        <w:t xml:space="preserve"> “Par līguma par ūdenssaimniecības pakalpojumu sniegšanu slēgšanu ar sabiedrību ar ierobežotu atbild</w:t>
      </w:r>
      <w:r w:rsidR="00B903DD">
        <w:rPr>
          <w:rFonts w:ascii="Times New Roman" w:hAnsi="Times New Roman"/>
          <w:sz w:val="24"/>
          <w:szCs w:val="24"/>
        </w:rPr>
        <w:t>ību “ALBA” (protokols Nr. 4, 26</w:t>
      </w:r>
      <w:r w:rsidR="00B903DD" w:rsidRPr="00A243B2">
        <w:rPr>
          <w:rFonts w:ascii="Times New Roman" w:hAnsi="Times New Roman"/>
          <w:sz w:val="24"/>
          <w:szCs w:val="24"/>
        </w:rPr>
        <w:t>.§)</w:t>
      </w:r>
      <w:r>
        <w:rPr>
          <w:rFonts w:ascii="Times New Roman" w:hAnsi="Times New Roman"/>
          <w:sz w:val="24"/>
          <w:szCs w:val="24"/>
        </w:rPr>
        <w:t xml:space="preserve"> un </w:t>
      </w:r>
      <w:r w:rsidR="00B903DD" w:rsidRPr="00A243B2">
        <w:rPr>
          <w:rFonts w:ascii="Times New Roman" w:hAnsi="Times New Roman"/>
          <w:sz w:val="24"/>
          <w:szCs w:val="24"/>
        </w:rPr>
        <w:t xml:space="preserve">Gulbenes novada domes 2018. gada 25. oktobra </w:t>
      </w:r>
      <w:r w:rsidR="00B903DD">
        <w:rPr>
          <w:rFonts w:ascii="Times New Roman" w:hAnsi="Times New Roman"/>
          <w:sz w:val="24"/>
          <w:szCs w:val="24"/>
        </w:rPr>
        <w:t xml:space="preserve">sēdes </w:t>
      </w:r>
      <w:r w:rsidR="00B903DD" w:rsidRPr="00A243B2">
        <w:rPr>
          <w:rFonts w:ascii="Times New Roman" w:hAnsi="Times New Roman"/>
          <w:sz w:val="24"/>
          <w:szCs w:val="24"/>
        </w:rPr>
        <w:t>lēmum</w:t>
      </w:r>
      <w:r w:rsidR="00B903DD">
        <w:rPr>
          <w:rFonts w:ascii="Times New Roman" w:hAnsi="Times New Roman"/>
          <w:sz w:val="24"/>
          <w:szCs w:val="24"/>
        </w:rPr>
        <w:t>u</w:t>
      </w:r>
      <w:r w:rsidR="00B903DD" w:rsidRPr="00A243B2">
        <w:rPr>
          <w:rFonts w:ascii="Times New Roman" w:hAnsi="Times New Roman"/>
          <w:sz w:val="24"/>
          <w:szCs w:val="24"/>
        </w:rPr>
        <w:t xml:space="preserve"> “Par līguma par ūdenssaimniecības pakalpojumu sniegšanu termi</w:t>
      </w:r>
      <w:r w:rsidR="00B903DD">
        <w:rPr>
          <w:rFonts w:ascii="Times New Roman" w:hAnsi="Times New Roman"/>
          <w:sz w:val="24"/>
          <w:szCs w:val="24"/>
        </w:rPr>
        <w:t>ņa pagarināšanu” (protokols Nr. </w:t>
      </w:r>
      <w:r w:rsidR="00B903DD" w:rsidRPr="00A243B2">
        <w:rPr>
          <w:rFonts w:ascii="Times New Roman" w:hAnsi="Times New Roman"/>
          <w:sz w:val="24"/>
          <w:szCs w:val="24"/>
        </w:rPr>
        <w:t>22, 31.§)</w:t>
      </w:r>
      <w:r>
        <w:rPr>
          <w:rFonts w:ascii="Times New Roman" w:hAnsi="Times New Roman"/>
          <w:sz w:val="24"/>
          <w:szCs w:val="24"/>
        </w:rPr>
        <w:t xml:space="preserve">, </w:t>
      </w:r>
      <w:r w:rsidRPr="00033908">
        <w:rPr>
          <w:rFonts w:ascii="Times New Roman" w:hAnsi="Times New Roman"/>
          <w:sz w:val="24"/>
          <w:szCs w:val="24"/>
        </w:rPr>
        <w:t>2018.</w:t>
      </w:r>
      <w:r>
        <w:rPr>
          <w:rFonts w:ascii="Times New Roman" w:hAnsi="Times New Roman"/>
          <w:sz w:val="24"/>
          <w:szCs w:val="24"/>
        </w:rPr>
        <w:t> </w:t>
      </w:r>
      <w:r w:rsidRPr="00033908">
        <w:rPr>
          <w:rFonts w:ascii="Times New Roman" w:hAnsi="Times New Roman"/>
          <w:sz w:val="24"/>
          <w:szCs w:val="24"/>
        </w:rPr>
        <w:t>gada 12.</w:t>
      </w:r>
      <w:r>
        <w:rPr>
          <w:rFonts w:ascii="Times New Roman" w:hAnsi="Times New Roman"/>
          <w:sz w:val="24"/>
          <w:szCs w:val="24"/>
        </w:rPr>
        <w:t> </w:t>
      </w:r>
      <w:r w:rsidRPr="00033908">
        <w:rPr>
          <w:rFonts w:ascii="Times New Roman" w:hAnsi="Times New Roman"/>
          <w:sz w:val="24"/>
          <w:szCs w:val="24"/>
        </w:rPr>
        <w:t>aprī</w:t>
      </w:r>
      <w:r>
        <w:rPr>
          <w:rFonts w:ascii="Times New Roman" w:hAnsi="Times New Roman"/>
          <w:sz w:val="24"/>
          <w:szCs w:val="24"/>
        </w:rPr>
        <w:t>lī</w:t>
      </w:r>
      <w:r w:rsidRPr="00033908">
        <w:rPr>
          <w:rFonts w:ascii="Times New Roman" w:hAnsi="Times New Roman"/>
          <w:sz w:val="24"/>
          <w:szCs w:val="24"/>
        </w:rPr>
        <w:t xml:space="preserve"> </w:t>
      </w:r>
      <w:r w:rsidR="00B903DD">
        <w:rPr>
          <w:rFonts w:ascii="Times New Roman" w:hAnsi="Times New Roman"/>
          <w:sz w:val="24"/>
          <w:szCs w:val="24"/>
        </w:rPr>
        <w:t>noslēdz</w:t>
      </w:r>
      <w:r>
        <w:rPr>
          <w:rFonts w:ascii="Times New Roman" w:hAnsi="Times New Roman"/>
          <w:sz w:val="24"/>
          <w:szCs w:val="24"/>
        </w:rPr>
        <w:t>ot</w:t>
      </w:r>
      <w:r w:rsidR="00B903DD">
        <w:rPr>
          <w:rFonts w:ascii="Times New Roman" w:hAnsi="Times New Roman"/>
          <w:sz w:val="24"/>
          <w:szCs w:val="24"/>
        </w:rPr>
        <w:t xml:space="preserve"> ar </w:t>
      </w:r>
      <w:r w:rsidR="00B903DD" w:rsidRPr="00A243B2">
        <w:rPr>
          <w:rFonts w:ascii="Times New Roman" w:hAnsi="Times New Roman"/>
          <w:sz w:val="24"/>
          <w:szCs w:val="24"/>
        </w:rPr>
        <w:t>sabiedrīb</w:t>
      </w:r>
      <w:r w:rsidR="00B903DD">
        <w:rPr>
          <w:rFonts w:ascii="Times New Roman" w:hAnsi="Times New Roman"/>
          <w:sz w:val="24"/>
          <w:szCs w:val="24"/>
        </w:rPr>
        <w:t>u</w:t>
      </w:r>
      <w:r w:rsidR="00B903DD" w:rsidRPr="00A243B2">
        <w:rPr>
          <w:rFonts w:ascii="Times New Roman" w:hAnsi="Times New Roman"/>
          <w:sz w:val="24"/>
          <w:szCs w:val="24"/>
        </w:rPr>
        <w:t xml:space="preserve"> ar ierobežotu atbildību “ALBA”, reģ. Nr.</w:t>
      </w:r>
      <w:r w:rsidR="00B903DD">
        <w:rPr>
          <w:rFonts w:ascii="Times New Roman" w:hAnsi="Times New Roman"/>
          <w:sz w:val="24"/>
          <w:szCs w:val="24"/>
        </w:rPr>
        <w:t> </w:t>
      </w:r>
      <w:r w:rsidR="00B903DD" w:rsidRPr="00A243B2">
        <w:rPr>
          <w:rFonts w:ascii="Times New Roman" w:hAnsi="Times New Roman"/>
          <w:sz w:val="24"/>
          <w:szCs w:val="24"/>
        </w:rPr>
        <w:t>44603000098 (turpmāk – SIA “ALBA”)</w:t>
      </w:r>
      <w:r w:rsidR="004A4280">
        <w:rPr>
          <w:rFonts w:ascii="Times New Roman" w:hAnsi="Times New Roman"/>
          <w:sz w:val="24"/>
          <w:szCs w:val="24"/>
        </w:rPr>
        <w:t xml:space="preserve"> </w:t>
      </w:r>
      <w:r w:rsidR="00B903DD" w:rsidRPr="00033908">
        <w:rPr>
          <w:rFonts w:ascii="Times New Roman" w:hAnsi="Times New Roman"/>
          <w:sz w:val="24"/>
          <w:szCs w:val="24"/>
        </w:rPr>
        <w:t>līgum</w:t>
      </w:r>
      <w:r w:rsidR="00B903DD">
        <w:rPr>
          <w:rFonts w:ascii="Times New Roman" w:hAnsi="Times New Roman"/>
          <w:sz w:val="24"/>
          <w:szCs w:val="24"/>
        </w:rPr>
        <w:t>u</w:t>
      </w:r>
      <w:r w:rsidR="00B903DD" w:rsidRPr="00033908">
        <w:rPr>
          <w:rFonts w:ascii="Times New Roman" w:hAnsi="Times New Roman"/>
          <w:sz w:val="24"/>
          <w:szCs w:val="24"/>
        </w:rPr>
        <w:t xml:space="preserve"> par ūdenssai</w:t>
      </w:r>
      <w:r w:rsidR="00B903DD">
        <w:rPr>
          <w:rFonts w:ascii="Times New Roman" w:hAnsi="Times New Roman"/>
          <w:sz w:val="24"/>
          <w:szCs w:val="24"/>
        </w:rPr>
        <w:t xml:space="preserve">mniecības pakalpojumu sniegšanu </w:t>
      </w:r>
      <w:r w:rsidR="00B903DD" w:rsidRPr="00033908">
        <w:rPr>
          <w:rFonts w:ascii="Times New Roman" w:hAnsi="Times New Roman"/>
          <w:sz w:val="24"/>
          <w:szCs w:val="24"/>
        </w:rPr>
        <w:t>(Gulbenes novada pašvaldībā reģistrēts ar Nr. GND/9.13/18/357) un 2018.</w:t>
      </w:r>
      <w:r w:rsidR="00B903DD">
        <w:rPr>
          <w:rFonts w:ascii="Times New Roman" w:hAnsi="Times New Roman"/>
          <w:sz w:val="24"/>
          <w:szCs w:val="24"/>
        </w:rPr>
        <w:t> </w:t>
      </w:r>
      <w:r w:rsidR="00B903DD" w:rsidRPr="00033908">
        <w:rPr>
          <w:rFonts w:ascii="Times New Roman" w:hAnsi="Times New Roman"/>
          <w:sz w:val="24"/>
          <w:szCs w:val="24"/>
        </w:rPr>
        <w:t>gada 8.</w:t>
      </w:r>
      <w:r w:rsidR="00B903DD">
        <w:rPr>
          <w:rFonts w:ascii="Times New Roman" w:hAnsi="Times New Roman"/>
          <w:sz w:val="24"/>
          <w:szCs w:val="24"/>
        </w:rPr>
        <w:t> </w:t>
      </w:r>
      <w:r w:rsidR="00B903DD" w:rsidRPr="00033908">
        <w:rPr>
          <w:rFonts w:ascii="Times New Roman" w:hAnsi="Times New Roman"/>
          <w:sz w:val="24"/>
          <w:szCs w:val="24"/>
        </w:rPr>
        <w:t>novembr</w:t>
      </w:r>
      <w:r>
        <w:rPr>
          <w:rFonts w:ascii="Times New Roman" w:hAnsi="Times New Roman"/>
          <w:sz w:val="24"/>
          <w:szCs w:val="24"/>
        </w:rPr>
        <w:t>ī</w:t>
      </w:r>
      <w:r w:rsidR="00B903DD" w:rsidRPr="00033908">
        <w:rPr>
          <w:rFonts w:ascii="Times New Roman" w:hAnsi="Times New Roman"/>
          <w:sz w:val="24"/>
          <w:szCs w:val="24"/>
        </w:rPr>
        <w:t xml:space="preserve"> vienošan</w:t>
      </w:r>
      <w:r w:rsidR="00B903DD">
        <w:rPr>
          <w:rFonts w:ascii="Times New Roman" w:hAnsi="Times New Roman"/>
          <w:sz w:val="24"/>
          <w:szCs w:val="24"/>
        </w:rPr>
        <w:t>o</w:t>
      </w:r>
      <w:r w:rsidR="00B903DD" w:rsidRPr="00033908">
        <w:rPr>
          <w:rFonts w:ascii="Times New Roman" w:hAnsi="Times New Roman"/>
          <w:sz w:val="24"/>
          <w:szCs w:val="24"/>
        </w:rPr>
        <w:t>s par grozījumiem 2018.</w:t>
      </w:r>
      <w:r w:rsidR="00CD50E3">
        <w:rPr>
          <w:rFonts w:ascii="Times New Roman" w:hAnsi="Times New Roman"/>
          <w:sz w:val="24"/>
          <w:szCs w:val="24"/>
        </w:rPr>
        <w:t> </w:t>
      </w:r>
      <w:r w:rsidR="00B903DD" w:rsidRPr="00033908">
        <w:rPr>
          <w:rFonts w:ascii="Times New Roman" w:hAnsi="Times New Roman"/>
          <w:sz w:val="24"/>
          <w:szCs w:val="24"/>
        </w:rPr>
        <w:t>gada 12.</w:t>
      </w:r>
      <w:r w:rsidR="00CD50E3">
        <w:rPr>
          <w:rFonts w:ascii="Times New Roman" w:hAnsi="Times New Roman"/>
          <w:sz w:val="24"/>
          <w:szCs w:val="24"/>
        </w:rPr>
        <w:t> </w:t>
      </w:r>
      <w:r w:rsidR="00B903DD" w:rsidRPr="00033908">
        <w:rPr>
          <w:rFonts w:ascii="Times New Roman" w:hAnsi="Times New Roman"/>
          <w:sz w:val="24"/>
          <w:szCs w:val="24"/>
        </w:rPr>
        <w:t>aprīļa līgumā par ūdenssaimniecības pakalpojumu sniegšanu</w:t>
      </w:r>
      <w:r w:rsidR="00CD50E3">
        <w:rPr>
          <w:rFonts w:ascii="Times New Roman" w:hAnsi="Times New Roman"/>
          <w:sz w:val="24"/>
          <w:szCs w:val="24"/>
        </w:rPr>
        <w:t>,</w:t>
      </w:r>
      <w:r w:rsidR="00B903DD">
        <w:rPr>
          <w:rFonts w:ascii="Times New Roman" w:hAnsi="Times New Roman"/>
          <w:sz w:val="24"/>
          <w:szCs w:val="24"/>
        </w:rPr>
        <w:t xml:space="preserve"> </w:t>
      </w:r>
      <w:r w:rsidR="00B903DD" w:rsidRPr="00A243B2">
        <w:rPr>
          <w:rFonts w:ascii="Times New Roman" w:hAnsi="Times New Roman"/>
          <w:sz w:val="24"/>
          <w:szCs w:val="24"/>
        </w:rPr>
        <w:t>Gulbenes novada pašvaldība pie</w:t>
      </w:r>
      <w:r w:rsidR="00CD50E3">
        <w:rPr>
          <w:rFonts w:ascii="Times New Roman" w:hAnsi="Times New Roman"/>
          <w:sz w:val="24"/>
          <w:szCs w:val="24"/>
        </w:rPr>
        <w:t xml:space="preserve">šķīra </w:t>
      </w:r>
      <w:r w:rsidR="00B903DD" w:rsidRPr="00A243B2">
        <w:rPr>
          <w:rFonts w:ascii="Times New Roman" w:hAnsi="Times New Roman"/>
          <w:sz w:val="24"/>
          <w:szCs w:val="24"/>
        </w:rPr>
        <w:t>SIA “ALBA” īpašas tiesības sniegt ūdenssaimniecības pakalpojumus Gulbenes novada Gulbenes pilsētas, Beļavas pagasta Svelberģa ciema, Stradu pagasta Ceļmalu ciema, Stāķu ciema un Šķieneru ciema administratīvajā teritorijā</w:t>
      </w:r>
      <w:r w:rsidR="00CD50E3">
        <w:rPr>
          <w:rFonts w:ascii="Times New Roman" w:hAnsi="Times New Roman"/>
          <w:sz w:val="24"/>
          <w:szCs w:val="24"/>
        </w:rPr>
        <w:t xml:space="preserve"> uz laiku </w:t>
      </w:r>
      <w:r w:rsidR="00CD50E3" w:rsidRPr="00A243B2">
        <w:rPr>
          <w:rFonts w:ascii="Times New Roman" w:hAnsi="Times New Roman"/>
          <w:sz w:val="24"/>
          <w:szCs w:val="24"/>
        </w:rPr>
        <w:t>līdz 2023.</w:t>
      </w:r>
      <w:r w:rsidR="00CD50E3">
        <w:rPr>
          <w:rFonts w:ascii="Times New Roman" w:hAnsi="Times New Roman"/>
          <w:sz w:val="24"/>
          <w:szCs w:val="24"/>
        </w:rPr>
        <w:t> </w:t>
      </w:r>
      <w:r w:rsidR="00CD50E3" w:rsidRPr="00A243B2">
        <w:rPr>
          <w:rFonts w:ascii="Times New Roman" w:hAnsi="Times New Roman"/>
          <w:sz w:val="24"/>
          <w:szCs w:val="24"/>
        </w:rPr>
        <w:t>gada 31.</w:t>
      </w:r>
      <w:r w:rsidR="00CD50E3">
        <w:rPr>
          <w:rFonts w:ascii="Times New Roman" w:hAnsi="Times New Roman"/>
          <w:sz w:val="24"/>
          <w:szCs w:val="24"/>
        </w:rPr>
        <w:t> </w:t>
      </w:r>
      <w:r w:rsidR="00CD50E3" w:rsidRPr="00A243B2">
        <w:rPr>
          <w:rFonts w:ascii="Times New Roman" w:hAnsi="Times New Roman"/>
          <w:sz w:val="24"/>
          <w:szCs w:val="24"/>
        </w:rPr>
        <w:t>martam</w:t>
      </w:r>
      <w:r w:rsidR="00B903DD">
        <w:rPr>
          <w:rFonts w:ascii="Times New Roman" w:hAnsi="Times New Roman"/>
          <w:sz w:val="24"/>
          <w:szCs w:val="24"/>
        </w:rPr>
        <w:t>.</w:t>
      </w:r>
    </w:p>
    <w:p w14:paraId="47995A98" w14:textId="77777777" w:rsidR="00C52242" w:rsidRDefault="00C52242" w:rsidP="00C52242">
      <w:pPr>
        <w:widowControl w:val="0"/>
        <w:spacing w:line="360" w:lineRule="auto"/>
        <w:ind w:firstLine="567"/>
        <w:jc w:val="both"/>
        <w:rPr>
          <w:rFonts w:ascii="Times New Roman" w:hAnsi="Times New Roman"/>
          <w:sz w:val="24"/>
          <w:szCs w:val="24"/>
        </w:rPr>
      </w:pPr>
      <w:r w:rsidRPr="00C52242">
        <w:rPr>
          <w:rFonts w:ascii="Times New Roman" w:hAnsi="Times New Roman"/>
          <w:sz w:val="24"/>
          <w:szCs w:val="24"/>
          <w:u w:color="FFFFFF" w:themeColor="background1"/>
        </w:rPr>
        <w:t xml:space="preserve">Pamatojoties uz Gulbenes novada domes 2020. gada 28. maija lēmumu Nr. GND/2020/264  “Par SIA “Gulbenes nami” un sabiedrības ar ierobežotu atbildību “ALBA” reorganizāciju” </w:t>
      </w:r>
      <w:r w:rsidRPr="00C52242">
        <w:rPr>
          <w:rFonts w:ascii="Times New Roman" w:eastAsiaTheme="minorHAnsi" w:hAnsi="Times New Roman"/>
          <w:sz w:val="24"/>
          <w:szCs w:val="24"/>
          <w:lang w:eastAsia="en-US"/>
        </w:rPr>
        <w:t xml:space="preserve">un 2020. gada 7. septembrī starp minētajām kapitālsabiedrībām noslēgto reorganizācijas līgumu, ir īstenota </w:t>
      </w:r>
      <w:r w:rsidRPr="00C52242">
        <w:rPr>
          <w:rFonts w:ascii="Times New Roman" w:hAnsi="Times New Roman"/>
          <w:sz w:val="24"/>
          <w:szCs w:val="24"/>
          <w:u w:color="FFFFFF" w:themeColor="background1"/>
        </w:rPr>
        <w:t xml:space="preserve">SIA “Gulbenes nami”, reģ. Nr. 54603000121, un SIA “ALBA” </w:t>
      </w:r>
      <w:r w:rsidRPr="00C52242">
        <w:rPr>
          <w:rFonts w:ascii="Times New Roman" w:eastAsiaTheme="minorHAnsi" w:hAnsi="Times New Roman"/>
          <w:sz w:val="24"/>
          <w:szCs w:val="24"/>
          <w:lang w:eastAsia="en-US"/>
        </w:rPr>
        <w:t xml:space="preserve">reorganizācija apvienošanās ceļā. SIA “ALBA” tika pievienota SIA “Gulbenes nami”, kā rezultātā SIA “ALBA” </w:t>
      </w:r>
      <w:r w:rsidRPr="00C52242">
        <w:rPr>
          <w:rFonts w:ascii="Times New Roman" w:hAnsi="Times New Roman"/>
          <w:sz w:val="24"/>
          <w:szCs w:val="24"/>
        </w:rPr>
        <w:lastRenderedPageBreak/>
        <w:t xml:space="preserve">nodeva visas savas tiesības un saistības </w:t>
      </w:r>
      <w:r w:rsidRPr="00C52242">
        <w:rPr>
          <w:rFonts w:ascii="Times New Roman" w:hAnsi="Times New Roman"/>
          <w:sz w:val="24"/>
          <w:szCs w:val="24"/>
          <w:u w:color="FFFFFF" w:themeColor="background1"/>
        </w:rPr>
        <w:t>pret trešajām personām, kā arī visu sabiedrības mantu un aktīvus</w:t>
      </w:r>
      <w:r w:rsidRPr="00C52242">
        <w:rPr>
          <w:rFonts w:ascii="Times New Roman" w:hAnsi="Times New Roman"/>
          <w:sz w:val="24"/>
          <w:szCs w:val="24"/>
        </w:rPr>
        <w:t xml:space="preserve"> </w:t>
      </w:r>
      <w:r w:rsidRPr="00C52242">
        <w:rPr>
          <w:rFonts w:ascii="Times New Roman" w:eastAsiaTheme="minorHAnsi" w:hAnsi="Times New Roman"/>
          <w:sz w:val="24"/>
          <w:szCs w:val="24"/>
          <w:lang w:eastAsia="en-US"/>
        </w:rPr>
        <w:t xml:space="preserve">SIA “Gulbenes nami” </w:t>
      </w:r>
      <w:r w:rsidRPr="00C52242">
        <w:rPr>
          <w:rFonts w:ascii="Times New Roman" w:hAnsi="Times New Roman"/>
          <w:sz w:val="24"/>
          <w:szCs w:val="24"/>
        </w:rPr>
        <w:t>un beidza pastāvēt kā atsevišķa juridiska persona bez likvidācijas procesa.</w:t>
      </w:r>
      <w:r w:rsidR="004A4280">
        <w:rPr>
          <w:rFonts w:ascii="Times New Roman" w:hAnsi="Times New Roman"/>
          <w:sz w:val="24"/>
          <w:szCs w:val="24"/>
        </w:rPr>
        <w:t xml:space="preserve"> </w:t>
      </w:r>
      <w:r w:rsidRPr="00C52242">
        <w:rPr>
          <w:rFonts w:ascii="Times New Roman" w:hAnsi="Times New Roman"/>
          <w:sz w:val="24"/>
          <w:szCs w:val="24"/>
        </w:rPr>
        <w:t>2021. gada 25. janvārī Uzņēmumu reģistrā izdarīts ieraksts par reorganizācijas pabeigšanu.</w:t>
      </w:r>
    </w:p>
    <w:p w14:paraId="47995A99" w14:textId="77777777" w:rsidR="00BC319B" w:rsidRPr="00BC319B" w:rsidRDefault="00BC319B" w:rsidP="00BC319B">
      <w:pPr>
        <w:widowControl w:val="0"/>
        <w:spacing w:line="360" w:lineRule="auto"/>
        <w:ind w:firstLine="567"/>
        <w:jc w:val="both"/>
        <w:rPr>
          <w:rFonts w:ascii="Times New Roman" w:hAnsi="Times New Roman"/>
          <w:sz w:val="24"/>
          <w:szCs w:val="24"/>
        </w:rPr>
      </w:pPr>
      <w:r w:rsidRPr="00BC319B">
        <w:rPr>
          <w:rFonts w:ascii="Times New Roman" w:hAnsi="Times New Roman"/>
          <w:sz w:val="24"/>
          <w:szCs w:val="24"/>
        </w:rPr>
        <w:t>Atbilstoši SIA “Gulbenes nami” dalībnieku sapulces 2022. gada 9. jūnija lēmumam (protokols Nr. 5) SIA “Gulbenes nami” tika mainīta firma (nosaukums) uz SIA “Gulbenes Energo Serviss” (Uzņēmuma reģistrā izmaiņas reģistrētas 2022. gada 15. jūnijā).</w:t>
      </w:r>
    </w:p>
    <w:p w14:paraId="47995A9A" w14:textId="77777777" w:rsidR="00C52242" w:rsidRDefault="00C52242" w:rsidP="00C52242">
      <w:pPr>
        <w:spacing w:line="360" w:lineRule="auto"/>
        <w:ind w:firstLine="567"/>
        <w:jc w:val="both"/>
        <w:rPr>
          <w:rFonts w:ascii="Times New Roman" w:hAnsi="Times New Roman"/>
          <w:sz w:val="24"/>
          <w:szCs w:val="24"/>
        </w:rPr>
      </w:pPr>
      <w:r>
        <w:rPr>
          <w:rFonts w:ascii="Times New Roman" w:hAnsi="Times New Roman"/>
          <w:sz w:val="24"/>
          <w:szCs w:val="24"/>
        </w:rPr>
        <w:t>Saskaņā ar Pašvaldību l</w:t>
      </w:r>
      <w:r w:rsidRPr="00A243B2">
        <w:rPr>
          <w:rFonts w:ascii="Times New Roman" w:hAnsi="Times New Roman"/>
          <w:sz w:val="24"/>
          <w:szCs w:val="24"/>
        </w:rPr>
        <w:t xml:space="preserve">ikuma </w:t>
      </w:r>
      <w:r>
        <w:rPr>
          <w:rFonts w:ascii="Times New Roman" w:hAnsi="Times New Roman"/>
          <w:sz w:val="24"/>
          <w:szCs w:val="24"/>
        </w:rPr>
        <w:t>4</w:t>
      </w:r>
      <w:r w:rsidRPr="00A243B2">
        <w:rPr>
          <w:rFonts w:ascii="Times New Roman" w:hAnsi="Times New Roman"/>
          <w:sz w:val="24"/>
          <w:szCs w:val="24"/>
        </w:rPr>
        <w:t>.</w:t>
      </w:r>
      <w:r>
        <w:rPr>
          <w:rFonts w:ascii="Times New Roman" w:hAnsi="Times New Roman"/>
          <w:sz w:val="24"/>
          <w:szCs w:val="24"/>
        </w:rPr>
        <w:t> </w:t>
      </w:r>
      <w:r w:rsidRPr="00A243B2">
        <w:rPr>
          <w:rFonts w:ascii="Times New Roman" w:hAnsi="Times New Roman"/>
          <w:sz w:val="24"/>
          <w:szCs w:val="24"/>
        </w:rPr>
        <w:t>panta pirmās daļas 1.punkt</w:t>
      </w:r>
      <w:r>
        <w:rPr>
          <w:rFonts w:ascii="Times New Roman" w:hAnsi="Times New Roman"/>
          <w:sz w:val="24"/>
          <w:szCs w:val="24"/>
        </w:rPr>
        <w:t>u p</w:t>
      </w:r>
      <w:r w:rsidRPr="00A243B2">
        <w:rPr>
          <w:rFonts w:ascii="Times New Roman" w:hAnsi="Times New Roman"/>
          <w:sz w:val="24"/>
          <w:szCs w:val="24"/>
        </w:rPr>
        <w:t xml:space="preserve">ašvaldības autonomā funkcija ir organizēt iedzīvotājiem </w:t>
      </w:r>
      <w:r>
        <w:rPr>
          <w:rFonts w:ascii="Times New Roman" w:hAnsi="Times New Roman"/>
          <w:sz w:val="24"/>
          <w:szCs w:val="24"/>
        </w:rPr>
        <w:t>ūdenssaimniecības, s</w:t>
      </w:r>
      <w:r w:rsidRPr="007B2073">
        <w:rPr>
          <w:rFonts w:ascii="Times New Roman" w:hAnsi="Times New Roman"/>
          <w:sz w:val="24"/>
          <w:szCs w:val="24"/>
        </w:rPr>
        <w:t>iltumapgādes un sadzīves atkritumu apsaimniekošanas pakalpojumus</w:t>
      </w:r>
      <w:r>
        <w:rPr>
          <w:rFonts w:ascii="Times New Roman" w:hAnsi="Times New Roman"/>
          <w:sz w:val="24"/>
          <w:szCs w:val="24"/>
        </w:rPr>
        <w:t xml:space="preserve"> </w:t>
      </w:r>
      <w:r w:rsidRPr="00A243B2">
        <w:rPr>
          <w:rFonts w:ascii="Times New Roman" w:hAnsi="Times New Roman"/>
          <w:sz w:val="24"/>
          <w:szCs w:val="24"/>
        </w:rPr>
        <w:t>neatkarīgi no tā, kā īpašumā atrodas dzīv</w:t>
      </w:r>
      <w:r>
        <w:rPr>
          <w:rFonts w:ascii="Times New Roman" w:hAnsi="Times New Roman"/>
          <w:sz w:val="24"/>
          <w:szCs w:val="24"/>
        </w:rPr>
        <w:t xml:space="preserve">ojamais fonds. </w:t>
      </w:r>
    </w:p>
    <w:p w14:paraId="47995A9B" w14:textId="77777777" w:rsidR="00C52242" w:rsidRDefault="00C52242" w:rsidP="00C52242">
      <w:pPr>
        <w:spacing w:line="360" w:lineRule="auto"/>
        <w:ind w:firstLine="567"/>
        <w:jc w:val="both"/>
        <w:rPr>
          <w:rFonts w:ascii="Times New Roman" w:hAnsi="Times New Roman"/>
          <w:sz w:val="24"/>
          <w:szCs w:val="24"/>
        </w:rPr>
      </w:pPr>
      <w:r w:rsidRPr="00A243B2">
        <w:rPr>
          <w:rFonts w:ascii="Times New Roman" w:hAnsi="Times New Roman"/>
          <w:sz w:val="24"/>
          <w:szCs w:val="24"/>
        </w:rPr>
        <w:t>Ūdenssaimniecības pakalpojumu likuma 6.panta pirmā daļa no</w:t>
      </w:r>
      <w:r>
        <w:rPr>
          <w:rFonts w:ascii="Times New Roman" w:hAnsi="Times New Roman"/>
          <w:sz w:val="24"/>
          <w:szCs w:val="24"/>
        </w:rPr>
        <w:t>teic</w:t>
      </w:r>
      <w:r w:rsidRPr="00A243B2">
        <w:rPr>
          <w:rFonts w:ascii="Times New Roman" w:hAnsi="Times New Roman"/>
          <w:sz w:val="24"/>
          <w:szCs w:val="24"/>
        </w:rPr>
        <w:t>, ka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w:t>
      </w:r>
    </w:p>
    <w:p w14:paraId="47995A9C" w14:textId="77777777" w:rsidR="00511922" w:rsidRDefault="00511922" w:rsidP="00511922">
      <w:pPr>
        <w:widowControl w:val="0"/>
        <w:spacing w:line="360" w:lineRule="auto"/>
        <w:ind w:firstLine="567"/>
        <w:jc w:val="both"/>
        <w:rPr>
          <w:rFonts w:ascii="Times New Roman" w:hAnsi="Times New Roman"/>
          <w:sz w:val="24"/>
          <w:szCs w:val="24"/>
        </w:rPr>
      </w:pPr>
      <w:r>
        <w:rPr>
          <w:rFonts w:ascii="Times New Roman" w:hAnsi="Times New Roman"/>
          <w:sz w:val="24"/>
          <w:szCs w:val="24"/>
        </w:rPr>
        <w:t>Ņemot vērā visu iepriekš minēto, l</w:t>
      </w:r>
      <w:r w:rsidRPr="00C52242">
        <w:rPr>
          <w:rFonts w:ascii="Times New Roman" w:hAnsi="Times New Roman"/>
          <w:sz w:val="24"/>
          <w:szCs w:val="24"/>
        </w:rPr>
        <w:t xml:space="preserve">ai nodrošinātu vispārīgās prasības un kārtību </w:t>
      </w:r>
      <w:r w:rsidR="00C43EE1">
        <w:rPr>
          <w:rFonts w:ascii="Times New Roman" w:hAnsi="Times New Roman"/>
          <w:sz w:val="24"/>
          <w:szCs w:val="24"/>
        </w:rPr>
        <w:t xml:space="preserve">sabiedrisko </w:t>
      </w:r>
      <w:r w:rsidRPr="00C52242">
        <w:rPr>
          <w:rFonts w:ascii="Times New Roman" w:hAnsi="Times New Roman"/>
          <w:sz w:val="24"/>
          <w:szCs w:val="24"/>
        </w:rPr>
        <w:t>ūdenssaimniecības pakalpojumu sniegšanā un lietošanā</w:t>
      </w:r>
      <w:r>
        <w:rPr>
          <w:rFonts w:ascii="Times New Roman" w:hAnsi="Times New Roman"/>
          <w:sz w:val="24"/>
          <w:szCs w:val="24"/>
        </w:rPr>
        <w:t xml:space="preserve"> Gulbenes novada pašvaldības administratīvajā teritorijā ir </w:t>
      </w:r>
      <w:r w:rsidR="00C94CE2">
        <w:rPr>
          <w:rFonts w:ascii="Times New Roman" w:hAnsi="Times New Roman"/>
          <w:sz w:val="24"/>
          <w:szCs w:val="24"/>
        </w:rPr>
        <w:t>lietderīgi</w:t>
      </w:r>
      <w:r w:rsidRPr="00C52242">
        <w:rPr>
          <w:rFonts w:ascii="Times New Roman" w:hAnsi="Times New Roman"/>
          <w:sz w:val="24"/>
          <w:szCs w:val="24"/>
        </w:rPr>
        <w:t xml:space="preserve"> noslēgt jaunu pakalpojumu līgumu par </w:t>
      </w:r>
      <w:r w:rsidR="00C43EE1">
        <w:rPr>
          <w:rFonts w:ascii="Times New Roman" w:hAnsi="Times New Roman"/>
          <w:sz w:val="24"/>
          <w:szCs w:val="24"/>
        </w:rPr>
        <w:t xml:space="preserve">sabiedrisko </w:t>
      </w:r>
      <w:r w:rsidRPr="00C52242">
        <w:rPr>
          <w:rFonts w:ascii="Times New Roman" w:hAnsi="Times New Roman"/>
          <w:sz w:val="24"/>
          <w:szCs w:val="24"/>
        </w:rPr>
        <w:t>ūdenssaimniecības pakalpojumu sniegšanu</w:t>
      </w:r>
      <w:r>
        <w:rPr>
          <w:rFonts w:ascii="Times New Roman" w:hAnsi="Times New Roman"/>
          <w:sz w:val="24"/>
          <w:szCs w:val="24"/>
        </w:rPr>
        <w:t xml:space="preserve"> </w:t>
      </w:r>
      <w:r w:rsidRPr="00C52242">
        <w:rPr>
          <w:rFonts w:ascii="Times New Roman" w:hAnsi="Times New Roman"/>
          <w:sz w:val="24"/>
          <w:szCs w:val="24"/>
        </w:rPr>
        <w:t>ar kapitālsabiedrību, kura sniedz šo</w:t>
      </w:r>
      <w:r w:rsidR="00C43EE1">
        <w:rPr>
          <w:rFonts w:ascii="Times New Roman" w:hAnsi="Times New Roman"/>
          <w:sz w:val="24"/>
          <w:szCs w:val="24"/>
        </w:rPr>
        <w:t>s</w:t>
      </w:r>
      <w:r w:rsidRPr="00C52242">
        <w:rPr>
          <w:rFonts w:ascii="Times New Roman" w:hAnsi="Times New Roman"/>
          <w:sz w:val="24"/>
          <w:szCs w:val="24"/>
        </w:rPr>
        <w:t xml:space="preserve"> sabiedrisko</w:t>
      </w:r>
      <w:r w:rsidR="00C43EE1">
        <w:rPr>
          <w:rFonts w:ascii="Times New Roman" w:hAnsi="Times New Roman"/>
          <w:sz w:val="24"/>
          <w:szCs w:val="24"/>
        </w:rPr>
        <w:t>s</w:t>
      </w:r>
      <w:r w:rsidRPr="00C52242">
        <w:rPr>
          <w:rFonts w:ascii="Times New Roman" w:hAnsi="Times New Roman"/>
          <w:sz w:val="24"/>
          <w:szCs w:val="24"/>
        </w:rPr>
        <w:t xml:space="preserve"> pakalpojumu</w:t>
      </w:r>
      <w:r w:rsidR="00C43EE1">
        <w:rPr>
          <w:rFonts w:ascii="Times New Roman" w:hAnsi="Times New Roman"/>
          <w:sz w:val="24"/>
          <w:szCs w:val="24"/>
        </w:rPr>
        <w:t>s</w:t>
      </w:r>
      <w:r w:rsidRPr="00F1342E">
        <w:rPr>
          <w:rFonts w:ascii="Times New Roman" w:hAnsi="Times New Roman"/>
          <w:sz w:val="24"/>
          <w:szCs w:val="24"/>
        </w:rPr>
        <w:t xml:space="preserve"> </w:t>
      </w:r>
      <w:r>
        <w:rPr>
          <w:rFonts w:ascii="Times New Roman" w:hAnsi="Times New Roman"/>
          <w:sz w:val="24"/>
          <w:szCs w:val="24"/>
        </w:rPr>
        <w:t>Gulbenes novada pašvaldības administratīvajā teritorijā</w:t>
      </w:r>
      <w:r w:rsidRPr="00C52242">
        <w:rPr>
          <w:rFonts w:ascii="Times New Roman" w:hAnsi="Times New Roman"/>
          <w:sz w:val="24"/>
          <w:szCs w:val="24"/>
        </w:rPr>
        <w:t>.</w:t>
      </w:r>
    </w:p>
    <w:p w14:paraId="47995A9D" w14:textId="77777777" w:rsidR="004A4280" w:rsidRDefault="004A4280" w:rsidP="00C52242">
      <w:pPr>
        <w:widowControl w:val="0"/>
        <w:spacing w:line="360" w:lineRule="auto"/>
        <w:ind w:firstLine="567"/>
        <w:jc w:val="both"/>
        <w:rPr>
          <w:rFonts w:ascii="Times New Roman" w:hAnsi="Times New Roman"/>
          <w:sz w:val="24"/>
          <w:szCs w:val="24"/>
          <w:lang w:eastAsia="en-US"/>
        </w:rPr>
      </w:pPr>
      <w:r w:rsidRPr="004A4280">
        <w:rPr>
          <w:rFonts w:ascii="Times New Roman" w:hAnsi="Times New Roman"/>
          <w:sz w:val="24"/>
          <w:szCs w:val="24"/>
          <w:lang w:eastAsia="en-US"/>
        </w:rPr>
        <w:t xml:space="preserve">Gulbenes novada </w:t>
      </w:r>
      <w:r>
        <w:rPr>
          <w:rFonts w:ascii="Times New Roman" w:hAnsi="Times New Roman"/>
          <w:sz w:val="24"/>
          <w:szCs w:val="24"/>
          <w:lang w:eastAsia="en-US"/>
        </w:rPr>
        <w:t>pašvaldība</w:t>
      </w:r>
      <w:r w:rsidRPr="004A4280">
        <w:rPr>
          <w:rFonts w:ascii="Times New Roman" w:hAnsi="Times New Roman"/>
          <w:sz w:val="24"/>
          <w:szCs w:val="24"/>
          <w:lang w:eastAsia="en-US"/>
        </w:rPr>
        <w:t xml:space="preserve"> ir </w:t>
      </w:r>
      <w:r>
        <w:rPr>
          <w:rFonts w:ascii="Times New Roman" w:hAnsi="Times New Roman"/>
          <w:sz w:val="24"/>
          <w:szCs w:val="24"/>
          <w:lang w:eastAsia="en-US"/>
        </w:rPr>
        <w:t>SIA “</w:t>
      </w:r>
      <w:r w:rsidRPr="004A4280">
        <w:rPr>
          <w:rFonts w:ascii="Times New Roman" w:hAnsi="Times New Roman"/>
          <w:sz w:val="24"/>
          <w:szCs w:val="24"/>
          <w:lang w:eastAsia="en-US"/>
        </w:rPr>
        <w:t xml:space="preserve">Gulbenes </w:t>
      </w:r>
      <w:r>
        <w:rPr>
          <w:rFonts w:ascii="Times New Roman" w:hAnsi="Times New Roman"/>
          <w:sz w:val="24"/>
          <w:szCs w:val="24"/>
          <w:lang w:eastAsia="en-US"/>
        </w:rPr>
        <w:t>Energo Serviss</w:t>
      </w:r>
      <w:r w:rsidRPr="004A4280">
        <w:rPr>
          <w:rFonts w:ascii="Times New Roman" w:hAnsi="Times New Roman"/>
          <w:sz w:val="24"/>
          <w:szCs w:val="24"/>
          <w:lang w:eastAsia="en-US"/>
        </w:rPr>
        <w:t>”, reģistrācijas numurs 54603000121,</w:t>
      </w:r>
      <w:r>
        <w:rPr>
          <w:rFonts w:ascii="Times New Roman" w:hAnsi="Times New Roman"/>
          <w:sz w:val="24"/>
          <w:szCs w:val="24"/>
          <w:lang w:eastAsia="en-US"/>
        </w:rPr>
        <w:t xml:space="preserve"> juridiskā adrese: Blaumaņa iela 56A, Gulbene, Gulbenes novads, LV-4401, </w:t>
      </w:r>
      <w:r w:rsidRPr="004A4280">
        <w:rPr>
          <w:rFonts w:ascii="Times New Roman" w:hAnsi="Times New Roman"/>
          <w:sz w:val="24"/>
          <w:szCs w:val="24"/>
          <w:lang w:eastAsia="en-US"/>
        </w:rPr>
        <w:t>100% kapitāla daļu turētājs. Kapitālsabiedrības komercdarbības veidi, saskaņā ar statūtiem, ir ūdens ieguve, attīrīšana un apgāde (NACE 2. –36.00), notekūdeņu savākšana un attīrīšana (NACE 2. – 37.00).</w:t>
      </w:r>
      <w:r w:rsidR="00BC319B">
        <w:rPr>
          <w:rFonts w:ascii="Times New Roman" w:hAnsi="Times New Roman"/>
          <w:sz w:val="24"/>
          <w:szCs w:val="24"/>
          <w:lang w:eastAsia="en-US"/>
        </w:rPr>
        <w:t xml:space="preserve"> Gulbenes novada pašvaldība </w:t>
      </w:r>
      <w:r w:rsidR="00C94CE2">
        <w:rPr>
          <w:rFonts w:ascii="Times New Roman" w:hAnsi="Times New Roman"/>
          <w:sz w:val="24"/>
          <w:szCs w:val="24"/>
          <w:lang w:eastAsia="en-US"/>
        </w:rPr>
        <w:t xml:space="preserve">ir ieguldījusi </w:t>
      </w:r>
      <w:r w:rsidR="00BC319B">
        <w:rPr>
          <w:rFonts w:ascii="Times New Roman" w:hAnsi="Times New Roman"/>
          <w:sz w:val="24"/>
          <w:szCs w:val="24"/>
          <w:lang w:eastAsia="en-US"/>
        </w:rPr>
        <w:t>SIA “Gulbenes Energo Serviss”</w:t>
      </w:r>
      <w:r w:rsidR="00C94CE2">
        <w:rPr>
          <w:rFonts w:ascii="Times New Roman" w:hAnsi="Times New Roman"/>
          <w:sz w:val="24"/>
          <w:szCs w:val="24"/>
          <w:lang w:eastAsia="en-US"/>
        </w:rPr>
        <w:t xml:space="preserve"> pamatkapitālā </w:t>
      </w:r>
      <w:r w:rsidR="00BC319B">
        <w:rPr>
          <w:rFonts w:ascii="Times New Roman" w:hAnsi="Times New Roman"/>
          <w:sz w:val="24"/>
          <w:szCs w:val="24"/>
          <w:lang w:eastAsia="en-US"/>
        </w:rPr>
        <w:t xml:space="preserve"> </w:t>
      </w:r>
      <w:r w:rsidR="00BC319B" w:rsidRPr="00B64446">
        <w:rPr>
          <w:rFonts w:ascii="Times New Roman" w:eastAsia="Times New Roman" w:hAnsi="Times New Roman"/>
          <w:sz w:val="24"/>
          <w:szCs w:val="24"/>
          <w:lang w:eastAsia="et-EE"/>
        </w:rPr>
        <w:t xml:space="preserve"> pamatlīdzekļ</w:t>
      </w:r>
      <w:r w:rsidR="00C94CE2">
        <w:rPr>
          <w:rFonts w:ascii="Times New Roman" w:eastAsia="Times New Roman" w:hAnsi="Times New Roman"/>
          <w:sz w:val="24"/>
          <w:szCs w:val="24"/>
          <w:lang w:eastAsia="et-EE"/>
        </w:rPr>
        <w:t>us</w:t>
      </w:r>
      <w:r w:rsidR="00BC319B" w:rsidRPr="00B64446">
        <w:rPr>
          <w:rFonts w:ascii="Times New Roman" w:eastAsia="Times New Roman" w:hAnsi="Times New Roman"/>
          <w:sz w:val="24"/>
          <w:szCs w:val="24"/>
          <w:lang w:eastAsia="et-EE"/>
        </w:rPr>
        <w:t xml:space="preserve"> un cit</w:t>
      </w:r>
      <w:r w:rsidR="00C94CE2">
        <w:rPr>
          <w:rFonts w:ascii="Times New Roman" w:eastAsia="Times New Roman" w:hAnsi="Times New Roman"/>
          <w:sz w:val="24"/>
          <w:szCs w:val="24"/>
          <w:lang w:eastAsia="et-EE"/>
        </w:rPr>
        <w:t>us</w:t>
      </w:r>
      <w:r w:rsidR="00BC319B" w:rsidRPr="00B64446">
        <w:rPr>
          <w:rFonts w:ascii="Times New Roman" w:eastAsia="Times New Roman" w:hAnsi="Times New Roman"/>
          <w:sz w:val="24"/>
          <w:szCs w:val="24"/>
          <w:lang w:eastAsia="et-EE"/>
        </w:rPr>
        <w:t xml:space="preserve"> aktīv</w:t>
      </w:r>
      <w:r w:rsidR="00C94CE2">
        <w:rPr>
          <w:rFonts w:ascii="Times New Roman" w:eastAsia="Times New Roman" w:hAnsi="Times New Roman"/>
          <w:sz w:val="24"/>
          <w:szCs w:val="24"/>
          <w:lang w:eastAsia="et-EE"/>
        </w:rPr>
        <w:t>us</w:t>
      </w:r>
      <w:r w:rsidR="00BC319B" w:rsidRPr="00B64446">
        <w:rPr>
          <w:rFonts w:ascii="Times New Roman" w:eastAsia="Times New Roman" w:hAnsi="Times New Roman"/>
          <w:sz w:val="24"/>
          <w:szCs w:val="24"/>
          <w:lang w:eastAsia="et-EE"/>
        </w:rPr>
        <w:t xml:space="preserve">, kas tiek lietoti </w:t>
      </w:r>
      <w:r w:rsidR="00C43EE1">
        <w:rPr>
          <w:rFonts w:ascii="Times New Roman" w:eastAsia="Times New Roman" w:hAnsi="Times New Roman"/>
          <w:sz w:val="24"/>
          <w:szCs w:val="24"/>
          <w:lang w:eastAsia="et-EE"/>
        </w:rPr>
        <w:t xml:space="preserve">sabiedrisko </w:t>
      </w:r>
      <w:r w:rsidR="00BC319B" w:rsidRPr="00A243B2">
        <w:rPr>
          <w:rFonts w:ascii="Times New Roman" w:hAnsi="Times New Roman"/>
          <w:sz w:val="24"/>
          <w:szCs w:val="24"/>
        </w:rPr>
        <w:t>ūdenssaimniecības pakalpojumu</w:t>
      </w:r>
      <w:r w:rsidR="00BC319B" w:rsidRPr="00B64446">
        <w:rPr>
          <w:rFonts w:ascii="Times New Roman" w:eastAsia="Times New Roman" w:hAnsi="Times New Roman"/>
          <w:sz w:val="24"/>
          <w:szCs w:val="24"/>
          <w:lang w:eastAsia="et-EE"/>
        </w:rPr>
        <w:t xml:space="preserve"> sniegšanā</w:t>
      </w:r>
      <w:r w:rsidR="00C94CE2">
        <w:rPr>
          <w:rFonts w:ascii="Times New Roman" w:eastAsia="Times New Roman" w:hAnsi="Times New Roman"/>
          <w:sz w:val="24"/>
          <w:szCs w:val="24"/>
          <w:lang w:eastAsia="et-EE"/>
        </w:rPr>
        <w:t xml:space="preserve"> Gulbenes novada administratīvajā teritorijā</w:t>
      </w:r>
      <w:r w:rsidR="00BC319B">
        <w:rPr>
          <w:rFonts w:ascii="Times New Roman" w:eastAsia="Times New Roman" w:hAnsi="Times New Roman"/>
          <w:sz w:val="24"/>
          <w:szCs w:val="24"/>
          <w:lang w:eastAsia="et-EE"/>
        </w:rPr>
        <w:t xml:space="preserve">. </w:t>
      </w:r>
    </w:p>
    <w:p w14:paraId="47995A9E" w14:textId="68AA25C8" w:rsidR="00BC319B" w:rsidRPr="001B7143" w:rsidRDefault="00511922" w:rsidP="00BC319B">
      <w:pPr>
        <w:spacing w:line="360" w:lineRule="auto"/>
        <w:ind w:firstLine="567"/>
        <w:jc w:val="both"/>
        <w:rPr>
          <w:rFonts w:ascii="Times New Roman" w:hAnsi="Times New Roman"/>
          <w:sz w:val="24"/>
          <w:szCs w:val="24"/>
        </w:rPr>
      </w:pPr>
      <w:r w:rsidRPr="00C94CE2">
        <w:rPr>
          <w:rFonts w:ascii="Times New Roman" w:hAnsi="Times New Roman"/>
          <w:sz w:val="24"/>
          <w:szCs w:val="24"/>
        </w:rPr>
        <w:t xml:space="preserve">Ņemot vērā iepriekš minēto un pamatojoties uz Pašvaldību likuma 4. panta pirmās daļas 1.punktu, 10.panta pirmās daļas 21.punktu, Ūdenssaimniecības pakalpojumu likuma 6.panta pirmo </w:t>
      </w:r>
      <w:r w:rsidRPr="001B7143">
        <w:rPr>
          <w:rFonts w:ascii="Times New Roman" w:hAnsi="Times New Roman"/>
          <w:sz w:val="24"/>
          <w:szCs w:val="24"/>
        </w:rPr>
        <w:t xml:space="preserve">daļu, 7.pantu, un </w:t>
      </w:r>
      <w:r w:rsidR="007A1029" w:rsidRPr="001B7143">
        <w:rPr>
          <w:rFonts w:ascii="Times New Roman" w:hAnsi="Times New Roman"/>
          <w:sz w:val="24"/>
          <w:szCs w:val="24"/>
        </w:rPr>
        <w:t>Attīstības un t</w:t>
      </w:r>
      <w:r w:rsidRPr="001B7143">
        <w:rPr>
          <w:rFonts w:ascii="Times New Roman" w:hAnsi="Times New Roman"/>
          <w:sz w:val="24"/>
          <w:szCs w:val="24"/>
        </w:rPr>
        <w:t xml:space="preserve">autsaimniecības komitejas un Finanšu komitejas ieteikumu, atklāti balsojot: </w:t>
      </w:r>
      <w:r w:rsidR="001B7143" w:rsidRPr="001B7143">
        <w:rPr>
          <w:rFonts w:ascii="Times New Roman" w:hAnsi="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C94CE2" w:rsidRPr="001B7143">
        <w:rPr>
          <w:rFonts w:ascii="Times New Roman" w:hAnsi="Times New Roman"/>
          <w:noProof/>
          <w:sz w:val="24"/>
          <w:szCs w:val="24"/>
        </w:rPr>
        <w:t xml:space="preserve">, </w:t>
      </w:r>
      <w:r w:rsidRPr="001B7143">
        <w:rPr>
          <w:rFonts w:ascii="Times New Roman" w:hAnsi="Times New Roman"/>
          <w:sz w:val="24"/>
          <w:szCs w:val="24"/>
        </w:rPr>
        <w:t>Gulbenes novada dome NOLEMJ:</w:t>
      </w:r>
    </w:p>
    <w:p w14:paraId="47995A9F" w14:textId="77777777" w:rsidR="00BC319B" w:rsidRPr="00C94CE2" w:rsidRDefault="00BC319B" w:rsidP="00BC319B">
      <w:pPr>
        <w:spacing w:line="360" w:lineRule="auto"/>
        <w:ind w:firstLine="567"/>
        <w:jc w:val="both"/>
        <w:rPr>
          <w:rFonts w:ascii="Times New Roman" w:hAnsi="Times New Roman"/>
          <w:sz w:val="24"/>
          <w:szCs w:val="24"/>
        </w:rPr>
      </w:pPr>
      <w:r w:rsidRPr="00C94CE2">
        <w:rPr>
          <w:rFonts w:ascii="Times New Roman" w:hAnsi="Times New Roman"/>
          <w:sz w:val="24"/>
          <w:szCs w:val="24"/>
        </w:rPr>
        <w:lastRenderedPageBreak/>
        <w:t>1. PILNVAROT</w:t>
      </w:r>
      <w:r w:rsidR="00C94CE2">
        <w:rPr>
          <w:rFonts w:ascii="Times New Roman" w:hAnsi="Times New Roman"/>
          <w:sz w:val="24"/>
          <w:szCs w:val="24"/>
        </w:rPr>
        <w:t xml:space="preserve"> </w:t>
      </w:r>
      <w:r w:rsidR="00C94CE2">
        <w:rPr>
          <w:rFonts w:ascii="Times New Roman" w:hAnsi="Times New Roman"/>
          <w:sz w:val="24"/>
          <w:szCs w:val="24"/>
          <w:lang w:eastAsia="en-US"/>
        </w:rPr>
        <w:t>SIA “</w:t>
      </w:r>
      <w:r w:rsidR="00C94CE2" w:rsidRPr="004A4280">
        <w:rPr>
          <w:rFonts w:ascii="Times New Roman" w:hAnsi="Times New Roman"/>
          <w:sz w:val="24"/>
          <w:szCs w:val="24"/>
          <w:lang w:eastAsia="en-US"/>
        </w:rPr>
        <w:t xml:space="preserve">Gulbenes </w:t>
      </w:r>
      <w:r w:rsidR="00C94CE2">
        <w:rPr>
          <w:rFonts w:ascii="Times New Roman" w:hAnsi="Times New Roman"/>
          <w:sz w:val="24"/>
          <w:szCs w:val="24"/>
          <w:lang w:eastAsia="en-US"/>
        </w:rPr>
        <w:t>Energo Serviss</w:t>
      </w:r>
      <w:r w:rsidR="00C94CE2" w:rsidRPr="004A4280">
        <w:rPr>
          <w:rFonts w:ascii="Times New Roman" w:hAnsi="Times New Roman"/>
          <w:sz w:val="24"/>
          <w:szCs w:val="24"/>
          <w:lang w:eastAsia="en-US"/>
        </w:rPr>
        <w:t>”, reģistrācijas numurs 54603000121,</w:t>
      </w:r>
      <w:r w:rsidR="00C94CE2">
        <w:rPr>
          <w:rFonts w:ascii="Times New Roman" w:hAnsi="Times New Roman"/>
          <w:sz w:val="24"/>
          <w:szCs w:val="24"/>
          <w:lang w:eastAsia="en-US"/>
        </w:rPr>
        <w:t xml:space="preserve"> juridiskā adrese: Blaumaņa iela 56A, Gulbene, Gulbenes novads, LV-4401, </w:t>
      </w:r>
      <w:r w:rsidRPr="00C94CE2">
        <w:rPr>
          <w:rFonts w:ascii="Times New Roman" w:hAnsi="Times New Roman"/>
          <w:sz w:val="24"/>
          <w:szCs w:val="24"/>
          <w:lang w:eastAsia="en-US"/>
        </w:rPr>
        <w:t xml:space="preserve">sniegt </w:t>
      </w:r>
      <w:r w:rsidR="00F4012D">
        <w:rPr>
          <w:rFonts w:ascii="Times New Roman" w:hAnsi="Times New Roman"/>
          <w:sz w:val="24"/>
          <w:szCs w:val="24"/>
          <w:lang w:eastAsia="en-US"/>
        </w:rPr>
        <w:t xml:space="preserve">sabiedriskos </w:t>
      </w:r>
      <w:r w:rsidRPr="00C94CE2">
        <w:rPr>
          <w:rFonts w:ascii="Times New Roman" w:hAnsi="Times New Roman"/>
          <w:sz w:val="24"/>
          <w:szCs w:val="24"/>
          <w:lang w:eastAsia="en-US"/>
        </w:rPr>
        <w:t>ūdenssaimniecības pakalpojumus Gulbenes novada admin</w:t>
      </w:r>
      <w:r w:rsidR="00C94CE2">
        <w:rPr>
          <w:rFonts w:ascii="Times New Roman" w:hAnsi="Times New Roman"/>
          <w:sz w:val="24"/>
          <w:szCs w:val="24"/>
          <w:lang w:eastAsia="en-US"/>
        </w:rPr>
        <w:t xml:space="preserve">istratīvajā teritorijā </w:t>
      </w:r>
      <w:r w:rsidR="00FC4FC2">
        <w:rPr>
          <w:rFonts w:ascii="Times New Roman" w:hAnsi="Times New Roman"/>
          <w:sz w:val="24"/>
          <w:szCs w:val="24"/>
          <w:lang w:eastAsia="en-US"/>
        </w:rPr>
        <w:t>uz laiku</w:t>
      </w:r>
      <w:r w:rsidR="00C94CE2">
        <w:rPr>
          <w:rFonts w:ascii="Times New Roman" w:hAnsi="Times New Roman"/>
          <w:sz w:val="24"/>
          <w:szCs w:val="24"/>
          <w:lang w:eastAsia="en-US"/>
        </w:rPr>
        <w:t xml:space="preserve"> </w:t>
      </w:r>
      <w:r w:rsidRPr="00C94CE2">
        <w:rPr>
          <w:rFonts w:ascii="Times New Roman" w:hAnsi="Times New Roman"/>
          <w:sz w:val="24"/>
          <w:szCs w:val="24"/>
          <w:lang w:eastAsia="en-US"/>
        </w:rPr>
        <w:t>līdz 20</w:t>
      </w:r>
      <w:r w:rsidR="00C94CE2">
        <w:rPr>
          <w:rFonts w:ascii="Times New Roman" w:hAnsi="Times New Roman"/>
          <w:sz w:val="24"/>
          <w:szCs w:val="24"/>
          <w:lang w:eastAsia="en-US"/>
        </w:rPr>
        <w:t>32</w:t>
      </w:r>
      <w:r w:rsidRPr="00C94CE2">
        <w:rPr>
          <w:rFonts w:ascii="Times New Roman" w:hAnsi="Times New Roman"/>
          <w:sz w:val="24"/>
          <w:szCs w:val="24"/>
          <w:lang w:eastAsia="en-US"/>
        </w:rPr>
        <w:t xml:space="preserve">.gada </w:t>
      </w:r>
      <w:r w:rsidR="00C94CE2">
        <w:rPr>
          <w:rFonts w:ascii="Times New Roman" w:hAnsi="Times New Roman"/>
          <w:sz w:val="24"/>
          <w:szCs w:val="24"/>
          <w:lang w:eastAsia="en-US"/>
        </w:rPr>
        <w:t>31.decembrim</w:t>
      </w:r>
      <w:r w:rsidRPr="00C94CE2">
        <w:rPr>
          <w:rFonts w:ascii="Times New Roman" w:hAnsi="Times New Roman"/>
          <w:sz w:val="24"/>
          <w:szCs w:val="24"/>
          <w:lang w:eastAsia="en-US"/>
        </w:rPr>
        <w:t>.</w:t>
      </w:r>
    </w:p>
    <w:p w14:paraId="47995AA0" w14:textId="77777777" w:rsidR="00BC319B" w:rsidRPr="00C94CE2" w:rsidRDefault="00BC319B" w:rsidP="00BC319B">
      <w:pPr>
        <w:tabs>
          <w:tab w:val="num" w:pos="1134"/>
        </w:tabs>
        <w:spacing w:line="360" w:lineRule="auto"/>
        <w:ind w:firstLine="567"/>
        <w:jc w:val="both"/>
        <w:rPr>
          <w:rFonts w:ascii="Times New Roman" w:hAnsi="Times New Roman"/>
          <w:sz w:val="24"/>
          <w:szCs w:val="24"/>
        </w:rPr>
      </w:pPr>
      <w:r w:rsidRPr="00C94CE2">
        <w:rPr>
          <w:rFonts w:ascii="Times New Roman" w:hAnsi="Times New Roman"/>
          <w:sz w:val="24"/>
          <w:szCs w:val="24"/>
        </w:rPr>
        <w:t xml:space="preserve">2. </w:t>
      </w:r>
      <w:r w:rsidR="00C94CE2">
        <w:rPr>
          <w:rFonts w:ascii="Times New Roman" w:hAnsi="Times New Roman"/>
          <w:sz w:val="24"/>
          <w:szCs w:val="24"/>
        </w:rPr>
        <w:t>NO</w:t>
      </w:r>
      <w:r w:rsidRPr="00C94CE2">
        <w:rPr>
          <w:rFonts w:ascii="Times New Roman" w:hAnsi="Times New Roman"/>
          <w:sz w:val="24"/>
          <w:szCs w:val="24"/>
        </w:rPr>
        <w:t xml:space="preserve">SLĒGT ar </w:t>
      </w:r>
      <w:r w:rsidR="00C94CE2">
        <w:rPr>
          <w:rFonts w:ascii="Times New Roman" w:hAnsi="Times New Roman"/>
          <w:sz w:val="24"/>
          <w:szCs w:val="24"/>
          <w:lang w:eastAsia="en-US"/>
        </w:rPr>
        <w:t>SIA “</w:t>
      </w:r>
      <w:r w:rsidR="00C94CE2" w:rsidRPr="004A4280">
        <w:rPr>
          <w:rFonts w:ascii="Times New Roman" w:hAnsi="Times New Roman"/>
          <w:sz w:val="24"/>
          <w:szCs w:val="24"/>
          <w:lang w:eastAsia="en-US"/>
        </w:rPr>
        <w:t xml:space="preserve">Gulbenes </w:t>
      </w:r>
      <w:r w:rsidR="00C94CE2">
        <w:rPr>
          <w:rFonts w:ascii="Times New Roman" w:hAnsi="Times New Roman"/>
          <w:sz w:val="24"/>
          <w:szCs w:val="24"/>
          <w:lang w:eastAsia="en-US"/>
        </w:rPr>
        <w:t>Energo Serviss</w:t>
      </w:r>
      <w:r w:rsidR="00C94CE2" w:rsidRPr="004A4280">
        <w:rPr>
          <w:rFonts w:ascii="Times New Roman" w:hAnsi="Times New Roman"/>
          <w:sz w:val="24"/>
          <w:szCs w:val="24"/>
          <w:lang w:eastAsia="en-US"/>
        </w:rPr>
        <w:t>”, reģistrācijas numurs 54603000121,</w:t>
      </w:r>
      <w:r w:rsidR="00C94CE2">
        <w:rPr>
          <w:rFonts w:ascii="Times New Roman" w:hAnsi="Times New Roman"/>
          <w:sz w:val="24"/>
          <w:szCs w:val="24"/>
          <w:lang w:eastAsia="en-US"/>
        </w:rPr>
        <w:t xml:space="preserve"> juridiskā adrese: Blaumaņa iela 56A, Gulbene, Gulbenes novads, LV-4401, </w:t>
      </w:r>
      <w:r w:rsidRPr="00C94CE2">
        <w:rPr>
          <w:rFonts w:ascii="Times New Roman" w:hAnsi="Times New Roman"/>
          <w:sz w:val="24"/>
          <w:szCs w:val="24"/>
          <w:lang w:eastAsia="en-US"/>
        </w:rPr>
        <w:t xml:space="preserve">līgumu par </w:t>
      </w:r>
      <w:r w:rsidR="00C43EE1">
        <w:rPr>
          <w:rFonts w:ascii="Times New Roman" w:hAnsi="Times New Roman"/>
          <w:sz w:val="24"/>
          <w:szCs w:val="24"/>
          <w:lang w:eastAsia="en-US"/>
        </w:rPr>
        <w:t xml:space="preserve">sabiedrisko </w:t>
      </w:r>
      <w:r w:rsidRPr="00C94CE2">
        <w:rPr>
          <w:rFonts w:ascii="Times New Roman" w:hAnsi="Times New Roman"/>
          <w:sz w:val="24"/>
          <w:szCs w:val="24"/>
          <w:lang w:eastAsia="en-US"/>
        </w:rPr>
        <w:t>ūdenssaimniecības pakalpojumu sniegšanu Gulbenes novada administratīvajā teritorijā</w:t>
      </w:r>
      <w:r w:rsidR="00C94CE2">
        <w:rPr>
          <w:rFonts w:ascii="Times New Roman" w:hAnsi="Times New Roman"/>
          <w:sz w:val="24"/>
          <w:szCs w:val="24"/>
          <w:lang w:eastAsia="en-US"/>
        </w:rPr>
        <w:t xml:space="preserve"> saskaņā ar </w:t>
      </w:r>
      <w:r w:rsidRPr="00C94CE2">
        <w:rPr>
          <w:rFonts w:ascii="Times New Roman" w:hAnsi="Times New Roman"/>
          <w:sz w:val="24"/>
          <w:szCs w:val="24"/>
          <w:lang w:eastAsia="en-US"/>
        </w:rPr>
        <w:t>pielikumu.</w:t>
      </w:r>
    </w:p>
    <w:p w14:paraId="47995AA1" w14:textId="77777777" w:rsidR="00BC319B" w:rsidRPr="00C94CE2" w:rsidRDefault="00BC319B" w:rsidP="00BC319B">
      <w:pPr>
        <w:tabs>
          <w:tab w:val="num" w:pos="1134"/>
        </w:tabs>
        <w:spacing w:line="360" w:lineRule="auto"/>
        <w:ind w:firstLine="567"/>
        <w:jc w:val="both"/>
        <w:rPr>
          <w:rFonts w:ascii="Times New Roman" w:hAnsi="Times New Roman"/>
          <w:sz w:val="24"/>
          <w:szCs w:val="24"/>
        </w:rPr>
      </w:pPr>
      <w:r w:rsidRPr="00C94CE2">
        <w:rPr>
          <w:rFonts w:ascii="Times New Roman" w:hAnsi="Times New Roman"/>
          <w:color w:val="00000A"/>
          <w:sz w:val="24"/>
          <w:szCs w:val="24"/>
          <w:lang w:eastAsia="en-US"/>
        </w:rPr>
        <w:t>3.</w:t>
      </w:r>
      <w:r w:rsidR="00C94CE2">
        <w:rPr>
          <w:rFonts w:ascii="Times New Roman" w:hAnsi="Times New Roman"/>
          <w:color w:val="00000A"/>
          <w:sz w:val="24"/>
          <w:szCs w:val="24"/>
          <w:lang w:eastAsia="en-US"/>
        </w:rPr>
        <w:t xml:space="preserve"> ATZĪT </w:t>
      </w:r>
      <w:r w:rsidR="00FC4FC2">
        <w:rPr>
          <w:rFonts w:ascii="Times New Roman" w:hAnsi="Times New Roman"/>
          <w:color w:val="00000A"/>
          <w:sz w:val="24"/>
          <w:szCs w:val="24"/>
          <w:lang w:eastAsia="en-US"/>
        </w:rPr>
        <w:t xml:space="preserve">ar 2023. gada 1. jūliju </w:t>
      </w:r>
      <w:r w:rsidR="00C94CE2">
        <w:rPr>
          <w:rFonts w:ascii="Times New Roman" w:hAnsi="Times New Roman"/>
          <w:color w:val="00000A"/>
          <w:sz w:val="24"/>
          <w:szCs w:val="24"/>
          <w:lang w:eastAsia="en-US"/>
        </w:rPr>
        <w:t xml:space="preserve">par spēku zaudējušu  </w:t>
      </w:r>
      <w:r w:rsidR="00FC4FC2">
        <w:rPr>
          <w:rFonts w:ascii="Times New Roman" w:hAnsi="Times New Roman"/>
          <w:sz w:val="24"/>
          <w:szCs w:val="24"/>
        </w:rPr>
        <w:t>Gulbenes novada</w:t>
      </w:r>
      <w:r w:rsidR="00FC4FC2" w:rsidRPr="00CD50E3">
        <w:rPr>
          <w:rFonts w:ascii="Times New Roman" w:hAnsi="Times New Roman"/>
          <w:sz w:val="24"/>
          <w:szCs w:val="24"/>
        </w:rPr>
        <w:t xml:space="preserve"> domes 201</w:t>
      </w:r>
      <w:r w:rsidR="00FC4FC2">
        <w:rPr>
          <w:rFonts w:ascii="Times New Roman" w:hAnsi="Times New Roman"/>
          <w:sz w:val="24"/>
          <w:szCs w:val="24"/>
        </w:rPr>
        <w:t>6</w:t>
      </w:r>
      <w:r w:rsidR="00FC4FC2" w:rsidRPr="00CD50E3">
        <w:rPr>
          <w:rFonts w:ascii="Times New Roman" w:hAnsi="Times New Roman"/>
          <w:sz w:val="24"/>
          <w:szCs w:val="24"/>
        </w:rPr>
        <w:t>.</w:t>
      </w:r>
      <w:r w:rsidR="00FC4FC2">
        <w:rPr>
          <w:rFonts w:ascii="Times New Roman" w:hAnsi="Times New Roman"/>
          <w:sz w:val="24"/>
          <w:szCs w:val="24"/>
        </w:rPr>
        <w:t> </w:t>
      </w:r>
      <w:r w:rsidR="00FC4FC2" w:rsidRPr="00CD50E3">
        <w:rPr>
          <w:rFonts w:ascii="Times New Roman" w:hAnsi="Times New Roman"/>
          <w:sz w:val="24"/>
          <w:szCs w:val="24"/>
        </w:rPr>
        <w:t xml:space="preserve">gada </w:t>
      </w:r>
      <w:r w:rsidR="00FC4FC2">
        <w:rPr>
          <w:rFonts w:ascii="Times New Roman" w:hAnsi="Times New Roman"/>
          <w:sz w:val="24"/>
          <w:szCs w:val="24"/>
        </w:rPr>
        <w:t>29. decembra</w:t>
      </w:r>
      <w:r w:rsidR="00FC4FC2" w:rsidRPr="00CD50E3">
        <w:rPr>
          <w:rFonts w:ascii="Times New Roman" w:hAnsi="Times New Roman"/>
          <w:sz w:val="24"/>
          <w:szCs w:val="24"/>
        </w:rPr>
        <w:t xml:space="preserve"> </w:t>
      </w:r>
      <w:r w:rsidR="00FC4FC2">
        <w:rPr>
          <w:rFonts w:ascii="Times New Roman" w:hAnsi="Times New Roman"/>
          <w:sz w:val="24"/>
          <w:szCs w:val="24"/>
        </w:rPr>
        <w:t>sēdes lēmumu “</w:t>
      </w:r>
      <w:r w:rsidR="00FC4FC2" w:rsidRPr="00CD50E3">
        <w:rPr>
          <w:rFonts w:ascii="Times New Roman" w:hAnsi="Times New Roman"/>
          <w:sz w:val="24"/>
          <w:szCs w:val="24"/>
        </w:rPr>
        <w:t>Par līguma par ūdenssaimniecības pakalpojumu sniegšanu slēgšanu ar Gulbenes novada sabiedrība</w:t>
      </w:r>
      <w:r w:rsidR="00FC4FC2">
        <w:rPr>
          <w:rFonts w:ascii="Times New Roman" w:hAnsi="Times New Roman"/>
          <w:sz w:val="24"/>
          <w:szCs w:val="24"/>
        </w:rPr>
        <w:t>s ar ierobežotu “Gulbenes nami”” (protokols Nr. 17, 28</w:t>
      </w:r>
      <w:r w:rsidR="00FC4FC2" w:rsidRPr="00A243B2">
        <w:rPr>
          <w:rFonts w:ascii="Times New Roman" w:hAnsi="Times New Roman"/>
          <w:sz w:val="24"/>
          <w:szCs w:val="24"/>
        </w:rPr>
        <w:t>.§)</w:t>
      </w:r>
      <w:r w:rsidR="00FC4FC2">
        <w:rPr>
          <w:rFonts w:ascii="Times New Roman" w:hAnsi="Times New Roman"/>
          <w:sz w:val="24"/>
          <w:szCs w:val="24"/>
        </w:rPr>
        <w:t xml:space="preserve">. </w:t>
      </w:r>
    </w:p>
    <w:p w14:paraId="47995AA2" w14:textId="77777777" w:rsidR="00BC319B" w:rsidRDefault="00FC4FC2" w:rsidP="00BC319B">
      <w:pPr>
        <w:tabs>
          <w:tab w:val="num" w:pos="1134"/>
        </w:tabs>
        <w:spacing w:line="360" w:lineRule="auto"/>
        <w:ind w:firstLine="567"/>
        <w:jc w:val="both"/>
        <w:rPr>
          <w:rFonts w:ascii="Times New Roman" w:hAnsi="Times New Roman"/>
          <w:sz w:val="24"/>
          <w:szCs w:val="24"/>
          <w:lang w:eastAsia="en-US"/>
        </w:rPr>
      </w:pPr>
      <w:r>
        <w:rPr>
          <w:rFonts w:ascii="Times New Roman" w:hAnsi="Times New Roman"/>
          <w:sz w:val="24"/>
          <w:szCs w:val="24"/>
          <w:lang w:eastAsia="en-US"/>
        </w:rPr>
        <w:t>4. Lēmums stājas spēkā tā pieņemšanas brīd</w:t>
      </w:r>
      <w:r w:rsidR="005E0254">
        <w:rPr>
          <w:rFonts w:ascii="Times New Roman" w:hAnsi="Times New Roman"/>
          <w:sz w:val="24"/>
          <w:szCs w:val="24"/>
          <w:lang w:eastAsia="en-US"/>
        </w:rPr>
        <w:t>ī</w:t>
      </w:r>
      <w:r>
        <w:rPr>
          <w:rFonts w:ascii="Times New Roman" w:hAnsi="Times New Roman"/>
          <w:sz w:val="24"/>
          <w:szCs w:val="24"/>
          <w:lang w:eastAsia="en-US"/>
        </w:rPr>
        <w:t xml:space="preserve">. </w:t>
      </w:r>
    </w:p>
    <w:p w14:paraId="47995AA3" w14:textId="77777777" w:rsidR="00FC4FC2" w:rsidRDefault="00FC4FC2" w:rsidP="00FC4FC2">
      <w:pPr>
        <w:spacing w:line="360" w:lineRule="auto"/>
        <w:ind w:firstLine="567"/>
        <w:jc w:val="both"/>
        <w:rPr>
          <w:rFonts w:ascii="Times New Roman" w:hAnsi="Times New Roman"/>
          <w:sz w:val="24"/>
          <w:szCs w:val="24"/>
        </w:rPr>
      </w:pPr>
      <w:r>
        <w:rPr>
          <w:rFonts w:ascii="Times New Roman" w:hAnsi="Times New Roman"/>
          <w:sz w:val="24"/>
          <w:szCs w:val="24"/>
        </w:rPr>
        <w:t>5.</w:t>
      </w:r>
      <w:r w:rsidRPr="009E43F5">
        <w:rPr>
          <w:rFonts w:ascii="Times New Roman" w:hAnsi="Times New Roman"/>
          <w:sz w:val="24"/>
          <w:szCs w:val="24"/>
        </w:rPr>
        <w:t xml:space="preserve"> Lēmumu nosūtīt: </w:t>
      </w:r>
      <w:r>
        <w:rPr>
          <w:rFonts w:ascii="Times New Roman" w:hAnsi="Times New Roman"/>
          <w:sz w:val="24"/>
          <w:szCs w:val="24"/>
        </w:rPr>
        <w:t>SIA “Gulbenes Energo Serviss”</w:t>
      </w:r>
      <w:r w:rsidRPr="009E43F5">
        <w:rPr>
          <w:rFonts w:ascii="Times New Roman" w:hAnsi="Times New Roman"/>
          <w:sz w:val="24"/>
          <w:szCs w:val="24"/>
        </w:rPr>
        <w:t xml:space="preserve">, </w:t>
      </w:r>
      <w:r>
        <w:rPr>
          <w:rFonts w:ascii="Times New Roman" w:hAnsi="Times New Roman"/>
          <w:sz w:val="24"/>
          <w:szCs w:val="24"/>
        </w:rPr>
        <w:t>paziņošanai e-adresē.</w:t>
      </w:r>
    </w:p>
    <w:p w14:paraId="47995AA4" w14:textId="77777777" w:rsidR="00FC4FC2" w:rsidRDefault="00FC4FC2" w:rsidP="00FC4FC2">
      <w:pPr>
        <w:spacing w:before="360" w:line="360" w:lineRule="auto"/>
        <w:rPr>
          <w:rFonts w:ascii="Times New Roman" w:hAnsi="Times New Roman"/>
          <w:sz w:val="24"/>
          <w:szCs w:val="24"/>
        </w:rPr>
      </w:pPr>
      <w:r w:rsidRPr="00F0532A">
        <w:rPr>
          <w:rFonts w:ascii="Times New Roman" w:hAnsi="Times New Roman"/>
          <w:sz w:val="24"/>
          <w:szCs w:val="24"/>
        </w:rPr>
        <w:t xml:space="preserve">Gulbenes novada domes priekšsēdētājs </w:t>
      </w:r>
      <w:r w:rsidRPr="00F0532A">
        <w:rPr>
          <w:rFonts w:ascii="Times New Roman" w:hAnsi="Times New Roman"/>
          <w:sz w:val="24"/>
          <w:szCs w:val="24"/>
        </w:rPr>
        <w:tab/>
      </w:r>
      <w:r w:rsidRPr="00F0532A">
        <w:rPr>
          <w:rFonts w:ascii="Times New Roman" w:hAnsi="Times New Roman"/>
          <w:sz w:val="24"/>
          <w:szCs w:val="24"/>
        </w:rPr>
        <w:tab/>
      </w:r>
      <w:r w:rsidRPr="00F0532A">
        <w:rPr>
          <w:rFonts w:ascii="Times New Roman" w:hAnsi="Times New Roman"/>
          <w:sz w:val="24"/>
          <w:szCs w:val="24"/>
        </w:rPr>
        <w:tab/>
      </w:r>
      <w:r w:rsidRPr="00F0532A">
        <w:rPr>
          <w:rFonts w:ascii="Times New Roman" w:hAnsi="Times New Roman"/>
          <w:sz w:val="24"/>
          <w:szCs w:val="24"/>
        </w:rPr>
        <w:tab/>
      </w:r>
      <w:r w:rsidRPr="00F0532A">
        <w:rPr>
          <w:rFonts w:ascii="Times New Roman" w:hAnsi="Times New Roman"/>
          <w:sz w:val="24"/>
          <w:szCs w:val="24"/>
        </w:rPr>
        <w:tab/>
      </w:r>
      <w:r w:rsidRPr="00F0532A">
        <w:rPr>
          <w:rFonts w:ascii="Times New Roman" w:hAnsi="Times New Roman"/>
          <w:sz w:val="24"/>
          <w:szCs w:val="24"/>
        </w:rPr>
        <w:tab/>
      </w:r>
      <w:r>
        <w:rPr>
          <w:rFonts w:ascii="Times New Roman" w:hAnsi="Times New Roman"/>
          <w:sz w:val="24"/>
          <w:szCs w:val="24"/>
        </w:rPr>
        <w:t>A. Caunītis</w:t>
      </w:r>
    </w:p>
    <w:p w14:paraId="47995AA5" w14:textId="77777777" w:rsidR="00FC4FC2" w:rsidRDefault="00FC4FC2" w:rsidP="00FC4FC2">
      <w:pPr>
        <w:spacing w:line="360" w:lineRule="auto"/>
        <w:rPr>
          <w:rFonts w:ascii="Times New Roman" w:hAnsi="Times New Roman"/>
          <w:sz w:val="24"/>
          <w:szCs w:val="24"/>
        </w:rPr>
      </w:pPr>
    </w:p>
    <w:p w14:paraId="47995AA6" w14:textId="77777777" w:rsidR="00FC4FC2" w:rsidRDefault="00FC4FC2" w:rsidP="00FC4FC2">
      <w:pPr>
        <w:spacing w:line="360" w:lineRule="auto"/>
        <w:rPr>
          <w:rFonts w:ascii="Times New Roman" w:hAnsi="Times New Roman"/>
          <w:sz w:val="24"/>
          <w:szCs w:val="24"/>
        </w:rPr>
      </w:pPr>
      <w:r>
        <w:rPr>
          <w:rFonts w:ascii="Times New Roman" w:hAnsi="Times New Roman"/>
          <w:sz w:val="24"/>
          <w:szCs w:val="24"/>
        </w:rPr>
        <w:t>Sagatavoja: I. Bindre</w:t>
      </w:r>
    </w:p>
    <w:p w14:paraId="47995AA7" w14:textId="77777777" w:rsidR="00FC4FC2" w:rsidRPr="0090016E" w:rsidRDefault="00FC4FC2" w:rsidP="00FC4FC2">
      <w:pPr>
        <w:spacing w:line="360" w:lineRule="auto"/>
        <w:ind w:firstLine="567"/>
        <w:jc w:val="both"/>
        <w:rPr>
          <w:rFonts w:ascii="Times New Roman" w:hAnsi="Times New Roman"/>
          <w:sz w:val="24"/>
          <w:szCs w:val="24"/>
        </w:rPr>
      </w:pPr>
    </w:p>
    <w:p w14:paraId="47995AA8" w14:textId="77777777" w:rsidR="00FC4FC2" w:rsidRPr="00C94CE2" w:rsidRDefault="00FC4FC2" w:rsidP="00BC319B">
      <w:pPr>
        <w:tabs>
          <w:tab w:val="num" w:pos="1134"/>
        </w:tabs>
        <w:spacing w:line="360" w:lineRule="auto"/>
        <w:ind w:firstLine="567"/>
        <w:jc w:val="both"/>
        <w:rPr>
          <w:rFonts w:ascii="Times New Roman" w:hAnsi="Times New Roman"/>
          <w:sz w:val="24"/>
          <w:szCs w:val="24"/>
        </w:rPr>
      </w:pPr>
    </w:p>
    <w:p w14:paraId="47995AA9" w14:textId="77777777" w:rsidR="00BC319B" w:rsidRPr="004A4280" w:rsidRDefault="00BC319B" w:rsidP="00C52242">
      <w:pPr>
        <w:widowControl w:val="0"/>
        <w:spacing w:line="360" w:lineRule="auto"/>
        <w:ind w:firstLine="567"/>
        <w:jc w:val="both"/>
        <w:rPr>
          <w:rFonts w:ascii="Times New Roman" w:hAnsi="Times New Roman"/>
          <w:sz w:val="24"/>
          <w:szCs w:val="24"/>
        </w:rPr>
      </w:pPr>
    </w:p>
    <w:p w14:paraId="47995AAA" w14:textId="77777777" w:rsidR="004A4280" w:rsidRDefault="004A4280" w:rsidP="00C52242">
      <w:pPr>
        <w:widowControl w:val="0"/>
        <w:spacing w:line="360" w:lineRule="auto"/>
        <w:ind w:firstLine="567"/>
        <w:jc w:val="both"/>
        <w:rPr>
          <w:rFonts w:ascii="Times New Roman" w:hAnsi="Times New Roman"/>
          <w:sz w:val="24"/>
          <w:szCs w:val="24"/>
        </w:rPr>
      </w:pPr>
    </w:p>
    <w:p w14:paraId="47995AAB" w14:textId="77777777" w:rsidR="00C52242" w:rsidRDefault="00C52242" w:rsidP="00C52242">
      <w:pPr>
        <w:widowControl w:val="0"/>
        <w:spacing w:line="360" w:lineRule="auto"/>
        <w:ind w:firstLine="567"/>
        <w:jc w:val="both"/>
        <w:rPr>
          <w:rFonts w:ascii="Times New Roman" w:hAnsi="Times New Roman"/>
          <w:sz w:val="24"/>
          <w:szCs w:val="24"/>
        </w:rPr>
      </w:pPr>
    </w:p>
    <w:p w14:paraId="47995AAC" w14:textId="77777777" w:rsidR="00C52242" w:rsidRPr="00C52242" w:rsidRDefault="00C52242" w:rsidP="00C52242">
      <w:pPr>
        <w:widowControl w:val="0"/>
        <w:spacing w:line="360" w:lineRule="auto"/>
        <w:ind w:firstLine="567"/>
        <w:jc w:val="both"/>
        <w:rPr>
          <w:rFonts w:ascii="Times New Roman" w:hAnsi="Times New Roman"/>
          <w:sz w:val="24"/>
          <w:szCs w:val="24"/>
        </w:rPr>
      </w:pPr>
    </w:p>
    <w:p w14:paraId="47995AAD" w14:textId="77777777" w:rsidR="006178E7" w:rsidRDefault="006178E7" w:rsidP="00E13FBC">
      <w:pPr>
        <w:spacing w:line="360" w:lineRule="auto"/>
        <w:ind w:firstLine="567"/>
        <w:jc w:val="both"/>
        <w:rPr>
          <w:rFonts w:ascii="Times New Roman" w:hAnsi="Times New Roman"/>
          <w:sz w:val="24"/>
          <w:szCs w:val="24"/>
        </w:rPr>
      </w:pPr>
    </w:p>
    <w:p w14:paraId="47995AAE" w14:textId="77777777" w:rsidR="006178E7" w:rsidRDefault="006178E7" w:rsidP="00E13FBC">
      <w:pPr>
        <w:spacing w:line="360" w:lineRule="auto"/>
        <w:ind w:firstLine="567"/>
        <w:jc w:val="both"/>
        <w:rPr>
          <w:rFonts w:ascii="Times New Roman" w:hAnsi="Times New Roman"/>
          <w:sz w:val="24"/>
          <w:szCs w:val="24"/>
        </w:rPr>
      </w:pPr>
    </w:p>
    <w:p w14:paraId="47995AAF" w14:textId="77777777" w:rsidR="00E13FBC" w:rsidRDefault="00E13FBC" w:rsidP="00E13FBC">
      <w:pPr>
        <w:spacing w:line="360" w:lineRule="auto"/>
        <w:ind w:firstLine="567"/>
        <w:jc w:val="both"/>
        <w:rPr>
          <w:rFonts w:ascii="Times New Roman" w:hAnsi="Times New Roman"/>
          <w:sz w:val="24"/>
          <w:szCs w:val="24"/>
        </w:rPr>
      </w:pPr>
    </w:p>
    <w:p w14:paraId="47995AB0" w14:textId="77777777" w:rsidR="00CD50E3" w:rsidRDefault="00CD50E3" w:rsidP="00B903DD">
      <w:pPr>
        <w:spacing w:line="360" w:lineRule="auto"/>
        <w:ind w:firstLine="567"/>
        <w:jc w:val="both"/>
        <w:rPr>
          <w:rFonts w:ascii="Times New Roman" w:hAnsi="Times New Roman"/>
          <w:sz w:val="24"/>
          <w:szCs w:val="24"/>
        </w:rPr>
      </w:pPr>
    </w:p>
    <w:p w14:paraId="47995AB1" w14:textId="77777777" w:rsidR="00B903DD" w:rsidRDefault="00B903DD" w:rsidP="00B903DD">
      <w:pPr>
        <w:suppressAutoHyphens/>
        <w:spacing w:line="360" w:lineRule="auto"/>
        <w:ind w:firstLine="567"/>
        <w:jc w:val="both"/>
        <w:rPr>
          <w:rFonts w:ascii="Times New Roman" w:hAnsi="Times New Roman"/>
          <w:sz w:val="24"/>
          <w:szCs w:val="24"/>
        </w:rPr>
      </w:pPr>
    </w:p>
    <w:p w14:paraId="47995AB2" w14:textId="77777777" w:rsidR="00B903DD" w:rsidRDefault="00B903DD" w:rsidP="00B903DD">
      <w:pPr>
        <w:suppressAutoHyphens/>
        <w:spacing w:line="360" w:lineRule="auto"/>
        <w:ind w:firstLine="567"/>
        <w:jc w:val="both"/>
        <w:rPr>
          <w:rFonts w:ascii="Times New Roman" w:hAnsi="Times New Roman"/>
          <w:sz w:val="24"/>
          <w:szCs w:val="24"/>
        </w:rPr>
      </w:pPr>
      <w:r w:rsidRPr="00680FCB">
        <w:rPr>
          <w:rFonts w:ascii="Times New Roman" w:hAnsi="Times New Roman"/>
          <w:sz w:val="24"/>
          <w:szCs w:val="24"/>
        </w:rPr>
        <w:t xml:space="preserve"> </w:t>
      </w:r>
    </w:p>
    <w:p w14:paraId="47995AB3" w14:textId="77777777" w:rsidR="00B903DD" w:rsidRPr="00680FCB" w:rsidRDefault="00B903DD" w:rsidP="00B903DD">
      <w:pPr>
        <w:suppressAutoHyphens/>
        <w:spacing w:line="360" w:lineRule="auto"/>
        <w:ind w:firstLine="567"/>
        <w:jc w:val="both"/>
        <w:rPr>
          <w:rFonts w:ascii="Times New Roman" w:hAnsi="Times New Roman"/>
          <w:sz w:val="24"/>
          <w:szCs w:val="24"/>
        </w:rPr>
      </w:pPr>
    </w:p>
    <w:p w14:paraId="47995AB4" w14:textId="77777777" w:rsidR="00087989" w:rsidRDefault="00087989"/>
    <w:sectPr w:rsidR="00087989" w:rsidSect="001B714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3DD"/>
    <w:rsid w:val="00005B5D"/>
    <w:rsid w:val="00087989"/>
    <w:rsid w:val="000D7859"/>
    <w:rsid w:val="001B7143"/>
    <w:rsid w:val="004A4280"/>
    <w:rsid w:val="00511922"/>
    <w:rsid w:val="00590892"/>
    <w:rsid w:val="005E0254"/>
    <w:rsid w:val="006178E7"/>
    <w:rsid w:val="007A1029"/>
    <w:rsid w:val="009C5C21"/>
    <w:rsid w:val="00B903DD"/>
    <w:rsid w:val="00BC319B"/>
    <w:rsid w:val="00C43EE1"/>
    <w:rsid w:val="00C52242"/>
    <w:rsid w:val="00C94CE2"/>
    <w:rsid w:val="00CD50E3"/>
    <w:rsid w:val="00CE1EBA"/>
    <w:rsid w:val="00E13FBC"/>
    <w:rsid w:val="00EA6F28"/>
    <w:rsid w:val="00F1342E"/>
    <w:rsid w:val="00F4012D"/>
    <w:rsid w:val="00FC4F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5A80"/>
  <w15:chartTrackingRefBased/>
  <w15:docId w15:val="{139AF20A-953F-4C18-8F1B-B6EDA0C1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03DD"/>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03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CD5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4121</Words>
  <Characters>2350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2023-07-03T08:01:00Z</cp:lastPrinted>
  <dcterms:created xsi:type="dcterms:W3CDTF">2023-07-06T06:34:00Z</dcterms:created>
  <dcterms:modified xsi:type="dcterms:W3CDTF">2023-07-06T06:34:00Z</dcterms:modified>
</cp:coreProperties>
</file>