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B355D" w:rsidRPr="00560903" w14:paraId="2AC9A640" w14:textId="77777777" w:rsidTr="0007045D">
        <w:tc>
          <w:tcPr>
            <w:tcW w:w="3073" w:type="dxa"/>
          </w:tcPr>
          <w:p w14:paraId="3091651F" w14:textId="77777777" w:rsidR="009B355D" w:rsidRDefault="009B355D" w:rsidP="0007045D"/>
        </w:tc>
        <w:tc>
          <w:tcPr>
            <w:tcW w:w="3115" w:type="dxa"/>
          </w:tcPr>
          <w:p w14:paraId="54E1205D" w14:textId="77777777" w:rsidR="009B355D" w:rsidRDefault="009B355D" w:rsidP="0007045D">
            <w:pPr>
              <w:jc w:val="center"/>
            </w:pPr>
            <w:r>
              <w:rPr>
                <w:noProof/>
              </w:rPr>
              <w:drawing>
                <wp:inline distT="0" distB="0" distL="0" distR="0" wp14:anchorId="56802EA4" wp14:editId="0E8A2764">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BA38246" w14:textId="77777777" w:rsidR="009B355D" w:rsidRPr="00560903" w:rsidRDefault="009B355D" w:rsidP="0007045D">
            <w:pPr>
              <w:rPr>
                <w:sz w:val="32"/>
                <w:szCs w:val="32"/>
              </w:rPr>
            </w:pPr>
          </w:p>
        </w:tc>
      </w:tr>
      <w:tr w:rsidR="009B355D" w:rsidRPr="0054347A" w14:paraId="16D65E70" w14:textId="77777777" w:rsidTr="0007045D">
        <w:tc>
          <w:tcPr>
            <w:tcW w:w="8931" w:type="dxa"/>
            <w:gridSpan w:val="3"/>
          </w:tcPr>
          <w:p w14:paraId="14FBB188" w14:textId="77777777" w:rsidR="009B355D" w:rsidRPr="0054347A" w:rsidRDefault="009B355D" w:rsidP="0007045D">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9B355D" w:rsidRPr="00347098" w14:paraId="2B623A5A" w14:textId="77777777" w:rsidTr="0007045D">
        <w:tc>
          <w:tcPr>
            <w:tcW w:w="8931" w:type="dxa"/>
            <w:gridSpan w:val="3"/>
          </w:tcPr>
          <w:p w14:paraId="38F1B2B9" w14:textId="77777777" w:rsidR="009B355D" w:rsidRPr="00347098" w:rsidRDefault="009B355D" w:rsidP="0007045D">
            <w:pPr>
              <w:jc w:val="center"/>
            </w:pPr>
            <w:r w:rsidRPr="00347098">
              <w:t>Reģ.</w:t>
            </w:r>
            <w:r>
              <w:t xml:space="preserve"> </w:t>
            </w:r>
            <w:r w:rsidRPr="00347098">
              <w:t>Nr. 90009116327</w:t>
            </w:r>
          </w:p>
        </w:tc>
      </w:tr>
      <w:tr w:rsidR="009B355D" w:rsidRPr="00AE4B3D" w14:paraId="3315733C" w14:textId="77777777" w:rsidTr="0007045D">
        <w:tc>
          <w:tcPr>
            <w:tcW w:w="8931" w:type="dxa"/>
            <w:gridSpan w:val="3"/>
          </w:tcPr>
          <w:p w14:paraId="72654BAF" w14:textId="77777777" w:rsidR="009B355D" w:rsidRPr="00AE4B3D" w:rsidRDefault="009B355D" w:rsidP="0007045D">
            <w:pPr>
              <w:jc w:val="center"/>
            </w:pPr>
            <w:r w:rsidRPr="00AE4B3D">
              <w:t>Ābeļu iela 2, Gulbene, Gulbenes nov., LV-4401</w:t>
            </w:r>
          </w:p>
        </w:tc>
      </w:tr>
      <w:tr w:rsidR="009B355D" w:rsidRPr="00AE4B3D" w14:paraId="76304A5F" w14:textId="77777777" w:rsidTr="0007045D">
        <w:tc>
          <w:tcPr>
            <w:tcW w:w="8931" w:type="dxa"/>
            <w:gridSpan w:val="3"/>
          </w:tcPr>
          <w:p w14:paraId="58F2859C" w14:textId="77777777" w:rsidR="009B355D" w:rsidRPr="00AE4B3D" w:rsidRDefault="009B355D" w:rsidP="0007045D">
            <w:pPr>
              <w:pBdr>
                <w:bottom w:val="single" w:sz="12" w:space="1" w:color="auto"/>
              </w:pBdr>
              <w:jc w:val="center"/>
            </w:pPr>
            <w:r w:rsidRPr="00AE4B3D">
              <w:t xml:space="preserve">Tālrunis 64497710, fakss 64497730, e-pasts: </w:t>
            </w:r>
            <w:r>
              <w:t>dome@gulbene.lv</w:t>
            </w:r>
            <w:r w:rsidRPr="00AE4B3D">
              <w:t xml:space="preserve">, </w:t>
            </w:r>
            <w:r>
              <w:t>www.gulbene.lv</w:t>
            </w:r>
          </w:p>
          <w:p w14:paraId="6AFC9014" w14:textId="77777777" w:rsidR="009B355D" w:rsidRPr="00AE4B3D" w:rsidRDefault="009B355D" w:rsidP="0007045D">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35A20923" w14:textId="77777777" w:rsidR="009B355D" w:rsidRDefault="009B355D" w:rsidP="009B355D"/>
    <w:p w14:paraId="2445497A" w14:textId="77777777" w:rsidR="009B355D" w:rsidRDefault="009B355D" w:rsidP="009B355D">
      <w:pPr>
        <w:jc w:val="center"/>
      </w:pPr>
      <w:r>
        <w:rPr>
          <w:b/>
          <w:bCs/>
        </w:rPr>
        <w:t>GULBENES NOVADA DOMES LĒMUMS</w:t>
      </w:r>
    </w:p>
    <w:p w14:paraId="112084EC" w14:textId="77777777" w:rsidR="009B355D" w:rsidRDefault="009B355D" w:rsidP="009B355D">
      <w:pPr>
        <w:jc w:val="center"/>
      </w:pPr>
      <w:r>
        <w:t>Gulbenē</w:t>
      </w:r>
    </w:p>
    <w:p w14:paraId="2797FCAC" w14:textId="77777777" w:rsidR="009B355D" w:rsidRDefault="009B355D" w:rsidP="009B355D">
      <w:pPr>
        <w:jc w:val="center"/>
      </w:pPr>
    </w:p>
    <w:p w14:paraId="0CC50909" w14:textId="77777777" w:rsidR="009B355D" w:rsidRDefault="009B355D" w:rsidP="009B355D">
      <w:pPr>
        <w:rPr>
          <w:b/>
          <w:bCs/>
        </w:rPr>
      </w:pPr>
      <w:r w:rsidRPr="00877C37">
        <w:rPr>
          <w:b/>
          <w:bCs/>
        </w:rPr>
        <w:t>202</w:t>
      </w:r>
      <w:r>
        <w:rPr>
          <w:b/>
          <w:bCs/>
        </w:rPr>
        <w:t>3</w:t>
      </w:r>
      <w:r w:rsidRPr="00877C37">
        <w:rPr>
          <w:b/>
          <w:bCs/>
        </w:rPr>
        <w:t>.gada</w:t>
      </w:r>
      <w:r>
        <w:rPr>
          <w:b/>
          <w:bCs/>
        </w:rPr>
        <w:t xml:space="preserve"> 27.jūlijā</w:t>
      </w:r>
      <w:r w:rsidRPr="00877C37">
        <w:rPr>
          <w:b/>
          <w:bCs/>
        </w:rPr>
        <w:tab/>
      </w:r>
      <w:r w:rsidRPr="00877C37">
        <w:rPr>
          <w:b/>
          <w:bCs/>
        </w:rPr>
        <w:tab/>
      </w:r>
      <w:r w:rsidRPr="00877C37">
        <w:rPr>
          <w:b/>
          <w:bCs/>
        </w:rPr>
        <w:tab/>
      </w:r>
      <w:r w:rsidRPr="00877C37">
        <w:rPr>
          <w:b/>
          <w:bCs/>
        </w:rPr>
        <w:tab/>
      </w:r>
      <w:r>
        <w:rPr>
          <w:b/>
          <w:bCs/>
        </w:rPr>
        <w:tab/>
      </w:r>
      <w:r>
        <w:rPr>
          <w:b/>
          <w:bCs/>
        </w:rPr>
        <w:tab/>
      </w:r>
      <w:r>
        <w:rPr>
          <w:b/>
          <w:bCs/>
        </w:rPr>
        <w:tab/>
      </w:r>
      <w:r w:rsidRPr="00877C37">
        <w:rPr>
          <w:b/>
          <w:bCs/>
        </w:rPr>
        <w:t>Nr.</w:t>
      </w:r>
      <w:r>
        <w:rPr>
          <w:b/>
          <w:bCs/>
        </w:rPr>
        <w:t xml:space="preserve"> </w:t>
      </w:r>
      <w:r w:rsidRPr="007A68C6">
        <w:rPr>
          <w:b/>
          <w:bCs/>
        </w:rPr>
        <w:t>GND/2023/</w:t>
      </w:r>
    </w:p>
    <w:p w14:paraId="7DF85ABC" w14:textId="77777777" w:rsidR="009B355D" w:rsidRPr="00877C37" w:rsidRDefault="009B355D" w:rsidP="009B355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(protokols Nr. ; .p) </w:t>
      </w:r>
    </w:p>
    <w:p w14:paraId="3BBDCE8A" w14:textId="77777777" w:rsidR="009B355D" w:rsidRPr="006A79C9" w:rsidRDefault="009B355D" w:rsidP="009B355D">
      <w:pPr>
        <w:pStyle w:val="Default"/>
      </w:pPr>
      <w:r>
        <w:tab/>
      </w:r>
      <w:r>
        <w:tab/>
      </w:r>
      <w:r>
        <w:tab/>
      </w:r>
      <w:r>
        <w:tab/>
      </w:r>
      <w:r>
        <w:tab/>
      </w:r>
      <w:r>
        <w:tab/>
      </w:r>
      <w:r>
        <w:tab/>
      </w:r>
      <w:r>
        <w:tab/>
      </w:r>
    </w:p>
    <w:p w14:paraId="7BA961DD" w14:textId="77777777" w:rsidR="009B355D" w:rsidRPr="00DC7A2B" w:rsidRDefault="009B355D" w:rsidP="009B355D">
      <w:pPr>
        <w:spacing w:line="360" w:lineRule="auto"/>
        <w:jc w:val="both"/>
        <w:rPr>
          <w:b/>
          <w:bCs/>
        </w:rPr>
      </w:pPr>
      <w:r w:rsidRPr="00DC7A2B">
        <w:rPr>
          <w:b/>
          <w:bCs/>
        </w:rPr>
        <w:t xml:space="preserve">Par projekta “Krustojums” </w:t>
      </w:r>
      <w:r>
        <w:rPr>
          <w:b/>
          <w:bCs/>
        </w:rPr>
        <w:t xml:space="preserve">atbalstīšanu un </w:t>
      </w:r>
      <w:r w:rsidRPr="00DC7A2B">
        <w:rPr>
          <w:b/>
          <w:bCs/>
        </w:rPr>
        <w:t xml:space="preserve">priekšfinansējuma </w:t>
      </w:r>
      <w:r>
        <w:rPr>
          <w:b/>
          <w:bCs/>
        </w:rPr>
        <w:t>nodrošināšanu</w:t>
      </w:r>
    </w:p>
    <w:p w14:paraId="2C1C6468" w14:textId="77777777" w:rsidR="009B355D" w:rsidRPr="005819C2" w:rsidRDefault="009B355D" w:rsidP="009B355D">
      <w:pPr>
        <w:spacing w:line="360" w:lineRule="auto"/>
        <w:ind w:firstLine="720"/>
        <w:jc w:val="both"/>
      </w:pPr>
      <w:r w:rsidRPr="005819C2">
        <w:t>Jaunatnes starptautisko programmu aģentūras organizētā atklātā projektu konkursa “Atbalsts jaunatnes politikas īstenošanai vietējā līmenī” ietvaros Gulbenes novada jauniešu centr</w:t>
      </w:r>
      <w:r>
        <w:t>s</w:t>
      </w:r>
      <w:r w:rsidRPr="005819C2">
        <w:t xml:space="preserve"> “Bāze” sagatavoja un </w:t>
      </w:r>
      <w:r w:rsidRPr="003C31B7">
        <w:t xml:space="preserve">2023. gada 20. maijā </w:t>
      </w:r>
      <w:r w:rsidRPr="005819C2">
        <w:t>iesniedza projekt</w:t>
      </w:r>
      <w:r>
        <w:t>a</w:t>
      </w:r>
      <w:r w:rsidRPr="005819C2">
        <w:t xml:space="preserve"> “</w:t>
      </w:r>
      <w:r>
        <w:t>Krustojums</w:t>
      </w:r>
      <w:r w:rsidRPr="005819C2">
        <w:t>”</w:t>
      </w:r>
      <w:r>
        <w:t xml:space="preserve"> </w:t>
      </w:r>
      <w:r w:rsidRPr="005819C2">
        <w:t>pieteikum</w:t>
      </w:r>
      <w:r>
        <w:t>u</w:t>
      </w:r>
      <w:r w:rsidRPr="005819C2">
        <w:t xml:space="preserve"> </w:t>
      </w:r>
      <w:r w:rsidRPr="0095254A">
        <w:t>Nr. VP2023/5-9</w:t>
      </w:r>
      <w:r>
        <w:t xml:space="preserve"> (turpmāk – Projekts). </w:t>
      </w:r>
      <w:r w:rsidRPr="005819C2">
        <w:t>Projekts ar Jaunatnes starptautisko programmu aģentūras 202</w:t>
      </w:r>
      <w:r>
        <w:t>3</w:t>
      </w:r>
      <w:r w:rsidRPr="005819C2">
        <w:t xml:space="preserve">.gada </w:t>
      </w:r>
      <w:r>
        <w:t>16.jūnija</w:t>
      </w:r>
      <w:r w:rsidRPr="005819C2">
        <w:t xml:space="preserve"> lēmumu Nr. </w:t>
      </w:r>
      <w:r w:rsidRPr="003C31B7">
        <w:t>4.2-1/235</w:t>
      </w:r>
      <w:r>
        <w:t xml:space="preserve"> </w:t>
      </w:r>
      <w:r w:rsidRPr="005819C2">
        <w:t>tika apstiprināts.</w:t>
      </w:r>
      <w:r>
        <w:t xml:space="preserve"> </w:t>
      </w:r>
    </w:p>
    <w:p w14:paraId="5844ACD7" w14:textId="77777777" w:rsidR="009B355D" w:rsidRPr="005819C2" w:rsidRDefault="009B355D" w:rsidP="009B355D">
      <w:pPr>
        <w:spacing w:line="360" w:lineRule="auto"/>
        <w:ind w:firstLine="720"/>
        <w:jc w:val="both"/>
      </w:pPr>
      <w:r w:rsidRPr="005819C2">
        <w:t xml:space="preserve">Projekta mērķis </w:t>
      </w:r>
      <w:r>
        <w:t>ir s</w:t>
      </w:r>
      <w:r w:rsidRPr="00F36709">
        <w:t xml:space="preserve">ekmēt jauniešu interešu aizstāvību Gulbenes novadā, </w:t>
      </w:r>
      <w:r>
        <w:t>P</w:t>
      </w:r>
      <w:r w:rsidRPr="00F36709">
        <w:t>rojekta laikā izveidotajai darba grupai, izvērtējot esošo situāciju un iegūstot pieredzi un zināšanas, izveidot institucionālo sadarbības sistēmu darbam ar jaunatni Gulbenes novadā, kas ietver visus darbā ar jaunatni iesaistītos, tostarp jauniešus, un veicina to sadarbību un rīcību jauniešu interesēs ilgtermiņā ar noteiktu regularitāti.</w:t>
      </w:r>
    </w:p>
    <w:p w14:paraId="5DA7A3BF" w14:textId="77777777" w:rsidR="009B355D" w:rsidRPr="005819C2" w:rsidRDefault="009B355D" w:rsidP="009B355D">
      <w:pPr>
        <w:spacing w:line="360" w:lineRule="auto"/>
        <w:ind w:firstLine="720"/>
        <w:jc w:val="both"/>
      </w:pPr>
      <w:r w:rsidRPr="005819C2">
        <w:t xml:space="preserve">Projekta īstenošanas laiks ir paredzēts </w:t>
      </w:r>
      <w:r>
        <w:t>3</w:t>
      </w:r>
      <w:r w:rsidRPr="005819C2">
        <w:t xml:space="preserve"> mēnešu garumā no 202</w:t>
      </w:r>
      <w:r>
        <w:t>3</w:t>
      </w:r>
      <w:r w:rsidRPr="005819C2">
        <w:t xml:space="preserve">.gada </w:t>
      </w:r>
      <w:r>
        <w:t>1</w:t>
      </w:r>
      <w:r w:rsidRPr="005819C2">
        <w:t>.</w:t>
      </w:r>
      <w:r>
        <w:t xml:space="preserve">augusta </w:t>
      </w:r>
      <w:r w:rsidRPr="005819C2">
        <w:t>līdz 202</w:t>
      </w:r>
      <w:r>
        <w:t>3</w:t>
      </w:r>
      <w:r w:rsidRPr="005819C2">
        <w:t xml:space="preserve">.gada </w:t>
      </w:r>
      <w:r>
        <w:t>31.</w:t>
      </w:r>
      <w:r w:rsidRPr="005819C2">
        <w:t xml:space="preserve">oktobrim, ietverot tādas aktivitātes kā darba grupas </w:t>
      </w:r>
      <w:r>
        <w:t>izveide</w:t>
      </w:r>
      <w:r w:rsidRPr="005819C2">
        <w:t xml:space="preserve">, </w:t>
      </w:r>
      <w:r>
        <w:t xml:space="preserve">lai piedalītos apmācībās un pieredzes braucienā par jaunatnes lietu konsultatīvās komisijas izveidi, komisijas izveide, tikšanās un </w:t>
      </w:r>
      <w:r w:rsidRPr="00BE7E06">
        <w:t>izveidot</w:t>
      </w:r>
      <w:r>
        <w:t>ā</w:t>
      </w:r>
      <w:r w:rsidRPr="00BE7E06">
        <w:t xml:space="preserve"> modu</w:t>
      </w:r>
      <w:r>
        <w:t>ļa</w:t>
      </w:r>
      <w:r w:rsidRPr="00BE7E06">
        <w:t xml:space="preserve"> testēšanas fāz</w:t>
      </w:r>
      <w:r>
        <w:t xml:space="preserve">e, rīkojot aktivitāti </w:t>
      </w:r>
      <w:r w:rsidRPr="007A2A5B">
        <w:t xml:space="preserve">“Kafija ar politiķiem”, kuras mērķis ir </w:t>
      </w:r>
      <w:r>
        <w:t>veidot vidi, kur</w:t>
      </w:r>
      <w:r w:rsidRPr="007A2A5B">
        <w:t xml:space="preserve"> jauniešiem un politiķiem satikties, iepazīties un pārrunāt jauniešiem aktuālus jautājumus.</w:t>
      </w:r>
    </w:p>
    <w:p w14:paraId="0341C8F5" w14:textId="77777777" w:rsidR="009B355D" w:rsidRPr="005819C2" w:rsidRDefault="009B355D" w:rsidP="009B355D">
      <w:pPr>
        <w:spacing w:line="360" w:lineRule="auto"/>
        <w:ind w:firstLine="720"/>
        <w:jc w:val="both"/>
      </w:pPr>
      <w:r w:rsidRPr="005819C2">
        <w:t xml:space="preserve">Projekta kopējās izmaksas ir </w:t>
      </w:r>
      <w:r w:rsidRPr="00BE7E06">
        <w:t xml:space="preserve">6111,85 </w:t>
      </w:r>
      <w:r w:rsidRPr="005819C2">
        <w:t>EUR (seš</w:t>
      </w:r>
      <w:r>
        <w:t>i</w:t>
      </w:r>
      <w:r w:rsidRPr="005819C2">
        <w:t xml:space="preserve"> tūkstoši simt</w:t>
      </w:r>
      <w:r>
        <w:t>s</w:t>
      </w:r>
      <w:r w:rsidRPr="005819C2">
        <w:t xml:space="preserve"> </w:t>
      </w:r>
      <w:r>
        <w:t>vienpadsmit</w:t>
      </w:r>
      <w:r w:rsidRPr="005819C2">
        <w:t xml:space="preserve"> </w:t>
      </w:r>
      <w:r w:rsidRPr="005819C2">
        <w:rPr>
          <w:i/>
        </w:rPr>
        <w:t>euro</w:t>
      </w:r>
      <w:r>
        <w:rPr>
          <w:i/>
        </w:rPr>
        <w:t xml:space="preserve"> </w:t>
      </w:r>
      <w:r w:rsidRPr="00BE7E06">
        <w:rPr>
          <w:iCs/>
        </w:rPr>
        <w:t>un 85</w:t>
      </w:r>
      <w:r>
        <w:rPr>
          <w:i/>
        </w:rPr>
        <w:t xml:space="preserve"> centi</w:t>
      </w:r>
      <w:r w:rsidRPr="005819C2">
        <w:t>). Programmas finansējums tiek piešķirts divās daļās – 90%</w:t>
      </w:r>
      <w:r>
        <w:t xml:space="preserve"> apmērā,</w:t>
      </w:r>
      <w:r w:rsidRPr="005819C2">
        <w:t xml:space="preserve"> uzsākot projekta realizāciju, un</w:t>
      </w:r>
      <w:r w:rsidRPr="005819C2">
        <w:rPr>
          <w:color w:val="FF0000"/>
        </w:rPr>
        <w:t xml:space="preserve"> </w:t>
      </w:r>
      <w:r w:rsidRPr="005819C2">
        <w:t xml:space="preserve">10% </w:t>
      </w:r>
      <w:r>
        <w:t xml:space="preserve">apmēra </w:t>
      </w:r>
      <w:r w:rsidRPr="005819C2">
        <w:t>pēc projekta realizācijas jeb saskaņā ar projekta faktiskajām izmaksām. Projekta realizēšanai nepieciešams Gulbenes novada domes priekšfinansējums 10%</w:t>
      </w:r>
      <w:r>
        <w:t xml:space="preserve"> apmērā</w:t>
      </w:r>
      <w:r w:rsidRPr="005819C2">
        <w:t xml:space="preserve"> jeb 6</w:t>
      </w:r>
      <w:r>
        <w:t>11</w:t>
      </w:r>
      <w:r w:rsidRPr="005819C2">
        <w:t>,</w:t>
      </w:r>
      <w:r>
        <w:t>18</w:t>
      </w:r>
      <w:r w:rsidRPr="005819C2">
        <w:t xml:space="preserve"> EUR (seši simti </w:t>
      </w:r>
      <w:r>
        <w:t>vienpadsmit</w:t>
      </w:r>
      <w:r w:rsidRPr="005819C2">
        <w:t xml:space="preserve"> </w:t>
      </w:r>
      <w:r w:rsidRPr="005819C2">
        <w:rPr>
          <w:i/>
        </w:rPr>
        <w:t>e</w:t>
      </w:r>
      <w:r>
        <w:rPr>
          <w:i/>
        </w:rPr>
        <w:t>u</w:t>
      </w:r>
      <w:r w:rsidRPr="005819C2">
        <w:rPr>
          <w:i/>
        </w:rPr>
        <w:t xml:space="preserve">ro </w:t>
      </w:r>
      <w:r w:rsidRPr="005819C2">
        <w:rPr>
          <w:iCs/>
        </w:rPr>
        <w:t xml:space="preserve">un </w:t>
      </w:r>
      <w:r>
        <w:rPr>
          <w:iCs/>
        </w:rPr>
        <w:t>18</w:t>
      </w:r>
      <w:r w:rsidRPr="005819C2">
        <w:rPr>
          <w:i/>
        </w:rPr>
        <w:t xml:space="preserve"> centi</w:t>
      </w:r>
      <w:r w:rsidRPr="005819C2">
        <w:t>).</w:t>
      </w:r>
    </w:p>
    <w:p w14:paraId="0DC70811" w14:textId="77777777" w:rsidR="009B355D" w:rsidRPr="005819C2" w:rsidRDefault="009B355D" w:rsidP="009B355D">
      <w:pPr>
        <w:spacing w:line="360" w:lineRule="auto"/>
        <w:jc w:val="both"/>
        <w:rPr>
          <w:sz w:val="22"/>
          <w:szCs w:val="22"/>
        </w:rPr>
      </w:pPr>
      <w:r w:rsidRPr="005819C2">
        <w:tab/>
        <w:t>Projekts atbilst “Gulbenes novada jaunatnes politikas plān</w:t>
      </w:r>
      <w:r>
        <w:t>s</w:t>
      </w:r>
      <w:r w:rsidRPr="005819C2">
        <w:t xml:space="preserve"> 2018. – 2024.gadam” rīcības programmas</w:t>
      </w:r>
      <w:r>
        <w:t xml:space="preserve"> </w:t>
      </w:r>
      <w:r w:rsidRPr="0058715A">
        <w:t>1.1.</w:t>
      </w:r>
      <w:bookmarkStart w:id="0" w:name="_Hlk140231799"/>
      <w:r>
        <w:t xml:space="preserve">apakšpunktā noteiktajam </w:t>
      </w:r>
      <w:bookmarkEnd w:id="0"/>
      <w:r>
        <w:t>pasākumam “</w:t>
      </w:r>
      <w:r w:rsidRPr="0058715A">
        <w:t xml:space="preserve">Attīstīt jaunatnes darbinieku </w:t>
      </w:r>
      <w:r w:rsidRPr="0058715A">
        <w:lastRenderedPageBreak/>
        <w:t>kompetences atbilstoši jaunatnes darba prioritātēm un uzdevumiem</w:t>
      </w:r>
      <w:r>
        <w:t xml:space="preserve">”, </w:t>
      </w:r>
      <w:r w:rsidRPr="005819C2">
        <w:t>1.2.</w:t>
      </w:r>
      <w:r w:rsidRPr="00A0104D">
        <w:t xml:space="preserve">apakšpunktā noteiktajam </w:t>
      </w:r>
      <w:r>
        <w:t>pasākumam</w:t>
      </w:r>
      <w:r w:rsidRPr="005819C2">
        <w:t xml:space="preserve"> “Veidot sistemātisku neformālās izglītības piedāvājumu, kas atbilst jauniešu interesēm”</w:t>
      </w:r>
      <w:r>
        <w:t xml:space="preserve">,  2.2.2 apakšpunktam </w:t>
      </w:r>
      <w:r w:rsidRPr="00A0104D">
        <w:t>noteiktajam</w:t>
      </w:r>
      <w:r>
        <w:t xml:space="preserve"> pasākumam</w:t>
      </w:r>
      <w:r w:rsidRPr="00A0104D">
        <w:t xml:space="preserve"> </w:t>
      </w:r>
      <w:r>
        <w:t xml:space="preserve">“Regulāri veikt darba ar jaunatni monitoringu”, </w:t>
      </w:r>
      <w:r w:rsidRPr="00DE57B4">
        <w:t>2.3.</w:t>
      </w:r>
      <w:r>
        <w:t xml:space="preserve"> </w:t>
      </w:r>
      <w:r w:rsidRPr="00A0104D">
        <w:t xml:space="preserve">apakšpunktā noteiktajam </w:t>
      </w:r>
      <w:r>
        <w:t>pasākumam “</w:t>
      </w:r>
      <w:r w:rsidRPr="00DE57B4">
        <w:t>Nodrošināt jauniešiem iespēju līdzdarboties jaunatnes politiku ietekmējošu lēmumu pieņemšanā</w:t>
      </w:r>
      <w:r>
        <w:t>”, un īpaši 2.3.1 apakšpunktā</w:t>
      </w:r>
      <w:r w:rsidRPr="00A0104D">
        <w:t xml:space="preserve"> noteiktajam</w:t>
      </w:r>
      <w:r>
        <w:t xml:space="preserve"> pasākumam “Izveidot jaunatnes konsultatīvo padomi”</w:t>
      </w:r>
      <w:r w:rsidRPr="005819C2">
        <w:t xml:space="preserve">. </w:t>
      </w:r>
    </w:p>
    <w:p w14:paraId="278D3C56" w14:textId="67A5FFE9" w:rsidR="009B355D" w:rsidRPr="005819C2" w:rsidRDefault="009B355D" w:rsidP="009B355D">
      <w:pPr>
        <w:spacing w:line="360" w:lineRule="auto"/>
        <w:jc w:val="both"/>
        <w:rPr>
          <w:sz w:val="20"/>
          <w:szCs w:val="20"/>
        </w:rPr>
      </w:pPr>
      <w:r w:rsidRPr="005819C2">
        <w:rPr>
          <w:sz w:val="20"/>
          <w:szCs w:val="20"/>
        </w:rPr>
        <w:tab/>
      </w:r>
      <w:r w:rsidRPr="005819C2">
        <w:t>Pamatojoties uz “Gulbenes novada jaunatnes politikas plān</w:t>
      </w:r>
      <w:r>
        <w:t>s</w:t>
      </w:r>
      <w:r w:rsidRPr="005819C2">
        <w:t xml:space="preserve"> 2018.-2024.gadam”, kā arī </w:t>
      </w:r>
      <w:r>
        <w:t>Pašvaldību likuma 4.panta pirmās daļas 8.punktu, kas nosaka, ka viena no pašvaldības autonomajām funkcijām ir veikt darbu ar jaunatni, Pašvaldību likuma 10.panta pirmās daļas 21.punktu</w:t>
      </w:r>
      <w:r w:rsidRPr="005819C2">
        <w:t>, kas nosak</w:t>
      </w:r>
      <w:r>
        <w:t>a, ka d</w:t>
      </w:r>
      <w:r w:rsidRPr="00A0104D">
        <w:t>ome ir tiesīga izlemt ikvienu pašvaldības kompetences jautājumu. Tikai domes kompetencē ir</w:t>
      </w:r>
      <w:r>
        <w:t xml:space="preserve"> </w:t>
      </w:r>
      <w:r w:rsidRPr="00A0104D">
        <w:t>pieņemt lēmumus citos ārējos normatīvajos aktos paredzētajos gadījumos</w:t>
      </w:r>
      <w:r>
        <w:t xml:space="preserve">, </w:t>
      </w:r>
      <w:r w:rsidRPr="005819C2">
        <w:rPr>
          <w:bCs/>
        </w:rPr>
        <w:t xml:space="preserve">atklāti balsojot: </w:t>
      </w:r>
      <w:r w:rsidRPr="005819C2">
        <w:rPr>
          <w:color w:val="000000"/>
        </w:rPr>
        <w:t xml:space="preserve">PAR –  </w:t>
      </w:r>
      <w:r w:rsidRPr="005819C2">
        <w:t xml:space="preserve">; PRET –  ; </w:t>
      </w:r>
      <w:r w:rsidRPr="005819C2">
        <w:rPr>
          <w:color w:val="000000"/>
        </w:rPr>
        <w:t xml:space="preserve">ATTURAS – ;  </w:t>
      </w:r>
      <w:r w:rsidRPr="005819C2">
        <w:t>Gulbenes novada dome NOLEMJ</w:t>
      </w:r>
      <w:r w:rsidRPr="005819C2">
        <w:rPr>
          <w:sz w:val="20"/>
          <w:szCs w:val="20"/>
        </w:rPr>
        <w:t>:</w:t>
      </w:r>
    </w:p>
    <w:p w14:paraId="705076A5" w14:textId="77777777" w:rsidR="009B355D" w:rsidRDefault="009B355D" w:rsidP="009B355D">
      <w:pPr>
        <w:widowControl w:val="0"/>
        <w:numPr>
          <w:ilvl w:val="0"/>
          <w:numId w:val="1"/>
        </w:numPr>
        <w:suppressAutoHyphens/>
        <w:autoSpaceDN w:val="0"/>
        <w:spacing w:line="360" w:lineRule="auto"/>
        <w:jc w:val="both"/>
        <w:textAlignment w:val="baseline"/>
        <w:rPr>
          <w:rFonts w:eastAsia="SimSun" w:cs="Arial"/>
          <w:kern w:val="3"/>
          <w:lang w:eastAsia="zh-CN" w:bidi="hi-IN"/>
        </w:rPr>
      </w:pPr>
      <w:r>
        <w:rPr>
          <w:rFonts w:eastAsia="SimSun" w:cs="Arial"/>
          <w:kern w:val="3"/>
          <w:lang w:eastAsia="zh-CN" w:bidi="hi-IN"/>
        </w:rPr>
        <w:t xml:space="preserve">ATBALSTĪT  </w:t>
      </w:r>
      <w:r w:rsidRPr="00B21145">
        <w:rPr>
          <w:rFonts w:eastAsia="SimSun" w:cs="Arial"/>
          <w:kern w:val="3"/>
          <w:lang w:eastAsia="zh-CN" w:bidi="hi-IN"/>
        </w:rPr>
        <w:t>projekta Nr. VP2023/5-9 “Krustojums”</w:t>
      </w:r>
      <w:r>
        <w:rPr>
          <w:rFonts w:eastAsia="SimSun" w:cs="Arial"/>
          <w:kern w:val="3"/>
          <w:lang w:eastAsia="zh-CN" w:bidi="hi-IN"/>
        </w:rPr>
        <w:t xml:space="preserve"> realizēšanu. </w:t>
      </w:r>
    </w:p>
    <w:p w14:paraId="59E49C1D" w14:textId="77777777" w:rsidR="009B355D" w:rsidRPr="005819C2" w:rsidRDefault="009B355D" w:rsidP="009B355D">
      <w:pPr>
        <w:widowControl w:val="0"/>
        <w:numPr>
          <w:ilvl w:val="0"/>
          <w:numId w:val="1"/>
        </w:numPr>
        <w:suppressAutoHyphens/>
        <w:autoSpaceDN w:val="0"/>
        <w:spacing w:line="360" w:lineRule="auto"/>
        <w:jc w:val="both"/>
        <w:textAlignment w:val="baseline"/>
        <w:rPr>
          <w:rFonts w:eastAsia="SimSun" w:cs="Arial"/>
          <w:kern w:val="3"/>
          <w:lang w:eastAsia="zh-CN" w:bidi="hi-IN"/>
        </w:rPr>
      </w:pPr>
      <w:r>
        <w:rPr>
          <w:rFonts w:eastAsia="SimSun" w:cs="Arial"/>
          <w:kern w:val="3"/>
          <w:lang w:eastAsia="zh-CN" w:bidi="hi-IN"/>
        </w:rPr>
        <w:t xml:space="preserve">NODROŠINĀT projekta Nr. </w:t>
      </w:r>
      <w:r w:rsidRPr="006E736B">
        <w:rPr>
          <w:rFonts w:eastAsia="SimSun" w:cs="Arial"/>
          <w:kern w:val="3"/>
          <w:lang w:eastAsia="zh-CN" w:bidi="hi-IN"/>
        </w:rPr>
        <w:t>VP2023/5-9</w:t>
      </w:r>
      <w:r>
        <w:rPr>
          <w:rFonts w:eastAsia="SimSun" w:cs="Arial"/>
          <w:kern w:val="3"/>
          <w:lang w:eastAsia="zh-CN" w:bidi="hi-IN"/>
        </w:rPr>
        <w:t xml:space="preserve"> “Krustojums” </w:t>
      </w:r>
      <w:r w:rsidRPr="005819C2">
        <w:rPr>
          <w:rFonts w:eastAsia="SimSun" w:cs="Arial"/>
          <w:kern w:val="3"/>
          <w:lang w:eastAsia="zh-CN" w:bidi="hi-IN"/>
        </w:rPr>
        <w:t xml:space="preserve">priekšfinansējumu </w:t>
      </w:r>
      <w:r w:rsidRPr="006E736B">
        <w:rPr>
          <w:rFonts w:eastAsia="SimSun" w:cs="Arial"/>
          <w:kern w:val="3"/>
          <w:lang w:eastAsia="zh-CN" w:bidi="hi-IN"/>
        </w:rPr>
        <w:t xml:space="preserve">10% apmērā jeb 611,18 EUR (seši simti vienpadsmit </w:t>
      </w:r>
      <w:r w:rsidRPr="0007045D">
        <w:rPr>
          <w:rFonts w:eastAsia="SimSun" w:cs="Arial"/>
          <w:i/>
          <w:kern w:val="3"/>
          <w:lang w:eastAsia="zh-CN" w:bidi="hi-IN"/>
        </w:rPr>
        <w:t>euro</w:t>
      </w:r>
      <w:r w:rsidRPr="006E736B">
        <w:rPr>
          <w:rFonts w:eastAsia="SimSun" w:cs="Arial"/>
          <w:kern w:val="3"/>
          <w:lang w:eastAsia="zh-CN" w:bidi="hi-IN"/>
        </w:rPr>
        <w:t xml:space="preserve"> un 18 centi)</w:t>
      </w:r>
      <w:r>
        <w:rPr>
          <w:rFonts w:eastAsia="SimSun" w:cs="Arial"/>
          <w:kern w:val="3"/>
          <w:lang w:eastAsia="zh-CN" w:bidi="hi-IN"/>
        </w:rPr>
        <w:t xml:space="preserve"> 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9B355D" w14:paraId="3FD23F21" w14:textId="77777777" w:rsidTr="0007045D">
        <w:trPr>
          <w:trHeight w:val="104"/>
        </w:trPr>
        <w:tc>
          <w:tcPr>
            <w:tcW w:w="216" w:type="dxa"/>
          </w:tcPr>
          <w:p w14:paraId="3245EE43" w14:textId="77777777" w:rsidR="009B355D" w:rsidRDefault="009B355D" w:rsidP="0007045D">
            <w:pPr>
              <w:pStyle w:val="Default"/>
              <w:rPr>
                <w:sz w:val="23"/>
                <w:szCs w:val="23"/>
              </w:rPr>
            </w:pPr>
          </w:p>
        </w:tc>
      </w:tr>
      <w:tr w:rsidR="009B355D" w14:paraId="6B97FE76" w14:textId="77777777" w:rsidTr="0007045D">
        <w:trPr>
          <w:trHeight w:val="104"/>
        </w:trPr>
        <w:tc>
          <w:tcPr>
            <w:tcW w:w="216" w:type="dxa"/>
          </w:tcPr>
          <w:p w14:paraId="7FCCB711" w14:textId="77777777" w:rsidR="009B355D" w:rsidRDefault="009B355D" w:rsidP="0007045D">
            <w:pPr>
              <w:pStyle w:val="Default"/>
              <w:rPr>
                <w:sz w:val="23"/>
                <w:szCs w:val="23"/>
              </w:rPr>
            </w:pPr>
          </w:p>
        </w:tc>
      </w:tr>
    </w:tbl>
    <w:p w14:paraId="4109D54D" w14:textId="77777777" w:rsidR="009B355D" w:rsidRDefault="009B355D" w:rsidP="009B355D">
      <w:r>
        <w:t>Gulbenes novada domes priekšsēdētājs</w:t>
      </w:r>
      <w:r>
        <w:tab/>
      </w:r>
      <w:r>
        <w:tab/>
      </w:r>
      <w:r>
        <w:tab/>
      </w:r>
      <w:r>
        <w:tab/>
      </w:r>
      <w:r>
        <w:tab/>
      </w:r>
      <w:r>
        <w:tab/>
        <w:t>A.Caunītis</w:t>
      </w:r>
    </w:p>
    <w:p w14:paraId="3148BC1F" w14:textId="77777777" w:rsidR="009B355D" w:rsidRDefault="009B355D" w:rsidP="009B355D"/>
    <w:p w14:paraId="4E65C03C" w14:textId="77777777" w:rsidR="009B355D" w:rsidRDefault="009B355D" w:rsidP="009B355D"/>
    <w:p w14:paraId="308CA8DF" w14:textId="77777777" w:rsidR="009B355D" w:rsidRDefault="009B355D" w:rsidP="009B355D">
      <w:r>
        <w:t>Lēmumprojektu sagatavoja: L.Ļapere</w:t>
      </w:r>
    </w:p>
    <w:p w14:paraId="1F373C25" w14:textId="77777777" w:rsidR="009B355D" w:rsidRDefault="009B355D" w:rsidP="009B355D"/>
    <w:p w14:paraId="250B15B5" w14:textId="77777777" w:rsidR="009B355D" w:rsidRDefault="009B355D" w:rsidP="009B355D"/>
    <w:p w14:paraId="354C986C" w14:textId="77777777" w:rsidR="009B355D" w:rsidRDefault="009B355D" w:rsidP="009B355D"/>
    <w:p w14:paraId="4DC2EE68" w14:textId="77777777" w:rsidR="00EF3F93" w:rsidRPr="009B355D" w:rsidRDefault="00EF3F93" w:rsidP="009B355D"/>
    <w:sectPr w:rsidR="00EF3F93" w:rsidRPr="009B355D" w:rsidSect="00960726">
      <w:pgSz w:w="11906" w:h="16838"/>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11816261">
    <w:abstractNumId w:val="1"/>
  </w:num>
  <w:num w:numId="2" w16cid:durableId="210757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C2"/>
    <w:rsid w:val="0001431C"/>
    <w:rsid w:val="0008673C"/>
    <w:rsid w:val="002B6AA2"/>
    <w:rsid w:val="003C31B7"/>
    <w:rsid w:val="004E7E76"/>
    <w:rsid w:val="005473D9"/>
    <w:rsid w:val="005819C2"/>
    <w:rsid w:val="0058715A"/>
    <w:rsid w:val="007A2A5B"/>
    <w:rsid w:val="008F2127"/>
    <w:rsid w:val="009B355D"/>
    <w:rsid w:val="00BD60CF"/>
    <w:rsid w:val="00BE7E06"/>
    <w:rsid w:val="00DC7A2B"/>
    <w:rsid w:val="00DE57B4"/>
    <w:rsid w:val="00DE7C7E"/>
    <w:rsid w:val="00EF3F93"/>
    <w:rsid w:val="00F36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C3D0"/>
  <w15:chartTrackingRefBased/>
  <w15:docId w15:val="{C328DB31-112A-43C9-8954-7669147F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19C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819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entraatsauce">
    <w:name w:val="annotation reference"/>
    <w:basedOn w:val="Noklusjumarindkopasfonts"/>
    <w:uiPriority w:val="99"/>
    <w:semiHidden/>
    <w:unhideWhenUsed/>
    <w:rsid w:val="009B355D"/>
    <w:rPr>
      <w:sz w:val="16"/>
      <w:szCs w:val="16"/>
    </w:rPr>
  </w:style>
  <w:style w:type="paragraph" w:styleId="Komentrateksts">
    <w:name w:val="annotation text"/>
    <w:basedOn w:val="Parasts"/>
    <w:link w:val="KomentratekstsRakstz"/>
    <w:uiPriority w:val="99"/>
    <w:semiHidden/>
    <w:unhideWhenUsed/>
    <w:rsid w:val="009B355D"/>
    <w:rPr>
      <w:sz w:val="20"/>
      <w:szCs w:val="20"/>
    </w:rPr>
  </w:style>
  <w:style w:type="character" w:customStyle="1" w:styleId="KomentratekstsRakstz">
    <w:name w:val="Komentāra teksts Rakstz."/>
    <w:basedOn w:val="Noklusjumarindkopasfonts"/>
    <w:link w:val="Komentrateksts"/>
    <w:uiPriority w:val="99"/>
    <w:semiHidden/>
    <w:rsid w:val="009B355D"/>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2346</Words>
  <Characters>1338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Lelde Vilka</cp:lastModifiedBy>
  <cp:revision>5</cp:revision>
  <dcterms:created xsi:type="dcterms:W3CDTF">2023-06-28T07:13:00Z</dcterms:created>
  <dcterms:modified xsi:type="dcterms:W3CDTF">2023-07-14T12:50:00Z</dcterms:modified>
</cp:coreProperties>
</file>