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44C24D6C" w14:textId="148F34BF" w:rsidR="00472D05" w:rsidRPr="00472D05" w:rsidRDefault="00472D05" w:rsidP="00803E4D">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3BA0BA89"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803E4D">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69863004" w14:textId="77777777" w:rsidR="00CF1767" w:rsidRDefault="00CF1767" w:rsidP="006D2538">
      <w:pPr>
        <w:spacing w:after="0"/>
        <w:rPr>
          <w:rFonts w:ascii="Times New Roman" w:eastAsiaTheme="minorHAnsi" w:hAnsi="Times New Roman"/>
          <w:sz w:val="24"/>
          <w:szCs w:val="24"/>
        </w:rPr>
      </w:pPr>
    </w:p>
    <w:p w14:paraId="1DA51987" w14:textId="77777777" w:rsidR="00E31AF1" w:rsidRPr="00A12726" w:rsidRDefault="00E31AF1" w:rsidP="00E31AF1">
      <w:pPr>
        <w:spacing w:after="0"/>
        <w:jc w:val="center"/>
        <w:rPr>
          <w:rFonts w:ascii="Times New Roman" w:hAnsi="Times New Roman"/>
          <w:b/>
          <w:sz w:val="24"/>
          <w:szCs w:val="24"/>
        </w:rPr>
      </w:pPr>
      <w:r w:rsidRPr="00A12726">
        <w:rPr>
          <w:rFonts w:ascii="Times New Roman" w:hAnsi="Times New Roman"/>
          <w:b/>
          <w:sz w:val="24"/>
          <w:szCs w:val="24"/>
        </w:rPr>
        <w:t>Par Valsts un pašvaldības vienotā klientu apkalpošanas centra izveidi Gulbenes novada Rankas pagastā</w:t>
      </w:r>
    </w:p>
    <w:p w14:paraId="5D526FA1" w14:textId="77777777" w:rsidR="00E25221" w:rsidRDefault="00E25221" w:rsidP="006D2538">
      <w:pPr>
        <w:spacing w:after="0"/>
        <w:jc w:val="center"/>
        <w:rPr>
          <w:rFonts w:ascii="Times New Roman" w:hAnsi="Times New Roman"/>
          <w:b/>
          <w:sz w:val="24"/>
          <w:szCs w:val="24"/>
        </w:rPr>
      </w:pPr>
    </w:p>
    <w:p w14:paraId="417BC579" w14:textId="5CDF8830" w:rsidR="00F71D8A" w:rsidRPr="00176866" w:rsidRDefault="00E25221" w:rsidP="00803E4D">
      <w:pPr>
        <w:widowControl w:val="0"/>
        <w:spacing w:after="0" w:line="360" w:lineRule="auto"/>
        <w:ind w:firstLine="567"/>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GND/2022/27</w:t>
      </w:r>
      <w:r w:rsidR="00E31AF1">
        <w:rPr>
          <w:rFonts w:ascii="Times New Roman" w:eastAsiaTheme="minorHAnsi" w:hAnsi="Times New Roman"/>
          <w:sz w:val="24"/>
          <w:szCs w:val="24"/>
        </w:rPr>
        <w:t>0</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E31AF1">
        <w:rPr>
          <w:rFonts w:ascii="Times New Roman" w:hAnsi="Times New Roman"/>
          <w:sz w:val="24"/>
          <w:szCs w:val="24"/>
        </w:rPr>
        <w:t xml:space="preserve">Rankas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E31AF1">
        <w:rPr>
          <w:rFonts w:ascii="Times New Roman" w:eastAsiaTheme="minorHAnsi" w:hAnsi="Times New Roman"/>
          <w:sz w:val="24"/>
          <w:szCs w:val="24"/>
        </w:rPr>
        <w:t>4</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E31AF1">
        <w:rPr>
          <w:rFonts w:ascii="Times New Roman" w:hAnsi="Times New Roman"/>
          <w:noProof/>
          <w:sz w:val="24"/>
          <w:szCs w:val="24"/>
        </w:rPr>
        <w:t>Rankas</w:t>
      </w:r>
      <w:r w:rsidR="00E31AF1"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(adresē </w:t>
      </w:r>
      <w:r w:rsidR="00E31AF1" w:rsidRPr="003F2644">
        <w:rPr>
          <w:rFonts w:ascii="Times New Roman" w:hAnsi="Times New Roman"/>
          <w:noProof/>
          <w:sz w:val="24"/>
          <w:szCs w:val="24"/>
        </w:rPr>
        <w:t>adresē “Krastkalni”, Ranka, Rankas pagasts, Gulbenes novads</w:t>
      </w:r>
      <w:r w:rsidR="00894424" w:rsidRPr="00176866">
        <w:rPr>
          <w:rFonts w:ascii="Times New Roman" w:hAnsi="Times New Roman"/>
          <w:noProof/>
          <w:sz w:val="24"/>
          <w:szCs w:val="24"/>
        </w:rPr>
        <w:t>),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17FCE34F" w:rsidR="00E25221" w:rsidRPr="00CC6672" w:rsidRDefault="00FE0C4E" w:rsidP="00803E4D">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803E4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803E4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803E4D">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803E4D">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1678389" w:rsidR="009F7FE8" w:rsidRPr="00CC6672" w:rsidRDefault="004F272C" w:rsidP="00CF1767">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CF1767">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5D81BB26" w:rsidR="00F5309E" w:rsidRPr="00CC6672" w:rsidRDefault="00B70B70" w:rsidP="00803E4D">
      <w:pPr>
        <w:pStyle w:val="Sarakstarindkopa"/>
        <w:widowControl w:val="0"/>
        <w:spacing w:line="360" w:lineRule="auto"/>
        <w:ind w:left="0" w:firstLine="567"/>
        <w:jc w:val="both"/>
        <w:rPr>
          <w:noProof/>
        </w:rPr>
      </w:pPr>
      <w:r w:rsidRPr="00CC6672">
        <w:t xml:space="preserve">Ņemot vērā </w:t>
      </w:r>
      <w:r w:rsidR="00A97B33">
        <w:t>visu augstāk</w:t>
      </w:r>
      <w:r w:rsidRPr="00CC6672">
        <w:t>minēto</w:t>
      </w:r>
      <w:r w:rsidR="00A97B33">
        <w:t xml:space="preserve"> </w:t>
      </w:r>
      <w:r w:rsidR="00F5309E" w:rsidRPr="00CC6672">
        <w:t>kontekstā ar Pašvaldības reāl</w:t>
      </w:r>
      <w:r w:rsidR="00F03332" w:rsidRPr="00CC6672">
        <w:t>aj</w:t>
      </w:r>
      <w:r w:rsidR="00F5309E" w:rsidRPr="00CC6672">
        <w:t>ām iespējām</w:t>
      </w:r>
      <w:r w:rsidR="00A97B33">
        <w:t xml:space="preserve"> un</w:t>
      </w:r>
      <w:r w:rsidRPr="00CC6672">
        <w:t xml:space="preserve"> pamatojoties uz </w:t>
      </w:r>
      <w:r w:rsidR="00D76B3D" w:rsidRPr="00CC6672">
        <w:t>Pašvaldības likuma</w:t>
      </w:r>
      <w:r w:rsidR="00E3190D" w:rsidRPr="00CC6672">
        <w:t xml:space="preserve"> 10. panta pirmās daļas </w:t>
      </w:r>
      <w:r w:rsidR="00CC6672" w:rsidRPr="00CC6672">
        <w:t>21</w:t>
      </w:r>
      <w:r w:rsidR="00E3190D" w:rsidRPr="00CC6672">
        <w:t>.punkt</w:t>
      </w:r>
      <w:r w:rsidR="00CF1767">
        <w:t xml:space="preserve">u, </w:t>
      </w:r>
      <w:r w:rsidR="00E3190D" w:rsidRPr="00CC6672">
        <w:t xml:space="preserve"> </w:t>
      </w:r>
      <w:r w:rsidR="00CF1767" w:rsidRPr="00CF1767">
        <w:t>Ministru kabineta 2022.gada 19.aprīļa  noteikumu Nr.248 ”Kārtība, kādā izmanto gadskārtējā valsts budžeta likumā paredzēto apropriāciju valsts un pašvaldību vienoto klientu apkalpošanas centru tīkla izveidei, uzturēšanai un publisko pakalpojumu sistēmas pilnveidei”</w:t>
      </w:r>
      <w:r w:rsidR="00CF1767">
        <w:t xml:space="preserve">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0C616B31" w14:textId="7BE1A5A8" w:rsidR="00F5309E" w:rsidRPr="00CC6672" w:rsidRDefault="00F5309E" w:rsidP="00803E4D">
      <w:pPr>
        <w:pStyle w:val="Sarakstarindkopa"/>
        <w:widowControl w:val="0"/>
        <w:numPr>
          <w:ilvl w:val="0"/>
          <w:numId w:val="1"/>
        </w:numPr>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E31AF1" w:rsidRPr="00B17144">
        <w:rPr>
          <w:noProof/>
        </w:rPr>
        <w:t>Gulbenes novada Rankas pagast</w:t>
      </w:r>
      <w:r w:rsidR="00E31AF1">
        <w:rPr>
          <w:noProof/>
        </w:rPr>
        <w:t>ā (</w:t>
      </w:r>
      <w:bookmarkStart w:id="1" w:name="_Hlk140051747"/>
      <w:r w:rsidR="00E31AF1" w:rsidRPr="00B17144">
        <w:rPr>
          <w:noProof/>
        </w:rPr>
        <w:t>adresē “</w:t>
      </w:r>
      <w:r w:rsidR="00E31AF1">
        <w:rPr>
          <w:noProof/>
        </w:rPr>
        <w:t xml:space="preserve">Krastkalni”, </w:t>
      </w:r>
      <w:r w:rsidR="00E31AF1" w:rsidRPr="00B12BA2">
        <w:rPr>
          <w:noProof/>
        </w:rPr>
        <w:t>Ranka, Rankas pagasts, Gulbenes novads</w:t>
      </w:r>
      <w:bookmarkEnd w:id="1"/>
      <w:r w:rsidR="00E31AF1">
        <w:rPr>
          <w:noProof/>
        </w:rPr>
        <w:t>);</w:t>
      </w:r>
    </w:p>
    <w:p w14:paraId="167DCE55" w14:textId="0E554FEB" w:rsidR="00744018" w:rsidRDefault="00F5309E" w:rsidP="00803E4D">
      <w:pPr>
        <w:pStyle w:val="Sarakstarindkopa"/>
        <w:numPr>
          <w:ilvl w:val="0"/>
          <w:numId w:val="1"/>
        </w:numPr>
        <w:spacing w:line="360" w:lineRule="auto"/>
        <w:ind w:left="0" w:firstLine="567"/>
        <w:jc w:val="both"/>
      </w:pPr>
      <w:r w:rsidRPr="00CC667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w:t>
      </w:r>
      <w:r w:rsidR="005611DA">
        <w:t xml:space="preserve">, </w:t>
      </w:r>
      <w:r w:rsidR="005611DA">
        <w:t xml:space="preserve">kas no pašvaldības ir 2700,00 </w:t>
      </w:r>
      <w:proofErr w:type="spellStart"/>
      <w:r w:rsidR="005611DA" w:rsidRPr="002940F6">
        <w:rPr>
          <w:i/>
          <w:iCs/>
        </w:rPr>
        <w:t>euro</w:t>
      </w:r>
      <w:proofErr w:type="spellEnd"/>
      <w:r w:rsidR="005611DA" w:rsidRPr="00B745E3">
        <w:t xml:space="preserve"> un 50% no Valsts un pašvaldības vienotā klientu apkalpošanas centra uzturēšanas izdevumiem</w:t>
      </w:r>
      <w:r w:rsidR="005611DA">
        <w:t xml:space="preserve"> gadā, kas no pašvaldības gadā ir 600,00 </w:t>
      </w:r>
      <w:proofErr w:type="spellStart"/>
      <w:r w:rsidR="005611DA" w:rsidRPr="00B325AF">
        <w:rPr>
          <w:i/>
          <w:iCs/>
        </w:rPr>
        <w:t>euro</w:t>
      </w:r>
      <w:proofErr w:type="spellEnd"/>
      <w:r w:rsidR="005611DA">
        <w:t>.</w:t>
      </w:r>
      <w:r w:rsidRPr="00B745E3">
        <w:t xml:space="preserve"> </w:t>
      </w:r>
    </w:p>
    <w:p w14:paraId="6D5A6528" w14:textId="0E322CF0" w:rsidR="00D76B3D" w:rsidRDefault="00D76B3D" w:rsidP="00803E4D">
      <w:pPr>
        <w:pStyle w:val="Sarakstarindkopa"/>
        <w:numPr>
          <w:ilvl w:val="0"/>
          <w:numId w:val="1"/>
        </w:numPr>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GND/2022/27</w:t>
      </w:r>
      <w:r w:rsidR="00E31AF1">
        <w:rPr>
          <w:rFonts w:eastAsia="Calibri"/>
          <w:noProof/>
          <w:lang w:eastAsia="en-US"/>
        </w:rPr>
        <w:t>0</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3F2644">
        <w:rPr>
          <w:rFonts w:eastAsia="Calibri"/>
          <w:noProof/>
          <w:lang w:eastAsia="en-US"/>
        </w:rPr>
        <w:t xml:space="preserve">Rankas </w:t>
      </w:r>
      <w:r w:rsidR="003F2644" w:rsidRPr="00A97B33">
        <w:rPr>
          <w:rFonts w:eastAsia="Calibri"/>
          <w:noProof/>
          <w:lang w:eastAsia="en-US"/>
        </w:rPr>
        <w:t xml:space="preserve"> </w:t>
      </w:r>
      <w:r w:rsidR="00A97B33" w:rsidRPr="00A97B33">
        <w:rPr>
          <w:rFonts w:eastAsia="Calibri"/>
          <w:noProof/>
          <w:lang w:eastAsia="en-US"/>
        </w:rPr>
        <w:t>pagastā” (protokols Nr.6; 4</w:t>
      </w:r>
      <w:r w:rsidR="00E31AF1">
        <w:rPr>
          <w:rFonts w:eastAsia="Calibri"/>
          <w:noProof/>
          <w:lang w:eastAsia="en-US"/>
        </w:rPr>
        <w:t>4</w:t>
      </w:r>
      <w:r w:rsidR="00A97B33" w:rsidRPr="00A97B33">
        <w:rPr>
          <w:rFonts w:eastAsia="Calibri"/>
          <w:noProof/>
          <w:lang w:eastAsia="en-US"/>
        </w:rPr>
        <w:t>.p.)</w:t>
      </w:r>
      <w:r>
        <w:rPr>
          <w:rFonts w:eastAsia="Calibri"/>
          <w:noProof/>
          <w:lang w:eastAsia="en-US"/>
        </w:rPr>
        <w:t>.</w:t>
      </w:r>
    </w:p>
    <w:p w14:paraId="5F9A7865" w14:textId="77777777" w:rsidR="00CF1767" w:rsidRDefault="00CF1767" w:rsidP="00B17144">
      <w:pPr>
        <w:rPr>
          <w:rFonts w:ascii="Times New Roman" w:hAnsi="Times New Roman"/>
          <w:sz w:val="24"/>
          <w:szCs w:val="24"/>
        </w:rPr>
      </w:pPr>
    </w:p>
    <w:p w14:paraId="23AF7B04" w14:textId="5C6D13B9" w:rsidR="00B17144" w:rsidRDefault="00B17144" w:rsidP="00B17144">
      <w:pPr>
        <w:rPr>
          <w:rFonts w:ascii="Times New Roman" w:hAnsi="Times New Roman"/>
          <w:sz w:val="24"/>
          <w:szCs w:val="24"/>
        </w:rPr>
      </w:pPr>
      <w:r w:rsidRPr="006336C3">
        <w:rPr>
          <w:rFonts w:ascii="Times New Roman" w:hAnsi="Times New Roman"/>
          <w:sz w:val="24"/>
          <w:szCs w:val="24"/>
        </w:rPr>
        <w:t>Gulbenes novada domes priekšsēdētājs</w:t>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proofErr w:type="spellStart"/>
      <w:r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CF1767">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409CF"/>
    <w:rsid w:val="00176866"/>
    <w:rsid w:val="001B5293"/>
    <w:rsid w:val="002059A9"/>
    <w:rsid w:val="00232FD4"/>
    <w:rsid w:val="00241A6B"/>
    <w:rsid w:val="002B6634"/>
    <w:rsid w:val="00322C97"/>
    <w:rsid w:val="00337667"/>
    <w:rsid w:val="003729C7"/>
    <w:rsid w:val="003A48A6"/>
    <w:rsid w:val="003C185C"/>
    <w:rsid w:val="003F0A33"/>
    <w:rsid w:val="003F2644"/>
    <w:rsid w:val="00457F10"/>
    <w:rsid w:val="00472D05"/>
    <w:rsid w:val="004809EE"/>
    <w:rsid w:val="004C39CD"/>
    <w:rsid w:val="004F272C"/>
    <w:rsid w:val="004F49E1"/>
    <w:rsid w:val="005611DA"/>
    <w:rsid w:val="005B2EF5"/>
    <w:rsid w:val="005D13DD"/>
    <w:rsid w:val="0061461E"/>
    <w:rsid w:val="00633382"/>
    <w:rsid w:val="006336C3"/>
    <w:rsid w:val="00640E2D"/>
    <w:rsid w:val="0065747F"/>
    <w:rsid w:val="006B0122"/>
    <w:rsid w:val="006B2EA1"/>
    <w:rsid w:val="006D2538"/>
    <w:rsid w:val="00744018"/>
    <w:rsid w:val="00783650"/>
    <w:rsid w:val="007C587C"/>
    <w:rsid w:val="007E10D2"/>
    <w:rsid w:val="00803E4D"/>
    <w:rsid w:val="00807BF5"/>
    <w:rsid w:val="00894424"/>
    <w:rsid w:val="008A7E5C"/>
    <w:rsid w:val="008B483F"/>
    <w:rsid w:val="008C476F"/>
    <w:rsid w:val="0091588C"/>
    <w:rsid w:val="0094401B"/>
    <w:rsid w:val="00947383"/>
    <w:rsid w:val="009C1671"/>
    <w:rsid w:val="009E2A68"/>
    <w:rsid w:val="009E6F39"/>
    <w:rsid w:val="009F7FE8"/>
    <w:rsid w:val="00A12726"/>
    <w:rsid w:val="00A2084E"/>
    <w:rsid w:val="00A97B33"/>
    <w:rsid w:val="00AB39CB"/>
    <w:rsid w:val="00B12BA2"/>
    <w:rsid w:val="00B17144"/>
    <w:rsid w:val="00B31630"/>
    <w:rsid w:val="00B4124C"/>
    <w:rsid w:val="00B70B70"/>
    <w:rsid w:val="00C07AC5"/>
    <w:rsid w:val="00C35077"/>
    <w:rsid w:val="00C531B7"/>
    <w:rsid w:val="00CC6672"/>
    <w:rsid w:val="00CC7E2C"/>
    <w:rsid w:val="00CF1767"/>
    <w:rsid w:val="00D55CAE"/>
    <w:rsid w:val="00D57D46"/>
    <w:rsid w:val="00D76B3D"/>
    <w:rsid w:val="00D86529"/>
    <w:rsid w:val="00DC2D5B"/>
    <w:rsid w:val="00E25221"/>
    <w:rsid w:val="00E3190D"/>
    <w:rsid w:val="00E31AF1"/>
    <w:rsid w:val="00E61732"/>
    <w:rsid w:val="00E87998"/>
    <w:rsid w:val="00EB482D"/>
    <w:rsid w:val="00F025CA"/>
    <w:rsid w:val="00F03332"/>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3561</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7</cp:revision>
  <cp:lastPrinted>2022-04-04T07:23:00Z</cp:lastPrinted>
  <dcterms:created xsi:type="dcterms:W3CDTF">2023-07-12T07:53:00Z</dcterms:created>
  <dcterms:modified xsi:type="dcterms:W3CDTF">2023-07-24T05:37:00Z</dcterms:modified>
</cp:coreProperties>
</file>