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6916" w14:textId="0AE52E6F" w:rsidR="00CC70EE" w:rsidRDefault="00CC70EE" w:rsidP="00CC70EE">
      <w:pPr>
        <w:spacing w:line="256" w:lineRule="auto"/>
        <w:rPr>
          <w:rFonts w:eastAsia="Calibri"/>
          <w:b/>
          <w:szCs w:val="24"/>
          <w:u w:val="none"/>
        </w:rPr>
      </w:pPr>
    </w:p>
    <w:p w14:paraId="2D406B65" w14:textId="528965C0"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0A26C4F" wp14:editId="6221D52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B64C8BA"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0475428B"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186801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3FED225D"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D1F7866"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73DE91F0" w14:textId="77777777" w:rsidR="00DF4B80" w:rsidRPr="005842C7" w:rsidRDefault="00DF4B80" w:rsidP="00DF4B80">
      <w:pPr>
        <w:jc w:val="center"/>
        <w:rPr>
          <w:szCs w:val="24"/>
          <w:u w:val="none"/>
        </w:rPr>
      </w:pPr>
      <w:r>
        <w:rPr>
          <w:noProof/>
          <w:szCs w:val="24"/>
          <w:u w:val="none"/>
        </w:rPr>
        <w:t>Administrācijas ēka, Ābeļu iela 2, Gulbene, atklāta sēde</w:t>
      </w:r>
    </w:p>
    <w:p w14:paraId="2C969BDD" w14:textId="77777777" w:rsidR="000C7638" w:rsidRPr="005842C7" w:rsidRDefault="000C7638" w:rsidP="000C7638">
      <w:pPr>
        <w:rPr>
          <w:szCs w:val="24"/>
          <w:u w:val="none"/>
        </w:rPr>
      </w:pPr>
    </w:p>
    <w:p w14:paraId="28E645B4" w14:textId="5C05D454" w:rsidR="000C7638" w:rsidRPr="00DF4B80" w:rsidRDefault="00000000" w:rsidP="000C7638">
      <w:pPr>
        <w:rPr>
          <w:b/>
          <w:bCs/>
          <w:szCs w:val="24"/>
          <w:u w:val="none"/>
        </w:rPr>
      </w:pPr>
      <w:r w:rsidRPr="00DF4B80">
        <w:rPr>
          <w:b/>
          <w:bCs/>
          <w:noProof/>
          <w:szCs w:val="24"/>
          <w:u w:val="none"/>
        </w:rPr>
        <w:t>2023. gada 20. jūlij</w:t>
      </w:r>
      <w:r w:rsidR="00DF4B80" w:rsidRPr="00DF4B80">
        <w:rPr>
          <w:b/>
          <w:bCs/>
          <w:noProof/>
          <w:szCs w:val="24"/>
          <w:u w:val="none"/>
        </w:rPr>
        <w:t>ā</w:t>
      </w:r>
      <w:r w:rsidR="00B21256" w:rsidRPr="00DF4B80">
        <w:rPr>
          <w:b/>
          <w:bCs/>
          <w:szCs w:val="24"/>
          <w:u w:val="none"/>
        </w:rPr>
        <w:t xml:space="preserve">    </w:t>
      </w:r>
      <w:r w:rsidR="004004BE" w:rsidRPr="00DF4B80">
        <w:rPr>
          <w:b/>
          <w:bCs/>
          <w:szCs w:val="24"/>
          <w:u w:val="none"/>
        </w:rPr>
        <w:t xml:space="preserve">                                </w:t>
      </w:r>
      <w:r w:rsidR="00DF4B80">
        <w:rPr>
          <w:b/>
          <w:bCs/>
          <w:szCs w:val="24"/>
          <w:u w:val="none"/>
        </w:rPr>
        <w:tab/>
      </w:r>
      <w:r w:rsidR="00DF4B80">
        <w:rPr>
          <w:b/>
          <w:bCs/>
          <w:szCs w:val="24"/>
          <w:u w:val="none"/>
        </w:rPr>
        <w:tab/>
      </w:r>
      <w:r w:rsidR="00DF4B80">
        <w:rPr>
          <w:b/>
          <w:bCs/>
          <w:szCs w:val="24"/>
          <w:u w:val="none"/>
        </w:rPr>
        <w:tab/>
      </w:r>
      <w:r w:rsidR="00DF4B80">
        <w:rPr>
          <w:b/>
          <w:bCs/>
          <w:szCs w:val="24"/>
          <w:u w:val="none"/>
        </w:rPr>
        <w:tab/>
      </w:r>
      <w:r w:rsidR="00DF4B80">
        <w:rPr>
          <w:b/>
          <w:bCs/>
          <w:szCs w:val="24"/>
          <w:u w:val="none"/>
        </w:rPr>
        <w:tab/>
      </w:r>
      <w:r w:rsidR="00DF4B80">
        <w:rPr>
          <w:b/>
          <w:bCs/>
          <w:szCs w:val="24"/>
          <w:u w:val="none"/>
        </w:rPr>
        <w:tab/>
      </w:r>
      <w:r w:rsidR="00DF4B80">
        <w:rPr>
          <w:b/>
          <w:bCs/>
          <w:szCs w:val="24"/>
          <w:u w:val="none"/>
        </w:rPr>
        <w:tab/>
      </w:r>
      <w:r w:rsidR="00B21256" w:rsidRPr="00DF4B80">
        <w:rPr>
          <w:b/>
          <w:bCs/>
          <w:szCs w:val="24"/>
          <w:u w:val="none"/>
        </w:rPr>
        <w:t>Nr.</w:t>
      </w:r>
      <w:r w:rsidR="004004BE" w:rsidRPr="00DF4B80">
        <w:rPr>
          <w:b/>
          <w:bCs/>
          <w:szCs w:val="24"/>
          <w:u w:val="none"/>
        </w:rPr>
        <w:t xml:space="preserve"> </w:t>
      </w:r>
      <w:r w:rsidR="004004BE" w:rsidRPr="00DF4B80">
        <w:rPr>
          <w:b/>
          <w:bCs/>
          <w:noProof/>
          <w:szCs w:val="24"/>
          <w:u w:val="none"/>
        </w:rPr>
        <w:t>7</w:t>
      </w:r>
    </w:p>
    <w:p w14:paraId="250CCAC2" w14:textId="77777777" w:rsidR="00B21256" w:rsidRPr="005842C7" w:rsidRDefault="00B21256" w:rsidP="000C7638">
      <w:pPr>
        <w:rPr>
          <w:szCs w:val="24"/>
          <w:u w:val="none"/>
        </w:rPr>
      </w:pPr>
    </w:p>
    <w:p w14:paraId="76CB2913" w14:textId="65FF6511"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F4B80">
        <w:rPr>
          <w:szCs w:val="24"/>
          <w:u w:val="none"/>
        </w:rPr>
        <w:t xml:space="preserve">2023.gada 18.jūlijā </w:t>
      </w:r>
      <w:r w:rsidRPr="005842C7">
        <w:rPr>
          <w:szCs w:val="24"/>
          <w:u w:val="none"/>
        </w:rPr>
        <w:t>plkst.</w:t>
      </w:r>
      <w:r w:rsidR="00156F62" w:rsidRPr="00156F62">
        <w:rPr>
          <w:u w:val="none"/>
        </w:rPr>
        <w:t xml:space="preserve"> </w:t>
      </w:r>
      <w:r w:rsidR="00E32D61">
        <w:rPr>
          <w:noProof/>
          <w:u w:val="none"/>
        </w:rPr>
        <w:t>0</w:t>
      </w:r>
      <w:r w:rsidR="00DF4B80">
        <w:rPr>
          <w:noProof/>
          <w:u w:val="none"/>
        </w:rPr>
        <w:t>8</w:t>
      </w:r>
      <w:r w:rsidR="00E32D61">
        <w:rPr>
          <w:noProof/>
          <w:u w:val="none"/>
        </w:rPr>
        <w:t>:</w:t>
      </w:r>
      <w:r w:rsidR="00DF4B80">
        <w:rPr>
          <w:noProof/>
          <w:u w:val="none"/>
        </w:rPr>
        <w:t>46</w:t>
      </w:r>
    </w:p>
    <w:p w14:paraId="6AF3AB5F" w14:textId="0C8846FC"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F4B80">
        <w:rPr>
          <w:szCs w:val="24"/>
          <w:u w:val="none"/>
        </w:rPr>
        <w:t xml:space="preserve">2023.gada 20.jūlijā </w:t>
      </w:r>
      <w:r w:rsidRPr="005842C7">
        <w:rPr>
          <w:szCs w:val="24"/>
          <w:u w:val="none"/>
        </w:rPr>
        <w:t>plkst.</w:t>
      </w:r>
      <w:r w:rsidR="00156F62">
        <w:rPr>
          <w:szCs w:val="24"/>
          <w:u w:val="none"/>
        </w:rPr>
        <w:t xml:space="preserve"> </w:t>
      </w:r>
      <w:r w:rsidR="00156F62" w:rsidRPr="00E32D61">
        <w:rPr>
          <w:noProof/>
          <w:szCs w:val="24"/>
          <w:u w:val="none"/>
        </w:rPr>
        <w:t>08:52</w:t>
      </w:r>
      <w:r w:rsidR="001D3C2D" w:rsidRPr="001D3C2D">
        <w:t xml:space="preserve"> </w:t>
      </w:r>
    </w:p>
    <w:p w14:paraId="37923659" w14:textId="77777777" w:rsidR="00DF4B80" w:rsidRDefault="00DF4B80" w:rsidP="00DF4B80">
      <w:pPr>
        <w:spacing w:line="360" w:lineRule="auto"/>
        <w:ind w:right="-908"/>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7F3BD476" w14:textId="77777777" w:rsidR="00DF4B80" w:rsidRDefault="00DF4B80" w:rsidP="00DF4B80">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3552B4CB" w14:textId="2F989979" w:rsidR="00DF4B80" w:rsidRDefault="00DF4B80" w:rsidP="00DF4B80">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Intars Liepiņš, Normunds </w:t>
      </w:r>
      <w:proofErr w:type="spellStart"/>
      <w:r>
        <w:rPr>
          <w:u w:val="none"/>
        </w:rPr>
        <w:t>Audzišs</w:t>
      </w:r>
      <w:proofErr w:type="spellEnd"/>
      <w:r>
        <w:rPr>
          <w:u w:val="none"/>
        </w:rPr>
        <w:t xml:space="preserve">,  </w:t>
      </w:r>
      <w:r>
        <w:rPr>
          <w:rFonts w:eastAsia="Calibri"/>
          <w:noProof/>
          <w:szCs w:val="24"/>
          <w:u w:val="none"/>
        </w:rPr>
        <w:t xml:space="preserve">Normunds Mazūrs </w:t>
      </w:r>
    </w:p>
    <w:p w14:paraId="257DB714" w14:textId="54958E51" w:rsidR="00DF4B80" w:rsidRDefault="00DF4B80" w:rsidP="00DF4B80">
      <w:pPr>
        <w:spacing w:line="360" w:lineRule="auto"/>
        <w:jc w:val="both"/>
        <w:rPr>
          <w:rFonts w:eastAsia="Calibri"/>
          <w:noProof/>
          <w:szCs w:val="24"/>
          <w:u w:val="none"/>
        </w:rPr>
      </w:pPr>
      <w:r>
        <w:rPr>
          <w:b/>
          <w:szCs w:val="24"/>
          <w:u w:val="none"/>
        </w:rPr>
        <w:t>Nepiedalās deputāti (komitejas locekļi)</w:t>
      </w:r>
      <w:r>
        <w:rPr>
          <w:szCs w:val="24"/>
          <w:u w:val="none"/>
        </w:rPr>
        <w:t>:</w:t>
      </w:r>
      <w:r w:rsidRPr="00DF4B80">
        <w:rPr>
          <w:rFonts w:eastAsia="Calibri"/>
          <w:noProof/>
          <w:szCs w:val="24"/>
          <w:u w:val="none"/>
        </w:rPr>
        <w:t xml:space="preserve"> </w:t>
      </w:r>
      <w:r>
        <w:rPr>
          <w:rFonts w:eastAsia="Calibri"/>
          <w:noProof/>
          <w:szCs w:val="24"/>
          <w:u w:val="none"/>
        </w:rPr>
        <w:t>Guna Pūcīte</w:t>
      </w:r>
    </w:p>
    <w:p w14:paraId="40EEA863" w14:textId="77777777" w:rsidR="00DF4B80" w:rsidRPr="004E2DEA" w:rsidRDefault="00DF4B80" w:rsidP="00DF4B80">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Guna </w:t>
      </w:r>
      <w:proofErr w:type="spellStart"/>
      <w:r>
        <w:rPr>
          <w:szCs w:val="24"/>
          <w:u w:val="none"/>
        </w:rPr>
        <w:t>Švika</w:t>
      </w:r>
      <w:proofErr w:type="spellEnd"/>
      <w:r>
        <w:rPr>
          <w:szCs w:val="24"/>
          <w:u w:val="none"/>
        </w:rPr>
        <w:t xml:space="preserve">, Atis </w:t>
      </w:r>
      <w:proofErr w:type="spellStart"/>
      <w:r>
        <w:rPr>
          <w:szCs w:val="24"/>
          <w:u w:val="none"/>
        </w:rPr>
        <w:t>Jencītis</w:t>
      </w:r>
      <w:proofErr w:type="spellEnd"/>
      <w:r>
        <w:rPr>
          <w:szCs w:val="24"/>
          <w:u w:val="none"/>
        </w:rPr>
        <w:t xml:space="preserve">, Mudīte </w:t>
      </w:r>
      <w:proofErr w:type="spellStart"/>
      <w:r>
        <w:rPr>
          <w:szCs w:val="24"/>
          <w:u w:val="none"/>
        </w:rPr>
        <w:t>Motivāne</w:t>
      </w:r>
      <w:proofErr w:type="spellEnd"/>
    </w:p>
    <w:p w14:paraId="1EBEB33C" w14:textId="77777777" w:rsidR="00DF4B80" w:rsidRPr="004E2DEA" w:rsidRDefault="00DF4B80" w:rsidP="00DF4B80">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14EED366" w14:textId="77777777" w:rsidR="00DF4B80" w:rsidRPr="004E2DEA" w:rsidRDefault="00DF4B80" w:rsidP="00DF4B80">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2930B84A" w14:textId="77777777" w:rsidR="00DF4B80" w:rsidRDefault="00DF4B80" w:rsidP="00DF4B80">
      <w:pPr>
        <w:rPr>
          <w:i/>
          <w:iCs/>
          <w:szCs w:val="24"/>
          <w:u w:val="none"/>
        </w:rPr>
      </w:pPr>
    </w:p>
    <w:p w14:paraId="1268EE5F" w14:textId="5D1DF84E" w:rsidR="00DF4B80" w:rsidRDefault="00DF4B80" w:rsidP="00DF4B80">
      <w:r w:rsidRPr="00B850BD">
        <w:rPr>
          <w:i/>
          <w:iCs/>
          <w:szCs w:val="24"/>
          <w:u w:val="none"/>
        </w:rPr>
        <w:t>Komitejas sēdei tika veikts videoieraksts, pieejams</w:t>
      </w:r>
      <w:r>
        <w:rPr>
          <w:i/>
          <w:iCs/>
          <w:szCs w:val="24"/>
          <w:u w:val="none"/>
        </w:rPr>
        <w:t>:</w:t>
      </w:r>
      <w:r w:rsidRPr="00B850BD">
        <w:rPr>
          <w:i/>
          <w:iCs/>
          <w:szCs w:val="24"/>
          <w:u w:val="none"/>
        </w:rPr>
        <w:t xml:space="preserve"> </w:t>
      </w:r>
      <w:r>
        <w:rPr>
          <w:i/>
          <w:iCs/>
          <w:color w:val="1F1F1F"/>
          <w:u w:val="none"/>
          <w:shd w:val="clear" w:color="auto" w:fill="FFFFFF"/>
        </w:rPr>
        <w:t xml:space="preserve">Finanšu </w:t>
      </w:r>
      <w:r w:rsidRPr="004F2D1C">
        <w:rPr>
          <w:i/>
          <w:iCs/>
          <w:color w:val="1F1F1F"/>
          <w:u w:val="none"/>
          <w:shd w:val="clear" w:color="auto" w:fill="FFFFFF"/>
        </w:rPr>
        <w:t xml:space="preserve"> komiteja (2023-0</w:t>
      </w:r>
      <w:r>
        <w:rPr>
          <w:i/>
          <w:iCs/>
          <w:color w:val="1F1F1F"/>
          <w:u w:val="none"/>
          <w:shd w:val="clear" w:color="auto" w:fill="FFFFFF"/>
        </w:rPr>
        <w:t>7</w:t>
      </w:r>
      <w:r w:rsidRPr="004F2D1C">
        <w:rPr>
          <w:i/>
          <w:iCs/>
          <w:color w:val="1F1F1F"/>
          <w:u w:val="none"/>
          <w:shd w:val="clear" w:color="auto" w:fill="FFFFFF"/>
        </w:rPr>
        <w:t>-</w:t>
      </w:r>
      <w:r>
        <w:rPr>
          <w:i/>
          <w:iCs/>
          <w:color w:val="1F1F1F"/>
          <w:u w:val="none"/>
          <w:shd w:val="clear" w:color="auto" w:fill="FFFFFF"/>
        </w:rPr>
        <w:t>20</w:t>
      </w:r>
      <w:r w:rsidRPr="004F2D1C">
        <w:rPr>
          <w:i/>
          <w:iCs/>
          <w:color w:val="1F1F1F"/>
          <w:u w:val="none"/>
          <w:shd w:val="clear" w:color="auto" w:fill="FFFFFF"/>
        </w:rPr>
        <w:t xml:space="preserve"> </w:t>
      </w:r>
      <w:r>
        <w:rPr>
          <w:i/>
          <w:iCs/>
          <w:color w:val="1F1F1F"/>
          <w:u w:val="none"/>
          <w:shd w:val="clear" w:color="auto" w:fill="FFFFFF"/>
        </w:rPr>
        <w:t>09</w:t>
      </w:r>
      <w:r w:rsidRPr="004F2D1C">
        <w:rPr>
          <w:i/>
          <w:iCs/>
          <w:color w:val="1F1F1F"/>
          <w:u w:val="none"/>
          <w:shd w:val="clear" w:color="auto" w:fill="FFFFFF"/>
        </w:rPr>
        <w:t>:0</w:t>
      </w:r>
      <w:r>
        <w:rPr>
          <w:i/>
          <w:iCs/>
          <w:color w:val="1F1F1F"/>
          <w:u w:val="none"/>
          <w:shd w:val="clear" w:color="auto" w:fill="FFFFFF"/>
        </w:rPr>
        <w:t>0</w:t>
      </w:r>
      <w:r w:rsidRPr="004F2D1C">
        <w:rPr>
          <w:i/>
          <w:iCs/>
          <w:color w:val="1F1F1F"/>
          <w:u w:val="none"/>
          <w:shd w:val="clear" w:color="auto" w:fill="FFFFFF"/>
        </w:rPr>
        <w:t xml:space="preserve"> GMT+3)</w:t>
      </w:r>
      <w:r>
        <w:rPr>
          <w:i/>
          <w:iCs/>
          <w:color w:val="1F1F1F"/>
          <w:u w:val="none"/>
          <w:shd w:val="clear" w:color="auto" w:fill="FFFFFF"/>
        </w:rPr>
        <w:t xml:space="preserve"> 235,7 MB</w:t>
      </w:r>
      <w:r w:rsidRPr="00CC1A6B">
        <w:t xml:space="preserve"> </w:t>
      </w:r>
      <w:hyperlink r:id="rId11" w:history="1">
        <w:r w:rsidRPr="00B2076E">
          <w:rPr>
            <w:rStyle w:val="Hipersaite"/>
          </w:rPr>
          <w:t>https://drive.google.com/drive/u/0/folders/18agfMWipHPCubfY04DtG0WWVxGtlBsOJ</w:t>
        </w:r>
      </w:hyperlink>
    </w:p>
    <w:p w14:paraId="054D1890" w14:textId="77777777" w:rsidR="00DF4B80" w:rsidRDefault="00DF4B80" w:rsidP="00DF4B80">
      <w:pPr>
        <w:rPr>
          <w:b/>
          <w:szCs w:val="24"/>
          <w:u w:val="none"/>
        </w:rPr>
      </w:pPr>
    </w:p>
    <w:p w14:paraId="29C18123" w14:textId="77777777" w:rsidR="00507EB1" w:rsidRDefault="00507EB1" w:rsidP="00F07D9B">
      <w:pPr>
        <w:rPr>
          <w:u w:val="none"/>
        </w:rPr>
      </w:pPr>
    </w:p>
    <w:p w14:paraId="7F83DE53" w14:textId="6208EA12" w:rsidR="000C7638" w:rsidRDefault="00DF4B80" w:rsidP="00F07D9B">
      <w:pPr>
        <w:spacing w:line="360" w:lineRule="auto"/>
        <w:rPr>
          <w:b/>
          <w:szCs w:val="24"/>
          <w:u w:val="none"/>
        </w:rPr>
      </w:pPr>
      <w:r w:rsidRPr="005842C7">
        <w:rPr>
          <w:b/>
          <w:szCs w:val="24"/>
          <w:u w:val="none"/>
        </w:rPr>
        <w:t>DARBA KĀRTĪBA:</w:t>
      </w:r>
    </w:p>
    <w:p w14:paraId="00F5025A"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0</w:t>
      </w:r>
      <w:r w:rsidRPr="00DF4B80">
        <w:rPr>
          <w:b/>
          <w:bCs/>
          <w:color w:val="000000" w:themeColor="text1"/>
          <w:szCs w:val="24"/>
          <w:u w:val="none"/>
        </w:rPr>
        <w:t xml:space="preserve">. </w:t>
      </w:r>
      <w:r w:rsidRPr="00DF4B80">
        <w:rPr>
          <w:b/>
          <w:bCs/>
          <w:noProof/>
          <w:color w:val="000000" w:themeColor="text1"/>
          <w:szCs w:val="24"/>
          <w:u w:val="none"/>
        </w:rPr>
        <w:t>Par darba kārtības apstiprināšanu</w:t>
      </w:r>
    </w:p>
    <w:p w14:paraId="5267F542"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1</w:t>
      </w:r>
      <w:r w:rsidRPr="00DF4B80">
        <w:rPr>
          <w:b/>
          <w:bCs/>
          <w:color w:val="000000" w:themeColor="text1"/>
          <w:szCs w:val="24"/>
          <w:u w:val="none"/>
        </w:rPr>
        <w:t xml:space="preserve">. </w:t>
      </w:r>
      <w:r w:rsidRPr="00DF4B80">
        <w:rPr>
          <w:b/>
          <w:bCs/>
          <w:noProof/>
          <w:color w:val="000000" w:themeColor="text1"/>
          <w:szCs w:val="24"/>
          <w:u w:val="none"/>
        </w:rPr>
        <w:t>Par Gulbenes Evaņģēliski luteriskās draudzes projekta „Vecgulbenes luterāņu baznīcas apsīdas (kupola) daļas jumta seguma nomaiņa, pārseguma siju protezēšana” līdzfinansējuma nodrošināšanu</w:t>
      </w:r>
    </w:p>
    <w:p w14:paraId="7938D884"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2</w:t>
      </w:r>
      <w:r w:rsidRPr="00DF4B80">
        <w:rPr>
          <w:b/>
          <w:bCs/>
          <w:color w:val="000000" w:themeColor="text1"/>
          <w:szCs w:val="24"/>
          <w:u w:val="none"/>
        </w:rPr>
        <w:t xml:space="preserve">. </w:t>
      </w:r>
      <w:r w:rsidRPr="00DF4B80">
        <w:rPr>
          <w:b/>
          <w:bCs/>
          <w:noProof/>
          <w:color w:val="000000" w:themeColor="text1"/>
          <w:szCs w:val="24"/>
          <w:u w:val="none"/>
        </w:rPr>
        <w:t>Par Gulbenes novada pašvaldības līdzfinansējumu daudzdzīvokļu dzīvojamās mājas Skolas iela 5 k-4, Gulbene piesaistītā zemesgabala labiekārtošanai</w:t>
      </w:r>
    </w:p>
    <w:p w14:paraId="14D728B5"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3</w:t>
      </w:r>
      <w:r w:rsidRPr="00DF4B80">
        <w:rPr>
          <w:b/>
          <w:bCs/>
          <w:color w:val="000000" w:themeColor="text1"/>
          <w:szCs w:val="24"/>
          <w:u w:val="none"/>
        </w:rPr>
        <w:t xml:space="preserve">. </w:t>
      </w:r>
      <w:r w:rsidRPr="00DF4B80">
        <w:rPr>
          <w:b/>
          <w:bCs/>
          <w:noProof/>
          <w:color w:val="000000" w:themeColor="text1"/>
          <w:szCs w:val="24"/>
          <w:u w:val="none"/>
        </w:rPr>
        <w:t>Par aizņēmumu investīciju projektam “Autoceļa Rimstavas – Pamati un Veišu ielas pārbūve Galgauskas pagastā, Gulbenes novadā’’</w:t>
      </w:r>
    </w:p>
    <w:p w14:paraId="1D4158D6"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4</w:t>
      </w:r>
      <w:r w:rsidRPr="00DF4B80">
        <w:rPr>
          <w:b/>
          <w:bCs/>
          <w:color w:val="000000" w:themeColor="text1"/>
          <w:szCs w:val="24"/>
          <w:u w:val="none"/>
        </w:rPr>
        <w:t xml:space="preserve">. </w:t>
      </w:r>
      <w:r w:rsidRPr="00DF4B80">
        <w:rPr>
          <w:b/>
          <w:bCs/>
          <w:noProof/>
          <w:color w:val="000000" w:themeColor="text1"/>
          <w:szCs w:val="24"/>
          <w:u w:val="none"/>
        </w:rPr>
        <w:t>Par pabalsta piešķiršanu Mārim Jansonam</w:t>
      </w:r>
    </w:p>
    <w:p w14:paraId="6EF9BC3E"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5</w:t>
      </w:r>
      <w:r w:rsidRPr="00DF4B80">
        <w:rPr>
          <w:b/>
          <w:bCs/>
          <w:color w:val="000000" w:themeColor="text1"/>
          <w:szCs w:val="24"/>
          <w:u w:val="none"/>
        </w:rPr>
        <w:t xml:space="preserve">. </w:t>
      </w:r>
      <w:r w:rsidRPr="00DF4B80">
        <w:rPr>
          <w:b/>
          <w:bCs/>
          <w:noProof/>
          <w:color w:val="000000" w:themeColor="text1"/>
          <w:szCs w:val="24"/>
          <w:u w:val="none"/>
        </w:rPr>
        <w:t>Par brīvprātīgā darba ikgadējā finansējuma pieprasījuma programmas “Eiropas Solidaritātes korpuss” ietvaros atbalstīšanu un priekšfinansējuma nodrošināšanu</w:t>
      </w:r>
    </w:p>
    <w:p w14:paraId="7DB780B2"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6</w:t>
      </w:r>
      <w:r w:rsidRPr="00DF4B80">
        <w:rPr>
          <w:b/>
          <w:bCs/>
          <w:color w:val="000000" w:themeColor="text1"/>
          <w:szCs w:val="24"/>
          <w:u w:val="none"/>
        </w:rPr>
        <w:t xml:space="preserve">. </w:t>
      </w:r>
      <w:r w:rsidRPr="00DF4B80">
        <w:rPr>
          <w:b/>
          <w:bCs/>
          <w:noProof/>
          <w:color w:val="000000" w:themeColor="text1"/>
          <w:szCs w:val="24"/>
          <w:u w:val="none"/>
        </w:rPr>
        <w:t>Par projekta “Krustojums” atbalstīšanu un priekšfinansējuma nodrošināšanu</w:t>
      </w:r>
    </w:p>
    <w:p w14:paraId="03D11558"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lastRenderedPageBreak/>
        <w:t>7</w:t>
      </w:r>
      <w:r w:rsidRPr="00DF4B80">
        <w:rPr>
          <w:b/>
          <w:bCs/>
          <w:color w:val="000000" w:themeColor="text1"/>
          <w:szCs w:val="24"/>
          <w:u w:val="none"/>
        </w:rPr>
        <w:t xml:space="preserve">. </w:t>
      </w:r>
      <w:r w:rsidRPr="00DF4B80">
        <w:rPr>
          <w:b/>
          <w:bCs/>
          <w:noProof/>
          <w:color w:val="000000" w:themeColor="text1"/>
          <w:szCs w:val="24"/>
          <w:u w:val="none"/>
        </w:rPr>
        <w:t>Par Erasmus+ akreditācijas ikgadējā finansējuma pieprasījuma Erasmus akreditācijas 2021 – 2027 ietvaros atbalstīšanu un priekšfinansējuma nodrošināšanu</w:t>
      </w:r>
    </w:p>
    <w:p w14:paraId="072C7B02" w14:textId="77777777" w:rsidR="00653AE0" w:rsidRPr="00DF4B80" w:rsidRDefault="00000000" w:rsidP="00DF4B80">
      <w:pPr>
        <w:spacing w:before="60"/>
        <w:jc w:val="both"/>
        <w:rPr>
          <w:b/>
          <w:bCs/>
          <w:color w:val="000000" w:themeColor="text1"/>
          <w:szCs w:val="24"/>
          <w:u w:val="none"/>
        </w:rPr>
      </w:pPr>
      <w:r w:rsidRPr="00DF4B80">
        <w:rPr>
          <w:b/>
          <w:bCs/>
          <w:noProof/>
          <w:color w:val="000000" w:themeColor="text1"/>
          <w:szCs w:val="24"/>
          <w:u w:val="none"/>
        </w:rPr>
        <w:t>8</w:t>
      </w:r>
      <w:r w:rsidRPr="00DF4B80">
        <w:rPr>
          <w:b/>
          <w:bCs/>
          <w:color w:val="000000" w:themeColor="text1"/>
          <w:szCs w:val="24"/>
          <w:u w:val="none"/>
        </w:rPr>
        <w:t xml:space="preserve">. </w:t>
      </w:r>
      <w:r w:rsidRPr="00DF4B80">
        <w:rPr>
          <w:b/>
          <w:bCs/>
          <w:noProof/>
          <w:color w:val="000000" w:themeColor="text1"/>
          <w:szCs w:val="24"/>
          <w:u w:val="none"/>
        </w:rPr>
        <w:t>Par Gulbenes novada domes 2023.gada 27.jūlija saistošo noteikumu „Grozījumi Gulbenes novada domes 2023.gada 6.aprīļa saistošajos noteikumos Nr.1 “Par Gulbenes novada pašvaldības budžetu 2023.gadam” izdošanu</w:t>
      </w:r>
    </w:p>
    <w:p w14:paraId="5077AB61" w14:textId="77777777" w:rsidR="00360A3B" w:rsidRPr="0016506D" w:rsidRDefault="00360A3B" w:rsidP="000C7638">
      <w:pPr>
        <w:rPr>
          <w:szCs w:val="24"/>
          <w:u w:val="none"/>
        </w:rPr>
      </w:pPr>
    </w:p>
    <w:p w14:paraId="19F69629" w14:textId="77777777" w:rsidR="00653AE0" w:rsidRPr="0016506D" w:rsidRDefault="00653AE0" w:rsidP="000C7638">
      <w:pPr>
        <w:rPr>
          <w:u w:val="none"/>
        </w:rPr>
      </w:pPr>
    </w:p>
    <w:p w14:paraId="23EB684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90C4D4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7FD5C5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DCC03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6BF1C73" w14:textId="14B3DCCE"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5CB32597" w14:textId="77777777" w:rsidR="00BC2002" w:rsidRDefault="00BC2002" w:rsidP="00956EC8">
      <w:pPr>
        <w:rPr>
          <w:rFonts w:eastAsia="Calibri"/>
          <w:color w:val="FF0000"/>
          <w:szCs w:val="24"/>
          <w:u w:val="none"/>
        </w:rPr>
      </w:pPr>
    </w:p>
    <w:p w14:paraId="5CADC7DA" w14:textId="77777777" w:rsidR="00114990" w:rsidRDefault="00000000" w:rsidP="00DF4B8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11D8CEB0" w14:textId="77777777" w:rsidR="00B24B3A" w:rsidRDefault="00000000" w:rsidP="00DF4B80">
      <w:pPr>
        <w:spacing w:line="360" w:lineRule="auto"/>
        <w:ind w:firstLine="567"/>
        <w:jc w:val="both"/>
        <w:rPr>
          <w:u w:val="none"/>
        </w:rPr>
      </w:pPr>
      <w:r w:rsidRPr="0016506D">
        <w:rPr>
          <w:noProof/>
          <w:u w:val="none"/>
        </w:rPr>
        <w:t>ar 6 balsīm "Par" (Ainārs Brezinskis, Andis Caunītis, Gunārs Ciglis, Intars Liepiņš, Normunds Audzišs, Normunds Mazūrs), "Pret" – nav, "Atturas" – nav</w:t>
      </w:r>
      <w:r>
        <w:rPr>
          <w:u w:val="none"/>
        </w:rPr>
        <w:t xml:space="preserve">, </w:t>
      </w:r>
      <w:r w:rsidR="00E966B9">
        <w:rPr>
          <w:u w:val="none"/>
        </w:rPr>
        <w:t>NOLEMJ</w:t>
      </w:r>
      <w:r w:rsidR="00114990" w:rsidRPr="00B24B3A">
        <w:rPr>
          <w:u w:val="none"/>
        </w:rPr>
        <w:t>:</w:t>
      </w:r>
    </w:p>
    <w:p w14:paraId="0B08B0D9" w14:textId="113C90A1" w:rsidR="00DF4B80" w:rsidRPr="00B24B3A" w:rsidRDefault="00DF4B80" w:rsidP="00DF4B80">
      <w:pPr>
        <w:spacing w:line="360" w:lineRule="auto"/>
        <w:ind w:firstLine="567"/>
        <w:jc w:val="both"/>
        <w:rPr>
          <w:u w:val="none"/>
        </w:rPr>
      </w:pPr>
      <w:r>
        <w:rPr>
          <w:noProof/>
          <w:u w:val="none"/>
        </w:rPr>
        <w:t>APSTIPRINĀT 2023.gada 20.jūlija finanšu komitejas sēdes darba kārtību.</w:t>
      </w:r>
    </w:p>
    <w:p w14:paraId="0D6A16E9" w14:textId="77777777" w:rsidR="00203C2F" w:rsidRDefault="00203C2F" w:rsidP="000C7638">
      <w:pPr>
        <w:rPr>
          <w:color w:val="000000" w:themeColor="text1"/>
          <w:szCs w:val="24"/>
          <w:u w:val="none"/>
        </w:rPr>
      </w:pPr>
    </w:p>
    <w:p w14:paraId="39FDB02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45AA0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Evaņģēliski luteriskās draudzes projekta „Vecgulbenes luterāņu baznīcas apsīdas (kupola) daļas jumta seguma nomaiņa, pārseguma siju protezēšana” līdzfinansējuma nodrošināšanu</w:t>
      </w:r>
    </w:p>
    <w:p w14:paraId="33C8750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2C3E265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6751DC87" w14:textId="28E257B7"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4A8609B9" w14:textId="77777777" w:rsidR="00BC2002" w:rsidRDefault="00BC2002" w:rsidP="00956EC8">
      <w:pPr>
        <w:rPr>
          <w:rFonts w:eastAsia="Calibri"/>
          <w:color w:val="FF0000"/>
          <w:szCs w:val="24"/>
          <w:u w:val="none"/>
        </w:rPr>
      </w:pPr>
    </w:p>
    <w:p w14:paraId="52EEC7F1" w14:textId="77777777" w:rsidR="00114990" w:rsidRDefault="00000000" w:rsidP="00DF4B80">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2D793AC0" w14:textId="77777777" w:rsidR="00B24B3A" w:rsidRDefault="0000000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xml:space="preserve">, </w:t>
      </w:r>
      <w:r w:rsidR="00E966B9">
        <w:rPr>
          <w:u w:val="none"/>
        </w:rPr>
        <w:t>NOLEMJ</w:t>
      </w:r>
      <w:r w:rsidR="00114990" w:rsidRPr="00B24B3A">
        <w:rPr>
          <w:u w:val="none"/>
        </w:rPr>
        <w:t>:</w:t>
      </w:r>
    </w:p>
    <w:p w14:paraId="2B202369" w14:textId="77777777" w:rsidR="00DF4B80" w:rsidRDefault="00DF4B80" w:rsidP="00DF4B80">
      <w:pPr>
        <w:spacing w:line="360" w:lineRule="auto"/>
        <w:ind w:firstLine="426"/>
        <w:jc w:val="both"/>
        <w:rPr>
          <w:u w:val="none"/>
        </w:rPr>
      </w:pPr>
      <w:r>
        <w:rPr>
          <w:noProof/>
          <w:u w:val="none"/>
        </w:rPr>
        <w:t>V</w:t>
      </w:r>
      <w:r>
        <w:rPr>
          <w:u w:val="none"/>
        </w:rPr>
        <w:t>irzīt izskatīšanai domes sēdē lēmumprojektu:</w:t>
      </w:r>
    </w:p>
    <w:p w14:paraId="62084785" w14:textId="77777777" w:rsidR="00DF4B80" w:rsidRPr="00DF4B80" w:rsidRDefault="00DF4B80" w:rsidP="00DF4B80">
      <w:pPr>
        <w:ind w:firstLine="720"/>
        <w:jc w:val="center"/>
        <w:rPr>
          <w:rFonts w:eastAsia="Calibri"/>
          <w:b/>
          <w:bCs/>
          <w:szCs w:val="24"/>
          <w:u w:val="none"/>
        </w:rPr>
      </w:pPr>
      <w:r w:rsidRPr="00DF4B80">
        <w:rPr>
          <w:rFonts w:eastAsia="Calibri"/>
          <w:b/>
          <w:bCs/>
          <w:szCs w:val="24"/>
          <w:u w:val="none"/>
        </w:rPr>
        <w:t>Par Gulbenes Evaņģēliski luteriskās draudzes projekta „</w:t>
      </w:r>
      <w:proofErr w:type="spellStart"/>
      <w:r w:rsidRPr="00DF4B80">
        <w:rPr>
          <w:rFonts w:eastAsia="Calibri"/>
          <w:b/>
          <w:bCs/>
          <w:szCs w:val="24"/>
          <w:u w:val="none"/>
        </w:rPr>
        <w:t>Vecgulbenes</w:t>
      </w:r>
      <w:proofErr w:type="spellEnd"/>
      <w:r w:rsidRPr="00DF4B80">
        <w:rPr>
          <w:rFonts w:eastAsia="Calibri"/>
          <w:b/>
          <w:bCs/>
          <w:szCs w:val="24"/>
          <w:u w:val="none"/>
        </w:rPr>
        <w:t xml:space="preserve"> luterāņu baznīcas apsīdas (kupola) daļas jumta seguma nomaiņa, pārseguma siju protezēšana” līdzfinansējuma nodrošināšanu</w:t>
      </w:r>
    </w:p>
    <w:p w14:paraId="72ACA74F" w14:textId="77777777" w:rsidR="00DF4B80" w:rsidRPr="00DF4B80" w:rsidRDefault="00DF4B80" w:rsidP="00DF4B80">
      <w:pPr>
        <w:spacing w:line="360" w:lineRule="auto"/>
        <w:ind w:firstLine="567"/>
        <w:jc w:val="both"/>
        <w:rPr>
          <w:szCs w:val="24"/>
          <w:u w:val="none"/>
          <w:lang w:eastAsia="lv-LV"/>
        </w:rPr>
      </w:pPr>
      <w:bookmarkStart w:id="0" w:name="_Hlk3365818"/>
    </w:p>
    <w:bookmarkEnd w:id="0"/>
    <w:p w14:paraId="649B746A" w14:textId="77777777" w:rsidR="00DF4B80" w:rsidRPr="00DF4B80" w:rsidRDefault="00DF4B80" w:rsidP="00DF4B80">
      <w:pPr>
        <w:spacing w:line="360" w:lineRule="auto"/>
        <w:ind w:firstLine="567"/>
        <w:jc w:val="both"/>
        <w:rPr>
          <w:szCs w:val="24"/>
          <w:u w:val="none"/>
          <w:lang w:eastAsia="lv-LV"/>
        </w:rPr>
      </w:pPr>
      <w:r w:rsidRPr="00DF4B80">
        <w:rPr>
          <w:szCs w:val="24"/>
          <w:u w:val="none"/>
          <w:lang w:eastAsia="lv-LV"/>
        </w:rPr>
        <w:t xml:space="preserve">Gulbenes novada pašvaldībā 2023. gada 5. jūlijā saņemts un reģistrēts ar Nr. GND/5.10/23/1388-G Gulbenes Evaņģēliski luteriskās draudzes 2023. gada 4. jūlija iesniegums ar lūgumu finansiāli atbalstīt Gulbenes Evaņģēliski luterisko draudzi, reģistrācijas Nr.90000091507, juridiskā adrese Brīvības iela 15, Gulbene, Gulbenes novads, LV-4401, nodrošinot līdzfinansējumu 1 939,95 EUR (viens tūkstotis deviņi simti trīsdesmit deviņi </w:t>
      </w:r>
      <w:proofErr w:type="spellStart"/>
      <w:r w:rsidRPr="00DF4B80">
        <w:rPr>
          <w:szCs w:val="24"/>
          <w:u w:val="none"/>
          <w:lang w:eastAsia="lv-LV"/>
        </w:rPr>
        <w:t>euro</w:t>
      </w:r>
      <w:proofErr w:type="spellEnd"/>
      <w:r w:rsidRPr="00DF4B80">
        <w:rPr>
          <w:szCs w:val="24"/>
          <w:u w:val="none"/>
          <w:lang w:eastAsia="lv-LV"/>
        </w:rPr>
        <w:t>, 95 centi) apmērā, projekta īstenošanai Nacionālās kultūras mantojuma pārvaldes Kultūras pieminekļu konservācijas un restaurācijas programmas 2023. gada konkursa 2.kārtā ietvaros.</w:t>
      </w:r>
    </w:p>
    <w:p w14:paraId="3ACDE3F2" w14:textId="77777777" w:rsidR="00DF4B80" w:rsidRPr="00DF4B80" w:rsidRDefault="00DF4B80" w:rsidP="00DF4B80">
      <w:pPr>
        <w:spacing w:line="360" w:lineRule="auto"/>
        <w:ind w:firstLine="567"/>
        <w:jc w:val="both"/>
        <w:rPr>
          <w:szCs w:val="24"/>
          <w:u w:val="none"/>
          <w:lang w:eastAsia="lv-LV"/>
        </w:rPr>
      </w:pPr>
      <w:r w:rsidRPr="00DF4B80">
        <w:rPr>
          <w:szCs w:val="24"/>
          <w:u w:val="none"/>
          <w:lang w:eastAsia="lv-LV"/>
        </w:rPr>
        <w:t xml:space="preserve">Projekta mērķis ir sekmēt un atbalstīt valsts aizsargājamo kultūras pieminekļu izpēti, konservāciju un neatliekamu restaurāciju, apdraudētā stāvoklī esošu kultūras pieminekļu glābšanu, kultūras pieminekļu oriģinālās substances un autentiskuma saglabāšanu, kultūras pieminekļu </w:t>
      </w:r>
      <w:r w:rsidRPr="00DF4B80">
        <w:rPr>
          <w:szCs w:val="24"/>
          <w:u w:val="none"/>
          <w:lang w:eastAsia="lv-LV"/>
        </w:rPr>
        <w:lastRenderedPageBreak/>
        <w:t xml:space="preserve">izpēti. Projekta ietvaros plānota baznīcas apsīdas (kupola) daļas jumta seguma nomaiņa, pārseguma siju protezēšana, lai nodrošinātu valsts nozīmes aizsargājamā kultūras pieminekļa - </w:t>
      </w:r>
      <w:proofErr w:type="spellStart"/>
      <w:r w:rsidRPr="00DF4B80">
        <w:rPr>
          <w:szCs w:val="24"/>
          <w:u w:val="none"/>
          <w:lang w:eastAsia="lv-LV"/>
        </w:rPr>
        <w:t>Vecgulbenes</w:t>
      </w:r>
      <w:proofErr w:type="spellEnd"/>
      <w:r w:rsidRPr="00DF4B80">
        <w:rPr>
          <w:szCs w:val="24"/>
          <w:u w:val="none"/>
          <w:lang w:eastAsia="lv-LV"/>
        </w:rPr>
        <w:t xml:space="preserve"> luterāņu baznīcas saglabāšanu un pieejamību plašākai sabiedrībai.</w:t>
      </w:r>
    </w:p>
    <w:p w14:paraId="07AE81CD" w14:textId="77777777" w:rsidR="00DF4B80" w:rsidRPr="00DF4B80" w:rsidRDefault="00DF4B80" w:rsidP="00DF4B80">
      <w:pPr>
        <w:spacing w:line="360" w:lineRule="auto"/>
        <w:ind w:firstLine="567"/>
        <w:jc w:val="both"/>
        <w:rPr>
          <w:szCs w:val="24"/>
          <w:u w:val="none"/>
          <w:lang w:eastAsia="lv-LV"/>
        </w:rPr>
      </w:pPr>
      <w:r w:rsidRPr="00DF4B80">
        <w:rPr>
          <w:szCs w:val="24"/>
          <w:u w:val="none"/>
          <w:lang w:eastAsia="lv-LV"/>
        </w:rPr>
        <w:t xml:space="preserve">Projekta kopējās izmaksas plānotas līdz 21 939,95 EUR (divdesmit viens tūkstotis deviņi simti trīsdesmit deviņi </w:t>
      </w:r>
      <w:proofErr w:type="spellStart"/>
      <w:r w:rsidRPr="00DF4B80">
        <w:rPr>
          <w:szCs w:val="24"/>
          <w:u w:val="none"/>
          <w:lang w:eastAsia="lv-LV"/>
        </w:rPr>
        <w:t>euro</w:t>
      </w:r>
      <w:proofErr w:type="spellEnd"/>
      <w:r w:rsidRPr="00DF4B80">
        <w:rPr>
          <w:szCs w:val="24"/>
          <w:u w:val="none"/>
          <w:lang w:eastAsia="lv-LV"/>
        </w:rPr>
        <w:t xml:space="preserve">, 95 centi), no tām programmas līdzfinansējums 20 000,00 EUR (divdesmit tūkstoši </w:t>
      </w:r>
      <w:proofErr w:type="spellStart"/>
      <w:r w:rsidRPr="00DF4B80">
        <w:rPr>
          <w:szCs w:val="24"/>
          <w:u w:val="none"/>
          <w:lang w:eastAsia="lv-LV"/>
        </w:rPr>
        <w:t>euro</w:t>
      </w:r>
      <w:proofErr w:type="spellEnd"/>
      <w:r w:rsidRPr="00DF4B80">
        <w:rPr>
          <w:szCs w:val="24"/>
          <w:u w:val="none"/>
          <w:lang w:eastAsia="lv-LV"/>
        </w:rPr>
        <w:t>, 00 centi).</w:t>
      </w:r>
    </w:p>
    <w:p w14:paraId="4CB64281" w14:textId="77777777" w:rsidR="00DF4B80" w:rsidRPr="00DF4B80" w:rsidRDefault="00DF4B80" w:rsidP="00DF4B80">
      <w:pPr>
        <w:spacing w:line="360" w:lineRule="auto"/>
        <w:ind w:firstLine="567"/>
        <w:jc w:val="both"/>
        <w:rPr>
          <w:rFonts w:eastAsia="Calibri"/>
          <w:szCs w:val="24"/>
          <w:u w:val="none"/>
        </w:rPr>
      </w:pPr>
      <w:r w:rsidRPr="00DF4B80">
        <w:rPr>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Pr="00DF4B80">
        <w:rPr>
          <w:rFonts w:eastAsia="Calibri"/>
          <w:szCs w:val="24"/>
          <w:u w:val="none"/>
        </w:rPr>
        <w:t>un ņemot vērā Finanšu komitejas ieteikumu, atklāti balsojot: ar  balsīm “PAR”-</w:t>
      </w:r>
      <w:bookmarkStart w:id="1" w:name="_Hlk71729811"/>
      <w:r w:rsidRPr="00DF4B80">
        <w:rPr>
          <w:noProof/>
          <w:u w:val="none"/>
        </w:rPr>
        <w:t xml:space="preserve"> ,</w:t>
      </w:r>
      <w:bookmarkEnd w:id="1"/>
      <w:r w:rsidRPr="00DF4B80">
        <w:rPr>
          <w:noProof/>
          <w:u w:val="none"/>
        </w:rPr>
        <w:t xml:space="preserve"> "PRET" –  , "ATTURAS" –  </w:t>
      </w:r>
      <w:r w:rsidRPr="00DF4B80">
        <w:rPr>
          <w:u w:val="none"/>
        </w:rPr>
        <w:t xml:space="preserve">, </w:t>
      </w:r>
      <w:r w:rsidRPr="00DF4B80">
        <w:rPr>
          <w:rFonts w:eastAsia="Calibri"/>
          <w:szCs w:val="24"/>
          <w:u w:val="none"/>
        </w:rPr>
        <w:t xml:space="preserve"> Gulbenes novada dome NOLEMJ:</w:t>
      </w:r>
    </w:p>
    <w:p w14:paraId="07222F13" w14:textId="77777777" w:rsidR="00DF4B80" w:rsidRPr="00DF4B80" w:rsidRDefault="00DF4B80" w:rsidP="00DF4B80">
      <w:pPr>
        <w:spacing w:line="360" w:lineRule="auto"/>
        <w:ind w:firstLine="567"/>
        <w:jc w:val="both"/>
        <w:rPr>
          <w:rFonts w:eastAsia="Calibri"/>
          <w:szCs w:val="24"/>
          <w:u w:val="none"/>
        </w:rPr>
      </w:pPr>
      <w:r w:rsidRPr="00DF4B80">
        <w:rPr>
          <w:rFonts w:eastAsia="Calibri"/>
          <w:szCs w:val="24"/>
          <w:u w:val="none"/>
        </w:rPr>
        <w:t>NODROŠINĀT projekta līdzfinansējumu 1 939,95 EUR apmērā no Gulbenes novada pašvaldības budžeta 2023.gadam projektu līdzfinansējumiem paredzētajiem finanšu līdzekļiem.</w:t>
      </w:r>
    </w:p>
    <w:p w14:paraId="1C9B508B" w14:textId="77777777" w:rsidR="00203C2F" w:rsidRDefault="00203C2F" w:rsidP="000C7638">
      <w:pPr>
        <w:rPr>
          <w:color w:val="000000" w:themeColor="text1"/>
          <w:szCs w:val="24"/>
          <w:u w:val="none"/>
        </w:rPr>
      </w:pPr>
    </w:p>
    <w:p w14:paraId="0D6DB2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473EE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līdzfinansējumu daudzdzīvokļu dzīvojamās mājas Skolas iela 5 k-4, Gulbene piesaistītā zemesgabala labiekārtošanai</w:t>
      </w:r>
    </w:p>
    <w:p w14:paraId="2E9933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464B344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4E209574" w14:textId="76F82A67"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531255F0" w14:textId="77777777" w:rsidR="00BC2002" w:rsidRDefault="00BC2002" w:rsidP="00956EC8">
      <w:pPr>
        <w:rPr>
          <w:rFonts w:eastAsia="Calibri"/>
          <w:color w:val="FF0000"/>
          <w:szCs w:val="24"/>
          <w:u w:val="none"/>
        </w:rPr>
      </w:pPr>
    </w:p>
    <w:p w14:paraId="3A7FEFB2" w14:textId="77777777" w:rsidR="00DF4B80" w:rsidRDefault="00DF4B80" w:rsidP="00DF4B80">
      <w:pPr>
        <w:spacing w:line="360" w:lineRule="auto"/>
        <w:ind w:firstLine="426"/>
        <w:jc w:val="both"/>
        <w:rPr>
          <w:u w:val="none"/>
        </w:rPr>
      </w:pPr>
      <w:r>
        <w:rPr>
          <w:u w:val="none"/>
        </w:rPr>
        <w:t>Finanšu komiteja atklāti balsojot:</w:t>
      </w:r>
    </w:p>
    <w:p w14:paraId="591B4F9D"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07CA1813"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36704A5" w14:textId="77777777" w:rsidR="00E141EE" w:rsidRPr="00E141EE" w:rsidRDefault="00E141EE" w:rsidP="00E141EE">
      <w:pPr>
        <w:autoSpaceDE w:val="0"/>
        <w:autoSpaceDN w:val="0"/>
        <w:adjustRightInd w:val="0"/>
        <w:rPr>
          <w:rFonts w:eastAsia="Calibri"/>
          <w:color w:val="000000"/>
          <w:szCs w:val="24"/>
          <w:u w:val="none"/>
        </w:rPr>
      </w:pPr>
    </w:p>
    <w:p w14:paraId="322A2048" w14:textId="77777777" w:rsidR="00E141EE" w:rsidRPr="00E141EE" w:rsidRDefault="00E141EE" w:rsidP="00E141EE">
      <w:pPr>
        <w:autoSpaceDE w:val="0"/>
        <w:autoSpaceDN w:val="0"/>
        <w:adjustRightInd w:val="0"/>
        <w:jc w:val="center"/>
        <w:rPr>
          <w:rFonts w:eastAsia="Calibri"/>
          <w:b/>
          <w:bCs/>
          <w:color w:val="000000"/>
          <w:szCs w:val="24"/>
          <w:u w:val="none"/>
        </w:rPr>
      </w:pPr>
      <w:r w:rsidRPr="00E141EE">
        <w:rPr>
          <w:rFonts w:eastAsia="Calibri"/>
          <w:b/>
          <w:bCs/>
          <w:color w:val="000000"/>
          <w:szCs w:val="24"/>
          <w:u w:val="none"/>
        </w:rPr>
        <w:t>Par Gulbenes novada pašvaldības līdzfinansējumu daudzdzīvokļu dzīvojamās mājas Skolas iela 5 k-4, Gulbene piesaistītā zemesgabala labiekārtošanai</w:t>
      </w:r>
    </w:p>
    <w:p w14:paraId="15254B0B" w14:textId="77777777" w:rsidR="00E141EE" w:rsidRPr="00E141EE" w:rsidRDefault="00E141EE" w:rsidP="00E141EE">
      <w:pPr>
        <w:autoSpaceDE w:val="0"/>
        <w:autoSpaceDN w:val="0"/>
        <w:adjustRightInd w:val="0"/>
        <w:rPr>
          <w:rFonts w:eastAsia="Calibri"/>
          <w:b/>
          <w:color w:val="000000"/>
          <w:szCs w:val="24"/>
          <w:u w:val="none"/>
        </w:rPr>
      </w:pPr>
    </w:p>
    <w:p w14:paraId="52BC9327" w14:textId="77777777" w:rsidR="00E141EE" w:rsidRPr="00E141EE" w:rsidRDefault="00E141EE" w:rsidP="00E141EE">
      <w:pPr>
        <w:spacing w:line="360" w:lineRule="auto"/>
        <w:ind w:firstLine="567"/>
        <w:jc w:val="both"/>
        <w:rPr>
          <w:rFonts w:eastAsia="Calibri"/>
          <w:szCs w:val="24"/>
          <w:u w:val="none"/>
          <w:lang w:eastAsia="lv-LV"/>
        </w:rPr>
      </w:pPr>
      <w:r w:rsidRPr="00E141EE">
        <w:rPr>
          <w:rFonts w:eastAsia="Calibri"/>
          <w:szCs w:val="24"/>
          <w:u w:val="none"/>
          <w:lang w:eastAsia="lv-LV"/>
        </w:rPr>
        <w:t xml:space="preserve">Gulbenes novada pašvaldībā saņemts </w:t>
      </w:r>
      <w:bookmarkStart w:id="2" w:name="_Hlk45641193"/>
      <w:bookmarkStart w:id="3" w:name="_Hlk45620485"/>
      <w:bookmarkStart w:id="4" w:name="_Hlk45639709"/>
      <w:bookmarkStart w:id="5" w:name="_Hlk41473029"/>
      <w:r w:rsidRPr="00E141EE">
        <w:rPr>
          <w:rFonts w:eastAsia="Calibri"/>
          <w:szCs w:val="24"/>
          <w:u w:val="none"/>
          <w:lang w:eastAsia="lv-LV"/>
        </w:rPr>
        <w:t xml:space="preserve">SIA “Gulbenes </w:t>
      </w:r>
      <w:proofErr w:type="spellStart"/>
      <w:r w:rsidRPr="00E141EE">
        <w:rPr>
          <w:rFonts w:eastAsia="Calibri"/>
          <w:szCs w:val="24"/>
          <w:u w:val="none"/>
          <w:lang w:eastAsia="lv-LV"/>
        </w:rPr>
        <w:t>Energo</w:t>
      </w:r>
      <w:proofErr w:type="spellEnd"/>
      <w:r w:rsidRPr="00E141EE">
        <w:rPr>
          <w:rFonts w:eastAsia="Calibri"/>
          <w:szCs w:val="24"/>
          <w:u w:val="none"/>
          <w:lang w:eastAsia="lv-LV"/>
        </w:rPr>
        <w:t xml:space="preserve"> Serviss”, </w:t>
      </w:r>
      <w:bookmarkEnd w:id="2"/>
      <w:r w:rsidRPr="00E141EE">
        <w:rPr>
          <w:rFonts w:eastAsia="Calibri"/>
          <w:szCs w:val="24"/>
          <w:u w:val="none"/>
          <w:lang w:eastAsia="lv-LV"/>
        </w:rPr>
        <w:t>reģistrācijas numurs 54603000121,</w:t>
      </w:r>
      <w:bookmarkEnd w:id="3"/>
      <w:bookmarkEnd w:id="4"/>
      <w:bookmarkEnd w:id="5"/>
      <w:r w:rsidRPr="00E141EE">
        <w:rPr>
          <w:rFonts w:eastAsia="Calibri"/>
          <w:szCs w:val="24"/>
          <w:u w:val="none"/>
          <w:lang w:eastAsia="lv-LV"/>
        </w:rPr>
        <w:t xml:space="preserve"> 2023.gada 4.jūlija iesniegums (Gulbenes novada pašvaldībā saņemts 2023.gada 4.jūlijā un reģistrēts ar Nr. GND/17.3/23/1385-S) ar lūgumu piešķirt pašvaldības </w:t>
      </w:r>
      <w:bookmarkStart w:id="6" w:name="_Hlk34901166"/>
      <w:r w:rsidRPr="00E141EE">
        <w:rPr>
          <w:rFonts w:eastAsia="Calibri"/>
          <w:szCs w:val="24"/>
          <w:u w:val="none"/>
          <w:lang w:eastAsia="lv-LV"/>
        </w:rPr>
        <w:t xml:space="preserve">līdzfinansējumu </w:t>
      </w:r>
      <w:bookmarkEnd w:id="6"/>
      <w:r w:rsidRPr="00E141EE">
        <w:rPr>
          <w:rFonts w:eastAsia="Calibri"/>
          <w:szCs w:val="24"/>
          <w:u w:val="none"/>
          <w:lang w:eastAsia="lv-LV"/>
        </w:rPr>
        <w:t>daudzdzīvokļu dzīvojamās mājas Skolas iela 5 k-4, Gulbene ar kadastra numuru 50010020244001, piesaistītā zemesgabala labiekārtošanai.</w:t>
      </w:r>
    </w:p>
    <w:p w14:paraId="276614D0" w14:textId="77777777" w:rsidR="00E141EE" w:rsidRPr="00E141EE" w:rsidRDefault="00E141EE" w:rsidP="00E141EE">
      <w:pPr>
        <w:spacing w:line="360" w:lineRule="auto"/>
        <w:ind w:firstLine="720"/>
        <w:jc w:val="both"/>
        <w:rPr>
          <w:szCs w:val="24"/>
          <w:u w:val="none"/>
          <w:lang w:eastAsia="lv-LV"/>
        </w:rPr>
      </w:pPr>
      <w:r w:rsidRPr="00E141EE">
        <w:rPr>
          <w:rFonts w:eastAsia="Calibri"/>
          <w:szCs w:val="24"/>
          <w:u w:val="none"/>
          <w:lang w:eastAsia="lv-LV"/>
        </w:rPr>
        <w:t xml:space="preserve">SIA “Gulbenes </w:t>
      </w:r>
      <w:proofErr w:type="spellStart"/>
      <w:r w:rsidRPr="00E141EE">
        <w:rPr>
          <w:rFonts w:eastAsia="Calibri"/>
          <w:szCs w:val="24"/>
          <w:u w:val="none"/>
          <w:lang w:eastAsia="lv-LV"/>
        </w:rPr>
        <w:t>Energo</w:t>
      </w:r>
      <w:proofErr w:type="spellEnd"/>
      <w:r w:rsidRPr="00E141EE">
        <w:rPr>
          <w:rFonts w:eastAsia="Calibri"/>
          <w:szCs w:val="24"/>
          <w:u w:val="none"/>
          <w:lang w:eastAsia="lv-LV"/>
        </w:rPr>
        <w:t xml:space="preserve"> Serviss” reģistrācijas numurs 54603000121, </w:t>
      </w:r>
      <w:r w:rsidRPr="00E141EE">
        <w:rPr>
          <w:szCs w:val="24"/>
          <w:u w:val="none"/>
          <w:lang w:eastAsia="lv-LV"/>
        </w:rPr>
        <w:t xml:space="preserve">ir daudzdzīvokļu dzīvojamās mājas ar kadastra numuru 50010020244001 un adresi Skolas iela 5 k-4, Gulbene, kas sastāv no būves ar kadastra apzīmējumu 50010020244001 un zemes vienības ar kadastra apzīmējumu 50010020244 </w:t>
      </w:r>
      <w:proofErr w:type="spellStart"/>
      <w:r w:rsidRPr="00E141EE">
        <w:rPr>
          <w:szCs w:val="24"/>
          <w:u w:val="none"/>
          <w:lang w:eastAsia="lv-LV"/>
        </w:rPr>
        <w:t>apsaimniekotājs</w:t>
      </w:r>
      <w:proofErr w:type="spellEnd"/>
      <w:r w:rsidRPr="00E141EE">
        <w:rPr>
          <w:szCs w:val="24"/>
          <w:u w:val="none"/>
          <w:lang w:eastAsia="lv-LV"/>
        </w:rPr>
        <w:t xml:space="preserve">, kuru 2023.gada 3.maijā daudzdzīvokļu dzīvojamās mājas Skolas ielā 5 k-4, Gulbenē dzīvokļu īpašnieki pilnvaroja realizēt un īstenot daudzdzīvokļu dzīvojamās mājas piesaistītā zemesgabala labiekārtošanas projektu. Projekta ietvaros plānots veikt </w:t>
      </w:r>
      <w:r w:rsidRPr="00E141EE">
        <w:rPr>
          <w:szCs w:val="24"/>
          <w:u w:val="none"/>
          <w:lang w:eastAsia="lv-LV"/>
        </w:rPr>
        <w:lastRenderedPageBreak/>
        <w:t>daudzdzīvokļu dzīvojamās mājas Skolas ielā 5 k-4, Gulbenē teritorijas labiekārtošanu, veicot ieejas lieveņu atjaunošana ar bruģakmens segumu.</w:t>
      </w:r>
    </w:p>
    <w:p w14:paraId="12393AA5" w14:textId="77777777" w:rsidR="00E141EE" w:rsidRPr="00E141EE" w:rsidRDefault="00E141EE" w:rsidP="00E141EE">
      <w:pPr>
        <w:spacing w:line="360" w:lineRule="auto"/>
        <w:ind w:firstLine="567"/>
        <w:jc w:val="both"/>
        <w:rPr>
          <w:rFonts w:eastAsia="Calibri"/>
          <w:i/>
          <w:iCs/>
          <w:szCs w:val="24"/>
          <w:u w:val="none"/>
          <w:lang w:eastAsia="lv-LV"/>
        </w:rPr>
      </w:pPr>
      <w:r w:rsidRPr="00E141EE">
        <w:rPr>
          <w:rFonts w:eastAsia="Calibri"/>
          <w:szCs w:val="24"/>
          <w:u w:val="none"/>
          <w:lang w:eastAsia="lv-LV"/>
        </w:rPr>
        <w:t xml:space="preserve">Saskaņā </w:t>
      </w:r>
      <w:bookmarkStart w:id="7" w:name="_Hlk34900652"/>
      <w:r w:rsidRPr="00E141EE">
        <w:rPr>
          <w:rFonts w:eastAsia="Calibri"/>
          <w:szCs w:val="24"/>
          <w:u w:val="none"/>
          <w:lang w:eastAsia="lv-LV"/>
        </w:rPr>
        <w:t>ar 2019.gada 30.septembra Gulbenes novada domes saistošo noteikumu Nr.23 “Par līdzfinansējumu daudzdzīvokļu dzīvojamo māju piesaistīto zemesgabalu labiekārtošanai Gulbenes novadā</w:t>
      </w:r>
      <w:bookmarkEnd w:id="7"/>
      <w:r w:rsidRPr="00E141EE">
        <w:rPr>
          <w:rFonts w:eastAsia="Calibri"/>
          <w:szCs w:val="24"/>
          <w:u w:val="none"/>
          <w:lang w:eastAsia="lv-LV"/>
        </w:rPr>
        <w:t xml:space="preserve">” 4.punktu iesniegums atbilst visiem kritērijiem un 10.punktu iesniegumam ir pievienoti nepieciešamie pielikumi: pārvaldīšanas pilnvarojuma līguma kopija, dzīvokļu īpašnieku kopības lēmums, pārvaldnieka izziņa par aprēķināto apsaimniekošanas maksu un iekasētajiem maksājumiem 12 mēnešos, atskaites periodu sākot 2 mēnešus pirms pieteikuma iesniegšanas dienas, mājas uzturēšanas darbu plāns, darba zīmējums, ēkas tehniskās apsekošanas atzinums, zemes robežu plāna kopija un sertificēta būvinženiera apstiprināts kopējo darbu izmaksu aprēķins par kopējo summu 7 258,74 </w:t>
      </w:r>
      <w:r w:rsidRPr="00E141EE">
        <w:rPr>
          <w:rFonts w:eastAsia="Calibri"/>
          <w:iCs/>
          <w:szCs w:val="24"/>
          <w:u w:val="none"/>
          <w:lang w:eastAsia="lv-LV"/>
        </w:rPr>
        <w:t>EUR</w:t>
      </w:r>
      <w:r w:rsidRPr="00E141EE">
        <w:rPr>
          <w:rFonts w:eastAsia="Calibri"/>
          <w:i/>
          <w:iCs/>
          <w:szCs w:val="24"/>
          <w:u w:val="none"/>
          <w:lang w:eastAsia="lv-LV"/>
        </w:rPr>
        <w:t xml:space="preserve"> </w:t>
      </w:r>
      <w:r w:rsidRPr="00E141EE">
        <w:rPr>
          <w:rFonts w:eastAsia="Calibri"/>
          <w:iCs/>
          <w:szCs w:val="24"/>
          <w:u w:val="none"/>
          <w:lang w:eastAsia="lv-LV"/>
        </w:rPr>
        <w:t xml:space="preserve">(septiņi tūkstoši divi simti piecdesmit astoņi </w:t>
      </w:r>
      <w:proofErr w:type="spellStart"/>
      <w:r w:rsidRPr="00E141EE">
        <w:rPr>
          <w:rFonts w:eastAsia="Calibri"/>
          <w:i/>
          <w:iCs/>
          <w:szCs w:val="24"/>
          <w:u w:val="none"/>
          <w:lang w:eastAsia="lv-LV"/>
        </w:rPr>
        <w:t>euro</w:t>
      </w:r>
      <w:proofErr w:type="spellEnd"/>
      <w:r w:rsidRPr="00E141EE">
        <w:rPr>
          <w:rFonts w:eastAsia="Calibri"/>
          <w:i/>
          <w:iCs/>
          <w:szCs w:val="24"/>
          <w:u w:val="none"/>
          <w:lang w:eastAsia="lv-LV"/>
        </w:rPr>
        <w:t xml:space="preserve">, </w:t>
      </w:r>
      <w:r w:rsidRPr="00E141EE">
        <w:rPr>
          <w:rFonts w:eastAsia="Calibri"/>
          <w:iCs/>
          <w:szCs w:val="24"/>
          <w:u w:val="none"/>
          <w:lang w:eastAsia="lv-LV"/>
        </w:rPr>
        <w:t>74 centi)</w:t>
      </w:r>
      <w:r w:rsidRPr="00E141EE">
        <w:rPr>
          <w:rFonts w:eastAsia="Calibri"/>
          <w:i/>
          <w:iCs/>
          <w:szCs w:val="24"/>
          <w:u w:val="none"/>
          <w:lang w:eastAsia="lv-LV"/>
        </w:rPr>
        <w:t>.</w:t>
      </w:r>
    </w:p>
    <w:p w14:paraId="388B7F91" w14:textId="77777777" w:rsidR="00E141EE" w:rsidRPr="00E141EE" w:rsidRDefault="00E141EE" w:rsidP="00E141EE">
      <w:pPr>
        <w:spacing w:line="360" w:lineRule="auto"/>
        <w:ind w:firstLine="567"/>
        <w:jc w:val="both"/>
        <w:rPr>
          <w:rFonts w:eastAsia="Calibri"/>
          <w:szCs w:val="24"/>
          <w:u w:val="none"/>
        </w:rPr>
      </w:pPr>
      <w:r w:rsidRPr="00E141EE">
        <w:rPr>
          <w:rFonts w:eastAsia="Calibri"/>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Gulbenes novada domes 2019.gada 30.septembra saistošo noteikumu Nr.23 “Par līdzfinansējumu daudzdzīvokļu dzīvojamo māju piesaistīto zemesgabalu labiekārtošanai Gulbenes novadā” 7.punktu, kas nosaka, ka pašvaldības līdzfinansējums tiek piešķirts </w:t>
      </w:r>
      <w:bookmarkStart w:id="8" w:name="_Hlk34901193"/>
      <w:r w:rsidRPr="00E141EE">
        <w:rPr>
          <w:rFonts w:eastAsia="Calibri"/>
          <w:szCs w:val="24"/>
          <w:u w:val="none"/>
          <w:lang w:eastAsia="lv-LV"/>
        </w:rPr>
        <w:t xml:space="preserve">50% apmērā, bet ne vairāk kā 20 000,00 EUR (divdesmit tūkstoši </w:t>
      </w:r>
      <w:proofErr w:type="spellStart"/>
      <w:r w:rsidRPr="00E141EE">
        <w:rPr>
          <w:rFonts w:eastAsia="Calibri"/>
          <w:i/>
          <w:szCs w:val="24"/>
          <w:u w:val="none"/>
          <w:lang w:eastAsia="lv-LV"/>
        </w:rPr>
        <w:t>euro</w:t>
      </w:r>
      <w:proofErr w:type="spellEnd"/>
      <w:r w:rsidRPr="00E141EE">
        <w:rPr>
          <w:rFonts w:eastAsia="Calibri"/>
          <w:szCs w:val="24"/>
          <w:u w:val="none"/>
          <w:lang w:eastAsia="lv-LV"/>
        </w:rPr>
        <w:t xml:space="preserve">), </w:t>
      </w:r>
      <w:bookmarkEnd w:id="8"/>
      <w:r w:rsidRPr="00E141EE">
        <w:rPr>
          <w:rFonts w:eastAsia="Calibri"/>
          <w:szCs w:val="24"/>
          <w:u w:val="none"/>
          <w:lang w:eastAsia="lv-LV"/>
        </w:rPr>
        <w:t xml:space="preserve">mājas piesaistītā zemesgabala labiekārtošanai, 17.punktu, kas nosaka, ka lēmumu par pašvaldības līdzfinansējuma piešķiršanu vai atteikumu pieņem Gulbenes novada dome, </w:t>
      </w:r>
      <w:r w:rsidRPr="00E141EE">
        <w:rPr>
          <w:szCs w:val="24"/>
          <w:u w:val="none"/>
          <w:lang w:eastAsia="lv-LV"/>
        </w:rPr>
        <w:t xml:space="preserve">un Finanšu komitejas ieteikumu, atklāti balsojot: </w:t>
      </w:r>
      <w:r w:rsidRPr="00E141EE">
        <w:rPr>
          <w:noProof/>
          <w:szCs w:val="24"/>
          <w:u w:val="none"/>
          <w:lang w:eastAsia="lv-LV"/>
        </w:rPr>
        <w:t>ar  balsīm “PAR”- , "PRET" –  , "ATTURAS" –  ,  Gulbenes novada dome NOLEMJ:</w:t>
      </w:r>
    </w:p>
    <w:p w14:paraId="5AA9BD48" w14:textId="77777777" w:rsidR="00E141EE" w:rsidRPr="00E141EE" w:rsidRDefault="00E141EE" w:rsidP="00E141EE">
      <w:pPr>
        <w:widowControl w:val="0"/>
        <w:spacing w:line="360" w:lineRule="auto"/>
        <w:ind w:firstLine="567"/>
        <w:contextualSpacing/>
        <w:jc w:val="both"/>
        <w:rPr>
          <w:rFonts w:eastAsia="Calibri"/>
          <w:szCs w:val="24"/>
          <w:u w:val="none"/>
        </w:rPr>
      </w:pPr>
      <w:r w:rsidRPr="00E141EE">
        <w:rPr>
          <w:rFonts w:eastAsia="Calibri"/>
          <w:szCs w:val="24"/>
          <w:u w:val="none"/>
        </w:rPr>
        <w:t xml:space="preserve">1. PIEŠĶIRT SIA “Gulbenes </w:t>
      </w:r>
      <w:proofErr w:type="spellStart"/>
      <w:r w:rsidRPr="00E141EE">
        <w:rPr>
          <w:rFonts w:eastAsia="Calibri"/>
          <w:szCs w:val="24"/>
          <w:u w:val="none"/>
        </w:rPr>
        <w:t>Energo</w:t>
      </w:r>
      <w:proofErr w:type="spellEnd"/>
      <w:r w:rsidRPr="00E141EE">
        <w:rPr>
          <w:rFonts w:eastAsia="Calibri"/>
          <w:szCs w:val="24"/>
          <w:u w:val="none"/>
        </w:rPr>
        <w:t xml:space="preserve"> Serviss”, reģistrācijas numurs 54603000121 Gulbenes novada pašvaldības līdzfinansējumu 3 629,37 EUR (trīs tūkstoši seši simti divdesmit deviņi </w:t>
      </w:r>
      <w:proofErr w:type="spellStart"/>
      <w:r w:rsidRPr="00E141EE">
        <w:rPr>
          <w:rFonts w:eastAsia="Calibri"/>
          <w:i/>
          <w:szCs w:val="24"/>
          <w:u w:val="none"/>
        </w:rPr>
        <w:t>euro</w:t>
      </w:r>
      <w:proofErr w:type="spellEnd"/>
      <w:r w:rsidRPr="00E141EE">
        <w:rPr>
          <w:rFonts w:eastAsia="Calibri"/>
          <w:i/>
          <w:szCs w:val="24"/>
          <w:u w:val="none"/>
        </w:rPr>
        <w:t>,</w:t>
      </w:r>
      <w:r w:rsidRPr="00E141EE">
        <w:rPr>
          <w:rFonts w:eastAsia="Calibri"/>
          <w:szCs w:val="24"/>
          <w:u w:val="none"/>
        </w:rPr>
        <w:t xml:space="preserve"> 37 </w:t>
      </w:r>
      <w:r w:rsidRPr="00E141EE">
        <w:rPr>
          <w:rFonts w:eastAsia="Calibri"/>
          <w:i/>
          <w:szCs w:val="24"/>
          <w:u w:val="none"/>
        </w:rPr>
        <w:t>centi</w:t>
      </w:r>
      <w:r w:rsidRPr="00E141EE">
        <w:rPr>
          <w:rFonts w:eastAsia="Calibri"/>
          <w:szCs w:val="24"/>
          <w:u w:val="none"/>
        </w:rPr>
        <w:t>), kas ir 50% no projekta pieteikumā norādītajām kopējām izmaksām, daudzdzīvokļu dzīvojamās mājas Skolas iela 5 k-4, Gulbene piesaistītā zemesgabala labiekārtošanai.</w:t>
      </w:r>
    </w:p>
    <w:p w14:paraId="3CCF6AAB" w14:textId="77777777" w:rsidR="00E141EE" w:rsidRPr="00E141EE" w:rsidRDefault="00E141EE" w:rsidP="00E141EE">
      <w:pPr>
        <w:widowControl w:val="0"/>
        <w:spacing w:line="360" w:lineRule="auto"/>
        <w:ind w:firstLine="567"/>
        <w:contextualSpacing/>
        <w:jc w:val="both"/>
        <w:rPr>
          <w:rFonts w:eastAsia="Calibri"/>
          <w:szCs w:val="24"/>
          <w:highlight w:val="yellow"/>
          <w:u w:val="none"/>
        </w:rPr>
      </w:pPr>
      <w:r w:rsidRPr="00E141EE">
        <w:rPr>
          <w:rFonts w:eastAsia="Calibri"/>
          <w:szCs w:val="24"/>
          <w:u w:val="none"/>
          <w:lang w:eastAsia="lv-LV"/>
        </w:rPr>
        <w:t xml:space="preserve">2. UZDOT Gulbenes novada pašvaldības Attīstības un iepirkumu nodaļas vecākajai projekta vadītājai M. Prokofjevai </w:t>
      </w:r>
      <w:proofErr w:type="spellStart"/>
      <w:r w:rsidRPr="00E141EE">
        <w:rPr>
          <w:rFonts w:eastAsia="Calibri"/>
          <w:szCs w:val="24"/>
          <w:u w:val="none"/>
          <w:lang w:eastAsia="lv-LV"/>
        </w:rPr>
        <w:t>rakstveidā</w:t>
      </w:r>
      <w:proofErr w:type="spellEnd"/>
      <w:r w:rsidRPr="00E141EE">
        <w:rPr>
          <w:rFonts w:eastAsia="Calibri"/>
          <w:szCs w:val="24"/>
          <w:u w:val="none"/>
          <w:lang w:eastAsia="lv-LV"/>
        </w:rPr>
        <w:t xml:space="preserve"> paziņot</w:t>
      </w:r>
      <w:r w:rsidRPr="00E141EE">
        <w:rPr>
          <w:rFonts w:eastAsia="Calibri"/>
          <w:szCs w:val="24"/>
          <w:u w:val="none"/>
        </w:rPr>
        <w:t xml:space="preserve"> SIA “Gulbenes </w:t>
      </w:r>
      <w:proofErr w:type="spellStart"/>
      <w:r w:rsidRPr="00E141EE">
        <w:rPr>
          <w:rFonts w:eastAsia="Calibri"/>
          <w:szCs w:val="24"/>
          <w:u w:val="none"/>
        </w:rPr>
        <w:t>Energo</w:t>
      </w:r>
      <w:proofErr w:type="spellEnd"/>
      <w:r w:rsidRPr="00E141EE">
        <w:rPr>
          <w:rFonts w:eastAsia="Calibri"/>
          <w:szCs w:val="24"/>
          <w:u w:val="none"/>
        </w:rPr>
        <w:t xml:space="preserve"> Serviss” </w:t>
      </w:r>
      <w:r w:rsidRPr="00E141EE">
        <w:rPr>
          <w:rFonts w:eastAsia="Calibri"/>
          <w:szCs w:val="24"/>
          <w:u w:val="none"/>
          <w:lang w:eastAsia="lv-LV"/>
        </w:rPr>
        <w:t>par finansējuma piešķiršanu un uzaicināt noslēgt līdzfinansējuma līgumu.</w:t>
      </w:r>
    </w:p>
    <w:p w14:paraId="7C3BF118" w14:textId="77777777" w:rsidR="00E141EE" w:rsidRPr="00E141EE" w:rsidRDefault="00E141EE" w:rsidP="00E141EE">
      <w:pPr>
        <w:widowControl w:val="0"/>
        <w:spacing w:line="360" w:lineRule="auto"/>
        <w:ind w:firstLine="567"/>
        <w:contextualSpacing/>
        <w:jc w:val="both"/>
        <w:rPr>
          <w:rFonts w:eastAsia="Calibri"/>
          <w:szCs w:val="24"/>
          <w:u w:val="none"/>
        </w:rPr>
      </w:pPr>
      <w:r w:rsidRPr="00E141EE">
        <w:rPr>
          <w:rFonts w:eastAsia="Calibri"/>
          <w:szCs w:val="24"/>
          <w:u w:val="none"/>
        </w:rPr>
        <w:t xml:space="preserve">3. UZDOT Gulbenes novada pašvaldības administrācijas Juridiskai un </w:t>
      </w:r>
      <w:proofErr w:type="spellStart"/>
      <w:r w:rsidRPr="00E141EE">
        <w:rPr>
          <w:rFonts w:eastAsia="Calibri"/>
          <w:szCs w:val="24"/>
          <w:u w:val="none"/>
        </w:rPr>
        <w:t>personālvadības</w:t>
      </w:r>
      <w:proofErr w:type="spellEnd"/>
      <w:r w:rsidRPr="00E141EE">
        <w:rPr>
          <w:rFonts w:eastAsia="Calibri"/>
          <w:szCs w:val="24"/>
          <w:u w:val="none"/>
        </w:rPr>
        <w:t xml:space="preserve"> nodaļai sagatavot līgumu ar pretendentu par līdzfinansējuma saņemšanas un izlietošanas kārtību.</w:t>
      </w:r>
    </w:p>
    <w:p w14:paraId="229D10CB" w14:textId="77777777" w:rsidR="00E141EE" w:rsidRPr="00E141EE" w:rsidRDefault="00E141EE" w:rsidP="00E141EE">
      <w:pPr>
        <w:widowControl w:val="0"/>
        <w:spacing w:line="360" w:lineRule="auto"/>
        <w:ind w:firstLine="567"/>
        <w:contextualSpacing/>
        <w:jc w:val="both"/>
        <w:rPr>
          <w:rFonts w:eastAsia="Calibri"/>
          <w:szCs w:val="24"/>
          <w:u w:val="none"/>
        </w:rPr>
      </w:pPr>
      <w:r w:rsidRPr="00E141EE">
        <w:rPr>
          <w:rFonts w:eastAsia="Calibri"/>
          <w:szCs w:val="24"/>
          <w:u w:val="none"/>
        </w:rPr>
        <w:t xml:space="preserve">4. PILNVAROT Gulbenes novada domes priekšsēdētāju noslēgt ar SIA “Gulbenes </w:t>
      </w:r>
      <w:proofErr w:type="spellStart"/>
      <w:r w:rsidRPr="00E141EE">
        <w:rPr>
          <w:rFonts w:eastAsia="Calibri"/>
          <w:szCs w:val="24"/>
          <w:u w:val="none"/>
        </w:rPr>
        <w:t>Energo</w:t>
      </w:r>
      <w:proofErr w:type="spellEnd"/>
      <w:r w:rsidRPr="00E141EE">
        <w:rPr>
          <w:rFonts w:eastAsia="Calibri"/>
          <w:szCs w:val="24"/>
          <w:u w:val="none"/>
        </w:rPr>
        <w:t xml:space="preserve"> Servisu” līdzfinansējuma līgumu.</w:t>
      </w:r>
    </w:p>
    <w:p w14:paraId="7E9A04F3" w14:textId="77777777" w:rsidR="00E141EE" w:rsidRPr="00E141EE" w:rsidRDefault="00E141EE" w:rsidP="00E141EE">
      <w:pPr>
        <w:widowControl w:val="0"/>
        <w:spacing w:line="360" w:lineRule="auto"/>
        <w:ind w:firstLine="567"/>
        <w:contextualSpacing/>
        <w:jc w:val="both"/>
        <w:rPr>
          <w:rFonts w:eastAsia="Calibri"/>
          <w:szCs w:val="24"/>
          <w:highlight w:val="yellow"/>
          <w:u w:val="none"/>
        </w:rPr>
      </w:pPr>
      <w:r w:rsidRPr="00E141EE">
        <w:rPr>
          <w:rFonts w:eastAsia="Calibri"/>
          <w:szCs w:val="24"/>
          <w:u w:val="none"/>
        </w:rPr>
        <w:t>5. NODROŠINĀT projekta līdzfinansējumu 3 629,37 EUR apmērā no Gulbenes novada pašvaldības budžeta 2023.gadam paredzētajiem finanšu līdzekļiem projektu līdzfinansējumiem uz līdzfinansējuma daudzdzīvokļu dzīvojamo māju piesaistīto zemesgabalu labiekārtošanai.</w:t>
      </w:r>
    </w:p>
    <w:p w14:paraId="75BCC9DF" w14:textId="77777777" w:rsidR="00E141EE" w:rsidRPr="00E141EE" w:rsidRDefault="00E141EE" w:rsidP="00E141EE">
      <w:pPr>
        <w:widowControl w:val="0"/>
        <w:spacing w:line="360" w:lineRule="auto"/>
        <w:ind w:firstLine="567"/>
        <w:contextualSpacing/>
        <w:jc w:val="both"/>
        <w:rPr>
          <w:rFonts w:eastAsia="Calibri"/>
          <w:szCs w:val="24"/>
          <w:u w:val="none"/>
        </w:rPr>
      </w:pPr>
    </w:p>
    <w:p w14:paraId="4B0A870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6DEAFD2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“Autoceļa Rimstavas – Pamati un Veišu ielas pārbūve Galgauskas pagastā, Gulbenes novadā’’</w:t>
      </w:r>
    </w:p>
    <w:p w14:paraId="6AFE59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ACE5DB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9EE924C" w14:textId="3C679E1B"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706F2C66" w14:textId="77777777" w:rsidR="00BC2002" w:rsidRDefault="00BC2002" w:rsidP="00956EC8">
      <w:pPr>
        <w:rPr>
          <w:rFonts w:eastAsia="Calibri"/>
          <w:color w:val="FF0000"/>
          <w:szCs w:val="24"/>
          <w:u w:val="none"/>
        </w:rPr>
      </w:pPr>
    </w:p>
    <w:p w14:paraId="297FA52F" w14:textId="77777777" w:rsidR="00DF4B80" w:rsidRDefault="00DF4B80" w:rsidP="00DF4B80">
      <w:pPr>
        <w:spacing w:line="360" w:lineRule="auto"/>
        <w:ind w:firstLine="426"/>
        <w:jc w:val="both"/>
        <w:rPr>
          <w:u w:val="none"/>
        </w:rPr>
      </w:pPr>
      <w:r>
        <w:rPr>
          <w:u w:val="none"/>
        </w:rPr>
        <w:t>Finanšu komiteja atklāti balsojot:</w:t>
      </w:r>
    </w:p>
    <w:p w14:paraId="20F0C7FB"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50349BBC"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471846D" w14:textId="77777777" w:rsidR="00E141EE" w:rsidRPr="00E141EE" w:rsidRDefault="00E141EE" w:rsidP="00E141EE">
      <w:pPr>
        <w:snapToGrid w:val="0"/>
        <w:jc w:val="center"/>
        <w:rPr>
          <w:b/>
          <w:bCs/>
          <w:iCs/>
          <w:szCs w:val="20"/>
          <w:u w:val="none"/>
        </w:rPr>
      </w:pPr>
      <w:r w:rsidRPr="00E141EE">
        <w:rPr>
          <w:b/>
          <w:bCs/>
          <w:szCs w:val="20"/>
          <w:u w:val="none"/>
        </w:rPr>
        <w:t xml:space="preserve">Par aizņēmumu investīciju projektam “Autoceļa </w:t>
      </w:r>
      <w:proofErr w:type="spellStart"/>
      <w:r w:rsidRPr="00E141EE">
        <w:rPr>
          <w:b/>
          <w:bCs/>
          <w:szCs w:val="20"/>
          <w:u w:val="none"/>
        </w:rPr>
        <w:t>Rimstavas</w:t>
      </w:r>
      <w:proofErr w:type="spellEnd"/>
      <w:r w:rsidRPr="00E141EE">
        <w:rPr>
          <w:b/>
          <w:bCs/>
          <w:szCs w:val="20"/>
          <w:u w:val="none"/>
        </w:rPr>
        <w:t xml:space="preserve"> – Pamati un </w:t>
      </w:r>
      <w:proofErr w:type="spellStart"/>
      <w:r w:rsidRPr="00E141EE">
        <w:rPr>
          <w:b/>
          <w:bCs/>
          <w:szCs w:val="20"/>
          <w:u w:val="none"/>
        </w:rPr>
        <w:t>Veišu</w:t>
      </w:r>
      <w:proofErr w:type="spellEnd"/>
      <w:r w:rsidRPr="00E141EE">
        <w:rPr>
          <w:b/>
          <w:bCs/>
          <w:szCs w:val="20"/>
          <w:u w:val="none"/>
        </w:rPr>
        <w:t xml:space="preserve"> ielas pārbūve Galgauskas pagastā, Gulbenes novadā’’</w:t>
      </w:r>
      <w:r w:rsidRPr="00E141EE">
        <w:rPr>
          <w:b/>
          <w:bCs/>
          <w:iCs/>
          <w:szCs w:val="20"/>
          <w:u w:val="none"/>
        </w:rPr>
        <w:t xml:space="preserve"> </w:t>
      </w:r>
    </w:p>
    <w:p w14:paraId="31F21E1E" w14:textId="77777777" w:rsidR="00E141EE" w:rsidRPr="00E141EE" w:rsidRDefault="00E141EE" w:rsidP="00E141EE">
      <w:pPr>
        <w:snapToGrid w:val="0"/>
        <w:jc w:val="center"/>
        <w:rPr>
          <w:b/>
          <w:bCs/>
          <w:sz w:val="14"/>
          <w:szCs w:val="14"/>
          <w:u w:val="none"/>
        </w:rPr>
      </w:pPr>
    </w:p>
    <w:p w14:paraId="307A3A8B" w14:textId="77777777" w:rsidR="00E141EE" w:rsidRPr="00E141EE" w:rsidRDefault="00E141EE" w:rsidP="00E141EE">
      <w:pPr>
        <w:spacing w:line="360" w:lineRule="auto"/>
        <w:ind w:firstLine="539"/>
        <w:jc w:val="both"/>
        <w:rPr>
          <w:rFonts w:eastAsia="Calibri"/>
          <w:kern w:val="2"/>
          <w:szCs w:val="24"/>
          <w:u w:val="none"/>
          <w14:ligatures w14:val="standardContextual"/>
        </w:rPr>
      </w:pPr>
      <w:r w:rsidRPr="00E141EE">
        <w:rPr>
          <w:rFonts w:eastAsia="Calibri"/>
          <w:kern w:val="2"/>
          <w:szCs w:val="24"/>
          <w:u w:val="none"/>
          <w14:ligatures w14:val="standardContextual"/>
        </w:rPr>
        <w:t xml:space="preserve">Investīciju projekta “Autoceļa </w:t>
      </w:r>
      <w:proofErr w:type="spellStart"/>
      <w:r w:rsidRPr="00E141EE">
        <w:rPr>
          <w:rFonts w:eastAsia="Calibri"/>
          <w:kern w:val="2"/>
          <w:szCs w:val="24"/>
          <w:u w:val="none"/>
          <w14:ligatures w14:val="standardContextual"/>
        </w:rPr>
        <w:t>Rimstavas</w:t>
      </w:r>
      <w:proofErr w:type="spellEnd"/>
      <w:r w:rsidRPr="00E141EE">
        <w:rPr>
          <w:rFonts w:eastAsia="Calibri"/>
          <w:kern w:val="2"/>
          <w:szCs w:val="24"/>
          <w:u w:val="none"/>
          <w14:ligatures w14:val="standardContextual"/>
        </w:rPr>
        <w:t xml:space="preserve"> – Pamati un </w:t>
      </w:r>
      <w:proofErr w:type="spellStart"/>
      <w:r w:rsidRPr="00E141EE">
        <w:rPr>
          <w:rFonts w:eastAsia="Calibri"/>
          <w:kern w:val="2"/>
          <w:szCs w:val="24"/>
          <w:u w:val="none"/>
          <w14:ligatures w14:val="standardContextual"/>
        </w:rPr>
        <w:t>Veišu</w:t>
      </w:r>
      <w:proofErr w:type="spellEnd"/>
      <w:r w:rsidRPr="00E141EE">
        <w:rPr>
          <w:rFonts w:eastAsia="Calibri"/>
          <w:kern w:val="2"/>
          <w:szCs w:val="24"/>
          <w:u w:val="none"/>
          <w14:ligatures w14:val="standardContextual"/>
        </w:rPr>
        <w:t xml:space="preserve"> ielas pārbūve Galgauskas pagastā, Gulbenes novadā”,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11.punkts, un iznākuma rezultatīvais rādītājs ir atjaunots </w:t>
      </w:r>
      <w:proofErr w:type="spellStart"/>
      <w:r w:rsidRPr="00E141EE">
        <w:rPr>
          <w:rFonts w:eastAsia="Calibri"/>
          <w:kern w:val="2"/>
          <w:szCs w:val="24"/>
          <w:u w:val="none"/>
          <w14:ligatures w14:val="standardContextual"/>
        </w:rPr>
        <w:t>Veišu</w:t>
      </w:r>
      <w:proofErr w:type="spellEnd"/>
      <w:r w:rsidRPr="00E141EE">
        <w:rPr>
          <w:rFonts w:eastAsia="Calibri"/>
          <w:kern w:val="2"/>
          <w:szCs w:val="24"/>
          <w:u w:val="none"/>
          <w14:ligatures w14:val="standardContextual"/>
        </w:rPr>
        <w:t xml:space="preserve"> ielas segums 0,871 km garumā un pārbūvēts autoceļa </w:t>
      </w:r>
      <w:proofErr w:type="spellStart"/>
      <w:r w:rsidRPr="00E141EE">
        <w:rPr>
          <w:rFonts w:eastAsia="Calibri"/>
          <w:kern w:val="2"/>
          <w:szCs w:val="24"/>
          <w:u w:val="none"/>
          <w14:ligatures w14:val="standardContextual"/>
        </w:rPr>
        <w:t>Rimstavas</w:t>
      </w:r>
      <w:proofErr w:type="spellEnd"/>
      <w:r w:rsidRPr="00E141EE">
        <w:rPr>
          <w:rFonts w:eastAsia="Calibri"/>
          <w:kern w:val="2"/>
          <w:szCs w:val="24"/>
          <w:u w:val="none"/>
          <w14:ligatures w14:val="standardContextual"/>
        </w:rPr>
        <w:t xml:space="preserve"> – Pamati segums 2,17 km garumā.</w:t>
      </w:r>
    </w:p>
    <w:p w14:paraId="5C24B193" w14:textId="77777777" w:rsidR="00E141EE" w:rsidRPr="00E141EE" w:rsidRDefault="00E141EE" w:rsidP="00E141EE">
      <w:pPr>
        <w:spacing w:line="360" w:lineRule="auto"/>
        <w:ind w:firstLine="539"/>
        <w:jc w:val="both"/>
        <w:rPr>
          <w:rFonts w:eastAsia="Calibri"/>
          <w:kern w:val="2"/>
          <w:szCs w:val="24"/>
          <w:u w:val="none"/>
          <w14:ligatures w14:val="standardContextual"/>
        </w:rPr>
      </w:pPr>
      <w:r w:rsidRPr="00E141EE">
        <w:rPr>
          <w:rFonts w:eastAsia="Calibri"/>
          <w:kern w:val="2"/>
          <w:szCs w:val="24"/>
          <w:u w:val="none"/>
          <w14:ligatures w14:val="standardContextual"/>
        </w:rPr>
        <w:t xml:space="preserve">Gulbenes novada pašvaldības Iepirkumu komisija 2023.gada 5.aprīlī ir paziņojusi uzvarētāju - pretendentu, ar kuru var slēgt Iepirkuma līgumu par kopējo summu </w:t>
      </w:r>
      <w:r w:rsidRPr="00E141EE">
        <w:rPr>
          <w:rFonts w:eastAsia="Calibri"/>
          <w:b/>
          <w:bCs/>
          <w:kern w:val="2"/>
          <w:szCs w:val="24"/>
          <w:u w:val="none"/>
          <w14:ligatures w14:val="standardContextual"/>
        </w:rPr>
        <w:t>90 786,63 EUR</w:t>
      </w:r>
      <w:r w:rsidRPr="00E141EE">
        <w:rPr>
          <w:rFonts w:eastAsia="Calibri"/>
          <w:kern w:val="2"/>
          <w:szCs w:val="24"/>
          <w:u w:val="none"/>
          <w14:ligatures w14:val="standardContextual"/>
        </w:rPr>
        <w:t xml:space="preserve"> (</w:t>
      </w:r>
      <w:r w:rsidRPr="00E141EE">
        <w:rPr>
          <w:rFonts w:eastAsia="Calibri"/>
          <w:i/>
          <w:iCs/>
          <w:kern w:val="2"/>
          <w:szCs w:val="24"/>
          <w:u w:val="none"/>
          <w14:ligatures w14:val="standardContextual"/>
        </w:rPr>
        <w:t xml:space="preserve">deviņdesmit tūkstoši septiņi simti astoņdesmit seši </w:t>
      </w:r>
      <w:proofErr w:type="spellStart"/>
      <w:r w:rsidRPr="00E141EE">
        <w:rPr>
          <w:rFonts w:eastAsia="Calibri"/>
          <w:i/>
          <w:iCs/>
          <w:kern w:val="2"/>
          <w:szCs w:val="24"/>
          <w:u w:val="none"/>
          <w14:ligatures w14:val="standardContextual"/>
        </w:rPr>
        <w:t>euro</w:t>
      </w:r>
      <w:proofErr w:type="spellEnd"/>
      <w:r w:rsidRPr="00E141EE">
        <w:rPr>
          <w:rFonts w:eastAsia="Calibri"/>
          <w:i/>
          <w:iCs/>
          <w:kern w:val="2"/>
          <w:szCs w:val="24"/>
          <w:u w:val="none"/>
          <w14:ligatures w14:val="standardContextual"/>
        </w:rPr>
        <w:t xml:space="preserve"> 63 centi</w:t>
      </w:r>
      <w:r w:rsidRPr="00E141EE">
        <w:rPr>
          <w:rFonts w:eastAsia="Calibri"/>
          <w:kern w:val="2"/>
          <w:szCs w:val="24"/>
          <w:u w:val="none"/>
          <w14:ligatures w14:val="standardContextual"/>
        </w:rPr>
        <w:t>) (t.sk. PVN).</w:t>
      </w:r>
    </w:p>
    <w:p w14:paraId="06BD2E65" w14:textId="77777777" w:rsidR="00E141EE" w:rsidRPr="00E141EE" w:rsidRDefault="00E141EE" w:rsidP="00E141EE">
      <w:pPr>
        <w:spacing w:line="360" w:lineRule="auto"/>
        <w:ind w:firstLine="539"/>
        <w:jc w:val="both"/>
        <w:rPr>
          <w:rFonts w:eastAsia="Calibri"/>
          <w:kern w:val="2"/>
          <w:szCs w:val="24"/>
          <w:u w:val="none"/>
          <w14:ligatures w14:val="standardContextual"/>
        </w:rPr>
      </w:pPr>
      <w:r w:rsidRPr="00E141EE">
        <w:rPr>
          <w:rFonts w:eastAsia="Calibri"/>
          <w:kern w:val="2"/>
          <w:szCs w:val="24"/>
          <w:u w:val="none"/>
          <w14:ligatures w14:val="standardContextual"/>
        </w:rPr>
        <w:t xml:space="preserve">Projektu paredzēts īstenot līdz 2023.gada 31.decembrim. </w:t>
      </w:r>
    </w:p>
    <w:p w14:paraId="22A991F0" w14:textId="77777777" w:rsidR="00E141EE" w:rsidRPr="00E141EE" w:rsidRDefault="00E141EE" w:rsidP="00E141EE">
      <w:pPr>
        <w:spacing w:line="360" w:lineRule="auto"/>
        <w:ind w:firstLine="567"/>
        <w:jc w:val="both"/>
        <w:rPr>
          <w:rFonts w:eastAsia="Calibri"/>
          <w:kern w:val="2"/>
          <w:szCs w:val="24"/>
          <w:u w:val="none"/>
          <w14:ligatures w14:val="standardContextual"/>
        </w:rPr>
      </w:pPr>
      <w:r w:rsidRPr="00E141EE">
        <w:rPr>
          <w:rFonts w:eastAsia="Calibri"/>
          <w:kern w:val="2"/>
          <w:szCs w:val="24"/>
          <w:u w:val="none"/>
          <w14:ligatures w14:val="standardContextual"/>
        </w:rPr>
        <w:t xml:space="preserve">Projekts “Autoceļa </w:t>
      </w:r>
      <w:proofErr w:type="spellStart"/>
      <w:r w:rsidRPr="00E141EE">
        <w:rPr>
          <w:rFonts w:eastAsia="Calibri"/>
          <w:kern w:val="2"/>
          <w:szCs w:val="24"/>
          <w:u w:val="none"/>
          <w14:ligatures w14:val="standardContextual"/>
        </w:rPr>
        <w:t>Rimstavas</w:t>
      </w:r>
      <w:proofErr w:type="spellEnd"/>
      <w:r w:rsidRPr="00E141EE">
        <w:rPr>
          <w:rFonts w:eastAsia="Calibri"/>
          <w:kern w:val="2"/>
          <w:szCs w:val="24"/>
          <w:u w:val="none"/>
          <w14:ligatures w14:val="standardContextual"/>
        </w:rPr>
        <w:t xml:space="preserve"> – Pamati un </w:t>
      </w:r>
      <w:proofErr w:type="spellStart"/>
      <w:r w:rsidRPr="00E141EE">
        <w:rPr>
          <w:rFonts w:eastAsia="Calibri"/>
          <w:kern w:val="2"/>
          <w:szCs w:val="24"/>
          <w:u w:val="none"/>
          <w14:ligatures w14:val="standardContextual"/>
        </w:rPr>
        <w:t>Veišu</w:t>
      </w:r>
      <w:proofErr w:type="spellEnd"/>
      <w:r w:rsidRPr="00E141EE">
        <w:rPr>
          <w:rFonts w:eastAsia="Calibri"/>
          <w:kern w:val="2"/>
          <w:szCs w:val="24"/>
          <w:u w:val="none"/>
          <w14:ligatures w14:val="standardContextual"/>
        </w:rPr>
        <w:t xml:space="preserve"> ielas pārbūve Galgauskas pagastā, Gulbenes novadā”,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5E507555" w14:textId="77777777" w:rsidR="00E141EE" w:rsidRPr="00E141EE" w:rsidRDefault="00E141EE" w:rsidP="00E141EE">
      <w:pPr>
        <w:spacing w:line="360" w:lineRule="auto"/>
        <w:ind w:firstLine="567"/>
        <w:jc w:val="both"/>
        <w:rPr>
          <w:rFonts w:eastAsia="Calibri"/>
          <w:kern w:val="2"/>
          <w:szCs w:val="24"/>
          <w:u w:val="none"/>
          <w14:ligatures w14:val="standardContextual"/>
        </w:rPr>
      </w:pPr>
      <w:r w:rsidRPr="00E141EE">
        <w:rPr>
          <w:rFonts w:eastAsia="Calibri"/>
          <w:kern w:val="2"/>
          <w:szCs w:val="24"/>
          <w:u w:val="none"/>
          <w14:ligatures w14:val="standardContextual"/>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4FB23337" w14:textId="77777777" w:rsidR="00E141EE" w:rsidRPr="00E141EE" w:rsidRDefault="00E141EE" w:rsidP="00E141EE">
      <w:pPr>
        <w:spacing w:line="360" w:lineRule="auto"/>
        <w:ind w:firstLine="539"/>
        <w:jc w:val="both"/>
        <w:rPr>
          <w:rFonts w:eastAsia="Calibri"/>
          <w:kern w:val="2"/>
          <w:szCs w:val="24"/>
          <w:u w:val="none"/>
          <w14:ligatures w14:val="standardContextual"/>
        </w:rPr>
      </w:pPr>
      <w:r w:rsidRPr="00E141EE">
        <w:rPr>
          <w:rFonts w:eastAsia="Calibri"/>
          <w:kern w:val="2"/>
          <w:szCs w:val="24"/>
          <w:u w:val="none"/>
          <w14:ligatures w14:val="standardContextual"/>
        </w:rPr>
        <w:t xml:space="preserve">Investīciju projekta “Autoceļa </w:t>
      </w:r>
      <w:proofErr w:type="spellStart"/>
      <w:r w:rsidRPr="00E141EE">
        <w:rPr>
          <w:rFonts w:eastAsia="Calibri"/>
          <w:kern w:val="2"/>
          <w:szCs w:val="24"/>
          <w:u w:val="none"/>
          <w14:ligatures w14:val="standardContextual"/>
        </w:rPr>
        <w:t>Rimstavas</w:t>
      </w:r>
      <w:proofErr w:type="spellEnd"/>
      <w:r w:rsidRPr="00E141EE">
        <w:rPr>
          <w:rFonts w:eastAsia="Calibri"/>
          <w:kern w:val="2"/>
          <w:szCs w:val="24"/>
          <w:u w:val="none"/>
          <w14:ligatures w14:val="standardContextual"/>
        </w:rPr>
        <w:t xml:space="preserve"> – Pamati un </w:t>
      </w:r>
      <w:proofErr w:type="spellStart"/>
      <w:r w:rsidRPr="00E141EE">
        <w:rPr>
          <w:rFonts w:eastAsia="Calibri"/>
          <w:kern w:val="2"/>
          <w:szCs w:val="24"/>
          <w:u w:val="none"/>
          <w14:ligatures w14:val="standardContextual"/>
        </w:rPr>
        <w:t>Veišu</w:t>
      </w:r>
      <w:proofErr w:type="spellEnd"/>
      <w:r w:rsidRPr="00E141EE">
        <w:rPr>
          <w:rFonts w:eastAsia="Calibri"/>
          <w:kern w:val="2"/>
          <w:szCs w:val="24"/>
          <w:u w:val="none"/>
          <w14:ligatures w14:val="standardContextual"/>
        </w:rPr>
        <w:t xml:space="preserve"> ielas pārbūve Galgauskas pagastā, Gulbenes novadā</w:t>
      </w:r>
      <w:r w:rsidRPr="00E141EE">
        <w:rPr>
          <w:rFonts w:eastAsia="Calibri"/>
          <w:iCs/>
          <w:kern w:val="2"/>
          <w:szCs w:val="24"/>
          <w:u w:val="none"/>
          <w14:ligatures w14:val="standardContextual"/>
        </w:rPr>
        <w:t>”</w:t>
      </w:r>
      <w:r w:rsidRPr="00E141EE">
        <w:rPr>
          <w:rFonts w:eastAsia="Calibri"/>
          <w:kern w:val="2"/>
          <w:szCs w:val="24"/>
          <w:u w:val="none"/>
          <w14:ligatures w14:val="standardContextual"/>
        </w:rPr>
        <w:t xml:space="preserve"> Gulbenes novada pašvaldības finansējuma daļa </w:t>
      </w:r>
      <w:r w:rsidRPr="00E141EE">
        <w:rPr>
          <w:rFonts w:eastAsia="Calibri"/>
          <w:b/>
          <w:bCs/>
          <w:kern w:val="2"/>
          <w:szCs w:val="24"/>
          <w:u w:val="none"/>
          <w14:ligatures w14:val="standardContextual"/>
        </w:rPr>
        <w:t>77 168, 64 EUR</w:t>
      </w:r>
      <w:r w:rsidRPr="00E141EE">
        <w:rPr>
          <w:rFonts w:eastAsia="Calibri"/>
          <w:kern w:val="2"/>
          <w:szCs w:val="24"/>
          <w:u w:val="none"/>
          <w14:ligatures w14:val="standardContextual"/>
        </w:rPr>
        <w:t xml:space="preserve"> </w:t>
      </w:r>
      <w:r w:rsidRPr="00E141EE">
        <w:rPr>
          <w:rFonts w:eastAsia="Calibri"/>
          <w:kern w:val="2"/>
          <w:szCs w:val="24"/>
          <w:u w:val="none"/>
          <w14:ligatures w14:val="standardContextual"/>
        </w:rPr>
        <w:lastRenderedPageBreak/>
        <w:t>(</w:t>
      </w:r>
      <w:r w:rsidRPr="00E141EE">
        <w:rPr>
          <w:rFonts w:eastAsia="Calibri"/>
          <w:i/>
          <w:iCs/>
          <w:kern w:val="2"/>
          <w:szCs w:val="24"/>
          <w:u w:val="none"/>
          <w14:ligatures w14:val="standardContextual"/>
        </w:rPr>
        <w:t xml:space="preserve">septiņdesmit septiņi tūkstoši viens simts sešdesmit astoņi </w:t>
      </w:r>
      <w:proofErr w:type="spellStart"/>
      <w:r w:rsidRPr="00E141EE">
        <w:rPr>
          <w:rFonts w:eastAsia="Calibri"/>
          <w:i/>
          <w:iCs/>
          <w:kern w:val="2"/>
          <w:szCs w:val="24"/>
          <w:u w:val="none"/>
          <w14:ligatures w14:val="standardContextual"/>
        </w:rPr>
        <w:t>euro</w:t>
      </w:r>
      <w:proofErr w:type="spellEnd"/>
      <w:r w:rsidRPr="00E141EE">
        <w:rPr>
          <w:rFonts w:eastAsia="Calibri"/>
          <w:i/>
          <w:iCs/>
          <w:kern w:val="2"/>
          <w:szCs w:val="24"/>
          <w:u w:val="none"/>
          <w14:ligatures w14:val="standardContextual"/>
        </w:rPr>
        <w:t xml:space="preserve"> 64 centi)</w:t>
      </w:r>
      <w:r w:rsidRPr="00E141EE">
        <w:rPr>
          <w:rFonts w:eastAsia="Calibri"/>
          <w:kern w:val="2"/>
          <w:szCs w:val="24"/>
          <w:u w:val="none"/>
          <w14:ligatures w14:val="standardContextual"/>
        </w:rPr>
        <w:t xml:space="preserve"> apmērā tiks finansēta ar Valsts kases aizņēmumu, pašvaldības budžeta līdzfinansējums 15 % apmērā no kopējām projekta izmaksām 2023.gadā būs – </w:t>
      </w:r>
      <w:r w:rsidRPr="00E141EE">
        <w:rPr>
          <w:rFonts w:eastAsia="Calibri"/>
          <w:b/>
          <w:bCs/>
          <w:kern w:val="2"/>
          <w:szCs w:val="24"/>
          <w:u w:val="none"/>
          <w14:ligatures w14:val="standardContextual"/>
        </w:rPr>
        <w:t>13 617, 99 EUR</w:t>
      </w:r>
      <w:r w:rsidRPr="00E141EE">
        <w:rPr>
          <w:rFonts w:eastAsia="Calibri"/>
          <w:kern w:val="2"/>
          <w:szCs w:val="24"/>
          <w:u w:val="none"/>
          <w14:ligatures w14:val="standardContextual"/>
        </w:rPr>
        <w:t xml:space="preserve"> (</w:t>
      </w:r>
      <w:r w:rsidRPr="00E141EE">
        <w:rPr>
          <w:rFonts w:eastAsia="Calibri"/>
          <w:i/>
          <w:iCs/>
          <w:kern w:val="2"/>
          <w:szCs w:val="24"/>
          <w:u w:val="none"/>
          <w14:ligatures w14:val="standardContextual"/>
        </w:rPr>
        <w:t xml:space="preserve">trīspadsmit tūkstoši seši simti septiņpadsmit </w:t>
      </w:r>
      <w:proofErr w:type="spellStart"/>
      <w:r w:rsidRPr="00E141EE">
        <w:rPr>
          <w:rFonts w:eastAsia="Calibri"/>
          <w:i/>
          <w:iCs/>
          <w:kern w:val="2"/>
          <w:szCs w:val="24"/>
          <w:u w:val="none"/>
          <w14:ligatures w14:val="standardContextual"/>
        </w:rPr>
        <w:t>euro</w:t>
      </w:r>
      <w:proofErr w:type="spellEnd"/>
      <w:r w:rsidRPr="00E141EE">
        <w:rPr>
          <w:rFonts w:eastAsia="Calibri"/>
          <w:i/>
          <w:iCs/>
          <w:kern w:val="2"/>
          <w:szCs w:val="24"/>
          <w:u w:val="none"/>
          <w14:ligatures w14:val="standardContextual"/>
        </w:rPr>
        <w:t xml:space="preserve"> 99 centi</w:t>
      </w:r>
      <w:r w:rsidRPr="00E141EE">
        <w:rPr>
          <w:rFonts w:eastAsia="Calibri"/>
          <w:kern w:val="2"/>
          <w:szCs w:val="24"/>
          <w:u w:val="none"/>
          <w14:ligatures w14:val="standardContextual"/>
        </w:rPr>
        <w:t>).</w:t>
      </w:r>
    </w:p>
    <w:p w14:paraId="0263B00F" w14:textId="77777777" w:rsidR="00E141EE" w:rsidRPr="00E141EE" w:rsidRDefault="00E141EE" w:rsidP="00E141EE">
      <w:pPr>
        <w:spacing w:line="360" w:lineRule="auto"/>
        <w:ind w:firstLine="567"/>
        <w:jc w:val="both"/>
        <w:rPr>
          <w:rFonts w:eastAsia="Calibri"/>
          <w:kern w:val="2"/>
          <w:szCs w:val="24"/>
          <w:u w:val="none"/>
          <w14:ligatures w14:val="standardContextual"/>
        </w:rPr>
      </w:pPr>
      <w:r w:rsidRPr="00E141EE">
        <w:rPr>
          <w:rFonts w:eastAsia="Calibri"/>
          <w:kern w:val="2"/>
          <w:szCs w:val="24"/>
          <w:u w:val="none"/>
          <w14:ligatures w14:val="standardContextual"/>
        </w:rPr>
        <w:t xml:space="preserve">Ievērojot minēto un ņemot vērā faktu, ka pašvaldībai nepieciešams finansējums investīciju projekta </w:t>
      </w:r>
      <w:r w:rsidRPr="00E141EE">
        <w:rPr>
          <w:rFonts w:eastAsia="Calibri"/>
          <w:b/>
          <w:bCs/>
          <w:kern w:val="2"/>
          <w:szCs w:val="24"/>
          <w:u w:val="none"/>
          <w14:ligatures w14:val="standardContextual"/>
        </w:rPr>
        <w:t>“</w:t>
      </w:r>
      <w:bookmarkStart w:id="9" w:name="_Hlk140477614"/>
      <w:r w:rsidRPr="00E141EE">
        <w:rPr>
          <w:rFonts w:eastAsia="Calibri"/>
          <w:b/>
          <w:bCs/>
          <w:kern w:val="2"/>
          <w:szCs w:val="24"/>
          <w:u w:val="none"/>
          <w14:ligatures w14:val="standardContextual"/>
        </w:rPr>
        <w:t xml:space="preserve">Autoceļa </w:t>
      </w:r>
      <w:proofErr w:type="spellStart"/>
      <w:r w:rsidRPr="00E141EE">
        <w:rPr>
          <w:rFonts w:eastAsia="Calibri"/>
          <w:b/>
          <w:bCs/>
          <w:kern w:val="2"/>
          <w:szCs w:val="24"/>
          <w:u w:val="none"/>
          <w14:ligatures w14:val="standardContextual"/>
        </w:rPr>
        <w:t>Rimstavas</w:t>
      </w:r>
      <w:proofErr w:type="spellEnd"/>
      <w:r w:rsidRPr="00E141EE">
        <w:rPr>
          <w:rFonts w:eastAsia="Calibri"/>
          <w:b/>
          <w:bCs/>
          <w:kern w:val="2"/>
          <w:szCs w:val="24"/>
          <w:u w:val="none"/>
          <w14:ligatures w14:val="standardContextual"/>
        </w:rPr>
        <w:t xml:space="preserve"> – Pamati un </w:t>
      </w:r>
      <w:proofErr w:type="spellStart"/>
      <w:r w:rsidRPr="00E141EE">
        <w:rPr>
          <w:rFonts w:eastAsia="Calibri"/>
          <w:b/>
          <w:bCs/>
          <w:kern w:val="2"/>
          <w:szCs w:val="24"/>
          <w:u w:val="none"/>
          <w14:ligatures w14:val="standardContextual"/>
        </w:rPr>
        <w:t>Veišu</w:t>
      </w:r>
      <w:proofErr w:type="spellEnd"/>
      <w:r w:rsidRPr="00E141EE">
        <w:rPr>
          <w:rFonts w:eastAsia="Calibri"/>
          <w:b/>
          <w:bCs/>
          <w:kern w:val="2"/>
          <w:szCs w:val="24"/>
          <w:u w:val="none"/>
          <w14:ligatures w14:val="standardContextual"/>
        </w:rPr>
        <w:t xml:space="preserve"> ielas pārbūve Galgauskas pagastā, Gulbenes novadā</w:t>
      </w:r>
      <w:bookmarkEnd w:id="9"/>
      <w:r w:rsidRPr="00E141EE">
        <w:rPr>
          <w:rFonts w:eastAsia="Calibri"/>
          <w:b/>
          <w:bCs/>
          <w:kern w:val="2"/>
          <w:szCs w:val="24"/>
          <w:u w:val="none"/>
          <w14:ligatures w14:val="standardContextual"/>
        </w:rPr>
        <w:t xml:space="preserve">’’ </w:t>
      </w:r>
      <w:r w:rsidRPr="00E141EE">
        <w:rPr>
          <w:rFonts w:eastAsia="Calibri"/>
          <w:kern w:val="2"/>
          <w:szCs w:val="24"/>
          <w:u w:val="none"/>
          <w14:ligatures w14:val="standardContextual"/>
        </w:rPr>
        <w:t>īstenošanas ietvaros pašvaldības daļas finansēšanai, 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E141EE">
        <w:rPr>
          <w:rFonts w:eastAsia="Calibri"/>
          <w:kern w:val="2"/>
          <w:szCs w:val="24"/>
          <w:u w:val="none"/>
          <w:vertAlign w:val="superscript"/>
          <w14:ligatures w14:val="standardContextual"/>
        </w:rPr>
        <w:t>1</w:t>
      </w:r>
      <w:r w:rsidRPr="00E141EE">
        <w:rPr>
          <w:rFonts w:eastAsia="Calibri"/>
          <w:kern w:val="2"/>
          <w:szCs w:val="24"/>
          <w:u w:val="none"/>
          <w14:ligatures w14:val="standardContextual"/>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dome ir tiesīga izlemt ikvienu pašvaldības kompetences jautājumu un pieņemt lēmumus citos ārējos normatīvajos aktos paredzētajos gadījumos, atklāti balsojot: </w:t>
      </w:r>
      <w:r w:rsidRPr="00E141EE">
        <w:rPr>
          <w:rFonts w:eastAsia="Calibri"/>
          <w:noProof/>
          <w:kern w:val="2"/>
          <w:szCs w:val="24"/>
          <w:u w:val="none"/>
          <w14:ligatures w14:val="standardContextual"/>
        </w:rPr>
        <w:t xml:space="preserve">ar __ balsīm "Par" (), "Pret" – (), "Atturas" – (); </w:t>
      </w:r>
      <w:r w:rsidRPr="00E141EE">
        <w:rPr>
          <w:rFonts w:eastAsia="Calibri"/>
          <w:kern w:val="2"/>
          <w:szCs w:val="24"/>
          <w:u w:val="none"/>
          <w14:ligatures w14:val="standardContextual"/>
        </w:rPr>
        <w:t>Gulbenes novada dome NOLEMJ:</w:t>
      </w:r>
    </w:p>
    <w:p w14:paraId="4565D237" w14:textId="77777777" w:rsidR="00E141EE" w:rsidRPr="00E141EE" w:rsidRDefault="00E141EE" w:rsidP="00E141EE">
      <w:pPr>
        <w:widowControl w:val="0"/>
        <w:spacing w:line="360" w:lineRule="auto"/>
        <w:ind w:firstLine="567"/>
        <w:jc w:val="both"/>
        <w:rPr>
          <w:rFonts w:eastAsia="Calibri"/>
          <w:kern w:val="2"/>
          <w:szCs w:val="24"/>
          <w:u w:val="none"/>
          <w14:ligatures w14:val="standardContextual"/>
        </w:rPr>
      </w:pPr>
      <w:r w:rsidRPr="00E141EE">
        <w:rPr>
          <w:rFonts w:eastAsia="Calibri"/>
          <w:kern w:val="2"/>
          <w:szCs w:val="24"/>
          <w:u w:val="none"/>
          <w14:ligatures w14:val="standardContextual"/>
        </w:rPr>
        <w:t>1. 2023.gada investīciju projekta “</w:t>
      </w:r>
      <w:r w:rsidRPr="00E141EE">
        <w:rPr>
          <w:rFonts w:eastAsia="Calibri"/>
          <w:b/>
          <w:bCs/>
          <w:kern w:val="2"/>
          <w:szCs w:val="24"/>
          <w:u w:val="none"/>
          <w14:ligatures w14:val="standardContextual"/>
        </w:rPr>
        <w:t xml:space="preserve">Autoceļa </w:t>
      </w:r>
      <w:proofErr w:type="spellStart"/>
      <w:r w:rsidRPr="00E141EE">
        <w:rPr>
          <w:rFonts w:eastAsia="Calibri"/>
          <w:b/>
          <w:bCs/>
          <w:kern w:val="2"/>
          <w:szCs w:val="24"/>
          <w:u w:val="none"/>
          <w14:ligatures w14:val="standardContextual"/>
        </w:rPr>
        <w:t>Rimstavas</w:t>
      </w:r>
      <w:proofErr w:type="spellEnd"/>
      <w:r w:rsidRPr="00E141EE">
        <w:rPr>
          <w:rFonts w:eastAsia="Calibri"/>
          <w:b/>
          <w:bCs/>
          <w:kern w:val="2"/>
          <w:szCs w:val="24"/>
          <w:u w:val="none"/>
          <w14:ligatures w14:val="standardContextual"/>
        </w:rPr>
        <w:t xml:space="preserve"> – Pamati un </w:t>
      </w:r>
      <w:proofErr w:type="spellStart"/>
      <w:r w:rsidRPr="00E141EE">
        <w:rPr>
          <w:rFonts w:eastAsia="Calibri"/>
          <w:b/>
          <w:bCs/>
          <w:kern w:val="2"/>
          <w:szCs w:val="24"/>
          <w:u w:val="none"/>
          <w14:ligatures w14:val="standardContextual"/>
        </w:rPr>
        <w:t>Veišu</w:t>
      </w:r>
      <w:proofErr w:type="spellEnd"/>
      <w:r w:rsidRPr="00E141EE">
        <w:rPr>
          <w:rFonts w:eastAsia="Calibri"/>
          <w:b/>
          <w:bCs/>
          <w:kern w:val="2"/>
          <w:szCs w:val="24"/>
          <w:u w:val="none"/>
          <w14:ligatures w14:val="standardContextual"/>
        </w:rPr>
        <w:t xml:space="preserve"> ielas pārbūve Galgauskas pagastā, Gulbenes novadā</w:t>
      </w:r>
      <w:r w:rsidRPr="00E141EE">
        <w:rPr>
          <w:rFonts w:eastAsia="Calibri"/>
          <w:kern w:val="2"/>
          <w:szCs w:val="24"/>
          <w:u w:val="none"/>
          <w14:ligatures w14:val="standardContextual"/>
        </w:rPr>
        <w:t xml:space="preserve">” īstenošanai, kas atbilst pašvaldības apstiprinātajai attīstības programmai “Gulbenes novada attīstības programma 2018. – 2024.gadam” un nodrošina lietderīgu investīciju īstenošanu pašvaldības autonomās funkcijas, </w:t>
      </w:r>
      <w:r w:rsidRPr="00E141EE">
        <w:rPr>
          <w:rFonts w:ascii="Arial" w:eastAsia="Calibri" w:hAnsi="Arial" w:cs="Arial"/>
          <w:kern w:val="2"/>
          <w:sz w:val="20"/>
          <w:szCs w:val="20"/>
          <w:u w:val="none"/>
          <w:shd w:val="clear" w:color="auto" w:fill="FFFFFF"/>
          <w14:ligatures w14:val="standardContextual"/>
        </w:rPr>
        <w:t>g</w:t>
      </w:r>
      <w:r w:rsidRPr="00E141EE">
        <w:rPr>
          <w:rFonts w:eastAsia="Calibri"/>
          <w:kern w:val="2"/>
          <w:szCs w:val="24"/>
          <w:u w:val="none"/>
          <w:shd w:val="clear" w:color="auto" w:fill="FFFFFF"/>
          <w14:ligatures w14:val="standardContextual"/>
        </w:rPr>
        <w:t>ādāt par pašvaldības īpašumā esošo ceļu būvniecību, uzturēšanu un pārvaldību</w:t>
      </w:r>
      <w:r w:rsidRPr="00E141EE">
        <w:rPr>
          <w:rFonts w:eastAsia="Calibri"/>
          <w:kern w:val="2"/>
          <w:szCs w:val="24"/>
          <w:u w:val="none"/>
          <w14:ligatures w14:val="standardContextual"/>
        </w:rPr>
        <w:t>, izpildei:</w:t>
      </w:r>
    </w:p>
    <w:p w14:paraId="6E3E6C9C" w14:textId="77777777" w:rsidR="00E141EE" w:rsidRPr="00E141EE" w:rsidRDefault="00E141EE" w:rsidP="00E141EE">
      <w:pPr>
        <w:widowControl w:val="0"/>
        <w:spacing w:line="360" w:lineRule="auto"/>
        <w:ind w:firstLine="567"/>
        <w:jc w:val="both"/>
        <w:rPr>
          <w:rFonts w:eastAsia="Calibri"/>
          <w:kern w:val="2"/>
          <w:szCs w:val="24"/>
          <w:u w:val="none"/>
          <w:shd w:val="clear" w:color="auto" w:fill="FFFFFF"/>
          <w14:ligatures w14:val="standardContextual"/>
        </w:rPr>
      </w:pPr>
      <w:r w:rsidRPr="00E141EE">
        <w:rPr>
          <w:rFonts w:eastAsia="Calibri"/>
          <w:kern w:val="2"/>
          <w:szCs w:val="24"/>
          <w:u w:val="none"/>
          <w14:ligatures w14:val="standardContextual"/>
        </w:rPr>
        <w:t xml:space="preserve">1.1. iesniegt </w:t>
      </w:r>
      <w:r w:rsidRPr="00E141EE">
        <w:rPr>
          <w:rFonts w:eastAsia="Calibri"/>
          <w:kern w:val="2"/>
          <w:szCs w:val="24"/>
          <w:u w:val="none"/>
          <w:shd w:val="clear" w:color="auto" w:fill="FFFFFF"/>
          <w14:ligatures w14:val="standardContextual"/>
        </w:rPr>
        <w:t xml:space="preserve">investīciju projektu </w:t>
      </w:r>
      <w:r w:rsidRPr="00E141EE">
        <w:rPr>
          <w:rFonts w:eastAsia="Calibri"/>
          <w:b/>
          <w:bCs/>
          <w:kern w:val="2"/>
          <w:szCs w:val="24"/>
          <w:u w:val="none"/>
          <w14:ligatures w14:val="standardContextual"/>
        </w:rPr>
        <w:t xml:space="preserve">“Autoceļa </w:t>
      </w:r>
      <w:proofErr w:type="spellStart"/>
      <w:r w:rsidRPr="00E141EE">
        <w:rPr>
          <w:rFonts w:eastAsia="Calibri"/>
          <w:b/>
          <w:bCs/>
          <w:kern w:val="2"/>
          <w:szCs w:val="24"/>
          <w:u w:val="none"/>
          <w14:ligatures w14:val="standardContextual"/>
        </w:rPr>
        <w:t>Rimstavas</w:t>
      </w:r>
      <w:proofErr w:type="spellEnd"/>
      <w:r w:rsidRPr="00E141EE">
        <w:rPr>
          <w:rFonts w:eastAsia="Calibri"/>
          <w:b/>
          <w:bCs/>
          <w:kern w:val="2"/>
          <w:szCs w:val="24"/>
          <w:u w:val="none"/>
          <w14:ligatures w14:val="standardContextual"/>
        </w:rPr>
        <w:t xml:space="preserve"> – Pamati un </w:t>
      </w:r>
      <w:proofErr w:type="spellStart"/>
      <w:r w:rsidRPr="00E141EE">
        <w:rPr>
          <w:rFonts w:eastAsia="Calibri"/>
          <w:b/>
          <w:bCs/>
          <w:kern w:val="2"/>
          <w:szCs w:val="24"/>
          <w:u w:val="none"/>
          <w14:ligatures w14:val="standardContextual"/>
        </w:rPr>
        <w:t>Veišu</w:t>
      </w:r>
      <w:proofErr w:type="spellEnd"/>
      <w:r w:rsidRPr="00E141EE">
        <w:rPr>
          <w:rFonts w:eastAsia="Calibri"/>
          <w:b/>
          <w:bCs/>
          <w:kern w:val="2"/>
          <w:szCs w:val="24"/>
          <w:u w:val="none"/>
          <w14:ligatures w14:val="standardContextual"/>
        </w:rPr>
        <w:t xml:space="preserve"> ielas pārbūve Galgauskas pagastā, Gulbenes novadā’’</w:t>
      </w:r>
      <w:r w:rsidRPr="00E141EE">
        <w:rPr>
          <w:rFonts w:eastAsia="Calibri"/>
          <w:kern w:val="2"/>
          <w:szCs w:val="24"/>
          <w:u w:val="none"/>
          <w:shd w:val="clear" w:color="auto" w:fill="FFFFFF"/>
          <w14:ligatures w14:val="standardContextual"/>
        </w:rPr>
        <w:t xml:space="preserve"> Satiksmes ministrijā atzinuma saņemšanai.</w:t>
      </w:r>
    </w:p>
    <w:p w14:paraId="6BD98B57" w14:textId="77777777" w:rsidR="00E141EE" w:rsidRPr="00E141EE" w:rsidRDefault="00E141EE" w:rsidP="00E141EE">
      <w:pPr>
        <w:widowControl w:val="0"/>
        <w:spacing w:line="360" w:lineRule="auto"/>
        <w:ind w:firstLine="567"/>
        <w:jc w:val="both"/>
        <w:rPr>
          <w:rFonts w:eastAsia="Calibri"/>
          <w:kern w:val="2"/>
          <w:szCs w:val="24"/>
          <w:u w:val="none"/>
          <w14:ligatures w14:val="standardContextual"/>
        </w:rPr>
      </w:pPr>
      <w:r w:rsidRPr="00E141EE">
        <w:rPr>
          <w:rFonts w:eastAsia="Calibri"/>
          <w:kern w:val="2"/>
          <w:szCs w:val="24"/>
          <w:u w:val="none"/>
          <w:shd w:val="clear" w:color="auto" w:fill="FFFFFF"/>
          <w14:ligatures w14:val="standardContextual"/>
        </w:rPr>
        <w:t xml:space="preserve">1.2. pēc pozitīva Satiksmes ministrijas atzinuma saņemšanas par atbalstu aizņēmuma izsniegšanai, ņemt ilgtermiņa aizņēmumu </w:t>
      </w:r>
      <w:r w:rsidRPr="00E141EE">
        <w:rPr>
          <w:rFonts w:eastAsia="Calibri"/>
          <w:b/>
          <w:bCs/>
          <w:kern w:val="2"/>
          <w:szCs w:val="24"/>
          <w:u w:val="none"/>
          <w14:ligatures w14:val="standardContextual"/>
        </w:rPr>
        <w:t>77 168, 64 EUR</w:t>
      </w:r>
      <w:r w:rsidRPr="00E141EE">
        <w:rPr>
          <w:rFonts w:eastAsia="Calibri"/>
          <w:kern w:val="2"/>
          <w:szCs w:val="24"/>
          <w:u w:val="none"/>
          <w14:ligatures w14:val="standardContextual"/>
        </w:rPr>
        <w:t xml:space="preserve"> (</w:t>
      </w:r>
      <w:r w:rsidRPr="00E141EE">
        <w:rPr>
          <w:rFonts w:eastAsia="Calibri"/>
          <w:i/>
          <w:iCs/>
          <w:kern w:val="2"/>
          <w:szCs w:val="24"/>
          <w:u w:val="none"/>
          <w14:ligatures w14:val="standardContextual"/>
        </w:rPr>
        <w:t xml:space="preserve">septiņdesmit septiņi tūkstoši viens simts sešdesmit astoņi </w:t>
      </w:r>
      <w:proofErr w:type="spellStart"/>
      <w:r w:rsidRPr="00E141EE">
        <w:rPr>
          <w:rFonts w:eastAsia="Calibri"/>
          <w:i/>
          <w:iCs/>
          <w:kern w:val="2"/>
          <w:szCs w:val="24"/>
          <w:u w:val="none"/>
          <w14:ligatures w14:val="standardContextual"/>
        </w:rPr>
        <w:t>euro</w:t>
      </w:r>
      <w:proofErr w:type="spellEnd"/>
      <w:r w:rsidRPr="00E141EE">
        <w:rPr>
          <w:rFonts w:eastAsia="Calibri"/>
          <w:i/>
          <w:iCs/>
          <w:kern w:val="2"/>
          <w:szCs w:val="24"/>
          <w:u w:val="none"/>
          <w14:ligatures w14:val="standardContextual"/>
        </w:rPr>
        <w:t xml:space="preserve"> 64 centi) </w:t>
      </w:r>
      <w:r w:rsidRPr="00E141EE">
        <w:rPr>
          <w:rFonts w:eastAsia="Calibri"/>
          <w:kern w:val="2"/>
          <w:szCs w:val="24"/>
          <w:u w:val="none"/>
          <w14:ligatures w14:val="standardContextual"/>
        </w:rPr>
        <w:t>apmērā no Valsts kases ar tās noteikto procentu likmi uz 10 gadiem ar atlikto pamatsummas maksājumu līdz 2024.gada aprīlim. Aizņēmuma atmaksu garantēt ar Gulbenes novada pašvaldības budžetu. Aizņēmumu izņemt 2023.gadā.</w:t>
      </w:r>
    </w:p>
    <w:p w14:paraId="13C36D63" w14:textId="77777777" w:rsidR="00E141EE" w:rsidRPr="00E141EE" w:rsidRDefault="00E141EE" w:rsidP="00E141EE">
      <w:pPr>
        <w:widowControl w:val="0"/>
        <w:spacing w:line="360" w:lineRule="auto"/>
        <w:ind w:firstLine="567"/>
        <w:jc w:val="both"/>
        <w:rPr>
          <w:rFonts w:eastAsia="Calibri"/>
          <w:i/>
          <w:iCs/>
          <w:kern w:val="2"/>
          <w:szCs w:val="24"/>
          <w:u w:val="none"/>
          <w14:ligatures w14:val="standardContextual"/>
        </w:rPr>
      </w:pPr>
      <w:r w:rsidRPr="00E141EE">
        <w:rPr>
          <w:rFonts w:eastAsia="Calibri"/>
          <w:kern w:val="2"/>
          <w:szCs w:val="24"/>
          <w:u w:val="none"/>
          <w14:ligatures w14:val="standardContextual"/>
        </w:rPr>
        <w:t xml:space="preserve">1.3. paredzēt pašvaldības 2023.gada budžetā nepieciešamo līdzfinansējumu līdz </w:t>
      </w:r>
      <w:r w:rsidRPr="00E141EE">
        <w:rPr>
          <w:rFonts w:eastAsia="Calibri"/>
          <w:b/>
          <w:bCs/>
          <w:kern w:val="2"/>
          <w:szCs w:val="24"/>
          <w:u w:val="none"/>
          <w14:ligatures w14:val="standardContextual"/>
        </w:rPr>
        <w:t>13 617, 99 EUR</w:t>
      </w:r>
      <w:r w:rsidRPr="00E141EE">
        <w:rPr>
          <w:rFonts w:eastAsia="Calibri"/>
          <w:kern w:val="2"/>
          <w:szCs w:val="24"/>
          <w:u w:val="none"/>
          <w14:ligatures w14:val="standardContextual"/>
        </w:rPr>
        <w:t xml:space="preserve"> (</w:t>
      </w:r>
      <w:r w:rsidRPr="00E141EE">
        <w:rPr>
          <w:rFonts w:eastAsia="Calibri"/>
          <w:i/>
          <w:iCs/>
          <w:kern w:val="2"/>
          <w:szCs w:val="24"/>
          <w:u w:val="none"/>
          <w14:ligatures w14:val="standardContextual"/>
        </w:rPr>
        <w:t xml:space="preserve">trīspadsmit tūkstoši seši simti septiņpadsmit </w:t>
      </w:r>
      <w:proofErr w:type="spellStart"/>
      <w:r w:rsidRPr="00E141EE">
        <w:rPr>
          <w:rFonts w:eastAsia="Calibri"/>
          <w:i/>
          <w:iCs/>
          <w:kern w:val="2"/>
          <w:szCs w:val="24"/>
          <w:u w:val="none"/>
          <w14:ligatures w14:val="standardContextual"/>
        </w:rPr>
        <w:t>euro</w:t>
      </w:r>
      <w:proofErr w:type="spellEnd"/>
      <w:r w:rsidRPr="00E141EE">
        <w:rPr>
          <w:rFonts w:eastAsia="Calibri"/>
          <w:i/>
          <w:iCs/>
          <w:kern w:val="2"/>
          <w:szCs w:val="24"/>
          <w:u w:val="none"/>
          <w14:ligatures w14:val="standardContextual"/>
        </w:rPr>
        <w:t xml:space="preserve"> 99 centi</w:t>
      </w:r>
      <w:r w:rsidRPr="00E141EE">
        <w:rPr>
          <w:rFonts w:eastAsia="Calibri"/>
          <w:kern w:val="2"/>
          <w:szCs w:val="24"/>
          <w:u w:val="none"/>
          <w14:ligatures w14:val="standardContextual"/>
        </w:rPr>
        <w:t>)</w:t>
      </w:r>
      <w:r w:rsidRPr="00E141EE">
        <w:rPr>
          <w:rFonts w:eastAsia="Calibri"/>
          <w:i/>
          <w:iCs/>
          <w:kern w:val="2"/>
          <w:szCs w:val="24"/>
          <w:u w:val="none"/>
          <w14:ligatures w14:val="standardContextual"/>
        </w:rPr>
        <w:t>.</w:t>
      </w:r>
    </w:p>
    <w:p w14:paraId="4B482E47" w14:textId="77777777" w:rsidR="00E141EE" w:rsidRPr="00E141EE" w:rsidRDefault="00E141EE" w:rsidP="00634E05">
      <w:pPr>
        <w:widowControl w:val="0"/>
        <w:spacing w:line="360" w:lineRule="auto"/>
        <w:ind w:firstLine="567"/>
        <w:jc w:val="both"/>
        <w:rPr>
          <w:rFonts w:eastAsia="Calibri"/>
          <w:kern w:val="2"/>
          <w:szCs w:val="24"/>
          <w:u w:val="none"/>
          <w14:ligatures w14:val="standardContextual"/>
        </w:rPr>
      </w:pPr>
      <w:r w:rsidRPr="00E141EE">
        <w:rPr>
          <w:rFonts w:eastAsia="Calibri"/>
          <w:i/>
          <w:iCs/>
          <w:kern w:val="2"/>
          <w:szCs w:val="24"/>
          <w:u w:val="none"/>
          <w14:ligatures w14:val="standardContextual"/>
        </w:rPr>
        <w:t xml:space="preserve"> </w:t>
      </w:r>
      <w:r w:rsidRPr="00E141EE">
        <w:rPr>
          <w:rFonts w:eastAsia="Calibri"/>
          <w:kern w:val="2"/>
          <w:szCs w:val="24"/>
          <w:u w:val="none"/>
          <w14:ligatures w14:val="standardContextual"/>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2B24464A" w14:textId="77777777" w:rsidR="00E141EE" w:rsidRPr="00E141EE" w:rsidRDefault="00E141EE" w:rsidP="00634E05">
      <w:pPr>
        <w:widowControl w:val="0"/>
        <w:spacing w:line="360" w:lineRule="auto"/>
        <w:ind w:firstLine="567"/>
        <w:jc w:val="both"/>
        <w:rPr>
          <w:rFonts w:eastAsia="Calibri"/>
          <w:kern w:val="2"/>
          <w:szCs w:val="24"/>
          <w:u w:val="none"/>
          <w14:ligatures w14:val="standardContextual"/>
        </w:rPr>
      </w:pPr>
      <w:r w:rsidRPr="00E141EE">
        <w:rPr>
          <w:rFonts w:eastAsia="Calibri"/>
          <w:kern w:val="2"/>
          <w:szCs w:val="24"/>
          <w:u w:val="none"/>
          <w14:ligatures w14:val="standardContextual"/>
        </w:rPr>
        <w:t>3. PILNVAROT Gulbenes novada domes priekšsēdētāju parakstīt aizdevuma līgumu.</w:t>
      </w:r>
    </w:p>
    <w:p w14:paraId="29A95F53" w14:textId="77777777" w:rsidR="00E141EE" w:rsidRPr="00E141EE" w:rsidRDefault="00E141EE" w:rsidP="00634E05">
      <w:pPr>
        <w:widowControl w:val="0"/>
        <w:snapToGrid w:val="0"/>
        <w:spacing w:line="360" w:lineRule="auto"/>
        <w:ind w:firstLine="567"/>
        <w:jc w:val="both"/>
        <w:rPr>
          <w:iCs/>
          <w:szCs w:val="20"/>
          <w:u w:val="none"/>
        </w:rPr>
      </w:pPr>
      <w:r w:rsidRPr="00E141EE">
        <w:rPr>
          <w:szCs w:val="24"/>
          <w:u w:val="none"/>
        </w:rPr>
        <w:t xml:space="preserve">4. ATZĪT par spēku zaudējušu </w:t>
      </w:r>
      <w:r w:rsidRPr="00E141EE">
        <w:rPr>
          <w:kern w:val="3"/>
          <w:szCs w:val="24"/>
          <w:u w:val="none"/>
          <w:lang w:bidi="hi-IN"/>
        </w:rPr>
        <w:t xml:space="preserve">Gulbenes novada domes 2023.gada 27.aprīļa lēmumu Nr. </w:t>
      </w:r>
      <w:r w:rsidRPr="00E141EE">
        <w:rPr>
          <w:kern w:val="3"/>
          <w:szCs w:val="24"/>
          <w:u w:val="none"/>
          <w:lang w:bidi="hi-IN"/>
        </w:rPr>
        <w:lastRenderedPageBreak/>
        <w:t>GND/2023/447 “</w:t>
      </w:r>
      <w:r w:rsidRPr="00E141EE">
        <w:rPr>
          <w:szCs w:val="20"/>
          <w:u w:val="none"/>
        </w:rPr>
        <w:t xml:space="preserve">Par aizņēmumu investīciju projektam “Autoceļa </w:t>
      </w:r>
      <w:proofErr w:type="spellStart"/>
      <w:r w:rsidRPr="00E141EE">
        <w:rPr>
          <w:szCs w:val="20"/>
          <w:u w:val="none"/>
        </w:rPr>
        <w:t>Rimstavas</w:t>
      </w:r>
      <w:proofErr w:type="spellEnd"/>
      <w:r w:rsidRPr="00E141EE">
        <w:rPr>
          <w:szCs w:val="20"/>
          <w:u w:val="none"/>
        </w:rPr>
        <w:t xml:space="preserve"> – Pamati un </w:t>
      </w:r>
      <w:proofErr w:type="spellStart"/>
      <w:r w:rsidRPr="00E141EE">
        <w:rPr>
          <w:szCs w:val="20"/>
          <w:u w:val="none"/>
        </w:rPr>
        <w:t>Veišu</w:t>
      </w:r>
      <w:proofErr w:type="spellEnd"/>
      <w:r w:rsidRPr="00E141EE">
        <w:rPr>
          <w:szCs w:val="20"/>
          <w:u w:val="none"/>
        </w:rPr>
        <w:t xml:space="preserve"> ielas pārbūve Galgauskas pagastā, Gulbenes novadā’’’’</w:t>
      </w:r>
      <w:r w:rsidRPr="00E141EE">
        <w:rPr>
          <w:rFonts w:eastAsia="Calibri"/>
          <w:szCs w:val="24"/>
          <w:u w:val="none"/>
        </w:rPr>
        <w:t>(protokols Nr.7, 93.p)</w:t>
      </w:r>
      <w:r w:rsidRPr="00E141EE">
        <w:rPr>
          <w:kern w:val="3"/>
          <w:szCs w:val="24"/>
          <w:u w:val="none"/>
          <w:lang w:bidi="hi-IN"/>
        </w:rPr>
        <w:t>.</w:t>
      </w:r>
    </w:p>
    <w:p w14:paraId="0831D82A" w14:textId="77777777" w:rsidR="00634E05" w:rsidRDefault="00634E05" w:rsidP="00575A1B">
      <w:pPr>
        <w:jc w:val="center"/>
        <w:rPr>
          <w:rFonts w:eastAsia="Calibri"/>
          <w:kern w:val="2"/>
          <w:szCs w:val="24"/>
          <w:u w:val="none"/>
          <w14:ligatures w14:val="standardContextual"/>
        </w:rPr>
      </w:pPr>
    </w:p>
    <w:p w14:paraId="0489C7E1" w14:textId="02761C8C"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34C5B1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pabalsta piešķiršanu Mārim Jansonam</w:t>
      </w:r>
    </w:p>
    <w:p w14:paraId="1F42954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865D18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Krista Bakāne</w:t>
      </w:r>
    </w:p>
    <w:p w14:paraId="552346B6" w14:textId="57FA9600"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Intars Liepiņš, Andis Caunītis</w:t>
      </w:r>
    </w:p>
    <w:p w14:paraId="455C8FD4" w14:textId="77777777" w:rsidR="00BC2002" w:rsidRDefault="00BC2002" w:rsidP="00956EC8">
      <w:pPr>
        <w:rPr>
          <w:rFonts w:eastAsia="Calibri"/>
          <w:color w:val="FF0000"/>
          <w:szCs w:val="24"/>
          <w:u w:val="none"/>
        </w:rPr>
      </w:pPr>
    </w:p>
    <w:p w14:paraId="6E293A09" w14:textId="77777777" w:rsidR="00DF4B80" w:rsidRDefault="00DF4B80" w:rsidP="00DF4B80">
      <w:pPr>
        <w:spacing w:line="360" w:lineRule="auto"/>
        <w:ind w:firstLine="426"/>
        <w:jc w:val="both"/>
        <w:rPr>
          <w:u w:val="none"/>
        </w:rPr>
      </w:pPr>
      <w:r>
        <w:rPr>
          <w:u w:val="none"/>
        </w:rPr>
        <w:t>Finanšu komiteja atklāti balsojot:</w:t>
      </w:r>
    </w:p>
    <w:p w14:paraId="3EA46F5E"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45514BFB"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625074F" w14:textId="77777777" w:rsidR="00E141EE" w:rsidRPr="00E141EE" w:rsidRDefault="00E141EE" w:rsidP="00E141EE">
      <w:pPr>
        <w:keepNext/>
        <w:overflowPunct w:val="0"/>
        <w:autoSpaceDE w:val="0"/>
        <w:autoSpaceDN w:val="0"/>
        <w:adjustRightInd w:val="0"/>
        <w:jc w:val="center"/>
        <w:textAlignment w:val="baseline"/>
        <w:outlineLvl w:val="3"/>
        <w:rPr>
          <w:b/>
          <w:bCs/>
          <w:szCs w:val="20"/>
          <w:u w:val="none"/>
        </w:rPr>
      </w:pPr>
      <w:r w:rsidRPr="00E141EE">
        <w:rPr>
          <w:b/>
          <w:bCs/>
          <w:szCs w:val="24"/>
          <w:u w:val="none"/>
        </w:rPr>
        <w:t>Par pabalsta piešķiršanu Mārim Jansonam</w:t>
      </w:r>
    </w:p>
    <w:p w14:paraId="6596420E" w14:textId="77777777" w:rsidR="00E141EE" w:rsidRPr="00E141EE" w:rsidRDefault="00E141EE" w:rsidP="00E141EE">
      <w:pPr>
        <w:widowControl w:val="0"/>
        <w:spacing w:line="276" w:lineRule="auto"/>
        <w:jc w:val="both"/>
        <w:rPr>
          <w:szCs w:val="24"/>
          <w:u w:val="none"/>
          <w:lang w:eastAsia="lv-LV"/>
        </w:rPr>
      </w:pPr>
    </w:p>
    <w:p w14:paraId="5071038D" w14:textId="65D2928C" w:rsidR="00E141EE" w:rsidRPr="00E141EE" w:rsidRDefault="00E141EE" w:rsidP="00E141EE">
      <w:pPr>
        <w:widowControl w:val="0"/>
        <w:spacing w:line="360" w:lineRule="auto"/>
        <w:ind w:firstLine="540"/>
        <w:jc w:val="both"/>
        <w:rPr>
          <w:szCs w:val="26"/>
          <w:u w:val="none"/>
          <w:lang w:eastAsia="lv-LV"/>
        </w:rPr>
      </w:pPr>
      <w:r w:rsidRPr="00E141EE">
        <w:rPr>
          <w:szCs w:val="24"/>
          <w:u w:val="none"/>
          <w:lang w:eastAsia="lv-LV"/>
        </w:rPr>
        <w:t xml:space="preserve">Gulbenes novada pašvaldībā (turpmāk – Pašvaldība) saņemts </w:t>
      </w:r>
      <w:r w:rsidRPr="00E141EE">
        <w:rPr>
          <w:rFonts w:eastAsia="Calibri"/>
          <w:b/>
          <w:bCs/>
          <w:szCs w:val="24"/>
          <w:u w:val="none"/>
          <w:lang w:eastAsia="lv-LV"/>
        </w:rPr>
        <w:t>Māra Jansona,</w:t>
      </w:r>
      <w:r w:rsidRPr="00E141EE">
        <w:rPr>
          <w:rFonts w:eastAsia="Calibri"/>
          <w:szCs w:val="24"/>
          <w:u w:val="none"/>
          <w:lang w:eastAsia="lv-LV"/>
        </w:rPr>
        <w:t xml:space="preserve"> </w:t>
      </w:r>
      <w:r w:rsidRPr="00E141EE">
        <w:rPr>
          <w:rFonts w:eastAsia="Calibri"/>
          <w:b/>
          <w:bCs/>
          <w:color w:val="656565"/>
          <w:szCs w:val="24"/>
          <w:u w:val="none"/>
          <w:shd w:val="clear" w:color="auto" w:fill="FFFFFF"/>
          <w:lang w:eastAsia="lv-LV"/>
        </w:rPr>
        <w:t xml:space="preserve"> </w:t>
      </w:r>
      <w:r w:rsidRPr="00E141EE">
        <w:rPr>
          <w:szCs w:val="24"/>
          <w:u w:val="none"/>
          <w:lang w:eastAsia="lv-LV"/>
        </w:rPr>
        <w:t>2023.gada 6.jūlija iesniegums</w:t>
      </w:r>
      <w:r w:rsidRPr="00E141EE">
        <w:rPr>
          <w:szCs w:val="26"/>
          <w:u w:val="none"/>
          <w:lang w:eastAsia="lv-LV"/>
        </w:rPr>
        <w:t xml:space="preserve"> </w:t>
      </w:r>
      <w:r w:rsidRPr="00E141EE">
        <w:rPr>
          <w:rFonts w:eastAsia="SimSun"/>
          <w:szCs w:val="20"/>
          <w:u w:val="none"/>
          <w:lang w:eastAsia="lv-LV"/>
        </w:rPr>
        <w:t xml:space="preserve">(reģistrēts Pašvaldībā </w:t>
      </w:r>
      <w:r w:rsidRPr="00E141EE">
        <w:rPr>
          <w:szCs w:val="24"/>
          <w:u w:val="none"/>
          <w:lang w:eastAsia="lv-LV"/>
        </w:rPr>
        <w:t xml:space="preserve">2023.gada 6.jūlijā ar </w:t>
      </w:r>
      <w:r w:rsidRPr="00E141EE">
        <w:rPr>
          <w:rFonts w:eastAsia="SimSun"/>
          <w:szCs w:val="20"/>
          <w:u w:val="none"/>
          <w:lang w:eastAsia="lv-LV"/>
        </w:rPr>
        <w:t xml:space="preserve"> </w:t>
      </w:r>
      <w:proofErr w:type="spellStart"/>
      <w:r w:rsidRPr="00E141EE">
        <w:rPr>
          <w:rFonts w:eastAsia="SimSun"/>
          <w:szCs w:val="20"/>
          <w:u w:val="none"/>
          <w:lang w:eastAsia="lv-LV"/>
        </w:rPr>
        <w:t>Nr.GND</w:t>
      </w:r>
      <w:proofErr w:type="spellEnd"/>
      <w:r w:rsidRPr="00E141EE">
        <w:rPr>
          <w:rFonts w:eastAsia="SimSun"/>
          <w:szCs w:val="20"/>
          <w:u w:val="none"/>
          <w:lang w:eastAsia="lv-LV"/>
        </w:rPr>
        <w:t>/7.8/23/387)</w:t>
      </w:r>
      <w:r w:rsidRPr="00E141EE">
        <w:rPr>
          <w:szCs w:val="26"/>
          <w:u w:val="none"/>
          <w:lang w:eastAsia="lv-LV"/>
        </w:rPr>
        <w:t>, kurā izteikts lūgums no 2023.gada 18.augustu izmaksāt viņam ikmēneša pabalstu, pamatojoties uz Pašvaldības domes deputāta statusa likuma (turpmāk – Likums) 15.</w:t>
      </w:r>
      <w:r w:rsidRPr="00E141EE">
        <w:rPr>
          <w:szCs w:val="26"/>
          <w:u w:val="none"/>
          <w:vertAlign w:val="superscript"/>
          <w:lang w:eastAsia="lv-LV"/>
        </w:rPr>
        <w:t>1</w:t>
      </w:r>
      <w:r w:rsidRPr="00E141EE">
        <w:rPr>
          <w:szCs w:val="26"/>
          <w:u w:val="none"/>
          <w:lang w:eastAsia="lv-LV"/>
        </w:rPr>
        <w:t xml:space="preserve">pantu. Iesniegumam pievienota Alūksnes zonālā valsts arhīva </w:t>
      </w:r>
      <w:r w:rsidRPr="00E141EE">
        <w:rPr>
          <w:color w:val="000000"/>
          <w:szCs w:val="26"/>
          <w:u w:val="none"/>
          <w:lang w:eastAsia="lv-LV"/>
        </w:rPr>
        <w:t>2023.gada 5.jūlija</w:t>
      </w:r>
      <w:r w:rsidRPr="00E141EE">
        <w:rPr>
          <w:szCs w:val="26"/>
          <w:u w:val="none"/>
          <w:lang w:eastAsia="lv-LV"/>
        </w:rPr>
        <w:t xml:space="preserve"> izziņa Nr.AZVA-6.2.2./8799 “Par ievēlēšanu amatā”, kurā norādīts, ka Gulbenes rajona Rankas pagasta padomes sēžu protokolos ir ziņas, ka Māris Jansons ir ievēlēts par pagasta padomes priekšsēdētāju 1994.gada 9.jūnijā, atkārtoti ievēlēts par pagasta padomes priekšsēdētāju 1997.gada 18.martā un ir piedalījies pagasta padomes sēdēs kā pagasta padomes priekšsēdētājs līdz 2001.gada 19.martam. </w:t>
      </w:r>
    </w:p>
    <w:p w14:paraId="1AA22AB7" w14:textId="77777777" w:rsidR="00E141EE" w:rsidRPr="00E141EE" w:rsidRDefault="00E141EE" w:rsidP="00E141EE">
      <w:pPr>
        <w:widowControl w:val="0"/>
        <w:spacing w:line="360" w:lineRule="auto"/>
        <w:ind w:firstLine="540"/>
        <w:jc w:val="both"/>
        <w:rPr>
          <w:szCs w:val="26"/>
          <w:u w:val="none"/>
          <w:lang w:eastAsia="lv-LV"/>
        </w:rPr>
      </w:pPr>
      <w:r w:rsidRPr="00E141EE">
        <w:rPr>
          <w:szCs w:val="26"/>
          <w:u w:val="none"/>
          <w:lang w:eastAsia="lv-LV"/>
        </w:rPr>
        <w:t xml:space="preserve">Likuma </w:t>
      </w:r>
      <w:r w:rsidRPr="00E141EE">
        <w:rPr>
          <w:color w:val="000000"/>
          <w:szCs w:val="24"/>
          <w:u w:val="none"/>
          <w:lang w:eastAsia="lv-LV"/>
        </w:rPr>
        <w:t>15.</w:t>
      </w:r>
      <w:r w:rsidRPr="00E141EE">
        <w:rPr>
          <w:color w:val="000000"/>
          <w:szCs w:val="24"/>
          <w:u w:val="none"/>
          <w:vertAlign w:val="superscript"/>
          <w:lang w:eastAsia="lv-LV"/>
        </w:rPr>
        <w:t xml:space="preserve">1 </w:t>
      </w:r>
      <w:r w:rsidRPr="00E141EE">
        <w:rPr>
          <w:color w:val="000000"/>
          <w:szCs w:val="24"/>
          <w:u w:val="none"/>
          <w:lang w:eastAsia="lv-LV"/>
        </w:rPr>
        <w:t xml:space="preserve">panta pirmās daļas 1.punkts paredz, ka tiesības saņemt ikmēneša pabalstu divu minimālo mēnešalgu apmērā (turpmāk — pabalsts) ir personai, kura laika posmā no 1990.gada 4.maija līdz 2021.gada 30.jūnijam bijusi pilsētas domes, vēlētas rajona padomes, novada domes vai pagasta padomes priekšsēdētājs divus </w:t>
      </w:r>
      <w:proofErr w:type="spellStart"/>
      <w:r w:rsidRPr="00E141EE">
        <w:rPr>
          <w:color w:val="000000"/>
          <w:szCs w:val="24"/>
          <w:u w:val="none"/>
          <w:lang w:eastAsia="lv-LV"/>
        </w:rPr>
        <w:t>sasaukumus</w:t>
      </w:r>
      <w:proofErr w:type="spellEnd"/>
      <w:r w:rsidRPr="00E141EE">
        <w:rPr>
          <w:color w:val="000000"/>
          <w:szCs w:val="24"/>
          <w:u w:val="none"/>
          <w:lang w:eastAsia="lv-LV"/>
        </w:rPr>
        <w:t xml:space="preserve"> vienā pašvaldībā.</w:t>
      </w:r>
    </w:p>
    <w:p w14:paraId="5A4D76EF" w14:textId="77777777" w:rsidR="00E141EE" w:rsidRPr="00E141EE" w:rsidRDefault="00E141EE" w:rsidP="00E141EE">
      <w:pPr>
        <w:widowControl w:val="0"/>
        <w:spacing w:line="360" w:lineRule="auto"/>
        <w:ind w:firstLine="540"/>
        <w:jc w:val="both"/>
        <w:rPr>
          <w:szCs w:val="26"/>
          <w:u w:val="none"/>
          <w:lang w:eastAsia="lv-LV"/>
        </w:rPr>
      </w:pPr>
      <w:r w:rsidRPr="00E141EE">
        <w:rPr>
          <w:szCs w:val="24"/>
          <w:u w:val="none"/>
          <w:lang w:eastAsia="lv-LV"/>
        </w:rPr>
        <w:t xml:space="preserve">Māris Jansons ir bijis Rankas </w:t>
      </w:r>
      <w:r w:rsidRPr="00E141EE">
        <w:rPr>
          <w:szCs w:val="26"/>
          <w:u w:val="none"/>
          <w:lang w:eastAsia="lv-LV"/>
        </w:rPr>
        <w:t xml:space="preserve">pagasta padomes priekšsēdētājs no 1994.gada 9.jūnija līdz 2001.gada 19.martam. </w:t>
      </w:r>
    </w:p>
    <w:p w14:paraId="68D8A176" w14:textId="77777777" w:rsidR="00E141EE" w:rsidRPr="00E141EE" w:rsidRDefault="00E141EE" w:rsidP="00E141EE">
      <w:pPr>
        <w:widowControl w:val="0"/>
        <w:spacing w:line="360" w:lineRule="auto"/>
        <w:ind w:firstLine="540"/>
        <w:jc w:val="both"/>
        <w:rPr>
          <w:szCs w:val="26"/>
          <w:u w:val="none"/>
          <w:lang w:eastAsia="lv-LV"/>
        </w:rPr>
      </w:pPr>
      <w:r w:rsidRPr="00E141EE">
        <w:rPr>
          <w:szCs w:val="26"/>
          <w:u w:val="none"/>
          <w:lang w:eastAsia="lv-LV"/>
        </w:rPr>
        <w:t>Likuma 15.</w:t>
      </w:r>
      <w:r w:rsidRPr="00E141EE">
        <w:rPr>
          <w:szCs w:val="26"/>
          <w:u w:val="none"/>
          <w:vertAlign w:val="superscript"/>
          <w:lang w:eastAsia="lv-LV"/>
        </w:rPr>
        <w:t>1</w:t>
      </w:r>
      <w:r w:rsidRPr="00E141EE">
        <w:rPr>
          <w:szCs w:val="26"/>
          <w:u w:val="none"/>
          <w:lang w:eastAsia="lv-LV"/>
        </w:rPr>
        <w:t>panta otrā daļa nosaka, ka p</w:t>
      </w:r>
      <w:r w:rsidRPr="00E141EE">
        <w:rPr>
          <w:szCs w:val="20"/>
          <w:u w:val="none"/>
          <w:lang w:eastAsia="lv-LV"/>
        </w:rPr>
        <w:t>abalstu pašvaldība piešķir, pamatojoties uz attiecīgās personas iesniegumu, kuru iesniedz attiecīgajai pašvaldībai, ja persona atbilst visiem šādiem kritērijiem:</w:t>
      </w:r>
    </w:p>
    <w:p w14:paraId="59B7289F" w14:textId="77777777" w:rsidR="00E141EE" w:rsidRPr="00E141EE" w:rsidRDefault="00E141EE" w:rsidP="00E141EE">
      <w:pPr>
        <w:spacing w:line="360" w:lineRule="auto"/>
        <w:ind w:firstLine="540"/>
        <w:jc w:val="both"/>
        <w:rPr>
          <w:szCs w:val="24"/>
          <w:u w:val="none"/>
          <w:lang w:eastAsia="lv-LV"/>
        </w:rPr>
      </w:pPr>
      <w:r w:rsidRPr="00E141EE">
        <w:rPr>
          <w:szCs w:val="24"/>
          <w:u w:val="none"/>
          <w:lang w:eastAsia="lv-LV"/>
        </w:rPr>
        <w:t>1) sasniegusi vai ne vēlāk kā piecu gadu laikā sasniegs vecumu, kurā personai saskaņā ar likumu “</w:t>
      </w:r>
      <w:hyperlink r:id="rId12" w:tgtFrame="_top" w:tooltip="Par valsts pensijām" w:history="1">
        <w:r w:rsidRPr="00E141EE">
          <w:rPr>
            <w:color w:val="000000"/>
            <w:szCs w:val="24"/>
            <w:u w:val="none"/>
            <w:lang w:eastAsia="lv-LV"/>
          </w:rPr>
          <w:t>Par valsts pensijām</w:t>
        </w:r>
      </w:hyperlink>
      <w:r w:rsidRPr="00E141EE">
        <w:rPr>
          <w:color w:val="000000"/>
          <w:szCs w:val="24"/>
          <w:u w:val="none"/>
          <w:lang w:eastAsia="lv-LV"/>
        </w:rPr>
        <w:t>”</w:t>
      </w:r>
      <w:r w:rsidRPr="00E141EE">
        <w:rPr>
          <w:szCs w:val="24"/>
          <w:u w:val="none"/>
          <w:lang w:eastAsia="lv-LV"/>
        </w:rPr>
        <w:t xml:space="preserve"> rodas tiesības uz vecuma pensiju, vai atzīta par invalīdu;</w:t>
      </w:r>
    </w:p>
    <w:p w14:paraId="629E4628" w14:textId="77777777" w:rsidR="00E141EE" w:rsidRPr="00E141EE" w:rsidRDefault="00E141EE" w:rsidP="00E141EE">
      <w:pPr>
        <w:spacing w:line="360" w:lineRule="auto"/>
        <w:ind w:firstLine="540"/>
        <w:jc w:val="both"/>
        <w:rPr>
          <w:szCs w:val="24"/>
          <w:u w:val="none"/>
          <w:lang w:eastAsia="lv-LV"/>
        </w:rPr>
      </w:pPr>
      <w:r w:rsidRPr="00E141EE">
        <w:rPr>
          <w:szCs w:val="24"/>
          <w:u w:val="none"/>
          <w:lang w:eastAsia="lv-LV"/>
        </w:rPr>
        <w:t xml:space="preserve">2) nav uzskatāma par darba ņēmēju vai </w:t>
      </w:r>
      <w:proofErr w:type="spellStart"/>
      <w:r w:rsidRPr="00E141EE">
        <w:rPr>
          <w:szCs w:val="24"/>
          <w:u w:val="none"/>
          <w:lang w:eastAsia="lv-LV"/>
        </w:rPr>
        <w:t>pašnodarbināto</w:t>
      </w:r>
      <w:proofErr w:type="spellEnd"/>
      <w:r w:rsidRPr="00E141EE">
        <w:rPr>
          <w:szCs w:val="24"/>
          <w:u w:val="none"/>
          <w:lang w:eastAsia="lv-LV"/>
        </w:rPr>
        <w:t xml:space="preserve"> saskaņā ar likumu “</w:t>
      </w:r>
      <w:hyperlink r:id="rId13" w:tgtFrame="_top" w:tooltip="Par valsts sociālo apdrošināšanu" w:history="1">
        <w:r w:rsidRPr="00E141EE">
          <w:rPr>
            <w:color w:val="000000"/>
            <w:szCs w:val="24"/>
            <w:u w:val="none"/>
            <w:lang w:eastAsia="lv-LV"/>
          </w:rPr>
          <w:t>Par valsts sociālo apdrošināšanu</w:t>
        </w:r>
      </w:hyperlink>
      <w:r w:rsidRPr="00E141EE">
        <w:rPr>
          <w:color w:val="000000"/>
          <w:szCs w:val="24"/>
          <w:u w:val="none"/>
          <w:lang w:eastAsia="lv-LV"/>
        </w:rPr>
        <w:t>”,</w:t>
      </w:r>
      <w:r w:rsidRPr="00E141EE">
        <w:rPr>
          <w:szCs w:val="24"/>
          <w:u w:val="none"/>
          <w:lang w:eastAsia="lv-LV"/>
        </w:rPr>
        <w:t xml:space="preserve"> izņemot zemnieku (zvejnieku) saimniecības īpašnieku, kas, nebūdams darba tiesiskajās attiecībās ar savas zemnieku (zvejnieku) saimniecības pārvaldes institūciju, veic šīs </w:t>
      </w:r>
      <w:r w:rsidRPr="00E141EE">
        <w:rPr>
          <w:szCs w:val="24"/>
          <w:u w:val="none"/>
          <w:lang w:eastAsia="lv-LV"/>
        </w:rPr>
        <w:lastRenderedPageBreak/>
        <w:t>saimniecības vadītāja funkciju, ja attiecīgajā saimniecībā likumā noteiktajā kārtībā nav iecelts (ievēlēts) pārvaldnieks (direktors);</w:t>
      </w:r>
    </w:p>
    <w:p w14:paraId="6CF66A09" w14:textId="77777777" w:rsidR="00E141EE" w:rsidRPr="00E141EE" w:rsidRDefault="00E141EE" w:rsidP="00E141EE">
      <w:pPr>
        <w:widowControl w:val="0"/>
        <w:spacing w:line="360" w:lineRule="auto"/>
        <w:ind w:firstLine="540"/>
        <w:jc w:val="both"/>
        <w:rPr>
          <w:color w:val="000000"/>
          <w:szCs w:val="20"/>
          <w:u w:val="none"/>
          <w:lang w:eastAsia="lv-LV"/>
        </w:rPr>
      </w:pPr>
      <w:r w:rsidRPr="00E141EE">
        <w:rPr>
          <w:szCs w:val="20"/>
          <w:u w:val="none"/>
          <w:lang w:eastAsia="lv-LV"/>
        </w:rPr>
        <w:t xml:space="preserve">3) nesaņem bezdarbnieka pabalstu saskaņā ar likumu </w:t>
      </w:r>
      <w:r w:rsidRPr="00E141EE">
        <w:rPr>
          <w:color w:val="000000"/>
          <w:szCs w:val="20"/>
          <w:u w:val="none"/>
          <w:lang w:eastAsia="lv-LV"/>
        </w:rPr>
        <w:t>“</w:t>
      </w:r>
      <w:hyperlink r:id="rId14" w:tgtFrame="_top" w:tooltip="Par apdrošināšanu bezdarba gadījumam" w:history="1">
        <w:r w:rsidRPr="00E141EE">
          <w:rPr>
            <w:color w:val="000000"/>
            <w:szCs w:val="20"/>
            <w:u w:val="none"/>
            <w:lang w:eastAsia="lv-LV"/>
          </w:rPr>
          <w:t>Par apdrošināšanu bezdarba gadījumam</w:t>
        </w:r>
      </w:hyperlink>
      <w:r w:rsidRPr="00E141EE">
        <w:rPr>
          <w:color w:val="000000"/>
          <w:szCs w:val="20"/>
          <w:u w:val="none"/>
          <w:lang w:eastAsia="lv-LV"/>
        </w:rPr>
        <w:t>”.</w:t>
      </w:r>
    </w:p>
    <w:p w14:paraId="444EBEA0" w14:textId="77777777" w:rsidR="00E141EE" w:rsidRPr="00E141EE" w:rsidRDefault="00E141EE" w:rsidP="00E141EE">
      <w:pPr>
        <w:widowControl w:val="0"/>
        <w:spacing w:line="360" w:lineRule="auto"/>
        <w:ind w:firstLine="540"/>
        <w:jc w:val="both"/>
        <w:rPr>
          <w:szCs w:val="24"/>
          <w:u w:val="none"/>
          <w:lang w:eastAsia="lv-LV"/>
        </w:rPr>
      </w:pPr>
      <w:r w:rsidRPr="00E141EE">
        <w:rPr>
          <w:szCs w:val="26"/>
          <w:u w:val="none"/>
          <w:lang w:eastAsia="lv-LV"/>
        </w:rPr>
        <w:t xml:space="preserve">Ņemot vērā </w:t>
      </w:r>
      <w:r w:rsidRPr="00E141EE">
        <w:rPr>
          <w:szCs w:val="24"/>
          <w:u w:val="none"/>
          <w:lang w:eastAsia="lv-LV"/>
        </w:rPr>
        <w:t>likumā “</w:t>
      </w:r>
      <w:hyperlink r:id="rId15" w:tgtFrame="_top" w:tooltip="Par valsts pensijām" w:history="1">
        <w:r w:rsidRPr="00E141EE">
          <w:rPr>
            <w:color w:val="000000"/>
            <w:szCs w:val="24"/>
            <w:u w:val="none"/>
            <w:lang w:eastAsia="lv-LV"/>
          </w:rPr>
          <w:t>Par valsts pensijām</w:t>
        </w:r>
      </w:hyperlink>
      <w:r w:rsidRPr="00E141EE">
        <w:rPr>
          <w:color w:val="000000"/>
          <w:szCs w:val="24"/>
          <w:u w:val="none"/>
          <w:lang w:eastAsia="lv-LV"/>
        </w:rPr>
        <w:t xml:space="preserve">” noteikto, Māris Jansons </w:t>
      </w:r>
      <w:r w:rsidRPr="00E141EE">
        <w:rPr>
          <w:szCs w:val="24"/>
          <w:u w:val="none"/>
          <w:lang w:eastAsia="lv-LV"/>
        </w:rPr>
        <w:t>ne vēlāk kā piecu gadu laikā sasniegs vecumu, kurā personai rodas tiesības uz vecuma pensiju.</w:t>
      </w:r>
    </w:p>
    <w:p w14:paraId="1BF3D492" w14:textId="77777777" w:rsidR="00E141EE" w:rsidRPr="00E141EE" w:rsidRDefault="00E141EE" w:rsidP="00E141EE">
      <w:pPr>
        <w:widowControl w:val="0"/>
        <w:spacing w:line="360" w:lineRule="auto"/>
        <w:ind w:firstLine="540"/>
        <w:jc w:val="both"/>
        <w:rPr>
          <w:szCs w:val="26"/>
          <w:u w:val="none"/>
          <w:lang w:eastAsia="lv-LV"/>
        </w:rPr>
      </w:pPr>
      <w:r w:rsidRPr="00E141EE">
        <w:rPr>
          <w:szCs w:val="26"/>
          <w:u w:val="none"/>
          <w:lang w:eastAsia="lv-LV"/>
        </w:rPr>
        <w:t xml:space="preserve">2015.gada 24.novembra Ministru kabineta noteikumu Nr.656 “Noteikumi par minimālās mēneša darba algas apmēru normālā darba laika ietvaros un minimālās stundas tarifa likmes aprēķināšanu” 2. punkts nosaka, ka minimālā mēneša darba alga normālā darba laika ietvaros ir 620 </w:t>
      </w:r>
      <w:proofErr w:type="spellStart"/>
      <w:r w:rsidRPr="00E141EE">
        <w:rPr>
          <w:i/>
          <w:iCs/>
          <w:szCs w:val="26"/>
          <w:u w:val="none"/>
          <w:lang w:eastAsia="lv-LV"/>
        </w:rPr>
        <w:t>euro</w:t>
      </w:r>
      <w:proofErr w:type="spellEnd"/>
      <w:r w:rsidRPr="00E141EE">
        <w:rPr>
          <w:szCs w:val="26"/>
          <w:u w:val="none"/>
          <w:lang w:eastAsia="lv-LV"/>
        </w:rPr>
        <w:t>. Ievērojot minēto, Likuma 15.</w:t>
      </w:r>
      <w:r w:rsidRPr="00E141EE">
        <w:rPr>
          <w:szCs w:val="26"/>
          <w:u w:val="none"/>
          <w:vertAlign w:val="superscript"/>
          <w:lang w:eastAsia="lv-LV"/>
        </w:rPr>
        <w:t>1</w:t>
      </w:r>
      <w:r w:rsidRPr="00E141EE">
        <w:rPr>
          <w:szCs w:val="26"/>
          <w:u w:val="none"/>
          <w:lang w:eastAsia="lv-LV"/>
        </w:rPr>
        <w:t xml:space="preserve"> pantā noteiktais ikmēneša pabalsta apmērs naudas izteiksmē ir 1240 </w:t>
      </w:r>
      <w:proofErr w:type="spellStart"/>
      <w:r w:rsidRPr="00E141EE">
        <w:rPr>
          <w:i/>
          <w:iCs/>
          <w:szCs w:val="26"/>
          <w:u w:val="none"/>
          <w:lang w:eastAsia="lv-LV"/>
        </w:rPr>
        <w:t>euro</w:t>
      </w:r>
      <w:proofErr w:type="spellEnd"/>
      <w:r w:rsidRPr="00E141EE">
        <w:rPr>
          <w:szCs w:val="26"/>
          <w:u w:val="none"/>
          <w:lang w:eastAsia="lv-LV"/>
        </w:rPr>
        <w:t xml:space="preserve"> mēnesī.</w:t>
      </w:r>
    </w:p>
    <w:p w14:paraId="742EB3B6" w14:textId="77777777" w:rsidR="00E141EE" w:rsidRPr="00E141EE" w:rsidRDefault="00E141EE" w:rsidP="00E141EE">
      <w:pPr>
        <w:spacing w:line="360" w:lineRule="auto"/>
        <w:ind w:firstLine="567"/>
        <w:jc w:val="both"/>
        <w:rPr>
          <w:rFonts w:ascii="Calibri" w:eastAsia="Calibri" w:hAnsi="Calibri"/>
          <w:bCs/>
          <w:szCs w:val="24"/>
          <w:u w:val="none"/>
          <w:lang w:eastAsia="lv-LV"/>
        </w:rPr>
      </w:pPr>
      <w:r w:rsidRPr="00E141EE">
        <w:rPr>
          <w:szCs w:val="24"/>
          <w:u w:val="none"/>
          <w:lang w:eastAsia="lv-LV"/>
        </w:rPr>
        <w:t xml:space="preserve">Pamatojoties uz iepriekš minēto, ievērojot </w:t>
      </w:r>
      <w:r w:rsidRPr="00E141EE">
        <w:rPr>
          <w:szCs w:val="26"/>
          <w:u w:val="none"/>
          <w:lang w:eastAsia="lv-LV"/>
        </w:rPr>
        <w:t xml:space="preserve">Pašvaldības domes deputāta statusa </w:t>
      </w:r>
      <w:r w:rsidRPr="00E141EE">
        <w:rPr>
          <w:szCs w:val="24"/>
          <w:u w:val="none"/>
          <w:lang w:eastAsia="lv-LV"/>
        </w:rPr>
        <w:t>likuma 15.</w:t>
      </w:r>
      <w:r w:rsidRPr="00E141EE">
        <w:rPr>
          <w:szCs w:val="24"/>
          <w:u w:val="none"/>
          <w:vertAlign w:val="superscript"/>
          <w:lang w:eastAsia="lv-LV"/>
        </w:rPr>
        <w:t xml:space="preserve">1 </w:t>
      </w:r>
      <w:r w:rsidRPr="00E141EE">
        <w:rPr>
          <w:szCs w:val="24"/>
          <w:u w:val="none"/>
          <w:lang w:eastAsia="lv-LV"/>
        </w:rPr>
        <w:t xml:space="preserve">panta pirmās daļas 1.punktu un otro daļu, </w:t>
      </w:r>
      <w:r w:rsidRPr="00E141EE">
        <w:rPr>
          <w:color w:val="000000"/>
          <w:szCs w:val="24"/>
          <w:u w:val="none"/>
          <w:lang w:eastAsia="lv-LV"/>
        </w:rPr>
        <w:t xml:space="preserve">kā arī </w:t>
      </w:r>
      <w:r w:rsidRPr="00E141EE">
        <w:rPr>
          <w:szCs w:val="24"/>
          <w:u w:val="none"/>
          <w:lang w:eastAsia="lv-LV"/>
        </w:rPr>
        <w:t xml:space="preserve"> Finanšu komitejas ieteikumu, </w:t>
      </w:r>
      <w:r w:rsidRPr="00E141EE">
        <w:rPr>
          <w:rFonts w:eastAsia="Calibri"/>
          <w:szCs w:val="24"/>
          <w:u w:val="none"/>
          <w:lang w:eastAsia="lv-LV"/>
        </w:rPr>
        <w:t>atklāti balsojot: ar … balsīm “PAR”- , “PRET”- , “ATTURAS”- , Gulbenes novada dome NOLEMJ:</w:t>
      </w:r>
    </w:p>
    <w:p w14:paraId="3EB142AE" w14:textId="089A44FD" w:rsidR="00E141EE" w:rsidRPr="00E141EE" w:rsidRDefault="00E141EE" w:rsidP="00E141EE">
      <w:pPr>
        <w:widowControl w:val="0"/>
        <w:spacing w:line="360" w:lineRule="auto"/>
        <w:ind w:firstLine="539"/>
        <w:jc w:val="both"/>
        <w:rPr>
          <w:szCs w:val="24"/>
          <w:u w:val="none"/>
          <w:lang w:eastAsia="lv-LV"/>
        </w:rPr>
      </w:pPr>
      <w:r w:rsidRPr="00E141EE">
        <w:rPr>
          <w:szCs w:val="24"/>
          <w:u w:val="none"/>
          <w:lang w:eastAsia="lv-LV"/>
        </w:rPr>
        <w:t xml:space="preserve">1. PIEŠĶIRT </w:t>
      </w:r>
      <w:r w:rsidRPr="00E141EE">
        <w:rPr>
          <w:rFonts w:eastAsia="Calibri"/>
          <w:szCs w:val="24"/>
          <w:u w:val="none"/>
          <w:lang w:eastAsia="lv-LV"/>
        </w:rPr>
        <w:t>Mārim Jansonam</w:t>
      </w:r>
      <w:r w:rsidRPr="00E141EE">
        <w:rPr>
          <w:rFonts w:eastAsia="Calibri"/>
          <w:color w:val="000000"/>
          <w:szCs w:val="24"/>
          <w:u w:val="none"/>
          <w:shd w:val="clear" w:color="auto" w:fill="FFFFFF"/>
          <w:lang w:eastAsia="lv-LV"/>
        </w:rPr>
        <w:t>,</w:t>
      </w:r>
      <w:r w:rsidRPr="00E141EE">
        <w:rPr>
          <w:rFonts w:eastAsia="Calibri"/>
          <w:b/>
          <w:bCs/>
          <w:color w:val="656565"/>
          <w:szCs w:val="24"/>
          <w:u w:val="none"/>
          <w:shd w:val="clear" w:color="auto" w:fill="FFFFFF"/>
          <w:lang w:eastAsia="lv-LV"/>
        </w:rPr>
        <w:t xml:space="preserve"> </w:t>
      </w:r>
      <w:r w:rsidRPr="00E141EE">
        <w:rPr>
          <w:szCs w:val="24"/>
          <w:u w:val="none"/>
          <w:lang w:eastAsia="lv-LV"/>
        </w:rPr>
        <w:t>no 2023.gada 18.augusta ikmēneša pabalstu divu minimālo mēnešalgu apmērā.</w:t>
      </w:r>
    </w:p>
    <w:p w14:paraId="3157E6E7" w14:textId="77777777" w:rsidR="00E141EE" w:rsidRPr="00E141EE" w:rsidRDefault="00E141EE" w:rsidP="00E141EE">
      <w:pPr>
        <w:spacing w:line="360" w:lineRule="auto"/>
        <w:ind w:firstLine="540"/>
        <w:contextualSpacing/>
        <w:jc w:val="both"/>
        <w:rPr>
          <w:rFonts w:eastAsia="Calibri"/>
          <w:szCs w:val="24"/>
          <w:u w:val="none"/>
          <w:lang w:eastAsia="lv-LV"/>
        </w:rPr>
      </w:pPr>
      <w:r w:rsidRPr="00E141EE">
        <w:rPr>
          <w:rFonts w:eastAsia="Calibri"/>
          <w:szCs w:val="24"/>
          <w:u w:val="none"/>
          <w:lang w:eastAsia="lv-LV"/>
        </w:rPr>
        <w:t>2. UZDOT Gulbenes novada pašvaldības administrācijas Finanšu nodaļai ik mēnesi līdz 5.datumam aprēķināt un izmaksāt lēmuma 1.punktā noteikto pabalstu no pašvaldības budžetā plānotajiem līdzekļiem pabalstiem Māra Jansona norādītajā norēķinu kontā, atskaitot normatīvajos aktos paredzētos nodokļus.</w:t>
      </w:r>
    </w:p>
    <w:p w14:paraId="1441EFA8" w14:textId="77777777" w:rsidR="00E141EE" w:rsidRPr="00E141EE" w:rsidRDefault="00E141EE" w:rsidP="00E141EE">
      <w:pPr>
        <w:spacing w:line="360" w:lineRule="auto"/>
        <w:ind w:firstLine="540"/>
        <w:contextualSpacing/>
        <w:jc w:val="both"/>
        <w:rPr>
          <w:rFonts w:eastAsia="Calibri"/>
          <w:szCs w:val="24"/>
          <w:u w:val="none"/>
          <w:lang w:eastAsia="lv-LV"/>
        </w:rPr>
      </w:pPr>
      <w:r w:rsidRPr="00E141EE">
        <w:rPr>
          <w:rFonts w:eastAsia="Calibri"/>
          <w:szCs w:val="24"/>
          <w:u w:val="none"/>
          <w:lang w:eastAsia="lv-LV"/>
        </w:rPr>
        <w:t>3. Iestājoties apstākļiem, kas liedz tiesības saņemt ikmēneša pabalstu vai kuri izraisa pabalsta izmaksas samazināšanu vai pārtraukšanu, Mārim Jansonam</w:t>
      </w:r>
      <w:r w:rsidRPr="00E141EE" w:rsidDel="00262C12">
        <w:rPr>
          <w:rFonts w:eastAsia="Calibri"/>
          <w:szCs w:val="24"/>
          <w:u w:val="none"/>
          <w:lang w:eastAsia="lv-LV"/>
        </w:rPr>
        <w:t xml:space="preserve"> </w:t>
      </w:r>
      <w:r w:rsidRPr="00E141EE">
        <w:rPr>
          <w:rFonts w:eastAsia="Calibri"/>
          <w:szCs w:val="24"/>
          <w:u w:val="none"/>
          <w:lang w:eastAsia="lv-LV"/>
        </w:rPr>
        <w:t xml:space="preserve">ir pienākums par to ziņot Gulbenes novada pašvaldībai saskaņā ar </w:t>
      </w:r>
      <w:r w:rsidRPr="00E141EE">
        <w:rPr>
          <w:szCs w:val="26"/>
          <w:u w:val="none"/>
          <w:lang w:eastAsia="lv-LV"/>
        </w:rPr>
        <w:t xml:space="preserve">Pašvaldības domes deputāta statusa </w:t>
      </w:r>
      <w:r w:rsidRPr="00E141EE">
        <w:rPr>
          <w:szCs w:val="24"/>
          <w:u w:val="none"/>
          <w:lang w:eastAsia="lv-LV"/>
        </w:rPr>
        <w:t>likuma</w:t>
      </w:r>
      <w:r w:rsidRPr="00E141EE">
        <w:rPr>
          <w:rFonts w:eastAsia="Calibri"/>
          <w:szCs w:val="24"/>
          <w:u w:val="none"/>
          <w:lang w:eastAsia="lv-LV"/>
        </w:rPr>
        <w:t xml:space="preserve"> 15.</w:t>
      </w:r>
      <w:r w:rsidRPr="00E141EE">
        <w:rPr>
          <w:rFonts w:eastAsia="Calibri"/>
          <w:szCs w:val="24"/>
          <w:u w:val="none"/>
          <w:vertAlign w:val="superscript"/>
          <w:lang w:eastAsia="lv-LV"/>
        </w:rPr>
        <w:t>1</w:t>
      </w:r>
      <w:r w:rsidRPr="00E141EE">
        <w:rPr>
          <w:rFonts w:eastAsia="Calibri"/>
          <w:szCs w:val="24"/>
          <w:u w:val="none"/>
          <w:lang w:eastAsia="lv-LV"/>
        </w:rPr>
        <w:t>panta ceturtajā daļā paredzēto regulējumu.</w:t>
      </w:r>
    </w:p>
    <w:p w14:paraId="265E509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0B46347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brīvprātīgā darba ikgadējā finansējuma pieprasījuma programmas “Eiropas Solidaritātes korpuss” ietvaros atbalstīšanu un priekšfinansējuma nodrošināšanu</w:t>
      </w:r>
    </w:p>
    <w:p w14:paraId="1F5715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6AD4C4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7F8267B0" w14:textId="71CC9E96"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48D0D661" w14:textId="77777777" w:rsidR="00BC2002" w:rsidRDefault="00BC2002" w:rsidP="00956EC8">
      <w:pPr>
        <w:rPr>
          <w:rFonts w:eastAsia="Calibri"/>
          <w:color w:val="FF0000"/>
          <w:szCs w:val="24"/>
          <w:u w:val="none"/>
        </w:rPr>
      </w:pPr>
    </w:p>
    <w:p w14:paraId="4359676D" w14:textId="77777777" w:rsidR="00DF4B80" w:rsidRDefault="00DF4B80" w:rsidP="00DF4B80">
      <w:pPr>
        <w:spacing w:line="360" w:lineRule="auto"/>
        <w:ind w:firstLine="426"/>
        <w:jc w:val="both"/>
        <w:rPr>
          <w:u w:val="none"/>
        </w:rPr>
      </w:pPr>
      <w:r>
        <w:rPr>
          <w:u w:val="none"/>
        </w:rPr>
        <w:t>Finanšu komiteja atklāti balsojot:</w:t>
      </w:r>
    </w:p>
    <w:p w14:paraId="57E189E0"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027348F2"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186C1FA" w14:textId="77777777" w:rsidR="00E141EE" w:rsidRPr="00E141EE" w:rsidRDefault="00E141EE" w:rsidP="00634E05">
      <w:pPr>
        <w:autoSpaceDE w:val="0"/>
        <w:autoSpaceDN w:val="0"/>
        <w:adjustRightInd w:val="0"/>
        <w:jc w:val="center"/>
        <w:rPr>
          <w:rFonts w:eastAsia="Calibri"/>
          <w:b/>
          <w:bCs/>
          <w:color w:val="000000"/>
          <w:kern w:val="36"/>
          <w:szCs w:val="24"/>
          <w:u w:val="none"/>
        </w:rPr>
      </w:pPr>
      <w:r w:rsidRPr="00E141EE">
        <w:rPr>
          <w:rFonts w:eastAsia="Calibri"/>
          <w:b/>
          <w:bCs/>
          <w:color w:val="000000"/>
          <w:kern w:val="36"/>
          <w:szCs w:val="24"/>
          <w:u w:val="none"/>
        </w:rPr>
        <w:t xml:space="preserve">Par </w:t>
      </w:r>
      <w:bookmarkStart w:id="10" w:name="_Hlk140240866"/>
      <w:r w:rsidRPr="00E141EE">
        <w:rPr>
          <w:rFonts w:eastAsia="Calibri"/>
          <w:b/>
          <w:bCs/>
          <w:color w:val="000000"/>
          <w:kern w:val="36"/>
          <w:szCs w:val="24"/>
          <w:u w:val="none"/>
        </w:rPr>
        <w:t xml:space="preserve">brīvprātīgā darba ikgadējā finansējuma pieprasījuma </w:t>
      </w:r>
      <w:bookmarkEnd w:id="10"/>
      <w:r w:rsidRPr="00E141EE">
        <w:rPr>
          <w:rFonts w:eastAsia="Calibri"/>
          <w:b/>
          <w:bCs/>
          <w:color w:val="000000"/>
          <w:kern w:val="36"/>
          <w:szCs w:val="24"/>
          <w:u w:val="none"/>
        </w:rPr>
        <w:t xml:space="preserve">programmas “Eiropas Solidaritātes korpuss” ietvaros atbalstīšanu un </w:t>
      </w:r>
      <w:proofErr w:type="spellStart"/>
      <w:r w:rsidRPr="00E141EE">
        <w:rPr>
          <w:rFonts w:eastAsia="Calibri"/>
          <w:b/>
          <w:bCs/>
          <w:color w:val="000000"/>
          <w:kern w:val="36"/>
          <w:szCs w:val="24"/>
          <w:u w:val="none"/>
        </w:rPr>
        <w:t>priekšfinansējuma</w:t>
      </w:r>
      <w:proofErr w:type="spellEnd"/>
      <w:r w:rsidRPr="00E141EE">
        <w:rPr>
          <w:rFonts w:eastAsia="Calibri"/>
          <w:b/>
          <w:bCs/>
          <w:color w:val="000000"/>
          <w:kern w:val="36"/>
          <w:szCs w:val="24"/>
          <w:u w:val="none"/>
        </w:rPr>
        <w:t xml:space="preserve"> nodrošināšanu</w:t>
      </w:r>
    </w:p>
    <w:p w14:paraId="29CC4E6A" w14:textId="77777777" w:rsidR="00E141EE" w:rsidRPr="00E141EE" w:rsidRDefault="00E141EE" w:rsidP="00E141EE">
      <w:pPr>
        <w:autoSpaceDE w:val="0"/>
        <w:autoSpaceDN w:val="0"/>
        <w:adjustRightInd w:val="0"/>
        <w:jc w:val="both"/>
        <w:rPr>
          <w:rFonts w:eastAsia="Calibri"/>
          <w:b/>
          <w:szCs w:val="24"/>
          <w:u w:val="none"/>
        </w:rPr>
      </w:pPr>
    </w:p>
    <w:p w14:paraId="1DE91400"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Eiropas Savienības programmas “</w:t>
      </w:r>
      <w:bookmarkStart w:id="11" w:name="_Hlk138854307"/>
      <w:r w:rsidRPr="00E141EE">
        <w:rPr>
          <w:szCs w:val="24"/>
          <w:u w:val="none"/>
          <w:lang w:eastAsia="lv-LV"/>
        </w:rPr>
        <w:t>Eiropas Solidaritātes korpuss</w:t>
      </w:r>
      <w:bookmarkEnd w:id="11"/>
      <w:r w:rsidRPr="00E141EE">
        <w:rPr>
          <w:szCs w:val="24"/>
          <w:u w:val="none"/>
          <w:lang w:eastAsia="lv-LV"/>
        </w:rPr>
        <w:t xml:space="preserve">” ietvaros Gulbenes novada jauniešu centrs “Bāze” 2022.gadā izstrādāja un iesniedza Kvalitātes zīmes </w:t>
      </w:r>
      <w:proofErr w:type="spellStart"/>
      <w:r w:rsidRPr="00E141EE">
        <w:rPr>
          <w:szCs w:val="24"/>
          <w:u w:val="none"/>
          <w:lang w:eastAsia="lv-LV"/>
        </w:rPr>
        <w:t>partnerorganizācijas</w:t>
      </w:r>
      <w:proofErr w:type="spellEnd"/>
      <w:r w:rsidRPr="00E141EE">
        <w:rPr>
          <w:szCs w:val="24"/>
          <w:u w:val="none"/>
          <w:lang w:eastAsia="lv-LV"/>
        </w:rPr>
        <w:t xml:space="preserve"> </w:t>
      </w:r>
      <w:r w:rsidRPr="00E141EE">
        <w:rPr>
          <w:szCs w:val="24"/>
          <w:u w:val="none"/>
          <w:lang w:eastAsia="lv-LV"/>
        </w:rPr>
        <w:lastRenderedPageBreak/>
        <w:t>lomai un vadošās organizācijas lomai pieteikumu, kurš tika apstiprināts ar Jaunatnes starptautisko programmu aģentūras 2022.gada 22.februāra lēmumu Nr.2-30/5, kvalitātes zīmes Nr. 2021-1-LV02-ESC50-003816. Pamatojoties uz apstiprināto kvalitātes zīmi turpmākos 7 gadus Gulbenes novada jauniešu centram “Bāze” ir iespēja saņemt ikgadējo finansējumu “Eiropas Solidaritātes korpusa” brīvprātīgā darba projektu īstenošanai. 2023.gada ikgadējās dotācijas pieprasījuma projektu konkursā tika iesniegts finansējuma pieteikums četru brīvprātīgo uzņemšanai, kurš tika apstiprināts ar Jaunatnes starptautisko programmu aģentūras 2023.gada 24.maija lēmumu Nr.2.2-1/119, pieprasījuma Nr. 2023-1-LV02-ESC51-VTJ-000123679 (turpmāk – Projekts).</w:t>
      </w:r>
    </w:p>
    <w:p w14:paraId="11B0FAAA"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Projekta mērķis ir piedāvāt jauniešiem vidi, kurā mācīties, pilnveidoties un gūt pieredzi darbā ar jaunatni un tā ietvaros dot brīvprātīgajiem iespēju veidot iekļaujošāku sabiedrību, domāt par vides ilgtspēju un veicināt digitālo prasmju apguvi.</w:t>
      </w:r>
    </w:p>
    <w:p w14:paraId="4D8CFF7F"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Ikgadējā finansējuma ietvaros ir plānots uzņemt četrus brīvprātīgos:</w:t>
      </w:r>
    </w:p>
    <w:p w14:paraId="35328204" w14:textId="77777777" w:rsidR="00E141EE" w:rsidRPr="00E141EE" w:rsidRDefault="00E141EE" w:rsidP="00E141EE">
      <w:pPr>
        <w:numPr>
          <w:ilvl w:val="0"/>
          <w:numId w:val="1"/>
        </w:numPr>
        <w:spacing w:line="360" w:lineRule="auto"/>
        <w:ind w:firstLine="720"/>
        <w:contextualSpacing/>
        <w:jc w:val="both"/>
        <w:rPr>
          <w:szCs w:val="24"/>
          <w:u w:val="none"/>
          <w:lang w:eastAsia="lv-LV"/>
        </w:rPr>
      </w:pPr>
      <w:r w:rsidRPr="00E141EE">
        <w:rPr>
          <w:szCs w:val="24"/>
          <w:u w:val="none"/>
          <w:lang w:eastAsia="lv-LV"/>
        </w:rPr>
        <w:t>Vienu Gulbenes novada jauniešu centrā “Bāze”;</w:t>
      </w:r>
    </w:p>
    <w:p w14:paraId="6DB2B190" w14:textId="77777777" w:rsidR="00E141EE" w:rsidRPr="00E141EE" w:rsidRDefault="00E141EE" w:rsidP="00E141EE">
      <w:pPr>
        <w:numPr>
          <w:ilvl w:val="0"/>
          <w:numId w:val="1"/>
        </w:numPr>
        <w:spacing w:line="360" w:lineRule="auto"/>
        <w:ind w:firstLine="720"/>
        <w:contextualSpacing/>
        <w:jc w:val="both"/>
        <w:rPr>
          <w:szCs w:val="24"/>
          <w:u w:val="none"/>
          <w:lang w:eastAsia="lv-LV"/>
        </w:rPr>
      </w:pPr>
      <w:r w:rsidRPr="00E141EE">
        <w:rPr>
          <w:szCs w:val="24"/>
          <w:u w:val="none"/>
          <w:lang w:eastAsia="lv-LV"/>
        </w:rPr>
        <w:t>Vienu Rankas pagasta iniciatīvas centrā “</w:t>
      </w:r>
      <w:proofErr w:type="spellStart"/>
      <w:r w:rsidRPr="00E141EE">
        <w:rPr>
          <w:szCs w:val="24"/>
          <w:u w:val="none"/>
          <w:lang w:eastAsia="lv-LV"/>
        </w:rPr>
        <w:t>B.u.M.s</w:t>
      </w:r>
      <w:proofErr w:type="spellEnd"/>
      <w:r w:rsidRPr="00E141EE">
        <w:rPr>
          <w:szCs w:val="24"/>
          <w:u w:val="none"/>
          <w:lang w:eastAsia="lv-LV"/>
        </w:rPr>
        <w:t>.” ;</w:t>
      </w:r>
    </w:p>
    <w:p w14:paraId="7B52C08B" w14:textId="77777777" w:rsidR="00E141EE" w:rsidRPr="00E141EE" w:rsidRDefault="00E141EE" w:rsidP="00E141EE">
      <w:pPr>
        <w:numPr>
          <w:ilvl w:val="0"/>
          <w:numId w:val="1"/>
        </w:numPr>
        <w:spacing w:line="360" w:lineRule="auto"/>
        <w:ind w:firstLine="720"/>
        <w:contextualSpacing/>
        <w:jc w:val="both"/>
        <w:rPr>
          <w:szCs w:val="24"/>
          <w:u w:val="none"/>
          <w:lang w:eastAsia="lv-LV"/>
        </w:rPr>
      </w:pPr>
      <w:r w:rsidRPr="00E141EE">
        <w:rPr>
          <w:szCs w:val="24"/>
          <w:u w:val="none"/>
          <w:lang w:eastAsia="lv-LV"/>
        </w:rPr>
        <w:t>Vienu Lejasciema pagasta jauniešu centrā “Pulss”;</w:t>
      </w:r>
    </w:p>
    <w:p w14:paraId="30B18F9B" w14:textId="77777777" w:rsidR="00E141EE" w:rsidRPr="00E141EE" w:rsidRDefault="00E141EE" w:rsidP="00E141EE">
      <w:pPr>
        <w:numPr>
          <w:ilvl w:val="0"/>
          <w:numId w:val="1"/>
        </w:numPr>
        <w:spacing w:line="360" w:lineRule="auto"/>
        <w:ind w:firstLine="720"/>
        <w:contextualSpacing/>
        <w:jc w:val="both"/>
        <w:rPr>
          <w:szCs w:val="24"/>
          <w:u w:val="none"/>
          <w:lang w:eastAsia="lv-LV"/>
        </w:rPr>
      </w:pPr>
      <w:r w:rsidRPr="00E141EE">
        <w:rPr>
          <w:szCs w:val="24"/>
          <w:u w:val="none"/>
          <w:lang w:eastAsia="lv-LV"/>
        </w:rPr>
        <w:t>Vienu Stradu jauniešu centrā “Ligzda”.</w:t>
      </w:r>
    </w:p>
    <w:p w14:paraId="26DEF192"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 xml:space="preserve">Ikgadējā finansējuma kopējās izmaksas Projekta īstenošanai ir </w:t>
      </w:r>
      <w:r w:rsidRPr="00E141EE">
        <w:rPr>
          <w:noProof/>
          <w:szCs w:val="24"/>
          <w:u w:val="none"/>
          <w:lang w:eastAsia="lv-LV"/>
        </w:rPr>
        <w:t xml:space="preserve">49 064,00 </w:t>
      </w:r>
      <w:r w:rsidRPr="00E141EE">
        <w:rPr>
          <w:szCs w:val="24"/>
          <w:u w:val="none"/>
          <w:lang w:eastAsia="lv-LV"/>
        </w:rPr>
        <w:t xml:space="preserve">EUR (četrdesmit deviņi tūkstoši sešdesmit četri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00</w:t>
      </w:r>
      <w:r w:rsidRPr="00E141EE">
        <w:rPr>
          <w:i/>
          <w:szCs w:val="24"/>
          <w:u w:val="none"/>
          <w:lang w:eastAsia="lv-LV"/>
        </w:rPr>
        <w:t xml:space="preserve"> centi</w:t>
      </w:r>
      <w:r w:rsidRPr="00E141EE">
        <w:rPr>
          <w:szCs w:val="24"/>
          <w:u w:val="none"/>
          <w:lang w:eastAsia="lv-LV"/>
        </w:rPr>
        <w:t xml:space="preserve">). Programmas finansējums tiek piešķirts divās daļās – 80% apmērā, uzsākot Projekta realizāciju, un 20% apmērā pēc Projekta realizācijas jeb saskaņā ar Projekta faktiskajām izmaksām. Projekta realizēšanai nepieciešams novada domes </w:t>
      </w:r>
      <w:proofErr w:type="spellStart"/>
      <w:r w:rsidRPr="00E141EE">
        <w:rPr>
          <w:szCs w:val="24"/>
          <w:u w:val="none"/>
          <w:lang w:eastAsia="lv-LV"/>
        </w:rPr>
        <w:t>priekšfinansējums</w:t>
      </w:r>
      <w:proofErr w:type="spellEnd"/>
      <w:r w:rsidRPr="00E141EE">
        <w:rPr>
          <w:szCs w:val="24"/>
          <w:u w:val="none"/>
          <w:lang w:eastAsia="lv-LV"/>
        </w:rPr>
        <w:t xml:space="preserve"> 20% apmērā jeb </w:t>
      </w:r>
      <w:bookmarkStart w:id="12" w:name="_Hlk140241023"/>
      <w:r w:rsidRPr="00E141EE">
        <w:rPr>
          <w:szCs w:val="24"/>
          <w:u w:val="none"/>
          <w:lang w:eastAsia="lv-LV"/>
        </w:rPr>
        <w:t xml:space="preserve">9812,80 </w:t>
      </w:r>
      <w:bookmarkEnd w:id="12"/>
      <w:r w:rsidRPr="00E141EE">
        <w:rPr>
          <w:szCs w:val="24"/>
          <w:u w:val="none"/>
          <w:lang w:eastAsia="lv-LV"/>
        </w:rPr>
        <w:t xml:space="preserve">EUR </w:t>
      </w:r>
      <w:bookmarkStart w:id="13" w:name="_Hlk140241039"/>
      <w:r w:rsidRPr="00E141EE">
        <w:rPr>
          <w:szCs w:val="24"/>
          <w:u w:val="none"/>
          <w:lang w:eastAsia="lv-LV"/>
        </w:rPr>
        <w:t xml:space="preserve">(deviņi tūkstoši astoņi simti divpadsmit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80</w:t>
      </w:r>
      <w:r w:rsidRPr="00E141EE">
        <w:rPr>
          <w:i/>
          <w:szCs w:val="24"/>
          <w:u w:val="none"/>
          <w:lang w:eastAsia="lv-LV"/>
        </w:rPr>
        <w:t xml:space="preserve"> centi</w:t>
      </w:r>
      <w:r w:rsidRPr="00E141EE">
        <w:rPr>
          <w:szCs w:val="24"/>
          <w:u w:val="none"/>
          <w:lang w:eastAsia="lv-LV"/>
        </w:rPr>
        <w:t>).</w:t>
      </w:r>
      <w:bookmarkEnd w:id="13"/>
    </w:p>
    <w:p w14:paraId="51E633B9" w14:textId="77777777" w:rsidR="00E141EE" w:rsidRPr="00E141EE" w:rsidRDefault="00E141EE" w:rsidP="00E141EE">
      <w:pPr>
        <w:spacing w:line="360" w:lineRule="auto"/>
        <w:jc w:val="both"/>
        <w:rPr>
          <w:szCs w:val="24"/>
          <w:u w:val="none"/>
          <w:lang w:eastAsia="lv-LV"/>
        </w:rPr>
      </w:pPr>
      <w:r w:rsidRPr="00E141EE">
        <w:rPr>
          <w:szCs w:val="24"/>
          <w:u w:val="none"/>
          <w:lang w:eastAsia="lv-LV"/>
        </w:rPr>
        <w:tab/>
        <w:t>Projekts atbilst “Gulbenes novada jaunatnes politikas plāns 2018. – 2024.gadam” 2.1. apakšpunktam noteiktajam pasākumam “Veicināt sabiedrisko, pašvaldības un valsts institūciju iesaistīšanos ilgtermiņa un īstermiņa vietējā un Eiropas brīvprātīgā darba organizēšanā”, 1.2. apakšpunktam noteiktajam pasākumam “Veidot sistemātisku neformālās izglītības piedāvājumu, kas atbilst jauniešu interesēm” un 5.1.2. apakšpunktam noteiktajam pasākumam “Pilnveidot āra dzīves un aktīva brīvā laika piedāvājumu novadā, īpaši skolēnu brīvlaika periodā”.</w:t>
      </w:r>
    </w:p>
    <w:p w14:paraId="075B1734" w14:textId="77777777" w:rsidR="00E141EE" w:rsidRPr="00E141EE" w:rsidRDefault="00E141EE" w:rsidP="00E141EE">
      <w:pPr>
        <w:widowControl w:val="0"/>
        <w:suppressAutoHyphens/>
        <w:autoSpaceDN w:val="0"/>
        <w:spacing w:line="360" w:lineRule="auto"/>
        <w:jc w:val="both"/>
        <w:textAlignment w:val="baseline"/>
        <w:rPr>
          <w:rFonts w:eastAsia="SimSun" w:cs="Arial"/>
          <w:kern w:val="3"/>
          <w:szCs w:val="24"/>
          <w:u w:val="none"/>
          <w:lang w:eastAsia="zh-CN" w:bidi="hi-IN"/>
        </w:rPr>
      </w:pPr>
      <w:r w:rsidRPr="00E141EE">
        <w:rPr>
          <w:rFonts w:eastAsia="SimSun" w:cs="Arial"/>
          <w:kern w:val="3"/>
          <w:szCs w:val="24"/>
          <w:u w:val="none"/>
          <w:lang w:eastAsia="zh-CN" w:bidi="hi-IN"/>
        </w:rPr>
        <w:tab/>
        <w:t>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4C95D4F2" w14:textId="77777777" w:rsidR="00E141EE" w:rsidRPr="00E141EE" w:rsidRDefault="00E141EE" w:rsidP="00634E05">
      <w:pPr>
        <w:widowControl w:val="0"/>
        <w:numPr>
          <w:ilvl w:val="0"/>
          <w:numId w:val="2"/>
        </w:numPr>
        <w:suppressAutoHyphens/>
        <w:autoSpaceDN w:val="0"/>
        <w:spacing w:line="360" w:lineRule="auto"/>
        <w:ind w:left="0" w:firstLine="567"/>
        <w:contextualSpacing/>
        <w:jc w:val="both"/>
        <w:textAlignment w:val="baseline"/>
        <w:rPr>
          <w:rFonts w:eastAsia="SimSun" w:cs="Arial"/>
          <w:kern w:val="3"/>
          <w:szCs w:val="24"/>
          <w:u w:val="none"/>
          <w:lang w:eastAsia="zh-CN" w:bidi="hi-IN"/>
        </w:rPr>
      </w:pPr>
      <w:r w:rsidRPr="00E141EE">
        <w:rPr>
          <w:rFonts w:eastAsia="SimSun" w:cs="Arial"/>
          <w:kern w:val="3"/>
          <w:szCs w:val="24"/>
          <w:u w:val="none"/>
          <w:lang w:eastAsia="zh-CN" w:bidi="hi-IN"/>
        </w:rPr>
        <w:t>ATBALSTĪT</w:t>
      </w:r>
      <w:r w:rsidRPr="00E141EE">
        <w:rPr>
          <w:szCs w:val="24"/>
          <w:u w:val="none"/>
          <w:lang w:eastAsia="lv-LV"/>
        </w:rPr>
        <w:t xml:space="preserve"> </w:t>
      </w:r>
      <w:r w:rsidRPr="00E141EE">
        <w:rPr>
          <w:rFonts w:eastAsia="SimSun" w:cs="Arial"/>
          <w:kern w:val="3"/>
          <w:szCs w:val="24"/>
          <w:u w:val="none"/>
          <w:lang w:eastAsia="zh-CN" w:bidi="hi-IN"/>
        </w:rPr>
        <w:t>brīvprātīgā darba ikgadējā finansējuma pieprasījuma Nr. 2023-1-LV02-ESC51-VTJ-000123679 realizēšanu.</w:t>
      </w:r>
    </w:p>
    <w:p w14:paraId="2B172474" w14:textId="77777777" w:rsidR="00E141EE" w:rsidRPr="00E141EE" w:rsidRDefault="00E141EE" w:rsidP="00634E05">
      <w:pPr>
        <w:numPr>
          <w:ilvl w:val="0"/>
          <w:numId w:val="2"/>
        </w:numPr>
        <w:spacing w:line="360" w:lineRule="auto"/>
        <w:ind w:left="0" w:firstLine="567"/>
        <w:contextualSpacing/>
        <w:rPr>
          <w:rFonts w:eastAsia="SimSun" w:cs="Arial"/>
          <w:kern w:val="3"/>
          <w:szCs w:val="24"/>
          <w:u w:val="none"/>
          <w:lang w:eastAsia="zh-CN" w:bidi="hi-IN"/>
        </w:rPr>
      </w:pPr>
      <w:r w:rsidRPr="00E141EE">
        <w:rPr>
          <w:rFonts w:eastAsia="SimSun" w:cs="Arial"/>
          <w:kern w:val="3"/>
          <w:szCs w:val="24"/>
          <w:u w:val="none"/>
          <w:lang w:eastAsia="zh-CN" w:bidi="hi-IN"/>
        </w:rPr>
        <w:lastRenderedPageBreak/>
        <w:t xml:space="preserve">NODROŠINĀT </w:t>
      </w:r>
      <w:bookmarkStart w:id="14" w:name="_Hlk140241074"/>
      <w:r w:rsidRPr="00E141EE">
        <w:rPr>
          <w:rFonts w:eastAsia="SimSun" w:cs="Arial"/>
          <w:kern w:val="3"/>
          <w:szCs w:val="24"/>
          <w:u w:val="none"/>
          <w:lang w:eastAsia="zh-CN" w:bidi="hi-IN"/>
        </w:rPr>
        <w:t xml:space="preserve">brīvprātīgā darba ikgadējā finansējuma pieprasījuma Nr. 2023-1-LV02-ESC51-VTJ-000123679 </w:t>
      </w:r>
      <w:bookmarkEnd w:id="14"/>
      <w:proofErr w:type="spellStart"/>
      <w:r w:rsidRPr="00E141EE">
        <w:rPr>
          <w:rFonts w:eastAsia="SimSun" w:cs="Arial"/>
          <w:kern w:val="3"/>
          <w:szCs w:val="24"/>
          <w:u w:val="none"/>
          <w:lang w:eastAsia="zh-CN" w:bidi="hi-IN"/>
        </w:rPr>
        <w:t>priekšfinansējumu</w:t>
      </w:r>
      <w:proofErr w:type="spellEnd"/>
      <w:r w:rsidRPr="00E141EE">
        <w:rPr>
          <w:rFonts w:eastAsia="SimSun" w:cs="Arial"/>
          <w:kern w:val="3"/>
          <w:szCs w:val="24"/>
          <w:u w:val="none"/>
          <w:lang w:eastAsia="zh-CN" w:bidi="hi-IN"/>
        </w:rPr>
        <w:t xml:space="preserve"> 20% apmērā jeb 9812,80 EUR (deviņi tūkstoši astoņi simti divpadsmit </w:t>
      </w:r>
      <w:proofErr w:type="spellStart"/>
      <w:r w:rsidRPr="00E141EE">
        <w:rPr>
          <w:rFonts w:eastAsia="SimSun" w:cs="Arial"/>
          <w:i/>
          <w:iCs/>
          <w:kern w:val="3"/>
          <w:szCs w:val="24"/>
          <w:u w:val="none"/>
          <w:lang w:eastAsia="zh-CN" w:bidi="hi-IN"/>
        </w:rPr>
        <w:t>euro</w:t>
      </w:r>
      <w:proofErr w:type="spellEnd"/>
      <w:r w:rsidRPr="00E141EE">
        <w:rPr>
          <w:rFonts w:eastAsia="SimSun" w:cs="Arial"/>
          <w:kern w:val="3"/>
          <w:szCs w:val="24"/>
          <w:u w:val="none"/>
          <w:lang w:eastAsia="zh-CN" w:bidi="hi-IN"/>
        </w:rPr>
        <w:t xml:space="preserve"> un 80 </w:t>
      </w:r>
      <w:r w:rsidRPr="00E141EE">
        <w:rPr>
          <w:rFonts w:eastAsia="SimSun" w:cs="Arial"/>
          <w:i/>
          <w:iCs/>
          <w:kern w:val="3"/>
          <w:szCs w:val="24"/>
          <w:u w:val="none"/>
          <w:lang w:eastAsia="zh-CN" w:bidi="hi-IN"/>
        </w:rPr>
        <w:t>centi</w:t>
      </w:r>
      <w:r w:rsidRPr="00E141EE">
        <w:rPr>
          <w:rFonts w:eastAsia="SimSun" w:cs="Arial"/>
          <w:kern w:val="3"/>
          <w:szCs w:val="24"/>
          <w:u w:val="none"/>
          <w:lang w:eastAsia="zh-CN" w:bidi="hi-IN"/>
        </w:rPr>
        <w:t xml:space="preserve">) no Gulbenes novada pašvaldības budžeta 2023.gadam. </w:t>
      </w:r>
    </w:p>
    <w:p w14:paraId="0D86F8D7" w14:textId="77777777" w:rsidR="00203C2F" w:rsidRDefault="00203C2F" w:rsidP="000C7638">
      <w:pPr>
        <w:rPr>
          <w:color w:val="000000" w:themeColor="text1"/>
          <w:szCs w:val="24"/>
          <w:u w:val="none"/>
        </w:rPr>
      </w:pPr>
    </w:p>
    <w:p w14:paraId="0E0505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71C338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“Krustojums” atbalstīšanu un priekšfinansējuma nodrošināšanu</w:t>
      </w:r>
    </w:p>
    <w:p w14:paraId="69619A5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606BBC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201AFA06" w14:textId="61DC85FB"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45F678D8" w14:textId="77777777" w:rsidR="00BC2002" w:rsidRDefault="00BC2002" w:rsidP="00956EC8">
      <w:pPr>
        <w:rPr>
          <w:rFonts w:eastAsia="Calibri"/>
          <w:color w:val="FF0000"/>
          <w:szCs w:val="24"/>
          <w:u w:val="none"/>
        </w:rPr>
      </w:pPr>
    </w:p>
    <w:p w14:paraId="51ECE4BD" w14:textId="77777777" w:rsidR="00DF4B80" w:rsidRDefault="00DF4B80" w:rsidP="00DF4B80">
      <w:pPr>
        <w:spacing w:line="360" w:lineRule="auto"/>
        <w:ind w:firstLine="426"/>
        <w:jc w:val="both"/>
        <w:rPr>
          <w:u w:val="none"/>
        </w:rPr>
      </w:pPr>
      <w:r>
        <w:rPr>
          <w:u w:val="none"/>
        </w:rPr>
        <w:t>Finanšu komiteja atklāti balsojot:</w:t>
      </w:r>
    </w:p>
    <w:p w14:paraId="0810176E"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6C5F9899"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D1BE391" w14:textId="77777777" w:rsidR="00E141EE" w:rsidRPr="00E141EE" w:rsidRDefault="00E141EE" w:rsidP="00E141EE">
      <w:pPr>
        <w:spacing w:line="360" w:lineRule="auto"/>
        <w:jc w:val="both"/>
        <w:rPr>
          <w:b/>
          <w:bCs/>
          <w:szCs w:val="24"/>
          <w:u w:val="none"/>
          <w:lang w:eastAsia="lv-LV"/>
        </w:rPr>
      </w:pPr>
      <w:r w:rsidRPr="00E141EE">
        <w:rPr>
          <w:b/>
          <w:bCs/>
          <w:szCs w:val="24"/>
          <w:u w:val="none"/>
          <w:lang w:eastAsia="lv-LV"/>
        </w:rPr>
        <w:t xml:space="preserve">Par projekta “Krustojums” atbalstīšanu un </w:t>
      </w:r>
      <w:proofErr w:type="spellStart"/>
      <w:r w:rsidRPr="00E141EE">
        <w:rPr>
          <w:b/>
          <w:bCs/>
          <w:szCs w:val="24"/>
          <w:u w:val="none"/>
          <w:lang w:eastAsia="lv-LV"/>
        </w:rPr>
        <w:t>priekšfinansējuma</w:t>
      </w:r>
      <w:proofErr w:type="spellEnd"/>
      <w:r w:rsidRPr="00E141EE">
        <w:rPr>
          <w:b/>
          <w:bCs/>
          <w:szCs w:val="24"/>
          <w:u w:val="none"/>
          <w:lang w:eastAsia="lv-LV"/>
        </w:rPr>
        <w:t xml:space="preserve"> nodrošināšanu</w:t>
      </w:r>
    </w:p>
    <w:p w14:paraId="61F63300"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 xml:space="preserve">Jaunatnes starptautisko programmu aģentūras organizētā atklātā projektu konkursa “Atbalsts jaunatnes politikas īstenošanai vietējā līmenī” ietvaros Gulbenes novada jauniešu centrs “Bāze” sagatavoja un 2023. gada 20. maijā iesniedza projekta “Krustojums” pieteikumu Nr. VP2023/5-9 (turpmāk – Projekts). Projekts ar Jaunatnes starptautisko programmu aģentūras 2023.gada 16.jūnija lēmumu Nr. 4.2-1/235 tika apstiprināts. </w:t>
      </w:r>
    </w:p>
    <w:p w14:paraId="3D0F749F"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Projekta mērķis ir sekmēt jauniešu interešu aizstāvību Gulbenes novadā, Projekta laikā izveidotajai darba grupai, izvērtējot esošo situāciju un iegūstot pieredzi un zināšanas, izveidot institucionālo sadarbības sistēmu darbam ar jaunatni Gulbenes novadā, kas ietver visus darbā ar jaunatni iesaistītos, tostarp jauniešus, un veicina to sadarbību un rīcību jauniešu interesēs ilgtermiņā ar noteiktu regularitāti.</w:t>
      </w:r>
    </w:p>
    <w:p w14:paraId="14F9C7A3"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Projekta īstenošanas laiks ir paredzēts 3 mēnešu garumā no 2023.gada 1.augusta līdz 2023.gada 31.oktobrim, ietverot tādas aktivitātes kā darba grupas izveide, lai piedalītos apmācībās un pieredzes braucienā par jaunatnes lietu konsultatīvās komisijas izveidi, komisijas izveide, tikšanās un izveidotā moduļa testēšanas fāze, rīkojot aktivitāti “Kafija ar politiķiem”, kuras mērķis ir veidot vidi, kur jauniešiem un politiķiem satikties, iepazīties un pārrunāt jauniešiem aktuālus jautājumus.</w:t>
      </w:r>
    </w:p>
    <w:p w14:paraId="4D6C83D1"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 xml:space="preserve">Projekta kopējās izmaksas ir 6111,85 EUR (seši tūkstoši simts vienpadsmit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85</w:t>
      </w:r>
      <w:r w:rsidRPr="00E141EE">
        <w:rPr>
          <w:i/>
          <w:szCs w:val="24"/>
          <w:u w:val="none"/>
          <w:lang w:eastAsia="lv-LV"/>
        </w:rPr>
        <w:t xml:space="preserve"> centi</w:t>
      </w:r>
      <w:r w:rsidRPr="00E141EE">
        <w:rPr>
          <w:szCs w:val="24"/>
          <w:u w:val="none"/>
          <w:lang w:eastAsia="lv-LV"/>
        </w:rPr>
        <w:t>). Programmas finansējums tiek piešķirts divās daļās – 90% apmērā, uzsākot projekta realizāciju, un</w:t>
      </w:r>
      <w:r w:rsidRPr="00E141EE">
        <w:rPr>
          <w:color w:val="FF0000"/>
          <w:szCs w:val="24"/>
          <w:u w:val="none"/>
          <w:lang w:eastAsia="lv-LV"/>
        </w:rPr>
        <w:t xml:space="preserve"> </w:t>
      </w:r>
      <w:r w:rsidRPr="00E141EE">
        <w:rPr>
          <w:szCs w:val="24"/>
          <w:u w:val="none"/>
          <w:lang w:eastAsia="lv-LV"/>
        </w:rPr>
        <w:t xml:space="preserve">10% apmēra pēc projekta realizācijas jeb saskaņā ar projekta faktiskajām izmaksām. Projekta realizēšanai nepieciešams Gulbenes novada domes </w:t>
      </w:r>
      <w:proofErr w:type="spellStart"/>
      <w:r w:rsidRPr="00E141EE">
        <w:rPr>
          <w:szCs w:val="24"/>
          <w:u w:val="none"/>
          <w:lang w:eastAsia="lv-LV"/>
        </w:rPr>
        <w:t>priekšfinansējums</w:t>
      </w:r>
      <w:proofErr w:type="spellEnd"/>
      <w:r w:rsidRPr="00E141EE">
        <w:rPr>
          <w:szCs w:val="24"/>
          <w:u w:val="none"/>
          <w:lang w:eastAsia="lv-LV"/>
        </w:rPr>
        <w:t xml:space="preserve"> 10% apmērā jeb 611,18 EUR (seši simti vienpadsmit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18</w:t>
      </w:r>
      <w:r w:rsidRPr="00E141EE">
        <w:rPr>
          <w:i/>
          <w:szCs w:val="24"/>
          <w:u w:val="none"/>
          <w:lang w:eastAsia="lv-LV"/>
        </w:rPr>
        <w:t xml:space="preserve"> centi</w:t>
      </w:r>
      <w:r w:rsidRPr="00E141EE">
        <w:rPr>
          <w:szCs w:val="24"/>
          <w:u w:val="none"/>
          <w:lang w:eastAsia="lv-LV"/>
        </w:rPr>
        <w:t>).</w:t>
      </w:r>
    </w:p>
    <w:p w14:paraId="5709CD54" w14:textId="77777777" w:rsidR="00E141EE" w:rsidRPr="00E141EE" w:rsidRDefault="00E141EE" w:rsidP="00E141EE">
      <w:pPr>
        <w:spacing w:line="360" w:lineRule="auto"/>
        <w:jc w:val="both"/>
        <w:rPr>
          <w:sz w:val="22"/>
          <w:u w:val="none"/>
          <w:lang w:eastAsia="lv-LV"/>
        </w:rPr>
      </w:pPr>
      <w:r w:rsidRPr="00E141EE">
        <w:rPr>
          <w:szCs w:val="24"/>
          <w:u w:val="none"/>
          <w:lang w:eastAsia="lv-LV"/>
        </w:rPr>
        <w:tab/>
        <w:t>Projekts atbilst “Gulbenes novada jaunatnes politikas plāns 2018. – 2024.gadam” rīcības programmas 1.1.</w:t>
      </w:r>
      <w:bookmarkStart w:id="15" w:name="_Hlk140231799"/>
      <w:r w:rsidRPr="00E141EE">
        <w:rPr>
          <w:szCs w:val="24"/>
          <w:u w:val="none"/>
          <w:lang w:eastAsia="lv-LV"/>
        </w:rPr>
        <w:t xml:space="preserve">apakšpunktā noteiktajam </w:t>
      </w:r>
      <w:bookmarkEnd w:id="15"/>
      <w:r w:rsidRPr="00E141EE">
        <w:rPr>
          <w:szCs w:val="24"/>
          <w:u w:val="none"/>
          <w:lang w:eastAsia="lv-LV"/>
        </w:rPr>
        <w:t xml:space="preserve">pasākumam “Attīstīt jaunatnes darbinieku kompetences atbilstoši jaunatnes darba prioritātēm un uzdevumiem”, 1.2.apakšpunktā noteiktajam pasākumam </w:t>
      </w:r>
      <w:r w:rsidRPr="00E141EE">
        <w:rPr>
          <w:szCs w:val="24"/>
          <w:u w:val="none"/>
          <w:lang w:eastAsia="lv-LV"/>
        </w:rPr>
        <w:lastRenderedPageBreak/>
        <w:t xml:space="preserve">“Veidot sistemātisku neformālās izglītības piedāvājumu, kas atbilst jauniešu interesēm”,  2.2.2 apakšpunktam noteiktajam pasākumam “Regulāri veikt darba ar jaunatni monitoringu”, 2.3. apakšpunktā noteiktajam pasākumam “Nodrošināt jauniešiem iespēju līdzdarboties jaunatnes politiku ietekmējošu lēmumu pieņemšanā”, un īpaši 2.3.1 apakšpunktā noteiktajam pasākumam “Izveidot jaunatnes konsultatīvo padomi”. </w:t>
      </w:r>
    </w:p>
    <w:p w14:paraId="2E16F8A4" w14:textId="77777777" w:rsidR="00E141EE" w:rsidRPr="00E141EE" w:rsidRDefault="00E141EE" w:rsidP="00634E05">
      <w:pPr>
        <w:spacing w:line="360" w:lineRule="auto"/>
        <w:ind w:firstLine="567"/>
        <w:jc w:val="both"/>
        <w:rPr>
          <w:sz w:val="20"/>
          <w:szCs w:val="20"/>
          <w:u w:val="none"/>
          <w:lang w:eastAsia="lv-LV"/>
        </w:rPr>
      </w:pPr>
      <w:r w:rsidRPr="00E141EE">
        <w:rPr>
          <w:sz w:val="20"/>
          <w:szCs w:val="20"/>
          <w:u w:val="none"/>
          <w:lang w:eastAsia="lv-LV"/>
        </w:rPr>
        <w:tab/>
      </w:r>
      <w:r w:rsidRPr="00E141EE">
        <w:rPr>
          <w:szCs w:val="24"/>
          <w:u w:val="none"/>
          <w:lang w:eastAsia="lv-LV"/>
        </w:rPr>
        <w:t xml:space="preserve">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w:t>
      </w:r>
      <w:r w:rsidRPr="00E141EE">
        <w:rPr>
          <w:bCs/>
          <w:szCs w:val="24"/>
          <w:u w:val="none"/>
          <w:lang w:eastAsia="lv-LV"/>
        </w:rPr>
        <w:t xml:space="preserve">atklāti balsojot: </w:t>
      </w:r>
      <w:r w:rsidRPr="00E141EE">
        <w:rPr>
          <w:color w:val="000000"/>
          <w:szCs w:val="24"/>
          <w:u w:val="none"/>
          <w:lang w:eastAsia="lv-LV"/>
        </w:rPr>
        <w:t xml:space="preserve">PAR –  </w:t>
      </w:r>
      <w:r w:rsidRPr="00E141EE">
        <w:rPr>
          <w:szCs w:val="24"/>
          <w:u w:val="none"/>
          <w:lang w:eastAsia="lv-LV"/>
        </w:rPr>
        <w:t xml:space="preserve">; PRET –  ; </w:t>
      </w:r>
      <w:r w:rsidRPr="00E141EE">
        <w:rPr>
          <w:color w:val="000000"/>
          <w:szCs w:val="24"/>
          <w:u w:val="none"/>
          <w:lang w:eastAsia="lv-LV"/>
        </w:rPr>
        <w:t xml:space="preserve">ATTURAS – ;  </w:t>
      </w:r>
      <w:r w:rsidRPr="00E141EE">
        <w:rPr>
          <w:szCs w:val="24"/>
          <w:u w:val="none"/>
          <w:lang w:eastAsia="lv-LV"/>
        </w:rPr>
        <w:t>Gulbenes novada dome NOLEMJ</w:t>
      </w:r>
      <w:r w:rsidRPr="00E141EE">
        <w:rPr>
          <w:sz w:val="20"/>
          <w:szCs w:val="20"/>
          <w:u w:val="none"/>
          <w:lang w:eastAsia="lv-LV"/>
        </w:rPr>
        <w:t>:</w:t>
      </w:r>
    </w:p>
    <w:p w14:paraId="424D7F59" w14:textId="77777777" w:rsidR="00E141EE" w:rsidRPr="00E141EE" w:rsidRDefault="00E141EE" w:rsidP="00634E05">
      <w:pPr>
        <w:widowControl w:val="0"/>
        <w:numPr>
          <w:ilvl w:val="0"/>
          <w:numId w:val="3"/>
        </w:numPr>
        <w:suppressAutoHyphens/>
        <w:autoSpaceDN w:val="0"/>
        <w:spacing w:line="360" w:lineRule="auto"/>
        <w:ind w:left="0" w:firstLine="567"/>
        <w:jc w:val="both"/>
        <w:textAlignment w:val="baseline"/>
        <w:rPr>
          <w:rFonts w:eastAsia="SimSun" w:cs="Arial"/>
          <w:kern w:val="3"/>
          <w:szCs w:val="24"/>
          <w:u w:val="none"/>
          <w:lang w:eastAsia="zh-CN" w:bidi="hi-IN"/>
        </w:rPr>
      </w:pPr>
      <w:r w:rsidRPr="00E141EE">
        <w:rPr>
          <w:rFonts w:eastAsia="SimSun" w:cs="Arial"/>
          <w:kern w:val="3"/>
          <w:szCs w:val="24"/>
          <w:u w:val="none"/>
          <w:lang w:eastAsia="zh-CN" w:bidi="hi-IN"/>
        </w:rPr>
        <w:t xml:space="preserve">ATBALSTĪT  projekta Nr. VP2023/5-9 “Krustojums” realizēšanu. </w:t>
      </w:r>
    </w:p>
    <w:p w14:paraId="321B5605" w14:textId="77777777" w:rsidR="00E141EE" w:rsidRPr="00E141EE" w:rsidRDefault="00E141EE" w:rsidP="00634E05">
      <w:pPr>
        <w:widowControl w:val="0"/>
        <w:numPr>
          <w:ilvl w:val="0"/>
          <w:numId w:val="3"/>
        </w:numPr>
        <w:suppressAutoHyphens/>
        <w:autoSpaceDN w:val="0"/>
        <w:spacing w:line="360" w:lineRule="auto"/>
        <w:ind w:left="0" w:firstLine="567"/>
        <w:jc w:val="both"/>
        <w:textAlignment w:val="baseline"/>
        <w:rPr>
          <w:rFonts w:eastAsia="SimSun" w:cs="Arial"/>
          <w:kern w:val="3"/>
          <w:szCs w:val="24"/>
          <w:u w:val="none"/>
          <w:lang w:eastAsia="zh-CN" w:bidi="hi-IN"/>
        </w:rPr>
      </w:pPr>
      <w:r w:rsidRPr="00E141EE">
        <w:rPr>
          <w:rFonts w:eastAsia="SimSun" w:cs="Arial"/>
          <w:kern w:val="3"/>
          <w:szCs w:val="24"/>
          <w:u w:val="none"/>
          <w:lang w:eastAsia="zh-CN" w:bidi="hi-IN"/>
        </w:rPr>
        <w:t xml:space="preserve">NODROŠINĀT projekta Nr. VP2023/5-9 “Krustojums” </w:t>
      </w:r>
      <w:proofErr w:type="spellStart"/>
      <w:r w:rsidRPr="00E141EE">
        <w:rPr>
          <w:rFonts w:eastAsia="SimSun" w:cs="Arial"/>
          <w:kern w:val="3"/>
          <w:szCs w:val="24"/>
          <w:u w:val="none"/>
          <w:lang w:eastAsia="zh-CN" w:bidi="hi-IN"/>
        </w:rPr>
        <w:t>priekšfinansējumu</w:t>
      </w:r>
      <w:proofErr w:type="spellEnd"/>
      <w:r w:rsidRPr="00E141EE">
        <w:rPr>
          <w:rFonts w:eastAsia="SimSun" w:cs="Arial"/>
          <w:kern w:val="3"/>
          <w:szCs w:val="24"/>
          <w:u w:val="none"/>
          <w:lang w:eastAsia="zh-CN" w:bidi="hi-IN"/>
        </w:rPr>
        <w:t xml:space="preserve"> 10% apmērā jeb 611,18 EUR (seši simti vienpadsmit </w:t>
      </w:r>
      <w:proofErr w:type="spellStart"/>
      <w:r w:rsidRPr="00E141EE">
        <w:rPr>
          <w:rFonts w:eastAsia="SimSun" w:cs="Arial"/>
          <w:i/>
          <w:kern w:val="3"/>
          <w:szCs w:val="24"/>
          <w:u w:val="none"/>
          <w:lang w:eastAsia="zh-CN" w:bidi="hi-IN"/>
        </w:rPr>
        <w:t>euro</w:t>
      </w:r>
      <w:proofErr w:type="spellEnd"/>
      <w:r w:rsidRPr="00E141EE">
        <w:rPr>
          <w:rFonts w:eastAsia="SimSun" w:cs="Arial"/>
          <w:kern w:val="3"/>
          <w:szCs w:val="24"/>
          <w:u w:val="none"/>
          <w:lang w:eastAsia="zh-CN" w:bidi="hi-IN"/>
        </w:rPr>
        <w:t xml:space="preserve"> un 18 centi) no Gulbenes novada pašvaldības budžeta 2023.gadam. </w:t>
      </w:r>
    </w:p>
    <w:p w14:paraId="24E826FD" w14:textId="77777777" w:rsidR="00203C2F" w:rsidRDefault="00203C2F" w:rsidP="000C7638">
      <w:pPr>
        <w:rPr>
          <w:color w:val="000000" w:themeColor="text1"/>
          <w:szCs w:val="24"/>
          <w:u w:val="none"/>
        </w:rPr>
      </w:pPr>
    </w:p>
    <w:p w14:paraId="792C7C6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3AAD09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Erasmus+ akreditācijas ikgadējā finansējuma pieprasījuma Erasmus akreditācijas 2021 – 2027 ietvaros atbalstīšanu un priekšfinansējuma nodrošināšanu</w:t>
      </w:r>
    </w:p>
    <w:p w14:paraId="1B49D9D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7B37AA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Ļapere</w:t>
      </w:r>
    </w:p>
    <w:p w14:paraId="2192322D" w14:textId="4E22CFE1"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nav</w:t>
      </w:r>
    </w:p>
    <w:p w14:paraId="009BB7B3" w14:textId="77777777" w:rsidR="00BC2002" w:rsidRDefault="00BC2002" w:rsidP="00956EC8">
      <w:pPr>
        <w:rPr>
          <w:rFonts w:eastAsia="Calibri"/>
          <w:color w:val="FF0000"/>
          <w:szCs w:val="24"/>
          <w:u w:val="none"/>
        </w:rPr>
      </w:pPr>
    </w:p>
    <w:p w14:paraId="640CCEC4" w14:textId="77777777" w:rsidR="00DF4B80" w:rsidRDefault="00DF4B80" w:rsidP="00DF4B80">
      <w:pPr>
        <w:spacing w:line="360" w:lineRule="auto"/>
        <w:ind w:firstLine="426"/>
        <w:jc w:val="both"/>
        <w:rPr>
          <w:u w:val="none"/>
        </w:rPr>
      </w:pPr>
      <w:r>
        <w:rPr>
          <w:u w:val="none"/>
        </w:rPr>
        <w:t>Finanšu komiteja atklāti balsojot:</w:t>
      </w:r>
    </w:p>
    <w:p w14:paraId="5A651436" w14:textId="77777777" w:rsidR="00DF4B80" w:rsidRDefault="00DF4B80" w:rsidP="00DF4B80">
      <w:pPr>
        <w:spacing w:line="360" w:lineRule="auto"/>
        <w:ind w:firstLine="426"/>
        <w:jc w:val="both"/>
        <w:rPr>
          <w:u w:val="none"/>
        </w:rPr>
      </w:pPr>
      <w:r w:rsidRPr="0016506D">
        <w:rPr>
          <w:noProof/>
          <w:u w:val="none"/>
        </w:rPr>
        <w:t>ar 6 balsīm "Par" (Ainārs Brezinskis, Andis Caunītis, Gunārs Ciglis, Intars Liepiņš, Normunds Audzišs, Normunds Mazūrs), "Pret" – nav, "Atturas" – nav</w:t>
      </w:r>
      <w:r>
        <w:rPr>
          <w:u w:val="none"/>
        </w:rPr>
        <w:t>, NOLEMJ</w:t>
      </w:r>
      <w:r w:rsidRPr="00B24B3A">
        <w:rPr>
          <w:u w:val="none"/>
        </w:rPr>
        <w:t>:</w:t>
      </w:r>
    </w:p>
    <w:p w14:paraId="72C541BE" w14:textId="77777777" w:rsidR="00DF4B80" w:rsidRDefault="00DF4B80" w:rsidP="00DF4B80">
      <w:pPr>
        <w:spacing w:line="360" w:lineRule="auto"/>
        <w:ind w:firstLine="426"/>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2758F3F" w14:textId="77777777" w:rsidR="00E141EE" w:rsidRPr="00E141EE" w:rsidRDefault="00E141EE" w:rsidP="00634E05">
      <w:pPr>
        <w:autoSpaceDE w:val="0"/>
        <w:autoSpaceDN w:val="0"/>
        <w:adjustRightInd w:val="0"/>
        <w:jc w:val="center"/>
        <w:rPr>
          <w:rFonts w:eastAsia="Calibri"/>
          <w:b/>
          <w:bCs/>
          <w:color w:val="000000"/>
          <w:kern w:val="36"/>
          <w:szCs w:val="24"/>
          <w:u w:val="none"/>
        </w:rPr>
      </w:pPr>
      <w:r w:rsidRPr="00E141EE">
        <w:rPr>
          <w:rFonts w:eastAsia="Calibri"/>
          <w:b/>
          <w:bCs/>
          <w:color w:val="000000"/>
          <w:kern w:val="36"/>
          <w:szCs w:val="24"/>
          <w:u w:val="none"/>
        </w:rPr>
        <w:t xml:space="preserve">Par </w:t>
      </w:r>
      <w:bookmarkStart w:id="16" w:name="_Hlk140242040"/>
      <w:proofErr w:type="spellStart"/>
      <w:r w:rsidRPr="00E141EE">
        <w:rPr>
          <w:rFonts w:eastAsia="Calibri"/>
          <w:b/>
          <w:bCs/>
          <w:color w:val="000000"/>
          <w:kern w:val="36"/>
          <w:szCs w:val="24"/>
          <w:u w:val="none"/>
        </w:rPr>
        <w:t>Erasmus</w:t>
      </w:r>
      <w:proofErr w:type="spellEnd"/>
      <w:r w:rsidRPr="00E141EE">
        <w:rPr>
          <w:rFonts w:eastAsia="Calibri"/>
          <w:b/>
          <w:bCs/>
          <w:color w:val="000000"/>
          <w:kern w:val="36"/>
          <w:szCs w:val="24"/>
          <w:u w:val="none"/>
        </w:rPr>
        <w:t xml:space="preserve">+ akreditācijas ikgadējā finansējuma pieprasījuma </w:t>
      </w:r>
      <w:bookmarkEnd w:id="16"/>
      <w:proofErr w:type="spellStart"/>
      <w:r w:rsidRPr="00E141EE">
        <w:rPr>
          <w:rFonts w:eastAsia="Calibri"/>
          <w:b/>
          <w:bCs/>
          <w:color w:val="000000"/>
          <w:kern w:val="36"/>
          <w:szCs w:val="24"/>
          <w:u w:val="none"/>
        </w:rPr>
        <w:t>Erasmus</w:t>
      </w:r>
      <w:proofErr w:type="spellEnd"/>
      <w:r w:rsidRPr="00E141EE">
        <w:rPr>
          <w:rFonts w:eastAsia="Calibri"/>
          <w:b/>
          <w:bCs/>
          <w:color w:val="000000"/>
          <w:kern w:val="36"/>
          <w:szCs w:val="24"/>
          <w:u w:val="none"/>
        </w:rPr>
        <w:t xml:space="preserve"> akreditācijas 2021 – 2027 ietvaros atbalstīšanu un </w:t>
      </w:r>
      <w:proofErr w:type="spellStart"/>
      <w:r w:rsidRPr="00E141EE">
        <w:rPr>
          <w:rFonts w:eastAsia="Calibri"/>
          <w:b/>
          <w:bCs/>
          <w:color w:val="000000"/>
          <w:kern w:val="36"/>
          <w:szCs w:val="24"/>
          <w:u w:val="none"/>
        </w:rPr>
        <w:t>priekšfinansējuma</w:t>
      </w:r>
      <w:proofErr w:type="spellEnd"/>
      <w:r w:rsidRPr="00E141EE">
        <w:rPr>
          <w:rFonts w:eastAsia="Calibri"/>
          <w:b/>
          <w:bCs/>
          <w:color w:val="000000"/>
          <w:kern w:val="36"/>
          <w:szCs w:val="24"/>
          <w:u w:val="none"/>
        </w:rPr>
        <w:t xml:space="preserve"> nodrošināšanu</w:t>
      </w:r>
    </w:p>
    <w:p w14:paraId="33053975" w14:textId="77777777" w:rsidR="00E141EE" w:rsidRPr="00E141EE" w:rsidRDefault="00E141EE" w:rsidP="00E141EE">
      <w:pPr>
        <w:autoSpaceDE w:val="0"/>
        <w:autoSpaceDN w:val="0"/>
        <w:adjustRightInd w:val="0"/>
        <w:jc w:val="both"/>
        <w:rPr>
          <w:rFonts w:eastAsia="Calibri"/>
          <w:b/>
          <w:szCs w:val="24"/>
          <w:u w:val="none"/>
        </w:rPr>
      </w:pPr>
    </w:p>
    <w:p w14:paraId="6A7A019D"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t xml:space="preserve">Programmas ERASMUS+ Jaunatne darbībā ietvaros Gulbenes novada jauniešu centrs “Bāze” 2021.gadā izstrādāja un iesniedza </w:t>
      </w:r>
      <w:proofErr w:type="spellStart"/>
      <w:r w:rsidRPr="00E141EE">
        <w:rPr>
          <w:szCs w:val="24"/>
          <w:u w:val="none"/>
          <w:lang w:eastAsia="lv-LV"/>
        </w:rPr>
        <w:t>Erasmus</w:t>
      </w:r>
      <w:proofErr w:type="spellEnd"/>
      <w:r w:rsidRPr="00E141EE">
        <w:rPr>
          <w:szCs w:val="24"/>
          <w:u w:val="none"/>
          <w:lang w:eastAsia="lv-LV"/>
        </w:rPr>
        <w:t xml:space="preserve">+ akreditācijas pieteikumu, kurš tika apstiprināts ar Jaunatnes starptautisko programmu aģentūras 2021.gada 8.maija lēmumu Nr. 2-32/12, akreditācijas Nr. 2020-1-LV02-KA150-YOU003762. Pamatojoties uz apstiprināto akreditāciju turpmākos 7 gadus Gulbenes novada jauniešu centram “Bāze” ir iespēja saņemt ikgadējo finansējumu </w:t>
      </w:r>
      <w:proofErr w:type="spellStart"/>
      <w:r w:rsidRPr="00E141EE">
        <w:rPr>
          <w:szCs w:val="24"/>
          <w:u w:val="none"/>
          <w:lang w:eastAsia="lv-LV"/>
        </w:rPr>
        <w:t>Erasmus</w:t>
      </w:r>
      <w:proofErr w:type="spellEnd"/>
      <w:r w:rsidRPr="00E141EE">
        <w:rPr>
          <w:szCs w:val="24"/>
          <w:u w:val="none"/>
          <w:lang w:eastAsia="lv-LV"/>
        </w:rPr>
        <w:t>+ KA1 programmas projektu īstenošanai. 2023.gada ikgadējās dotācijas pieprasījuma projektu konkursā tika iesniegts finansējuma pieteikums divām jauniešu apmaiņas un vienai jaunatnes darbinieku mobilitātes īstenošanai, kurš tika apstiprināts ar Jaunatnes starptautisko programmu aģentūras 2023.gada 20.maija lēmumu Nr. 2.1-1/62, pieprasījuma Nr. 2023-1-LV02-KA151-YOU-000122626 (turpmāk – Projekts).</w:t>
      </w:r>
    </w:p>
    <w:p w14:paraId="659CC225" w14:textId="77777777" w:rsidR="00E141EE" w:rsidRPr="00E141EE" w:rsidRDefault="00E141EE" w:rsidP="00E141EE">
      <w:pPr>
        <w:spacing w:line="360" w:lineRule="auto"/>
        <w:ind w:firstLine="720"/>
        <w:jc w:val="both"/>
        <w:rPr>
          <w:szCs w:val="24"/>
          <w:u w:val="none"/>
          <w:lang w:eastAsia="lv-LV"/>
        </w:rPr>
      </w:pPr>
      <w:r w:rsidRPr="00E141EE">
        <w:rPr>
          <w:szCs w:val="24"/>
          <w:u w:val="none"/>
          <w:lang w:eastAsia="lv-LV"/>
        </w:rPr>
        <w:lastRenderedPageBreak/>
        <w:t>Projektu mērķis ir caur dažādām neformālās izglītības metodēm pilnveidot jauniešu, jaunatnes darbinieku un darbā ar jaunatni iesaistīto zināšanas un prasmes par tādām tēmām kā iekļaušana, dažādība un dalība demokrātiskā dzīvē.</w:t>
      </w:r>
    </w:p>
    <w:p w14:paraId="49D0E4AD" w14:textId="77777777" w:rsidR="00E141EE" w:rsidRPr="00E141EE" w:rsidRDefault="00E141EE" w:rsidP="00634E05">
      <w:pPr>
        <w:spacing w:line="360" w:lineRule="auto"/>
        <w:ind w:firstLine="567"/>
        <w:jc w:val="both"/>
        <w:rPr>
          <w:szCs w:val="24"/>
          <w:u w:val="none"/>
          <w:lang w:eastAsia="lv-LV"/>
        </w:rPr>
      </w:pPr>
      <w:r w:rsidRPr="00E141EE">
        <w:rPr>
          <w:szCs w:val="24"/>
          <w:u w:val="none"/>
          <w:lang w:eastAsia="lv-LV"/>
        </w:rPr>
        <w:t>Ikgadēja finansējuma ietvaros ir plānotas trīs mobilitātes:</w:t>
      </w:r>
    </w:p>
    <w:p w14:paraId="6DE19584" w14:textId="77777777" w:rsidR="00E141EE" w:rsidRPr="00E141EE" w:rsidRDefault="00E141EE" w:rsidP="00634E05">
      <w:pPr>
        <w:numPr>
          <w:ilvl w:val="0"/>
          <w:numId w:val="4"/>
        </w:numPr>
        <w:spacing w:line="360" w:lineRule="auto"/>
        <w:ind w:left="0" w:firstLine="567"/>
        <w:contextualSpacing/>
        <w:jc w:val="both"/>
        <w:rPr>
          <w:szCs w:val="24"/>
          <w:u w:val="none"/>
          <w:lang w:eastAsia="lv-LV"/>
        </w:rPr>
      </w:pPr>
      <w:r w:rsidRPr="00E141EE">
        <w:rPr>
          <w:szCs w:val="24"/>
          <w:u w:val="none"/>
          <w:lang w:eastAsia="lv-LV"/>
        </w:rPr>
        <w:t>Jauniešu apmaiņa, kurā kopumā piedalīsies 38 dalībnieki no 5 Eiropas valstīm. Plānotais aktivitātes norises laiks 2024.gada marts;</w:t>
      </w:r>
    </w:p>
    <w:p w14:paraId="0231CC89" w14:textId="77777777" w:rsidR="00E141EE" w:rsidRPr="00E141EE" w:rsidRDefault="00E141EE" w:rsidP="00634E05">
      <w:pPr>
        <w:numPr>
          <w:ilvl w:val="0"/>
          <w:numId w:val="4"/>
        </w:numPr>
        <w:spacing w:line="360" w:lineRule="auto"/>
        <w:ind w:left="0" w:firstLine="567"/>
        <w:contextualSpacing/>
        <w:jc w:val="both"/>
        <w:rPr>
          <w:szCs w:val="24"/>
          <w:u w:val="none"/>
          <w:lang w:eastAsia="lv-LV"/>
        </w:rPr>
      </w:pPr>
      <w:r w:rsidRPr="00E141EE">
        <w:rPr>
          <w:szCs w:val="24"/>
          <w:u w:val="none"/>
          <w:lang w:eastAsia="lv-LV"/>
        </w:rPr>
        <w:t>Jauniešu apmaiņa, kurā kopumā piedalīsies 38 dalībnieki no 5 Eiropas valstīm. Plānotais aktivitātes norises laiks 2024.gada jūlijs;</w:t>
      </w:r>
    </w:p>
    <w:p w14:paraId="4B8066AE" w14:textId="77777777" w:rsidR="00E141EE" w:rsidRPr="00E141EE" w:rsidRDefault="00E141EE" w:rsidP="00634E05">
      <w:pPr>
        <w:numPr>
          <w:ilvl w:val="0"/>
          <w:numId w:val="4"/>
        </w:numPr>
        <w:spacing w:line="360" w:lineRule="auto"/>
        <w:ind w:left="0" w:firstLine="567"/>
        <w:contextualSpacing/>
        <w:jc w:val="both"/>
        <w:rPr>
          <w:szCs w:val="24"/>
          <w:u w:val="none"/>
          <w:lang w:eastAsia="lv-LV"/>
        </w:rPr>
      </w:pPr>
      <w:r w:rsidRPr="00E141EE">
        <w:rPr>
          <w:szCs w:val="24"/>
          <w:u w:val="none"/>
          <w:lang w:eastAsia="lv-LV"/>
        </w:rPr>
        <w:t>Jaunatnes darbinieku mobilitāte, kurā kopuma piedalīsies 30 dalībnieki no 10 Eiropas valstīm. Plānotais aktivitātes norises laiks 2024.gada septembris.</w:t>
      </w:r>
    </w:p>
    <w:p w14:paraId="17F002EC" w14:textId="77777777" w:rsidR="00E141EE" w:rsidRPr="00E141EE" w:rsidRDefault="00E141EE" w:rsidP="00634E05">
      <w:pPr>
        <w:spacing w:line="360" w:lineRule="auto"/>
        <w:ind w:firstLine="567"/>
        <w:jc w:val="both"/>
        <w:rPr>
          <w:szCs w:val="24"/>
          <w:u w:val="none"/>
          <w:lang w:eastAsia="lv-LV"/>
        </w:rPr>
      </w:pPr>
      <w:r w:rsidRPr="00E141EE">
        <w:rPr>
          <w:szCs w:val="24"/>
          <w:u w:val="none"/>
          <w:lang w:eastAsia="lv-LV"/>
        </w:rPr>
        <w:t xml:space="preserve">Ikgadējā finansējuma kopējās izmaksas Projekta īstenošanai ir </w:t>
      </w:r>
      <w:r w:rsidRPr="00E141EE">
        <w:rPr>
          <w:noProof/>
          <w:szCs w:val="24"/>
          <w:u w:val="none"/>
          <w:lang w:eastAsia="lv-LV"/>
        </w:rPr>
        <w:t xml:space="preserve">90 372,00 </w:t>
      </w:r>
      <w:r w:rsidRPr="00E141EE">
        <w:rPr>
          <w:szCs w:val="24"/>
          <w:u w:val="none"/>
          <w:lang w:eastAsia="lv-LV"/>
        </w:rPr>
        <w:t xml:space="preserve">EUR (deviņdesmit tūkstoši trīs simti septiņdesmit divi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00</w:t>
      </w:r>
      <w:r w:rsidRPr="00E141EE">
        <w:rPr>
          <w:i/>
          <w:szCs w:val="24"/>
          <w:u w:val="none"/>
          <w:lang w:eastAsia="lv-LV"/>
        </w:rPr>
        <w:t xml:space="preserve"> centi</w:t>
      </w:r>
      <w:r w:rsidRPr="00E141EE">
        <w:rPr>
          <w:szCs w:val="24"/>
          <w:u w:val="none"/>
          <w:lang w:eastAsia="lv-LV"/>
        </w:rPr>
        <w:t xml:space="preserve">). Programmas finansējums tiek piešķirts divās daļās – 80% apmērā, uzsākot Projekta realizāciju, un 20% apmērā pēc Projekta realizācijas jeb saskaņā ar Projekta faktiskajām izmaksām. Projekta realizēšanai nepieciešams novada domes </w:t>
      </w:r>
      <w:proofErr w:type="spellStart"/>
      <w:r w:rsidRPr="00E141EE">
        <w:rPr>
          <w:szCs w:val="24"/>
          <w:u w:val="none"/>
          <w:lang w:eastAsia="lv-LV"/>
        </w:rPr>
        <w:t>priekšfinansējums</w:t>
      </w:r>
      <w:proofErr w:type="spellEnd"/>
      <w:r w:rsidRPr="00E141EE">
        <w:rPr>
          <w:szCs w:val="24"/>
          <w:u w:val="none"/>
          <w:lang w:eastAsia="lv-LV"/>
        </w:rPr>
        <w:t xml:space="preserve"> 20% apmērā jeb 18074,40 EUR (astoņpadsmit tūkstoši septiņdesmit četri </w:t>
      </w:r>
      <w:proofErr w:type="spellStart"/>
      <w:r w:rsidRPr="00E141EE">
        <w:rPr>
          <w:i/>
          <w:szCs w:val="24"/>
          <w:u w:val="none"/>
          <w:lang w:eastAsia="lv-LV"/>
        </w:rPr>
        <w:t>euro</w:t>
      </w:r>
      <w:proofErr w:type="spellEnd"/>
      <w:r w:rsidRPr="00E141EE">
        <w:rPr>
          <w:i/>
          <w:szCs w:val="24"/>
          <w:u w:val="none"/>
          <w:lang w:eastAsia="lv-LV"/>
        </w:rPr>
        <w:t xml:space="preserve"> </w:t>
      </w:r>
      <w:r w:rsidRPr="00E141EE">
        <w:rPr>
          <w:iCs/>
          <w:szCs w:val="24"/>
          <w:u w:val="none"/>
          <w:lang w:eastAsia="lv-LV"/>
        </w:rPr>
        <w:t>un 40</w:t>
      </w:r>
      <w:r w:rsidRPr="00E141EE">
        <w:rPr>
          <w:i/>
          <w:szCs w:val="24"/>
          <w:u w:val="none"/>
          <w:lang w:eastAsia="lv-LV"/>
        </w:rPr>
        <w:t xml:space="preserve"> centi</w:t>
      </w:r>
      <w:r w:rsidRPr="00E141EE">
        <w:rPr>
          <w:szCs w:val="24"/>
          <w:u w:val="none"/>
          <w:lang w:eastAsia="lv-LV"/>
        </w:rPr>
        <w:t>).</w:t>
      </w:r>
    </w:p>
    <w:p w14:paraId="6DACDCD1" w14:textId="77777777" w:rsidR="00E141EE" w:rsidRPr="00E141EE" w:rsidRDefault="00E141EE" w:rsidP="00634E05">
      <w:pPr>
        <w:spacing w:line="360" w:lineRule="auto"/>
        <w:ind w:firstLine="567"/>
        <w:jc w:val="both"/>
        <w:rPr>
          <w:szCs w:val="24"/>
          <w:u w:val="none"/>
          <w:lang w:eastAsia="lv-LV"/>
        </w:rPr>
      </w:pPr>
      <w:r w:rsidRPr="00E141EE">
        <w:rPr>
          <w:szCs w:val="24"/>
          <w:u w:val="none"/>
          <w:lang w:eastAsia="lv-LV"/>
        </w:rPr>
        <w:t>Projekts atbilsts “Gulbenes novada jaunatnes politikas plāns 2018.-2024.gadam” 1.1. apakšpunktam noteiktajam pasākumam “Attīstīt jaunatnes darbinieku kompetences atbilstoši jaunatnes darba prioritātēm un uzdevumiem”, 1.2. apakšpunktam noteiktajam pasākumam “Veidot sistemātisku neformālās izglītības piedāvājumu, kas atbilst jauniešu interesēm”, 3.1. apakšpunktam noteiktajam pasākumam “Izveidot atbalsta mehānismu darbam ar sociālās atstumtības riskam pakļautajiem jauniešiem” un 5.1.2. apakšpunktam noteiktajam pasākumam “Pilnveidot āra dzīves un aktīva brīvā laika piedāvājumu novadā, īpaši skolēnu brīvlaika periodā”.</w:t>
      </w:r>
    </w:p>
    <w:p w14:paraId="1BA029E6" w14:textId="77777777" w:rsidR="00E141EE" w:rsidRPr="00E141EE" w:rsidRDefault="00E141EE" w:rsidP="00634E05">
      <w:pPr>
        <w:widowControl w:val="0"/>
        <w:suppressAutoHyphens/>
        <w:autoSpaceDN w:val="0"/>
        <w:spacing w:line="360" w:lineRule="auto"/>
        <w:ind w:firstLine="567"/>
        <w:jc w:val="both"/>
        <w:textAlignment w:val="baseline"/>
        <w:rPr>
          <w:rFonts w:eastAsia="SimSun" w:cs="Arial"/>
          <w:kern w:val="3"/>
          <w:szCs w:val="24"/>
          <w:u w:val="none"/>
          <w:lang w:eastAsia="zh-CN" w:bidi="hi-IN"/>
        </w:rPr>
      </w:pPr>
      <w:r w:rsidRPr="00E141EE">
        <w:rPr>
          <w:rFonts w:eastAsia="SimSun" w:cs="Arial"/>
          <w:kern w:val="3"/>
          <w:szCs w:val="24"/>
          <w:u w:val="none"/>
          <w:lang w:eastAsia="zh-CN" w:bidi="hi-IN"/>
        </w:rPr>
        <w:t>Pamatojoties uz “Gulbenes novada jaunatnes politikas plāns 2018.-2024.gadam”, kā arī Pašvaldību likuma 4.panta pirmās daļas 8.punktu, kas nosaka, ka viena no pašvaldības autonomajām funkcijām ir veikt darbu ar jaunatni, Pašvaldību likuma 10.panta pirmās daļas 21.punktu, kas nosaka, ka dome ir tiesīga izlemt ikvienu pašvaldības kompetences jautājumu. Tikai domes kompetencē ir pieņemt lēmumus citos ārējos normatīvajos aktos paredzētajos gadījumos, atklāti balsojot: PAR –  ; PRET –  ; ATTURAS – ;  Gulbenes novada dome NOLEMJ:</w:t>
      </w:r>
    </w:p>
    <w:p w14:paraId="6A742CA7" w14:textId="1F582EE9" w:rsidR="00E141EE" w:rsidRPr="00634E05" w:rsidRDefault="00E141EE" w:rsidP="00634E05">
      <w:pPr>
        <w:pStyle w:val="Sarakstarindkopa"/>
        <w:widowControl w:val="0"/>
        <w:numPr>
          <w:ilvl w:val="0"/>
          <w:numId w:val="8"/>
        </w:numPr>
        <w:suppressAutoHyphens/>
        <w:autoSpaceDN w:val="0"/>
        <w:spacing w:line="360" w:lineRule="auto"/>
        <w:ind w:left="0" w:firstLine="567"/>
        <w:jc w:val="both"/>
        <w:textAlignment w:val="baseline"/>
        <w:rPr>
          <w:rFonts w:eastAsia="SimSun" w:cs="Arial"/>
          <w:kern w:val="3"/>
          <w:szCs w:val="24"/>
          <w:u w:val="none"/>
          <w:lang w:eastAsia="zh-CN" w:bidi="hi-IN"/>
        </w:rPr>
      </w:pPr>
      <w:r w:rsidRPr="00634E05">
        <w:rPr>
          <w:rFonts w:eastAsia="SimSun" w:cs="Arial"/>
          <w:kern w:val="3"/>
          <w:szCs w:val="24"/>
          <w:u w:val="none"/>
          <w:lang w:eastAsia="zh-CN" w:bidi="hi-IN"/>
        </w:rPr>
        <w:t xml:space="preserve">ATBALSTĪT </w:t>
      </w:r>
      <w:bookmarkStart w:id="17" w:name="_Hlk140242072"/>
      <w:proofErr w:type="spellStart"/>
      <w:r w:rsidRPr="00634E05">
        <w:rPr>
          <w:rFonts w:eastAsia="SimSun" w:cs="Arial"/>
          <w:kern w:val="3"/>
          <w:szCs w:val="24"/>
          <w:u w:val="none"/>
          <w:lang w:eastAsia="zh-CN" w:bidi="hi-IN"/>
        </w:rPr>
        <w:t>Erasmus</w:t>
      </w:r>
      <w:proofErr w:type="spellEnd"/>
      <w:r w:rsidRPr="00634E05">
        <w:rPr>
          <w:rFonts w:eastAsia="SimSun" w:cs="Arial"/>
          <w:kern w:val="3"/>
          <w:szCs w:val="24"/>
          <w:u w:val="none"/>
          <w:lang w:eastAsia="zh-CN" w:bidi="hi-IN"/>
        </w:rPr>
        <w:t>+ akreditācijas ikgadējā finansējuma pieprasījuma Nr. 2023-1-LV02-KA151-YOU-000122626 realizēšanu</w:t>
      </w:r>
      <w:bookmarkEnd w:id="17"/>
      <w:r w:rsidRPr="00634E05">
        <w:rPr>
          <w:rFonts w:eastAsia="SimSun" w:cs="Arial"/>
          <w:kern w:val="3"/>
          <w:szCs w:val="24"/>
          <w:u w:val="none"/>
          <w:lang w:eastAsia="zh-CN" w:bidi="hi-IN"/>
        </w:rPr>
        <w:t>.</w:t>
      </w:r>
    </w:p>
    <w:p w14:paraId="05E1E32E" w14:textId="0DDAFEB0" w:rsidR="00E141EE" w:rsidRPr="00634E05" w:rsidRDefault="00E141EE" w:rsidP="00634E05">
      <w:pPr>
        <w:pStyle w:val="Sarakstarindkopa"/>
        <w:widowControl w:val="0"/>
        <w:numPr>
          <w:ilvl w:val="0"/>
          <w:numId w:val="8"/>
        </w:numPr>
        <w:suppressAutoHyphens/>
        <w:autoSpaceDN w:val="0"/>
        <w:spacing w:line="360" w:lineRule="auto"/>
        <w:ind w:left="0" w:firstLine="567"/>
        <w:jc w:val="both"/>
        <w:textAlignment w:val="baseline"/>
        <w:rPr>
          <w:rFonts w:eastAsia="SimSun" w:cs="Arial"/>
          <w:kern w:val="3"/>
          <w:szCs w:val="24"/>
          <w:u w:val="none"/>
          <w:lang w:eastAsia="zh-CN" w:bidi="hi-IN"/>
        </w:rPr>
      </w:pPr>
      <w:r w:rsidRPr="00634E05">
        <w:rPr>
          <w:rFonts w:eastAsia="SimSun" w:cs="Arial"/>
          <w:kern w:val="3"/>
          <w:szCs w:val="24"/>
          <w:u w:val="none"/>
          <w:lang w:eastAsia="zh-CN" w:bidi="hi-IN"/>
        </w:rPr>
        <w:t xml:space="preserve">NODROŠINĀT </w:t>
      </w:r>
      <w:proofErr w:type="spellStart"/>
      <w:r w:rsidRPr="00634E05">
        <w:rPr>
          <w:rFonts w:eastAsia="SimSun" w:cs="Arial"/>
          <w:kern w:val="3"/>
          <w:szCs w:val="24"/>
          <w:u w:val="none"/>
          <w:lang w:eastAsia="zh-CN" w:bidi="hi-IN"/>
        </w:rPr>
        <w:t>Erasmus</w:t>
      </w:r>
      <w:proofErr w:type="spellEnd"/>
      <w:r w:rsidRPr="00634E05">
        <w:rPr>
          <w:rFonts w:eastAsia="SimSun" w:cs="Arial"/>
          <w:kern w:val="3"/>
          <w:szCs w:val="24"/>
          <w:u w:val="none"/>
          <w:lang w:eastAsia="zh-CN" w:bidi="hi-IN"/>
        </w:rPr>
        <w:t xml:space="preserve">+ akreditācijas ikgadējā finansējuma pieprasījuma Nr. 2023-1-LV02-KA151-YOU-000122626 </w:t>
      </w:r>
      <w:proofErr w:type="spellStart"/>
      <w:r w:rsidRPr="00634E05">
        <w:rPr>
          <w:rFonts w:eastAsia="SimSun" w:cs="Arial"/>
          <w:kern w:val="3"/>
          <w:szCs w:val="24"/>
          <w:u w:val="none"/>
          <w:lang w:eastAsia="zh-CN" w:bidi="hi-IN"/>
        </w:rPr>
        <w:t>priekšfinansējumu</w:t>
      </w:r>
      <w:proofErr w:type="spellEnd"/>
      <w:r w:rsidRPr="00634E05">
        <w:rPr>
          <w:rFonts w:eastAsia="SimSun" w:cs="Arial"/>
          <w:kern w:val="3"/>
          <w:szCs w:val="24"/>
          <w:u w:val="none"/>
          <w:lang w:eastAsia="zh-CN" w:bidi="hi-IN"/>
        </w:rPr>
        <w:t xml:space="preserve"> 20% apmērā jeb 18074,40 EUR (astoņpadsmit tūkstoši septiņdesmit četri </w:t>
      </w:r>
      <w:proofErr w:type="spellStart"/>
      <w:r w:rsidRPr="00634E05">
        <w:rPr>
          <w:rFonts w:eastAsia="SimSun" w:cs="Arial"/>
          <w:i/>
          <w:iCs/>
          <w:kern w:val="3"/>
          <w:szCs w:val="24"/>
          <w:u w:val="none"/>
          <w:lang w:eastAsia="zh-CN" w:bidi="hi-IN"/>
        </w:rPr>
        <w:t>euro</w:t>
      </w:r>
      <w:proofErr w:type="spellEnd"/>
      <w:r w:rsidRPr="00634E05">
        <w:rPr>
          <w:rFonts w:eastAsia="SimSun" w:cs="Arial"/>
          <w:kern w:val="3"/>
          <w:szCs w:val="24"/>
          <w:u w:val="none"/>
          <w:lang w:eastAsia="zh-CN" w:bidi="hi-IN"/>
        </w:rPr>
        <w:t xml:space="preserve"> un 40 </w:t>
      </w:r>
      <w:r w:rsidRPr="00634E05">
        <w:rPr>
          <w:rFonts w:eastAsia="SimSun" w:cs="Arial"/>
          <w:i/>
          <w:iCs/>
          <w:kern w:val="3"/>
          <w:szCs w:val="24"/>
          <w:u w:val="none"/>
          <w:lang w:eastAsia="zh-CN" w:bidi="hi-IN"/>
        </w:rPr>
        <w:t>centi</w:t>
      </w:r>
      <w:r w:rsidRPr="00634E05">
        <w:rPr>
          <w:rFonts w:eastAsia="SimSun" w:cs="Arial"/>
          <w:kern w:val="3"/>
          <w:szCs w:val="24"/>
          <w:u w:val="none"/>
          <w:lang w:eastAsia="zh-CN" w:bidi="hi-IN"/>
        </w:rPr>
        <w:t xml:space="preserve">) no Gulbenes novada pašvaldības budžeta 2023.gadam. </w:t>
      </w:r>
    </w:p>
    <w:p w14:paraId="3673C0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1A53B6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Gulbenes novada domes 2023.gada 27.jūlija saistošo noteikumu „Grozījumi Gulbenes novada domes 2023.gada 6.aprīļa saistošajos noteikumos Nr.1 “Par Gulbenes novada pašvaldības budžetu 2023.gadam” izdošanu</w:t>
      </w:r>
    </w:p>
    <w:p w14:paraId="0AE52B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4C286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05B81E8A" w14:textId="121FDC71" w:rsidR="00E264AD" w:rsidRPr="00575A1B" w:rsidRDefault="00000000" w:rsidP="00575A1B">
      <w:pPr>
        <w:rPr>
          <w:rFonts w:eastAsia="Calibri"/>
          <w:szCs w:val="24"/>
          <w:u w:val="none"/>
        </w:rPr>
      </w:pPr>
      <w:r>
        <w:rPr>
          <w:rFonts w:eastAsia="Calibri"/>
          <w:szCs w:val="24"/>
          <w:u w:val="none"/>
        </w:rPr>
        <w:t xml:space="preserve">DEBATĒS PIEDALĀS: </w:t>
      </w:r>
      <w:r w:rsidR="00DF4B80">
        <w:rPr>
          <w:rFonts w:eastAsia="Calibri"/>
          <w:szCs w:val="24"/>
          <w:u w:val="none"/>
        </w:rPr>
        <w:t xml:space="preserve">Aija Kļaviņa, Normunds Mazūrs, Andis Caunītis, Intars Liepiņš, Normunds </w:t>
      </w:r>
      <w:proofErr w:type="spellStart"/>
      <w:r w:rsidR="00DF4B80">
        <w:rPr>
          <w:rFonts w:eastAsia="Calibri"/>
          <w:szCs w:val="24"/>
          <w:u w:val="none"/>
        </w:rPr>
        <w:t>Audzišs</w:t>
      </w:r>
      <w:proofErr w:type="spellEnd"/>
      <w:r w:rsidR="00DF4B80">
        <w:rPr>
          <w:rFonts w:eastAsia="Calibri"/>
          <w:szCs w:val="24"/>
          <w:u w:val="none"/>
        </w:rPr>
        <w:t xml:space="preserve">, Guna </w:t>
      </w:r>
      <w:proofErr w:type="spellStart"/>
      <w:r w:rsidR="00DF4B80">
        <w:rPr>
          <w:rFonts w:eastAsia="Calibri"/>
          <w:szCs w:val="24"/>
          <w:u w:val="none"/>
        </w:rPr>
        <w:t>Švika</w:t>
      </w:r>
      <w:proofErr w:type="spellEnd"/>
    </w:p>
    <w:p w14:paraId="03783CBF" w14:textId="77777777" w:rsidR="00BC2002" w:rsidRDefault="00BC2002" w:rsidP="00956EC8">
      <w:pPr>
        <w:rPr>
          <w:rFonts w:eastAsia="Calibri"/>
          <w:color w:val="FF0000"/>
          <w:szCs w:val="24"/>
          <w:u w:val="none"/>
        </w:rPr>
      </w:pPr>
    </w:p>
    <w:p w14:paraId="56D3143F" w14:textId="77777777" w:rsidR="00114990" w:rsidRDefault="00000000" w:rsidP="00DF4B80">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7ABC8C8D" w14:textId="77777777" w:rsidR="00B24B3A" w:rsidRDefault="00000000" w:rsidP="00DF4B80">
      <w:pPr>
        <w:spacing w:line="360" w:lineRule="auto"/>
        <w:ind w:firstLine="567"/>
        <w:jc w:val="both"/>
        <w:rPr>
          <w:u w:val="none"/>
        </w:rPr>
      </w:pPr>
      <w:r w:rsidRPr="0016506D">
        <w:rPr>
          <w:noProof/>
          <w:u w:val="none"/>
        </w:rPr>
        <w:t>ar 5 balsīm "Par" (Ainārs Brezinskis, Andis Caunītis, Gunārs Ciglis, Intars Liepiņš, Normunds Audzišs), "Pret" – nav, "Atturas" – 1 (Normunds Mazūrs)</w:t>
      </w:r>
      <w:r>
        <w:rPr>
          <w:u w:val="none"/>
        </w:rPr>
        <w:t xml:space="preserve">, </w:t>
      </w:r>
      <w:r w:rsidR="00E966B9">
        <w:rPr>
          <w:u w:val="none"/>
        </w:rPr>
        <w:t>NOLEMJ</w:t>
      </w:r>
      <w:r w:rsidR="00114990" w:rsidRPr="00B24B3A">
        <w:rPr>
          <w:u w:val="none"/>
        </w:rPr>
        <w:t>:</w:t>
      </w:r>
    </w:p>
    <w:p w14:paraId="63D1DB62" w14:textId="77777777" w:rsidR="00DF4B80" w:rsidRDefault="00DF4B80" w:rsidP="00DF4B80">
      <w:pPr>
        <w:spacing w:line="360" w:lineRule="auto"/>
        <w:ind w:firstLine="567"/>
        <w:jc w:val="both"/>
        <w:rPr>
          <w:u w:val="none"/>
        </w:rPr>
      </w:pPr>
      <w:r>
        <w:rPr>
          <w:noProof/>
          <w:u w:val="none"/>
        </w:rPr>
        <w:t>V</w:t>
      </w:r>
      <w:r>
        <w:rPr>
          <w:u w:val="none"/>
        </w:rPr>
        <w:t>irzīt izskatīšanai domes sēdē lēmumprojektu:</w:t>
      </w:r>
    </w:p>
    <w:p w14:paraId="0A0BF02A" w14:textId="77777777" w:rsidR="00203C2F" w:rsidRDefault="00203C2F" w:rsidP="000C7638">
      <w:pPr>
        <w:rPr>
          <w:color w:val="000000" w:themeColor="text1"/>
          <w:szCs w:val="24"/>
          <w:u w:val="none"/>
        </w:rPr>
      </w:pPr>
    </w:p>
    <w:p w14:paraId="5A80F371" w14:textId="77777777" w:rsidR="00634E05" w:rsidRPr="00634E05" w:rsidRDefault="00634E05" w:rsidP="00634E05">
      <w:pPr>
        <w:widowControl w:val="0"/>
        <w:adjustRightInd w:val="0"/>
        <w:jc w:val="center"/>
        <w:rPr>
          <w:sz w:val="20"/>
          <w:szCs w:val="20"/>
          <w:u w:val="none"/>
          <w:lang w:eastAsia="lv-LV"/>
        </w:rPr>
      </w:pPr>
      <w:r w:rsidRPr="00634E05">
        <w:rPr>
          <w:b/>
          <w:bCs/>
          <w:szCs w:val="24"/>
          <w:u w:val="none"/>
          <w:lang w:eastAsia="lv-LV"/>
        </w:rPr>
        <w:t>Par Gulbenes novada domes 2023.gada 27.jūlija saistošo noteikumu Nr.__ „Grozījumi Gulbenes novada domes 2023.gada 6.aprīļa saistošajos noteikumos Nr.1 “Par Gulbenes novada pašvaldības budžetu 2023.gadam” izdošanu</w:t>
      </w:r>
    </w:p>
    <w:p w14:paraId="20080EB1" w14:textId="77777777" w:rsidR="00634E05" w:rsidRPr="00634E05" w:rsidRDefault="00634E05" w:rsidP="00634E05">
      <w:pPr>
        <w:widowControl w:val="0"/>
        <w:adjustRightInd w:val="0"/>
        <w:spacing w:line="360" w:lineRule="auto"/>
        <w:ind w:firstLine="567"/>
        <w:jc w:val="both"/>
        <w:rPr>
          <w:szCs w:val="24"/>
          <w:u w:val="none"/>
          <w:lang w:eastAsia="lv-LV"/>
        </w:rPr>
      </w:pPr>
    </w:p>
    <w:p w14:paraId="5429986A" w14:textId="77777777" w:rsidR="00E141EE" w:rsidRPr="00E141EE" w:rsidRDefault="00E141EE" w:rsidP="00E141EE">
      <w:pPr>
        <w:widowControl w:val="0"/>
        <w:adjustRightInd w:val="0"/>
        <w:spacing w:line="360" w:lineRule="auto"/>
        <w:ind w:firstLine="567"/>
        <w:jc w:val="both"/>
        <w:rPr>
          <w:szCs w:val="24"/>
          <w:u w:val="none"/>
          <w:lang w:eastAsia="lv-LV"/>
        </w:rPr>
      </w:pPr>
      <w:r w:rsidRPr="00E141EE">
        <w:rPr>
          <w:szCs w:val="24"/>
          <w:u w:val="none"/>
          <w:lang w:eastAsia="lv-LV"/>
        </w:rPr>
        <w:t xml:space="preserve">Izskatot sagatavotos Gulbenes novada pašvaldības 2023.gada 27.jūlija saistošos noteikumus Nr.__ “Grozījumi Gulbenes novada pašvaldības 2023.gada 6.aprīļa saistošajos noteikumos Nr.1 “Par Gulbenes novada pašvaldības budžetu 2023.gadam””, pamatojoties uz Pašvaldību likuma 10.panta pirmās daļas 1.punktu, kas nosaka, ka tikai domes kompetencē ir </w:t>
      </w:r>
      <w:r w:rsidRPr="00E141EE">
        <w:rPr>
          <w:szCs w:val="24"/>
          <w:u w:val="none"/>
          <w:shd w:val="clear" w:color="auto" w:fill="FFFFFF"/>
          <w:lang w:eastAsia="lv-LV"/>
        </w:rPr>
        <w:t xml:space="preserve">izdot saistošos noteikumus, tostarp pašvaldības nolikumu, kā arī saistošos noteikumus par pašvaldības budžetu un 48.pantu, kas nosaka, ka saistošo noteikumu par pašvaldības budžetu izstrādi regulē likums “Par pašvaldību budžetiem” </w:t>
      </w:r>
      <w:r w:rsidRPr="00E141EE">
        <w:rPr>
          <w:szCs w:val="24"/>
          <w:u w:val="none"/>
          <w:lang w:eastAsia="lv-LV"/>
        </w:rPr>
        <w:t xml:space="preserve">un 20.07.2023 Finanšu komitejas ieteikumu, atklāti balsojot: </w:t>
      </w:r>
      <w:r w:rsidRPr="00E141EE">
        <w:rPr>
          <w:noProof/>
          <w:szCs w:val="24"/>
          <w:u w:val="none"/>
          <w:lang w:eastAsia="lv-LV"/>
        </w:rPr>
        <w:t>ar __ balsīm "Par" (), "Pret" – (), "Atturas" – (),</w:t>
      </w:r>
      <w:r w:rsidRPr="00E141EE">
        <w:rPr>
          <w:szCs w:val="24"/>
          <w:u w:val="none"/>
          <w:lang w:eastAsia="lv-LV"/>
        </w:rPr>
        <w:t xml:space="preserve"> Gulbenes novada dome NOLEMJ:</w:t>
      </w:r>
    </w:p>
    <w:p w14:paraId="5AC905CE" w14:textId="77777777" w:rsidR="00E141EE" w:rsidRPr="00E141EE" w:rsidRDefault="00E141EE" w:rsidP="00634E05">
      <w:pPr>
        <w:widowControl w:val="0"/>
        <w:numPr>
          <w:ilvl w:val="0"/>
          <w:numId w:val="5"/>
        </w:numPr>
        <w:adjustRightInd w:val="0"/>
        <w:spacing w:line="360" w:lineRule="auto"/>
        <w:ind w:left="0" w:firstLine="567"/>
        <w:contextualSpacing/>
        <w:jc w:val="both"/>
        <w:rPr>
          <w:szCs w:val="24"/>
          <w:u w:val="none"/>
          <w:lang w:eastAsia="lv-LV"/>
        </w:rPr>
      </w:pPr>
      <w:r w:rsidRPr="00E141EE">
        <w:rPr>
          <w:szCs w:val="24"/>
          <w:u w:val="none"/>
          <w:lang w:eastAsia="lv-LV"/>
        </w:rPr>
        <w:t>IZDOT Gulbenes novada domes 2023.gada 27.jūlija saistošos noteikumus Nr.__ “Grozījumi Gulbenes novada pašvaldības 2023.gada 6.aprīļa saistošajos noteikumos Nr.1 “Par Gulbenes novada pašvaldības budžetu 2023.gadam””, saskaņā ar pielikumiem.</w:t>
      </w:r>
    </w:p>
    <w:p w14:paraId="6CF08DDE" w14:textId="77777777" w:rsidR="00E141EE" w:rsidRPr="00E141EE" w:rsidRDefault="00E141EE" w:rsidP="00634E05">
      <w:pPr>
        <w:widowControl w:val="0"/>
        <w:numPr>
          <w:ilvl w:val="0"/>
          <w:numId w:val="5"/>
        </w:numPr>
        <w:adjustRightInd w:val="0"/>
        <w:spacing w:line="360" w:lineRule="auto"/>
        <w:ind w:left="0" w:firstLine="567"/>
        <w:contextualSpacing/>
        <w:jc w:val="both"/>
        <w:rPr>
          <w:szCs w:val="24"/>
          <w:u w:val="none"/>
          <w:lang w:eastAsia="lv-LV"/>
        </w:rPr>
      </w:pPr>
      <w:r w:rsidRPr="00E141EE">
        <w:rPr>
          <w:szCs w:val="24"/>
          <w:u w:val="none"/>
          <w:lang w:eastAsia="lv-LV"/>
        </w:rPr>
        <w:t>Gulbenes novada domes 2023.gada 27.jūlija saistošos noteikumus Nr.__ “Grozījumi Gulbenes novada pašvaldības 2023.gada 6.aprīļa saistošajos noteikumos Nr.1 “Par Gulbenes novada pašvaldības budžetu 2023.gadam”” publicēt pašvaldības mājaslapā internetā.</w:t>
      </w:r>
    </w:p>
    <w:p w14:paraId="637F7C47" w14:textId="77777777" w:rsidR="00E141EE" w:rsidRPr="00E141EE" w:rsidRDefault="00E141EE" w:rsidP="00634E05">
      <w:pPr>
        <w:widowControl w:val="0"/>
        <w:numPr>
          <w:ilvl w:val="0"/>
          <w:numId w:val="5"/>
        </w:numPr>
        <w:adjustRightInd w:val="0"/>
        <w:spacing w:line="360" w:lineRule="auto"/>
        <w:ind w:left="0" w:firstLine="567"/>
        <w:contextualSpacing/>
        <w:jc w:val="both"/>
        <w:rPr>
          <w:szCs w:val="24"/>
          <w:u w:val="none"/>
          <w:lang w:eastAsia="lv-LV"/>
        </w:rPr>
      </w:pPr>
      <w:r w:rsidRPr="00E141EE">
        <w:rPr>
          <w:szCs w:val="24"/>
          <w:u w:val="none"/>
          <w:lang w:eastAsia="lv-LV"/>
        </w:rPr>
        <w:t>Gulbenes novada domes 2023.gada 27.jūlija saistošos noteikumus Nr.__ “Grozījumi Gulbenes novada pašvaldības 2023.gada 6.aprīļa saistošajos noteikumos Nr.1 “Par Gulbenes novada pašvaldības budžetu 2023.gadam”” triju dienu laikā nosūtīt Vides aizsardzības un reģionālās attīstības ministrijai zināšanai.</w:t>
      </w:r>
    </w:p>
    <w:p w14:paraId="2CCF88BC" w14:textId="77777777" w:rsidR="00E141EE" w:rsidRPr="00E141EE" w:rsidRDefault="00E141EE" w:rsidP="00634E05">
      <w:pPr>
        <w:widowControl w:val="0"/>
        <w:numPr>
          <w:ilvl w:val="0"/>
          <w:numId w:val="5"/>
        </w:numPr>
        <w:adjustRightInd w:val="0"/>
        <w:spacing w:line="360" w:lineRule="auto"/>
        <w:ind w:left="0" w:firstLine="567"/>
        <w:contextualSpacing/>
        <w:jc w:val="both"/>
        <w:rPr>
          <w:szCs w:val="24"/>
          <w:u w:val="none"/>
          <w:lang w:eastAsia="lv-LV"/>
        </w:rPr>
      </w:pPr>
      <w:r w:rsidRPr="00E141EE">
        <w:rPr>
          <w:szCs w:val="24"/>
          <w:u w:val="none"/>
          <w:lang w:eastAsia="lv-LV"/>
        </w:rPr>
        <w:t>Saistošie noteikumi stājas spēkā nākošajā dienā pēc to parakstīšanas un tie ir brīvi pieejami Gulbenes novada pašvaldības ēkā Ābeļu ielā 2, Gulbenē, Gulbenes novadā.</w:t>
      </w:r>
    </w:p>
    <w:p w14:paraId="30BD5F14" w14:textId="77777777" w:rsidR="00E141EE" w:rsidRPr="00E141EE" w:rsidRDefault="00E141EE" w:rsidP="00E141EE">
      <w:pPr>
        <w:widowControl w:val="0"/>
        <w:adjustRightInd w:val="0"/>
        <w:ind w:right="566"/>
        <w:jc w:val="both"/>
        <w:rPr>
          <w:szCs w:val="24"/>
          <w:u w:val="none"/>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EE" w:rsidRPr="00634E05" w14:paraId="001C1737" w14:textId="77777777" w:rsidTr="00634E05">
        <w:tc>
          <w:tcPr>
            <w:tcW w:w="9354" w:type="dxa"/>
            <w:tcBorders>
              <w:top w:val="nil"/>
              <w:left w:val="nil"/>
              <w:bottom w:val="nil"/>
              <w:right w:val="nil"/>
            </w:tcBorders>
            <w:hideMark/>
          </w:tcPr>
          <w:p w14:paraId="0BE2351B" w14:textId="77777777" w:rsidR="00E141EE" w:rsidRPr="00634E05" w:rsidRDefault="00E141EE" w:rsidP="00E141EE">
            <w:pPr>
              <w:widowControl w:val="0"/>
              <w:adjustRightInd w:val="0"/>
              <w:jc w:val="center"/>
              <w:rPr>
                <w:rFonts w:ascii="Times New Roman" w:hAnsi="Times New Roman"/>
                <w:sz w:val="24"/>
                <w:szCs w:val="24"/>
                <w:lang w:eastAsia="lv-LV"/>
              </w:rPr>
            </w:pPr>
            <w:r w:rsidRPr="00634E05">
              <w:rPr>
                <w:noProof/>
                <w:szCs w:val="24"/>
                <w:lang w:eastAsia="lv-LV"/>
              </w:rPr>
              <w:drawing>
                <wp:inline distT="0" distB="0" distL="0" distR="0" wp14:anchorId="7522049D" wp14:editId="3517FD69">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E141EE" w:rsidRPr="00634E05" w14:paraId="0BA83DBD" w14:textId="77777777" w:rsidTr="00634E05">
        <w:tc>
          <w:tcPr>
            <w:tcW w:w="9354" w:type="dxa"/>
            <w:tcBorders>
              <w:top w:val="nil"/>
              <w:left w:val="nil"/>
              <w:bottom w:val="nil"/>
              <w:right w:val="nil"/>
            </w:tcBorders>
            <w:hideMark/>
          </w:tcPr>
          <w:p w14:paraId="50B35A9E" w14:textId="77777777" w:rsidR="00E141EE" w:rsidRPr="00634E05" w:rsidRDefault="00E141EE" w:rsidP="00E141EE">
            <w:pPr>
              <w:widowControl w:val="0"/>
              <w:adjustRightInd w:val="0"/>
              <w:jc w:val="center"/>
              <w:rPr>
                <w:rFonts w:ascii="Times New Roman" w:hAnsi="Times New Roman"/>
                <w:sz w:val="24"/>
                <w:szCs w:val="24"/>
                <w:lang w:eastAsia="lv-LV"/>
              </w:rPr>
            </w:pPr>
            <w:r w:rsidRPr="00634E05">
              <w:rPr>
                <w:rFonts w:ascii="Times New Roman" w:hAnsi="Times New Roman"/>
                <w:b/>
                <w:bCs/>
                <w:sz w:val="24"/>
                <w:szCs w:val="24"/>
                <w:lang w:eastAsia="lv-LV"/>
              </w:rPr>
              <w:lastRenderedPageBreak/>
              <w:t>GULBENES NOVADA PAŠVALDĪBA</w:t>
            </w:r>
          </w:p>
        </w:tc>
      </w:tr>
      <w:tr w:rsidR="00E141EE" w:rsidRPr="00634E05" w14:paraId="6F573F60" w14:textId="77777777" w:rsidTr="00634E05">
        <w:tc>
          <w:tcPr>
            <w:tcW w:w="9354" w:type="dxa"/>
            <w:tcBorders>
              <w:top w:val="nil"/>
              <w:left w:val="nil"/>
              <w:bottom w:val="nil"/>
              <w:right w:val="nil"/>
            </w:tcBorders>
            <w:hideMark/>
          </w:tcPr>
          <w:p w14:paraId="50553175" w14:textId="77777777" w:rsidR="00E141EE" w:rsidRPr="00634E05" w:rsidRDefault="00E141EE" w:rsidP="00E141EE">
            <w:pPr>
              <w:widowControl w:val="0"/>
              <w:adjustRightInd w:val="0"/>
              <w:jc w:val="center"/>
              <w:rPr>
                <w:rFonts w:ascii="Times New Roman" w:hAnsi="Times New Roman"/>
                <w:sz w:val="24"/>
                <w:szCs w:val="24"/>
                <w:lang w:eastAsia="lv-LV"/>
              </w:rPr>
            </w:pPr>
            <w:r w:rsidRPr="00634E05">
              <w:rPr>
                <w:rFonts w:ascii="Times New Roman" w:hAnsi="Times New Roman"/>
                <w:sz w:val="24"/>
                <w:szCs w:val="24"/>
                <w:lang w:eastAsia="lv-LV"/>
              </w:rPr>
              <w:t>Reģ.Nr.90009116327</w:t>
            </w:r>
          </w:p>
        </w:tc>
      </w:tr>
      <w:tr w:rsidR="00E141EE" w:rsidRPr="00634E05" w14:paraId="58C13591" w14:textId="77777777" w:rsidTr="00634E05">
        <w:tc>
          <w:tcPr>
            <w:tcW w:w="9354" w:type="dxa"/>
            <w:tcBorders>
              <w:top w:val="nil"/>
              <w:left w:val="nil"/>
              <w:bottom w:val="nil"/>
              <w:right w:val="nil"/>
            </w:tcBorders>
            <w:hideMark/>
          </w:tcPr>
          <w:p w14:paraId="012738F8" w14:textId="77777777" w:rsidR="00E141EE" w:rsidRPr="00634E05" w:rsidRDefault="00E141EE" w:rsidP="00E141EE">
            <w:pPr>
              <w:widowControl w:val="0"/>
              <w:adjustRightInd w:val="0"/>
              <w:jc w:val="center"/>
              <w:rPr>
                <w:rFonts w:ascii="Times New Roman" w:hAnsi="Times New Roman"/>
                <w:sz w:val="24"/>
                <w:szCs w:val="24"/>
                <w:lang w:eastAsia="lv-LV"/>
              </w:rPr>
            </w:pPr>
            <w:r w:rsidRPr="00634E05">
              <w:rPr>
                <w:rFonts w:ascii="Times New Roman" w:hAnsi="Times New Roman"/>
                <w:sz w:val="24"/>
                <w:szCs w:val="24"/>
                <w:lang w:eastAsia="lv-LV"/>
              </w:rPr>
              <w:t>Ābeļu iela 2, Gulbene, Gulbenes nov., LV-4401</w:t>
            </w:r>
          </w:p>
        </w:tc>
      </w:tr>
      <w:tr w:rsidR="00E141EE" w:rsidRPr="00634E05" w14:paraId="7C0271F8" w14:textId="77777777" w:rsidTr="00634E05">
        <w:tc>
          <w:tcPr>
            <w:tcW w:w="9354" w:type="dxa"/>
            <w:tcBorders>
              <w:top w:val="nil"/>
              <w:left w:val="nil"/>
              <w:bottom w:val="single" w:sz="4" w:space="0" w:color="auto"/>
              <w:right w:val="nil"/>
            </w:tcBorders>
            <w:hideMark/>
          </w:tcPr>
          <w:p w14:paraId="0730F3B7" w14:textId="77777777" w:rsidR="00E141EE" w:rsidRPr="00634E05" w:rsidRDefault="00E141EE" w:rsidP="00E141EE">
            <w:pPr>
              <w:widowControl w:val="0"/>
              <w:adjustRightInd w:val="0"/>
              <w:jc w:val="center"/>
              <w:rPr>
                <w:rFonts w:ascii="Times New Roman" w:hAnsi="Times New Roman"/>
                <w:sz w:val="24"/>
                <w:szCs w:val="24"/>
                <w:lang w:eastAsia="lv-LV"/>
              </w:rPr>
            </w:pPr>
            <w:r w:rsidRPr="00634E05">
              <w:rPr>
                <w:rFonts w:ascii="Times New Roman" w:hAnsi="Times New Roman"/>
                <w:sz w:val="24"/>
                <w:szCs w:val="24"/>
                <w:lang w:eastAsia="lv-LV"/>
              </w:rPr>
              <w:t>Tālrunis 64497710, mob.26595362, e-pasts; dome@gulbene.lv, www.gulbene.lv</w:t>
            </w:r>
          </w:p>
        </w:tc>
      </w:tr>
    </w:tbl>
    <w:p w14:paraId="04DB23AB" w14:textId="77777777" w:rsidR="00E141EE" w:rsidRPr="00E141EE" w:rsidRDefault="00E141EE" w:rsidP="00E141EE">
      <w:pPr>
        <w:jc w:val="center"/>
        <w:rPr>
          <w:rFonts w:eastAsia="Calibri"/>
          <w:szCs w:val="24"/>
          <w:u w:val="none"/>
        </w:rPr>
      </w:pPr>
      <w:r w:rsidRPr="00634E05">
        <w:rPr>
          <w:rFonts w:eastAsia="Calibri"/>
          <w:szCs w:val="24"/>
          <w:u w:val="none"/>
        </w:rPr>
        <w:t>Gulb</w:t>
      </w:r>
      <w:r w:rsidRPr="00E141EE">
        <w:rPr>
          <w:rFonts w:eastAsia="Calibri"/>
          <w:szCs w:val="24"/>
          <w:u w:val="none"/>
        </w:rPr>
        <w:t>enē</w:t>
      </w:r>
    </w:p>
    <w:tbl>
      <w:tblPr>
        <w:tblW w:w="0" w:type="auto"/>
        <w:tblLook w:val="04A0" w:firstRow="1" w:lastRow="0" w:firstColumn="1" w:lastColumn="0" w:noHBand="0" w:noVBand="1"/>
      </w:tblPr>
      <w:tblGrid>
        <w:gridCol w:w="4552"/>
        <w:gridCol w:w="4553"/>
      </w:tblGrid>
      <w:tr w:rsidR="00E141EE" w:rsidRPr="00E141EE" w14:paraId="637904D9" w14:textId="77777777" w:rsidTr="00735BED">
        <w:tc>
          <w:tcPr>
            <w:tcW w:w="4552" w:type="dxa"/>
            <w:shd w:val="clear" w:color="auto" w:fill="auto"/>
          </w:tcPr>
          <w:p w14:paraId="65F4123D" w14:textId="77777777" w:rsidR="00E141EE" w:rsidRPr="00E141EE" w:rsidRDefault="00E141EE" w:rsidP="00E141EE">
            <w:pPr>
              <w:widowControl w:val="0"/>
              <w:adjustRightInd w:val="0"/>
              <w:ind w:right="567"/>
              <w:jc w:val="both"/>
              <w:rPr>
                <w:b/>
                <w:szCs w:val="24"/>
                <w:u w:val="none"/>
                <w:lang w:eastAsia="lv-LV"/>
              </w:rPr>
            </w:pPr>
            <w:r w:rsidRPr="00E141EE">
              <w:rPr>
                <w:b/>
                <w:bCs/>
                <w:szCs w:val="24"/>
                <w:u w:val="none"/>
                <w:lang w:eastAsia="lv-LV"/>
              </w:rPr>
              <w:t>2023.gada 27.jūlijā</w:t>
            </w:r>
          </w:p>
        </w:tc>
        <w:tc>
          <w:tcPr>
            <w:tcW w:w="4553" w:type="dxa"/>
            <w:shd w:val="clear" w:color="auto" w:fill="auto"/>
          </w:tcPr>
          <w:p w14:paraId="5F6C9410" w14:textId="77777777" w:rsidR="00E141EE" w:rsidRPr="00E141EE" w:rsidRDefault="00E141EE" w:rsidP="00E141EE">
            <w:pPr>
              <w:widowControl w:val="0"/>
              <w:adjustRightInd w:val="0"/>
              <w:ind w:right="69"/>
              <w:jc w:val="center"/>
              <w:rPr>
                <w:b/>
                <w:szCs w:val="24"/>
                <w:u w:val="none"/>
                <w:lang w:eastAsia="lv-LV"/>
              </w:rPr>
            </w:pPr>
            <w:r w:rsidRPr="00E141EE">
              <w:rPr>
                <w:b/>
                <w:szCs w:val="24"/>
                <w:u w:val="none"/>
                <w:lang w:eastAsia="lv-LV"/>
              </w:rPr>
              <w:t>Saistošie noteikumi Nr. __</w:t>
            </w:r>
          </w:p>
        </w:tc>
      </w:tr>
      <w:tr w:rsidR="00E141EE" w:rsidRPr="00E141EE" w14:paraId="5DCEC91B" w14:textId="77777777" w:rsidTr="00735BED">
        <w:tc>
          <w:tcPr>
            <w:tcW w:w="4552" w:type="dxa"/>
            <w:shd w:val="clear" w:color="auto" w:fill="auto"/>
          </w:tcPr>
          <w:p w14:paraId="34BBED46" w14:textId="77777777" w:rsidR="00E141EE" w:rsidRPr="00E141EE" w:rsidRDefault="00E141EE" w:rsidP="00E141EE">
            <w:pPr>
              <w:widowControl w:val="0"/>
              <w:adjustRightInd w:val="0"/>
              <w:ind w:right="567"/>
              <w:jc w:val="both"/>
              <w:rPr>
                <w:b/>
                <w:szCs w:val="24"/>
                <w:u w:val="none"/>
                <w:lang w:eastAsia="lv-LV"/>
              </w:rPr>
            </w:pPr>
          </w:p>
        </w:tc>
        <w:tc>
          <w:tcPr>
            <w:tcW w:w="4553" w:type="dxa"/>
            <w:shd w:val="clear" w:color="auto" w:fill="auto"/>
          </w:tcPr>
          <w:p w14:paraId="288A543F" w14:textId="77777777" w:rsidR="00E141EE" w:rsidRPr="00E141EE" w:rsidRDefault="00E141EE" w:rsidP="00E141EE">
            <w:pPr>
              <w:widowControl w:val="0"/>
              <w:adjustRightInd w:val="0"/>
              <w:ind w:right="-72"/>
              <w:jc w:val="both"/>
              <w:rPr>
                <w:b/>
                <w:szCs w:val="24"/>
                <w:u w:val="none"/>
                <w:lang w:eastAsia="lv-LV"/>
              </w:rPr>
            </w:pPr>
            <w:r w:rsidRPr="00E141EE">
              <w:rPr>
                <w:b/>
                <w:szCs w:val="24"/>
                <w:u w:val="none"/>
                <w:lang w:eastAsia="lv-LV"/>
              </w:rPr>
              <w:t xml:space="preserve">             (protokols Nr.__; ___.p.)</w:t>
            </w:r>
          </w:p>
        </w:tc>
      </w:tr>
    </w:tbl>
    <w:p w14:paraId="6105F0F1" w14:textId="77777777" w:rsidR="00E141EE" w:rsidRPr="00E141EE" w:rsidRDefault="00E141EE" w:rsidP="00E141EE">
      <w:pPr>
        <w:widowControl w:val="0"/>
        <w:adjustRightInd w:val="0"/>
        <w:ind w:right="567"/>
        <w:jc w:val="center"/>
        <w:rPr>
          <w:b/>
          <w:bCs/>
          <w:szCs w:val="20"/>
          <w:u w:val="none"/>
          <w:lang w:eastAsia="lv-LV"/>
        </w:rPr>
      </w:pPr>
    </w:p>
    <w:p w14:paraId="3BF9291D" w14:textId="77777777" w:rsidR="00E141EE" w:rsidRPr="00E141EE" w:rsidRDefault="00E141EE" w:rsidP="00E141EE">
      <w:pPr>
        <w:widowControl w:val="0"/>
        <w:adjustRightInd w:val="0"/>
        <w:ind w:right="567"/>
        <w:jc w:val="center"/>
        <w:rPr>
          <w:b/>
          <w:bCs/>
          <w:szCs w:val="24"/>
          <w:u w:val="none"/>
          <w:lang w:eastAsia="lv-LV"/>
        </w:rPr>
      </w:pPr>
      <w:r w:rsidRPr="00E141EE">
        <w:rPr>
          <w:b/>
          <w:bCs/>
          <w:szCs w:val="20"/>
          <w:u w:val="none"/>
          <w:lang w:eastAsia="lv-LV"/>
        </w:rPr>
        <w:t>Grozījumi Gulbenes novada domes 2023.gada 6.aprīļa saistošajos noteikumos Nr.1 “Par Gulbenes novada pašvaldības budžetu 2023.gadam”</w:t>
      </w:r>
    </w:p>
    <w:p w14:paraId="60AB1606" w14:textId="77777777" w:rsidR="00E141EE" w:rsidRPr="00E141EE" w:rsidRDefault="00E141EE" w:rsidP="00E141EE">
      <w:pPr>
        <w:widowControl w:val="0"/>
        <w:adjustRightInd w:val="0"/>
        <w:ind w:left="5040"/>
        <w:jc w:val="both"/>
        <w:rPr>
          <w:szCs w:val="24"/>
          <w:u w:val="none"/>
          <w:lang w:eastAsia="lv-LV"/>
        </w:rPr>
      </w:pPr>
    </w:p>
    <w:p w14:paraId="1E78D1E1" w14:textId="77777777" w:rsidR="00E141EE" w:rsidRPr="00E141EE" w:rsidRDefault="00E141EE" w:rsidP="00E141EE">
      <w:pPr>
        <w:widowControl w:val="0"/>
        <w:adjustRightInd w:val="0"/>
        <w:ind w:left="5040"/>
        <w:jc w:val="both"/>
        <w:rPr>
          <w:szCs w:val="24"/>
          <w:u w:val="none"/>
          <w:lang w:eastAsia="lv-LV"/>
        </w:rPr>
      </w:pPr>
      <w:r w:rsidRPr="00E141EE">
        <w:rPr>
          <w:szCs w:val="24"/>
          <w:u w:val="none"/>
          <w:lang w:eastAsia="lv-LV"/>
        </w:rPr>
        <w:t>Izdoti saskaņā ar Pašvaldību likuma 10.panta  pirmās daļas 1.punktu, 48.pantu un likuma „Par pašvaldību budžetiem” 16. un 17.pantiem</w:t>
      </w:r>
    </w:p>
    <w:p w14:paraId="1C185538" w14:textId="77777777" w:rsidR="00E141EE" w:rsidRPr="00E141EE" w:rsidRDefault="00E141EE" w:rsidP="00E141EE">
      <w:pPr>
        <w:widowControl w:val="0"/>
        <w:adjustRightInd w:val="0"/>
        <w:spacing w:line="360" w:lineRule="auto"/>
        <w:ind w:firstLine="567"/>
        <w:jc w:val="both"/>
        <w:rPr>
          <w:sz w:val="16"/>
          <w:szCs w:val="16"/>
          <w:u w:val="none"/>
          <w:lang w:eastAsia="lv-LV"/>
        </w:rPr>
      </w:pPr>
    </w:p>
    <w:p w14:paraId="6C8A0CD3"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 xml:space="preserve">Izdarīt Gulbenes  novada pašvaldības 2023.gada 6.aprīļa saistošajos noteikumos Nr.1 ,,Par </w:t>
      </w:r>
      <w:r w:rsidRPr="00E141EE">
        <w:rPr>
          <w:szCs w:val="20"/>
          <w:u w:val="none"/>
          <w:lang w:eastAsia="lv-LV"/>
        </w:rPr>
        <w:t>Gulbenes novada pašvaldības budžetu 2023.gadam</w:t>
      </w:r>
      <w:r w:rsidRPr="00E141EE">
        <w:rPr>
          <w:szCs w:val="24"/>
          <w:u w:val="none"/>
          <w:lang w:eastAsia="lv-LV"/>
        </w:rPr>
        <w:t>” šādus grozījumus.</w:t>
      </w:r>
    </w:p>
    <w:p w14:paraId="2CFA64A4"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bookmarkStart w:id="18" w:name="_Hlk117849456"/>
      <w:r w:rsidRPr="00E141EE">
        <w:rPr>
          <w:szCs w:val="24"/>
          <w:u w:val="none"/>
          <w:lang w:eastAsia="lv-LV"/>
        </w:rPr>
        <w:t>Apstiprināt pašvaldības pamatbudžetu 2023. gadam šādā apmērā (1.pielikums):</w:t>
      </w:r>
    </w:p>
    <w:bookmarkEnd w:id="18"/>
    <w:p w14:paraId="1CF3ADB7" w14:textId="77777777" w:rsidR="00E141EE" w:rsidRPr="00E141EE" w:rsidRDefault="00E141EE" w:rsidP="00634E05">
      <w:pPr>
        <w:widowControl w:val="0"/>
        <w:adjustRightInd w:val="0"/>
        <w:ind w:firstLine="567"/>
        <w:jc w:val="both"/>
        <w:rPr>
          <w:szCs w:val="24"/>
          <w:u w:val="none"/>
          <w:lang w:eastAsia="lv-LV"/>
        </w:rPr>
      </w:pPr>
      <w:r w:rsidRPr="00E141EE">
        <w:rPr>
          <w:szCs w:val="24"/>
          <w:u w:val="none"/>
          <w:lang w:eastAsia="lv-LV"/>
        </w:rPr>
        <w:t xml:space="preserve">2.1. kārtējā gada ieņēmumi  37 602 116 </w:t>
      </w:r>
      <w:proofErr w:type="spellStart"/>
      <w:r w:rsidRPr="00E141EE">
        <w:rPr>
          <w:szCs w:val="24"/>
          <w:u w:val="none"/>
          <w:lang w:eastAsia="lv-LV"/>
        </w:rPr>
        <w:t>euro</w:t>
      </w:r>
      <w:proofErr w:type="spellEnd"/>
      <w:r w:rsidRPr="00E141EE">
        <w:rPr>
          <w:szCs w:val="24"/>
          <w:u w:val="none"/>
          <w:lang w:eastAsia="lv-LV"/>
        </w:rPr>
        <w:t>,</w:t>
      </w:r>
    </w:p>
    <w:p w14:paraId="4B5BF98E" w14:textId="77777777" w:rsidR="00E141EE" w:rsidRPr="00E141EE" w:rsidRDefault="00E141EE" w:rsidP="00634E05">
      <w:pPr>
        <w:widowControl w:val="0"/>
        <w:adjustRightInd w:val="0"/>
        <w:ind w:firstLine="567"/>
        <w:jc w:val="both"/>
        <w:rPr>
          <w:szCs w:val="24"/>
          <w:u w:val="none"/>
          <w:lang w:eastAsia="lv-LV"/>
        </w:rPr>
      </w:pPr>
      <w:r w:rsidRPr="00E141EE">
        <w:rPr>
          <w:szCs w:val="24"/>
          <w:u w:val="none"/>
          <w:lang w:eastAsia="lv-LV"/>
        </w:rPr>
        <w:t xml:space="preserve">2.2. kārtējā gada izdevumi  48 578 159 </w:t>
      </w:r>
      <w:proofErr w:type="spellStart"/>
      <w:r w:rsidRPr="00E141EE">
        <w:rPr>
          <w:szCs w:val="24"/>
          <w:u w:val="none"/>
          <w:lang w:eastAsia="lv-LV"/>
        </w:rPr>
        <w:t>euro</w:t>
      </w:r>
      <w:proofErr w:type="spellEnd"/>
      <w:r w:rsidRPr="00E141EE">
        <w:rPr>
          <w:szCs w:val="24"/>
          <w:u w:val="none"/>
          <w:lang w:eastAsia="lv-LV"/>
        </w:rPr>
        <w:t>,</w:t>
      </w:r>
    </w:p>
    <w:p w14:paraId="22819FA5" w14:textId="77777777" w:rsidR="00E141EE" w:rsidRPr="00E141EE" w:rsidRDefault="00E141EE" w:rsidP="00634E05">
      <w:pPr>
        <w:widowControl w:val="0"/>
        <w:adjustRightInd w:val="0"/>
        <w:ind w:firstLine="567"/>
        <w:jc w:val="both"/>
        <w:rPr>
          <w:szCs w:val="24"/>
          <w:u w:val="none"/>
          <w:lang w:eastAsia="lv-LV"/>
        </w:rPr>
      </w:pPr>
      <w:r w:rsidRPr="00E141EE">
        <w:rPr>
          <w:szCs w:val="24"/>
          <w:u w:val="none"/>
          <w:lang w:eastAsia="lv-LV"/>
        </w:rPr>
        <w:t xml:space="preserve">2.3. finansēšana 10 976 043  </w:t>
      </w:r>
      <w:proofErr w:type="spellStart"/>
      <w:r w:rsidRPr="00E141EE">
        <w:rPr>
          <w:szCs w:val="24"/>
          <w:u w:val="none"/>
          <w:lang w:eastAsia="lv-LV"/>
        </w:rPr>
        <w:t>euro</w:t>
      </w:r>
      <w:proofErr w:type="spellEnd"/>
      <w:r w:rsidRPr="00E141EE">
        <w:rPr>
          <w:szCs w:val="24"/>
          <w:u w:val="none"/>
          <w:lang w:eastAsia="lv-LV"/>
        </w:rPr>
        <w:t>.</w:t>
      </w:r>
    </w:p>
    <w:p w14:paraId="71CA0201"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 xml:space="preserve">Apstiprināt Gulbenes novada pašvaldības grozījumus saistību apmērā saimnieciskajā gadā un turpmākajos gados (aizņēmumus, galvojumus) 2023. gadam šādā apmērā  29 435 626 </w:t>
      </w:r>
      <w:proofErr w:type="spellStart"/>
      <w:r w:rsidRPr="00E141EE">
        <w:rPr>
          <w:szCs w:val="24"/>
          <w:u w:val="none"/>
          <w:lang w:eastAsia="lv-LV"/>
        </w:rPr>
        <w:t>euro</w:t>
      </w:r>
      <w:proofErr w:type="spellEnd"/>
      <w:r w:rsidRPr="00E141EE">
        <w:rPr>
          <w:szCs w:val="24"/>
          <w:u w:val="none"/>
          <w:lang w:eastAsia="lv-LV"/>
        </w:rPr>
        <w:t xml:space="preserve"> (2.pielikums).</w:t>
      </w:r>
    </w:p>
    <w:p w14:paraId="5B0D7325"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Gulbenes novada dome lemj par grozījumiem Gulbenes novada pašvaldības 2023. gada budžeta ieņēmumu, izdevumu un finansēšanas apmērā.</w:t>
      </w:r>
    </w:p>
    <w:p w14:paraId="6895E5A6"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Gulbenes novada pašvaldība 2023. gadā nodrošina pašvaldības aizņēmumu pamatsummas atmaksu un kredītu procentu samaksu, saskaņā ar noslēgtajiem aizņēmumu līgumiem un budžetā šim mērķim plānotajiem līdzekļiem.</w:t>
      </w:r>
    </w:p>
    <w:p w14:paraId="35EAE7AE"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A723B5C"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Saistošie noteikumi par pašvaldības budžeta grozījumiem stājas spēkā nākamajā dienā pēc to parakstīšanas, ja tajos nav noteikts cits spēkā stāšanās laiks.</w:t>
      </w:r>
    </w:p>
    <w:p w14:paraId="46F31D7A" w14:textId="77777777" w:rsidR="00E141EE" w:rsidRPr="00E141EE" w:rsidRDefault="00E141EE" w:rsidP="00634E05">
      <w:pPr>
        <w:widowControl w:val="0"/>
        <w:numPr>
          <w:ilvl w:val="0"/>
          <w:numId w:val="6"/>
        </w:numPr>
        <w:suppressAutoHyphens/>
        <w:autoSpaceDN w:val="0"/>
        <w:adjustRightInd w:val="0"/>
        <w:spacing w:line="360" w:lineRule="atLeast"/>
        <w:ind w:left="0" w:firstLine="567"/>
        <w:contextualSpacing/>
        <w:jc w:val="both"/>
        <w:rPr>
          <w:szCs w:val="24"/>
          <w:u w:val="none"/>
          <w:lang w:eastAsia="lv-LV"/>
        </w:rPr>
      </w:pPr>
      <w:r w:rsidRPr="00E141EE">
        <w:rPr>
          <w:szCs w:val="24"/>
          <w:u w:val="none"/>
          <w:lang w:eastAsia="lv-LV"/>
        </w:rPr>
        <w:t>Pašvaldības budžeta grozījumiem jābūt publiski pieejamam katrā attiecīgajā pašvaldībā.</w:t>
      </w:r>
    </w:p>
    <w:p w14:paraId="77BEA743" w14:textId="77777777" w:rsidR="00E141EE" w:rsidRPr="00E141EE" w:rsidRDefault="00E141EE" w:rsidP="00E141EE">
      <w:pPr>
        <w:widowControl w:val="0"/>
        <w:adjustRightInd w:val="0"/>
        <w:spacing w:line="360" w:lineRule="auto"/>
        <w:jc w:val="both"/>
        <w:rPr>
          <w:sz w:val="16"/>
          <w:szCs w:val="16"/>
          <w:u w:val="none"/>
          <w:lang w:eastAsia="lv-LV"/>
        </w:rPr>
      </w:pPr>
    </w:p>
    <w:p w14:paraId="68239C4A" w14:textId="77777777" w:rsidR="00E141EE" w:rsidRPr="00E141EE" w:rsidRDefault="00E141EE" w:rsidP="00E141EE">
      <w:pPr>
        <w:widowControl w:val="0"/>
        <w:adjustRightInd w:val="0"/>
        <w:ind w:right="-2"/>
        <w:jc w:val="both"/>
        <w:rPr>
          <w:szCs w:val="24"/>
          <w:u w:val="none"/>
          <w:lang w:eastAsia="lv-LV"/>
        </w:rPr>
      </w:pPr>
    </w:p>
    <w:p w14:paraId="392FB2E7" w14:textId="77777777" w:rsidR="00E141EE" w:rsidRPr="00E141EE" w:rsidRDefault="00E141EE" w:rsidP="00E141EE">
      <w:pPr>
        <w:widowControl w:val="0"/>
        <w:adjustRightInd w:val="0"/>
        <w:ind w:right="-2"/>
        <w:jc w:val="both"/>
        <w:rPr>
          <w:szCs w:val="24"/>
          <w:u w:val="none"/>
          <w:lang w:eastAsia="lv-LV"/>
        </w:rPr>
      </w:pPr>
      <w:r w:rsidRPr="00E141EE">
        <w:rPr>
          <w:szCs w:val="24"/>
          <w:u w:val="none"/>
          <w:lang w:eastAsia="lv-LV"/>
        </w:rPr>
        <w:t>Gulbenes novada domes priekšsēdētājs</w:t>
      </w:r>
      <w:r w:rsidRPr="00E141EE">
        <w:rPr>
          <w:szCs w:val="24"/>
          <w:u w:val="none"/>
          <w:lang w:eastAsia="lv-LV"/>
        </w:rPr>
        <w:tab/>
      </w:r>
      <w:r w:rsidRPr="00E141EE">
        <w:rPr>
          <w:szCs w:val="24"/>
          <w:u w:val="none"/>
          <w:lang w:eastAsia="lv-LV"/>
        </w:rPr>
        <w:tab/>
      </w:r>
      <w:r w:rsidRPr="00E141EE">
        <w:rPr>
          <w:szCs w:val="24"/>
          <w:u w:val="none"/>
          <w:lang w:eastAsia="lv-LV"/>
        </w:rPr>
        <w:tab/>
      </w:r>
      <w:r w:rsidRPr="00E141EE">
        <w:rPr>
          <w:szCs w:val="24"/>
          <w:u w:val="none"/>
          <w:lang w:eastAsia="lv-LV"/>
        </w:rPr>
        <w:tab/>
        <w:t>A. Caunītis</w:t>
      </w:r>
    </w:p>
    <w:p w14:paraId="75EF1098" w14:textId="77777777" w:rsidR="00E141EE" w:rsidRPr="00E141EE" w:rsidRDefault="00E141EE" w:rsidP="00E141EE">
      <w:pPr>
        <w:widowControl w:val="0"/>
        <w:adjustRightInd w:val="0"/>
        <w:ind w:right="-2"/>
        <w:jc w:val="both"/>
        <w:rPr>
          <w:szCs w:val="24"/>
          <w:u w:val="none"/>
          <w:lang w:eastAsia="lv-LV"/>
        </w:rPr>
      </w:pPr>
    </w:p>
    <w:p w14:paraId="6F5C9EC3" w14:textId="77777777" w:rsidR="00E141EE" w:rsidRPr="00E141EE" w:rsidRDefault="00E141EE" w:rsidP="00E141EE">
      <w:pPr>
        <w:widowControl w:val="0"/>
        <w:adjustRightInd w:val="0"/>
        <w:ind w:right="-2"/>
        <w:jc w:val="both"/>
        <w:rPr>
          <w:szCs w:val="24"/>
          <w:u w:val="none"/>
          <w:lang w:eastAsia="lv-LV"/>
        </w:rPr>
      </w:pPr>
      <w:r w:rsidRPr="00E141EE">
        <w:rPr>
          <w:szCs w:val="24"/>
          <w:u w:val="none"/>
          <w:lang w:eastAsia="lv-LV"/>
        </w:rPr>
        <w:t>Sagatavoja: A. Zagorska</w:t>
      </w:r>
    </w:p>
    <w:p w14:paraId="4F438F4E" w14:textId="77777777" w:rsidR="00E141EE" w:rsidRPr="00E141EE" w:rsidRDefault="00E141EE" w:rsidP="00E141EE">
      <w:pPr>
        <w:spacing w:after="160" w:line="259" w:lineRule="auto"/>
        <w:rPr>
          <w:szCs w:val="24"/>
          <w:u w:val="none"/>
          <w:lang w:eastAsia="lv-LV"/>
        </w:rPr>
      </w:pPr>
      <w:r w:rsidRPr="00E141EE">
        <w:rPr>
          <w:szCs w:val="24"/>
          <w:u w:val="none"/>
          <w:lang w:eastAsia="lv-LV"/>
        </w:rP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141EE" w:rsidRPr="00E141EE" w14:paraId="25DCC48E" w14:textId="77777777" w:rsidTr="00735BED">
        <w:tc>
          <w:tcPr>
            <w:tcW w:w="9354" w:type="dxa"/>
            <w:tcBorders>
              <w:top w:val="nil"/>
              <w:left w:val="nil"/>
              <w:bottom w:val="nil"/>
              <w:right w:val="nil"/>
            </w:tcBorders>
          </w:tcPr>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E141EE" w:rsidRPr="00E141EE" w14:paraId="68CC8E57" w14:textId="77777777" w:rsidTr="00735BED">
              <w:tc>
                <w:tcPr>
                  <w:tcW w:w="9458" w:type="dxa"/>
                  <w:tcBorders>
                    <w:top w:val="nil"/>
                    <w:left w:val="nil"/>
                    <w:bottom w:val="nil"/>
                    <w:right w:val="nil"/>
                  </w:tcBorders>
                  <w:hideMark/>
                </w:tcPr>
                <w:p w14:paraId="6DDD95E6" w14:textId="77777777" w:rsidR="00E141EE" w:rsidRPr="00E141EE" w:rsidRDefault="00E141EE" w:rsidP="00E141EE">
                  <w:pPr>
                    <w:widowControl w:val="0"/>
                    <w:adjustRightInd w:val="0"/>
                    <w:jc w:val="center"/>
                    <w:rPr>
                      <w:sz w:val="20"/>
                      <w:szCs w:val="20"/>
                      <w:lang w:eastAsia="lv-LV"/>
                    </w:rPr>
                  </w:pPr>
                  <w:r w:rsidRPr="00E141EE">
                    <w:rPr>
                      <w:noProof/>
                      <w:sz w:val="20"/>
                      <w:szCs w:val="20"/>
                      <w:lang w:eastAsia="lv-LV"/>
                    </w:rPr>
                    <w:lastRenderedPageBreak/>
                    <w:drawing>
                      <wp:inline distT="0" distB="0" distL="0" distR="0" wp14:anchorId="74618114" wp14:editId="5BA1D79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E141EE" w:rsidRPr="00E141EE" w14:paraId="0DC23865" w14:textId="77777777" w:rsidTr="00735BED">
              <w:tc>
                <w:tcPr>
                  <w:tcW w:w="9458" w:type="dxa"/>
                  <w:tcBorders>
                    <w:top w:val="nil"/>
                    <w:left w:val="nil"/>
                    <w:bottom w:val="nil"/>
                    <w:right w:val="nil"/>
                  </w:tcBorders>
                  <w:hideMark/>
                </w:tcPr>
                <w:p w14:paraId="0A7D8E21" w14:textId="77777777" w:rsidR="00E141EE" w:rsidRPr="00E141EE" w:rsidRDefault="00E141EE" w:rsidP="00E141EE">
                  <w:pPr>
                    <w:widowControl w:val="0"/>
                    <w:adjustRightInd w:val="0"/>
                    <w:jc w:val="center"/>
                    <w:rPr>
                      <w:sz w:val="20"/>
                      <w:szCs w:val="20"/>
                      <w:lang w:eastAsia="lv-LV"/>
                    </w:rPr>
                  </w:pPr>
                  <w:r w:rsidRPr="00E141EE">
                    <w:rPr>
                      <w:b/>
                      <w:bCs/>
                      <w:sz w:val="28"/>
                      <w:szCs w:val="28"/>
                      <w:lang w:eastAsia="lv-LV"/>
                    </w:rPr>
                    <w:t>GULBENES NOVADA PAŠVALDĪBA</w:t>
                  </w:r>
                </w:p>
              </w:tc>
            </w:tr>
            <w:tr w:rsidR="00E141EE" w:rsidRPr="00E141EE" w14:paraId="10BE22CB" w14:textId="77777777" w:rsidTr="00735BED">
              <w:tc>
                <w:tcPr>
                  <w:tcW w:w="9458" w:type="dxa"/>
                  <w:tcBorders>
                    <w:top w:val="nil"/>
                    <w:left w:val="nil"/>
                    <w:bottom w:val="nil"/>
                    <w:right w:val="nil"/>
                  </w:tcBorders>
                  <w:hideMark/>
                </w:tcPr>
                <w:p w14:paraId="6EFA3B34" w14:textId="77777777" w:rsidR="00E141EE" w:rsidRPr="00E141EE" w:rsidRDefault="00E141EE" w:rsidP="00E141EE">
                  <w:pPr>
                    <w:widowControl w:val="0"/>
                    <w:adjustRightInd w:val="0"/>
                    <w:jc w:val="center"/>
                    <w:rPr>
                      <w:sz w:val="20"/>
                      <w:szCs w:val="20"/>
                      <w:lang w:eastAsia="lv-LV"/>
                    </w:rPr>
                  </w:pPr>
                  <w:r w:rsidRPr="00E141EE">
                    <w:rPr>
                      <w:szCs w:val="24"/>
                      <w:lang w:eastAsia="lv-LV"/>
                    </w:rPr>
                    <w:t>Reģ.Nr.90009116327</w:t>
                  </w:r>
                </w:p>
              </w:tc>
            </w:tr>
            <w:tr w:rsidR="00E141EE" w:rsidRPr="00E141EE" w14:paraId="44713DB9" w14:textId="77777777" w:rsidTr="00735BED">
              <w:tc>
                <w:tcPr>
                  <w:tcW w:w="9458" w:type="dxa"/>
                  <w:tcBorders>
                    <w:top w:val="nil"/>
                    <w:left w:val="nil"/>
                    <w:bottom w:val="nil"/>
                    <w:right w:val="nil"/>
                  </w:tcBorders>
                  <w:hideMark/>
                </w:tcPr>
                <w:p w14:paraId="6949849C" w14:textId="77777777" w:rsidR="00E141EE" w:rsidRPr="00E141EE" w:rsidRDefault="00E141EE" w:rsidP="00E141EE">
                  <w:pPr>
                    <w:widowControl w:val="0"/>
                    <w:adjustRightInd w:val="0"/>
                    <w:jc w:val="center"/>
                    <w:rPr>
                      <w:sz w:val="20"/>
                      <w:szCs w:val="20"/>
                      <w:lang w:eastAsia="lv-LV"/>
                    </w:rPr>
                  </w:pPr>
                  <w:r w:rsidRPr="00E141EE">
                    <w:rPr>
                      <w:szCs w:val="24"/>
                      <w:lang w:eastAsia="lv-LV"/>
                    </w:rPr>
                    <w:t>Ābeļu iela 2, Gulbene, Gulbenes nov., LV-4401</w:t>
                  </w:r>
                </w:p>
              </w:tc>
            </w:tr>
            <w:tr w:rsidR="00E141EE" w:rsidRPr="00E141EE" w14:paraId="569BC088" w14:textId="77777777" w:rsidTr="00735BED">
              <w:tc>
                <w:tcPr>
                  <w:tcW w:w="9458" w:type="dxa"/>
                  <w:tcBorders>
                    <w:top w:val="nil"/>
                    <w:left w:val="nil"/>
                    <w:bottom w:val="single" w:sz="4" w:space="0" w:color="auto"/>
                    <w:right w:val="nil"/>
                  </w:tcBorders>
                  <w:hideMark/>
                </w:tcPr>
                <w:p w14:paraId="4759AF02" w14:textId="77777777" w:rsidR="00E141EE" w:rsidRPr="00E141EE" w:rsidRDefault="00E141EE" w:rsidP="00E141EE">
                  <w:pPr>
                    <w:widowControl w:val="0"/>
                    <w:adjustRightInd w:val="0"/>
                    <w:jc w:val="center"/>
                    <w:rPr>
                      <w:sz w:val="20"/>
                      <w:szCs w:val="20"/>
                      <w:lang w:eastAsia="lv-LV"/>
                    </w:rPr>
                  </w:pPr>
                  <w:r w:rsidRPr="00E141EE">
                    <w:rPr>
                      <w:szCs w:val="24"/>
                      <w:lang w:eastAsia="lv-LV"/>
                    </w:rPr>
                    <w:t>Tālrunis 64497710, mob.26595362, e-pasts; dome@gulbene.lv, www.gulbene.lv</w:t>
                  </w:r>
                </w:p>
              </w:tc>
            </w:tr>
          </w:tbl>
          <w:p w14:paraId="30361552" w14:textId="77777777" w:rsidR="00E141EE" w:rsidRPr="00E141EE" w:rsidRDefault="00E141EE" w:rsidP="00E141EE">
            <w:pPr>
              <w:rPr>
                <w:szCs w:val="24"/>
              </w:rPr>
            </w:pPr>
          </w:p>
        </w:tc>
      </w:tr>
    </w:tbl>
    <w:p w14:paraId="216D464B" w14:textId="77777777" w:rsidR="00E141EE" w:rsidRPr="00E141EE" w:rsidRDefault="00E141EE" w:rsidP="00E141EE">
      <w:pPr>
        <w:spacing w:after="200" w:line="276" w:lineRule="auto"/>
        <w:jc w:val="center"/>
        <w:rPr>
          <w:rFonts w:eastAsia="Calibri"/>
          <w:b/>
          <w:bCs/>
          <w:caps/>
          <w:szCs w:val="24"/>
          <w:u w:val="none"/>
        </w:rPr>
      </w:pPr>
      <w:r w:rsidRPr="00E141EE">
        <w:rPr>
          <w:rFonts w:eastAsia="Calibri"/>
          <w:b/>
          <w:bCs/>
          <w:caps/>
          <w:szCs w:val="24"/>
          <w:u w:val="none"/>
        </w:rPr>
        <w:t>Paskaidrojuma raksts</w:t>
      </w:r>
    </w:p>
    <w:p w14:paraId="782E6264" w14:textId="77777777" w:rsidR="00E141EE" w:rsidRPr="00E141EE" w:rsidRDefault="00E141EE" w:rsidP="00E141EE">
      <w:pPr>
        <w:spacing w:line="276" w:lineRule="auto"/>
        <w:jc w:val="center"/>
        <w:rPr>
          <w:rFonts w:eastAsia="Calibri"/>
          <w:b/>
          <w:bCs/>
          <w:szCs w:val="24"/>
          <w:u w:val="none"/>
        </w:rPr>
      </w:pPr>
      <w:r w:rsidRPr="00E141EE">
        <w:rPr>
          <w:rFonts w:eastAsia="Calibri"/>
          <w:b/>
          <w:bCs/>
          <w:szCs w:val="24"/>
          <w:u w:val="none"/>
        </w:rPr>
        <w:t>Gulbenes novada domes 2023.gada 27.jūlija saistošajiem noteikumiem Nr. ___</w:t>
      </w:r>
    </w:p>
    <w:p w14:paraId="26818A8B" w14:textId="77777777" w:rsidR="00E141EE" w:rsidRPr="00E141EE" w:rsidRDefault="00E141EE" w:rsidP="00E141EE">
      <w:pPr>
        <w:spacing w:line="276" w:lineRule="auto"/>
        <w:jc w:val="center"/>
        <w:rPr>
          <w:b/>
          <w:bCs/>
          <w:szCs w:val="24"/>
          <w:u w:val="none"/>
          <w:lang w:eastAsia="lv-LV"/>
        </w:rPr>
      </w:pPr>
      <w:r w:rsidRPr="00E141EE">
        <w:rPr>
          <w:b/>
          <w:bCs/>
          <w:szCs w:val="24"/>
          <w:u w:val="none"/>
          <w:lang w:eastAsia="lv-LV"/>
        </w:rPr>
        <w:t>Grozījumi Gulbenes novada domes 2023.gada 6.aprīļa saistošajos noteikumos Nr.1 “Par Gulbenes novada pašvaldības budžetu 2023.gadam”</w:t>
      </w:r>
    </w:p>
    <w:p w14:paraId="52ACC5D8" w14:textId="77777777" w:rsidR="00E141EE" w:rsidRPr="00E141EE" w:rsidRDefault="00E141EE" w:rsidP="00E141EE">
      <w:pPr>
        <w:spacing w:after="200" w:line="276" w:lineRule="auto"/>
        <w:ind w:firstLine="709"/>
        <w:jc w:val="both"/>
        <w:rPr>
          <w:rFonts w:eastAsia="Calibri"/>
          <w:sz w:val="4"/>
          <w:szCs w:val="4"/>
          <w:u w:val="none"/>
        </w:rPr>
      </w:pPr>
    </w:p>
    <w:p w14:paraId="492ED705" w14:textId="77777777" w:rsidR="00E141EE" w:rsidRPr="00E141EE" w:rsidRDefault="00E141EE" w:rsidP="00E141EE">
      <w:pPr>
        <w:widowControl w:val="0"/>
        <w:adjustRightInd w:val="0"/>
        <w:spacing w:after="200" w:line="276" w:lineRule="auto"/>
        <w:ind w:firstLine="709"/>
        <w:jc w:val="both"/>
        <w:rPr>
          <w:rFonts w:eastAsia="Calibri"/>
          <w:szCs w:val="24"/>
          <w:u w:val="none"/>
        </w:rPr>
      </w:pPr>
      <w:r w:rsidRPr="00E141EE">
        <w:rPr>
          <w:rFonts w:eastAsia="Calibri"/>
          <w:szCs w:val="24"/>
          <w:u w:val="none"/>
        </w:rPr>
        <w:t xml:space="preserve">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 preču un pakalpojumu svārstību, kā arī pašdarbības </w:t>
      </w:r>
      <w:r w:rsidRPr="00E141EE">
        <w:rPr>
          <w:rFonts w:eastAsia="Calibri"/>
          <w:color w:val="000000"/>
          <w:szCs w:val="24"/>
          <w:u w:val="none"/>
        </w:rPr>
        <w:t>kolektīvu dalību XXVII Vispārējie latviešu </w:t>
      </w:r>
      <w:r w:rsidRPr="00E141EE">
        <w:rPr>
          <w:rFonts w:eastAsia="Calibri"/>
          <w:i/>
          <w:iCs/>
          <w:color w:val="000000"/>
          <w:szCs w:val="24"/>
          <w:u w:val="none"/>
        </w:rPr>
        <w:t>Dziesmu</w:t>
      </w:r>
      <w:r w:rsidRPr="00E141EE">
        <w:rPr>
          <w:rFonts w:eastAsia="Calibri"/>
          <w:color w:val="000000"/>
          <w:szCs w:val="24"/>
          <w:u w:val="none"/>
        </w:rPr>
        <w:t> un XVII </w:t>
      </w:r>
      <w:r w:rsidRPr="00E141EE">
        <w:rPr>
          <w:rFonts w:eastAsia="Calibri"/>
          <w:i/>
          <w:iCs/>
          <w:color w:val="000000"/>
          <w:szCs w:val="24"/>
          <w:u w:val="none"/>
        </w:rPr>
        <w:t xml:space="preserve">Deju svētkos, ir sagatavoti </w:t>
      </w:r>
      <w:r w:rsidRPr="00E141EE">
        <w:rPr>
          <w:rFonts w:eastAsia="Calibri"/>
          <w:color w:val="000000"/>
          <w:szCs w:val="24"/>
          <w:u w:val="none"/>
        </w:rPr>
        <w:t>Gulbenes novada pašvaldības 2023.gada budžeta grozījumi.</w:t>
      </w:r>
    </w:p>
    <w:p w14:paraId="24FBB5B5" w14:textId="77777777" w:rsidR="00E141EE" w:rsidRPr="00E141EE" w:rsidRDefault="00E141EE" w:rsidP="00E141EE">
      <w:pPr>
        <w:widowControl w:val="0"/>
        <w:adjustRightInd w:val="0"/>
        <w:spacing w:after="200" w:line="276" w:lineRule="auto"/>
        <w:ind w:firstLine="709"/>
        <w:jc w:val="both"/>
        <w:rPr>
          <w:rFonts w:eastAsia="Calibri"/>
          <w:b/>
          <w:bCs/>
          <w:i/>
          <w:iCs/>
          <w:szCs w:val="24"/>
        </w:rPr>
      </w:pPr>
      <w:r w:rsidRPr="00E141EE">
        <w:rPr>
          <w:rFonts w:eastAsia="Calibri"/>
          <w:b/>
          <w:bCs/>
          <w:i/>
          <w:iCs/>
          <w:szCs w:val="24"/>
        </w:rPr>
        <w:t>Gulbenes novada pašvaldības ieņēmumi</w:t>
      </w:r>
    </w:p>
    <w:p w14:paraId="6776A0E4" w14:textId="77777777" w:rsidR="00E141EE" w:rsidRPr="00E141EE" w:rsidRDefault="00E141EE" w:rsidP="00E141EE">
      <w:pPr>
        <w:widowControl w:val="0"/>
        <w:adjustRightInd w:val="0"/>
        <w:spacing w:line="360" w:lineRule="atLeast"/>
        <w:jc w:val="both"/>
        <w:rPr>
          <w:rFonts w:eastAsia="Calibri"/>
          <w:szCs w:val="24"/>
          <w:u w:val="none"/>
        </w:rPr>
      </w:pPr>
      <w:r w:rsidRPr="00E141EE">
        <w:rPr>
          <w:rFonts w:eastAsia="Calibri"/>
          <w:szCs w:val="24"/>
          <w:u w:val="none"/>
        </w:rPr>
        <w:t xml:space="preserve">Gulbenes novada pašvaldības budžeta ieņēmumu palielinājums par </w:t>
      </w:r>
      <w:r w:rsidRPr="00E141EE">
        <w:rPr>
          <w:b/>
          <w:bCs/>
          <w:szCs w:val="24"/>
          <w:u w:val="none"/>
          <w:lang w:eastAsia="lv-LV"/>
        </w:rPr>
        <w:t xml:space="preserve"> 581 712  </w:t>
      </w:r>
      <w:proofErr w:type="spellStart"/>
      <w:r w:rsidRPr="00E141EE">
        <w:rPr>
          <w:rFonts w:eastAsia="Calibri"/>
          <w:i/>
          <w:iCs/>
          <w:szCs w:val="24"/>
          <w:u w:val="none"/>
        </w:rPr>
        <w:t>euro</w:t>
      </w:r>
      <w:proofErr w:type="spellEnd"/>
      <w:r w:rsidRPr="00E141EE">
        <w:rPr>
          <w:rFonts w:eastAsia="Calibri"/>
          <w:szCs w:val="24"/>
          <w:u w:val="none"/>
        </w:rPr>
        <w:t>.</w:t>
      </w:r>
    </w:p>
    <w:p w14:paraId="4D073740" w14:textId="77777777" w:rsidR="00E141EE" w:rsidRPr="00E141EE" w:rsidRDefault="00E141EE" w:rsidP="00E141EE">
      <w:pPr>
        <w:widowControl w:val="0"/>
        <w:adjustRightInd w:val="0"/>
        <w:spacing w:line="360" w:lineRule="atLeast"/>
        <w:jc w:val="both"/>
        <w:rPr>
          <w:b/>
          <w:bCs/>
          <w:szCs w:val="24"/>
          <w:u w:val="none"/>
          <w:lang w:eastAsia="lv-LV"/>
        </w:rPr>
      </w:pPr>
    </w:p>
    <w:tbl>
      <w:tblPr>
        <w:tblW w:w="9243" w:type="dxa"/>
        <w:tblInd w:w="-34" w:type="dxa"/>
        <w:tblLayout w:type="fixed"/>
        <w:tblLook w:val="04A0" w:firstRow="1" w:lastRow="0" w:firstColumn="1" w:lastColumn="0" w:noHBand="0" w:noVBand="1"/>
      </w:tblPr>
      <w:tblGrid>
        <w:gridCol w:w="4140"/>
        <w:gridCol w:w="1701"/>
        <w:gridCol w:w="1701"/>
        <w:gridCol w:w="1701"/>
      </w:tblGrid>
      <w:tr w:rsidR="00E141EE" w:rsidRPr="00E141EE" w14:paraId="0C41B341" w14:textId="77777777" w:rsidTr="00735BED">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28DF65B9" w14:textId="77777777" w:rsidR="00E141EE" w:rsidRPr="00E141EE" w:rsidRDefault="00E141EE" w:rsidP="00E141EE">
            <w:pPr>
              <w:widowControl w:val="0"/>
              <w:adjustRightInd w:val="0"/>
              <w:spacing w:line="360" w:lineRule="atLeast"/>
              <w:jc w:val="center"/>
              <w:rPr>
                <w:b/>
                <w:bCs/>
                <w:szCs w:val="24"/>
                <w:u w:val="none"/>
              </w:rPr>
            </w:pPr>
          </w:p>
        </w:tc>
        <w:tc>
          <w:tcPr>
            <w:tcW w:w="1701" w:type="dxa"/>
            <w:tcBorders>
              <w:top w:val="single" w:sz="4" w:space="0" w:color="000000"/>
              <w:left w:val="nil"/>
              <w:bottom w:val="single" w:sz="4" w:space="0" w:color="000000"/>
              <w:right w:val="single" w:sz="4" w:space="0" w:color="000000"/>
            </w:tcBorders>
            <w:vAlign w:val="center"/>
            <w:hideMark/>
          </w:tcPr>
          <w:p w14:paraId="1D4E2B06"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Apstiprināts  03.04.2023. </w:t>
            </w:r>
            <w:proofErr w:type="spellStart"/>
            <w:r w:rsidRPr="00E141EE">
              <w:rPr>
                <w:i/>
                <w:iCs/>
                <w:szCs w:val="24"/>
                <w:u w:val="none"/>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AD53D3A"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Grozījumi</w:t>
            </w:r>
          </w:p>
          <w:p w14:paraId="419AAED0"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 (+/-), </w:t>
            </w:r>
            <w:proofErr w:type="spellStart"/>
            <w:r w:rsidRPr="00E141EE">
              <w:rPr>
                <w:i/>
                <w:iCs/>
                <w:szCs w:val="24"/>
                <w:u w:val="none"/>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66314C1C"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Precizēts 2023. gadam, </w:t>
            </w:r>
            <w:proofErr w:type="spellStart"/>
            <w:r w:rsidRPr="00E141EE">
              <w:rPr>
                <w:i/>
                <w:iCs/>
                <w:szCs w:val="24"/>
                <w:u w:val="none"/>
              </w:rPr>
              <w:t>euro</w:t>
            </w:r>
            <w:proofErr w:type="spellEnd"/>
          </w:p>
        </w:tc>
      </w:tr>
      <w:tr w:rsidR="00E141EE" w:rsidRPr="00E141EE" w14:paraId="4E81A790" w14:textId="77777777" w:rsidTr="00735BED">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4F86795D"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Ienākuma nodokļi</w:t>
            </w:r>
          </w:p>
        </w:tc>
        <w:tc>
          <w:tcPr>
            <w:tcW w:w="1701" w:type="dxa"/>
            <w:tcBorders>
              <w:top w:val="nil"/>
              <w:left w:val="nil"/>
              <w:bottom w:val="single" w:sz="4" w:space="0" w:color="000000"/>
              <w:right w:val="single" w:sz="4" w:space="0" w:color="000000"/>
            </w:tcBorders>
            <w:vAlign w:val="center"/>
            <w:hideMark/>
          </w:tcPr>
          <w:p w14:paraId="74EAB9D3"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12 587 759</w:t>
            </w:r>
          </w:p>
        </w:tc>
        <w:tc>
          <w:tcPr>
            <w:tcW w:w="1701" w:type="dxa"/>
            <w:tcBorders>
              <w:top w:val="nil"/>
              <w:left w:val="single" w:sz="4" w:space="0" w:color="000000"/>
              <w:bottom w:val="single" w:sz="4" w:space="0" w:color="000000"/>
              <w:right w:val="single" w:sz="4" w:space="0" w:color="000000"/>
            </w:tcBorders>
            <w:vAlign w:val="center"/>
          </w:tcPr>
          <w:p w14:paraId="6BE7DA12"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A5DFA6"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12 587 759</w:t>
            </w:r>
          </w:p>
        </w:tc>
      </w:tr>
      <w:tr w:rsidR="00E141EE" w:rsidRPr="00E141EE" w14:paraId="5379F734" w14:textId="77777777" w:rsidTr="00735BED">
        <w:trPr>
          <w:trHeight w:val="342"/>
        </w:trPr>
        <w:tc>
          <w:tcPr>
            <w:tcW w:w="4140" w:type="dxa"/>
            <w:tcBorders>
              <w:top w:val="nil"/>
              <w:left w:val="single" w:sz="4" w:space="0" w:color="000000"/>
              <w:bottom w:val="single" w:sz="4" w:space="0" w:color="000000"/>
              <w:right w:val="single" w:sz="4" w:space="0" w:color="000000"/>
            </w:tcBorders>
            <w:vAlign w:val="center"/>
            <w:hideMark/>
          </w:tcPr>
          <w:p w14:paraId="5F062B5C"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Īpašuma nodokļi</w:t>
            </w:r>
          </w:p>
        </w:tc>
        <w:tc>
          <w:tcPr>
            <w:tcW w:w="1701" w:type="dxa"/>
            <w:tcBorders>
              <w:top w:val="nil"/>
              <w:left w:val="nil"/>
              <w:bottom w:val="single" w:sz="4" w:space="0" w:color="000000"/>
              <w:right w:val="single" w:sz="4" w:space="0" w:color="000000"/>
            </w:tcBorders>
            <w:vAlign w:val="center"/>
            <w:hideMark/>
          </w:tcPr>
          <w:p w14:paraId="0ABA3F6B"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1 305 322</w:t>
            </w:r>
          </w:p>
        </w:tc>
        <w:tc>
          <w:tcPr>
            <w:tcW w:w="1701" w:type="dxa"/>
            <w:tcBorders>
              <w:top w:val="nil"/>
              <w:left w:val="single" w:sz="4" w:space="0" w:color="000000"/>
              <w:bottom w:val="single" w:sz="4" w:space="0" w:color="000000"/>
              <w:right w:val="single" w:sz="4" w:space="0" w:color="000000"/>
            </w:tcBorders>
            <w:vAlign w:val="center"/>
          </w:tcPr>
          <w:p w14:paraId="261F9AEE"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nil"/>
              <w:left w:val="single" w:sz="4" w:space="0" w:color="000000"/>
              <w:bottom w:val="single" w:sz="4" w:space="0" w:color="000000"/>
              <w:right w:val="single" w:sz="4" w:space="0" w:color="000000"/>
            </w:tcBorders>
            <w:vAlign w:val="center"/>
            <w:hideMark/>
          </w:tcPr>
          <w:p w14:paraId="258752A3"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1 305 322</w:t>
            </w:r>
          </w:p>
        </w:tc>
      </w:tr>
      <w:tr w:rsidR="00E141EE" w:rsidRPr="00E141EE" w14:paraId="5D97DC3E"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090D6461"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Nodokļi par pakalpojumiem un precēm</w:t>
            </w:r>
          </w:p>
        </w:tc>
        <w:tc>
          <w:tcPr>
            <w:tcW w:w="1701" w:type="dxa"/>
            <w:tcBorders>
              <w:top w:val="nil"/>
              <w:left w:val="nil"/>
              <w:bottom w:val="single" w:sz="4" w:space="0" w:color="000000"/>
              <w:right w:val="single" w:sz="4" w:space="0" w:color="000000"/>
            </w:tcBorders>
            <w:vAlign w:val="center"/>
            <w:hideMark/>
          </w:tcPr>
          <w:p w14:paraId="61D09296"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135 000</w:t>
            </w:r>
          </w:p>
        </w:tc>
        <w:tc>
          <w:tcPr>
            <w:tcW w:w="1701" w:type="dxa"/>
            <w:tcBorders>
              <w:top w:val="nil"/>
              <w:left w:val="single" w:sz="4" w:space="0" w:color="000000"/>
              <w:bottom w:val="single" w:sz="4" w:space="0" w:color="000000"/>
              <w:right w:val="single" w:sz="4" w:space="0" w:color="000000"/>
            </w:tcBorders>
            <w:vAlign w:val="center"/>
          </w:tcPr>
          <w:p w14:paraId="19946AEC"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nil"/>
              <w:left w:val="single" w:sz="4" w:space="0" w:color="000000"/>
              <w:bottom w:val="single" w:sz="4" w:space="0" w:color="000000"/>
              <w:right w:val="single" w:sz="4" w:space="0" w:color="000000"/>
            </w:tcBorders>
            <w:vAlign w:val="center"/>
            <w:hideMark/>
          </w:tcPr>
          <w:p w14:paraId="6DD69ED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135 000</w:t>
            </w:r>
          </w:p>
        </w:tc>
      </w:tr>
      <w:tr w:rsidR="00E141EE" w:rsidRPr="00E141EE" w14:paraId="4CA557B3"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25E91D67"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Ieņēmumi no uzņēmējdarbības un īpašuma</w:t>
            </w:r>
          </w:p>
        </w:tc>
        <w:tc>
          <w:tcPr>
            <w:tcW w:w="1701" w:type="dxa"/>
            <w:tcBorders>
              <w:top w:val="nil"/>
              <w:left w:val="nil"/>
              <w:bottom w:val="single" w:sz="4" w:space="0" w:color="000000"/>
              <w:right w:val="single" w:sz="4" w:space="0" w:color="000000"/>
            </w:tcBorders>
            <w:vAlign w:val="center"/>
            <w:hideMark/>
          </w:tcPr>
          <w:p w14:paraId="7B19BAF3"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50 000</w:t>
            </w:r>
          </w:p>
        </w:tc>
        <w:tc>
          <w:tcPr>
            <w:tcW w:w="1701" w:type="dxa"/>
            <w:tcBorders>
              <w:top w:val="nil"/>
              <w:left w:val="single" w:sz="4" w:space="0" w:color="000000"/>
              <w:bottom w:val="single" w:sz="4" w:space="0" w:color="000000"/>
              <w:right w:val="single" w:sz="4" w:space="0" w:color="000000"/>
            </w:tcBorders>
            <w:vAlign w:val="center"/>
          </w:tcPr>
          <w:p w14:paraId="252607DF"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nil"/>
              <w:left w:val="single" w:sz="4" w:space="0" w:color="000000"/>
              <w:bottom w:val="single" w:sz="4" w:space="0" w:color="000000"/>
              <w:right w:val="single" w:sz="4" w:space="0" w:color="000000"/>
            </w:tcBorders>
            <w:vAlign w:val="center"/>
            <w:hideMark/>
          </w:tcPr>
          <w:p w14:paraId="3F08B8C6"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50 000</w:t>
            </w:r>
          </w:p>
        </w:tc>
      </w:tr>
      <w:tr w:rsidR="00E141EE" w:rsidRPr="00E141EE" w14:paraId="1BDB44F7" w14:textId="77777777" w:rsidTr="00735BED">
        <w:trPr>
          <w:trHeight w:val="534"/>
        </w:trPr>
        <w:tc>
          <w:tcPr>
            <w:tcW w:w="4140" w:type="dxa"/>
            <w:tcBorders>
              <w:top w:val="nil"/>
              <w:left w:val="single" w:sz="4" w:space="0" w:color="000000"/>
              <w:bottom w:val="single" w:sz="4" w:space="0" w:color="000000"/>
              <w:right w:val="single" w:sz="4" w:space="0" w:color="000000"/>
            </w:tcBorders>
            <w:vAlign w:val="center"/>
            <w:hideMark/>
          </w:tcPr>
          <w:p w14:paraId="7E224AB6"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Valsts (pašvaldību) nodevas un kancelejas nodevas</w:t>
            </w:r>
          </w:p>
        </w:tc>
        <w:tc>
          <w:tcPr>
            <w:tcW w:w="1701" w:type="dxa"/>
            <w:tcBorders>
              <w:top w:val="nil"/>
              <w:left w:val="nil"/>
              <w:bottom w:val="single" w:sz="4" w:space="0" w:color="000000"/>
              <w:right w:val="single" w:sz="4" w:space="0" w:color="000000"/>
            </w:tcBorders>
            <w:vAlign w:val="center"/>
            <w:hideMark/>
          </w:tcPr>
          <w:p w14:paraId="04991C69"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23 963</w:t>
            </w:r>
          </w:p>
        </w:tc>
        <w:tc>
          <w:tcPr>
            <w:tcW w:w="1701" w:type="dxa"/>
            <w:tcBorders>
              <w:top w:val="nil"/>
              <w:left w:val="single" w:sz="4" w:space="0" w:color="000000"/>
              <w:bottom w:val="single" w:sz="4" w:space="0" w:color="000000"/>
              <w:right w:val="single" w:sz="4" w:space="0" w:color="000000"/>
            </w:tcBorders>
            <w:vAlign w:val="center"/>
          </w:tcPr>
          <w:p w14:paraId="00E39807"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nil"/>
              <w:left w:val="single" w:sz="4" w:space="0" w:color="000000"/>
              <w:bottom w:val="single" w:sz="4" w:space="0" w:color="000000"/>
              <w:right w:val="single" w:sz="4" w:space="0" w:color="000000"/>
            </w:tcBorders>
            <w:vAlign w:val="center"/>
            <w:hideMark/>
          </w:tcPr>
          <w:p w14:paraId="364BFAA4"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23 963</w:t>
            </w:r>
          </w:p>
        </w:tc>
      </w:tr>
      <w:tr w:rsidR="00E141EE" w:rsidRPr="00E141EE" w14:paraId="53524D98"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45F17F70"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Naudas sodi un sankcijas</w:t>
            </w:r>
          </w:p>
        </w:tc>
        <w:tc>
          <w:tcPr>
            <w:tcW w:w="1701" w:type="dxa"/>
            <w:tcBorders>
              <w:top w:val="nil"/>
              <w:left w:val="nil"/>
              <w:bottom w:val="single" w:sz="4" w:space="0" w:color="000000"/>
              <w:right w:val="single" w:sz="4" w:space="0" w:color="000000"/>
            </w:tcBorders>
            <w:vAlign w:val="center"/>
            <w:hideMark/>
          </w:tcPr>
          <w:p w14:paraId="5CB2BF0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3 180</w:t>
            </w:r>
          </w:p>
        </w:tc>
        <w:tc>
          <w:tcPr>
            <w:tcW w:w="1701" w:type="dxa"/>
            <w:tcBorders>
              <w:top w:val="nil"/>
              <w:left w:val="single" w:sz="4" w:space="0" w:color="000000"/>
              <w:bottom w:val="single" w:sz="4" w:space="0" w:color="000000"/>
              <w:right w:val="single" w:sz="4" w:space="0" w:color="000000"/>
            </w:tcBorders>
            <w:vAlign w:val="center"/>
          </w:tcPr>
          <w:p w14:paraId="505688F7" w14:textId="77777777" w:rsidR="00E141EE" w:rsidRPr="00E141EE" w:rsidRDefault="00E141EE" w:rsidP="00E141EE">
            <w:pPr>
              <w:widowControl w:val="0"/>
              <w:adjustRightInd w:val="0"/>
              <w:spacing w:line="360" w:lineRule="atLeast"/>
              <w:jc w:val="center"/>
              <w:rPr>
                <w:szCs w:val="24"/>
                <w:u w:val="none"/>
              </w:rPr>
            </w:pPr>
          </w:p>
        </w:tc>
        <w:tc>
          <w:tcPr>
            <w:tcW w:w="1701" w:type="dxa"/>
            <w:tcBorders>
              <w:top w:val="nil"/>
              <w:left w:val="single" w:sz="4" w:space="0" w:color="000000"/>
              <w:bottom w:val="single" w:sz="4" w:space="0" w:color="000000"/>
              <w:right w:val="single" w:sz="4" w:space="0" w:color="000000"/>
            </w:tcBorders>
            <w:vAlign w:val="center"/>
            <w:hideMark/>
          </w:tcPr>
          <w:p w14:paraId="22D1526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3 180</w:t>
            </w:r>
          </w:p>
        </w:tc>
      </w:tr>
      <w:tr w:rsidR="00E141EE" w:rsidRPr="00E141EE" w14:paraId="4E7FCDEA"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1777B1D0"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 xml:space="preserve">Pārējie </w:t>
            </w:r>
            <w:proofErr w:type="spellStart"/>
            <w:r w:rsidRPr="00E141EE">
              <w:rPr>
                <w:szCs w:val="24"/>
                <w:u w:val="none"/>
              </w:rPr>
              <w:t>nenodokļu</w:t>
            </w:r>
            <w:proofErr w:type="spellEnd"/>
            <w:r w:rsidRPr="00E141EE">
              <w:rPr>
                <w:szCs w:val="24"/>
                <w:u w:val="none"/>
              </w:rPr>
              <w:t xml:space="preserve"> ieņēmumi</w:t>
            </w:r>
          </w:p>
        </w:tc>
        <w:tc>
          <w:tcPr>
            <w:tcW w:w="1701" w:type="dxa"/>
            <w:tcBorders>
              <w:top w:val="nil"/>
              <w:left w:val="nil"/>
              <w:bottom w:val="single" w:sz="4" w:space="0" w:color="000000"/>
              <w:right w:val="single" w:sz="4" w:space="0" w:color="000000"/>
            </w:tcBorders>
            <w:vAlign w:val="center"/>
            <w:hideMark/>
          </w:tcPr>
          <w:p w14:paraId="65ED3A1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10 509</w:t>
            </w:r>
          </w:p>
        </w:tc>
        <w:tc>
          <w:tcPr>
            <w:tcW w:w="1701" w:type="dxa"/>
            <w:tcBorders>
              <w:top w:val="nil"/>
              <w:left w:val="single" w:sz="4" w:space="0" w:color="000000"/>
              <w:bottom w:val="single" w:sz="4" w:space="0" w:color="000000"/>
              <w:right w:val="single" w:sz="4" w:space="0" w:color="000000"/>
            </w:tcBorders>
            <w:vAlign w:val="center"/>
            <w:hideMark/>
          </w:tcPr>
          <w:p w14:paraId="58DBB4F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4 797</w:t>
            </w:r>
          </w:p>
        </w:tc>
        <w:tc>
          <w:tcPr>
            <w:tcW w:w="1701" w:type="dxa"/>
            <w:tcBorders>
              <w:top w:val="nil"/>
              <w:left w:val="single" w:sz="4" w:space="0" w:color="000000"/>
              <w:bottom w:val="single" w:sz="4" w:space="0" w:color="000000"/>
              <w:right w:val="single" w:sz="4" w:space="0" w:color="000000"/>
            </w:tcBorders>
            <w:vAlign w:val="center"/>
            <w:hideMark/>
          </w:tcPr>
          <w:p w14:paraId="7FBB462B"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15 306</w:t>
            </w:r>
          </w:p>
        </w:tc>
      </w:tr>
      <w:tr w:rsidR="00E141EE" w:rsidRPr="00E141EE" w14:paraId="0F0EA8B5"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180B723C"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hideMark/>
          </w:tcPr>
          <w:p w14:paraId="0A2A34A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825 000</w:t>
            </w:r>
          </w:p>
        </w:tc>
        <w:tc>
          <w:tcPr>
            <w:tcW w:w="1701" w:type="dxa"/>
            <w:tcBorders>
              <w:top w:val="nil"/>
              <w:left w:val="single" w:sz="4" w:space="0" w:color="000000"/>
              <w:bottom w:val="single" w:sz="4" w:space="0" w:color="000000"/>
              <w:right w:val="single" w:sz="4" w:space="0" w:color="000000"/>
            </w:tcBorders>
            <w:vAlign w:val="center"/>
            <w:hideMark/>
          </w:tcPr>
          <w:p w14:paraId="10339243"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0</w:t>
            </w:r>
          </w:p>
        </w:tc>
        <w:tc>
          <w:tcPr>
            <w:tcW w:w="1701" w:type="dxa"/>
            <w:tcBorders>
              <w:top w:val="nil"/>
              <w:left w:val="single" w:sz="4" w:space="0" w:color="000000"/>
              <w:bottom w:val="single" w:sz="4" w:space="0" w:color="000000"/>
              <w:right w:val="single" w:sz="4" w:space="0" w:color="000000"/>
            </w:tcBorders>
            <w:vAlign w:val="center"/>
            <w:hideMark/>
          </w:tcPr>
          <w:p w14:paraId="257EDDC6"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825 000</w:t>
            </w:r>
          </w:p>
        </w:tc>
      </w:tr>
      <w:tr w:rsidR="00E141EE" w:rsidRPr="00E141EE" w14:paraId="11E348EA" w14:textId="77777777" w:rsidTr="00735BED">
        <w:trPr>
          <w:trHeight w:val="624"/>
        </w:trPr>
        <w:tc>
          <w:tcPr>
            <w:tcW w:w="4140" w:type="dxa"/>
            <w:tcBorders>
              <w:top w:val="nil"/>
              <w:left w:val="single" w:sz="4" w:space="0" w:color="000000"/>
              <w:bottom w:val="single" w:sz="4" w:space="0" w:color="000000"/>
              <w:right w:val="single" w:sz="4" w:space="0" w:color="000000"/>
            </w:tcBorders>
            <w:vAlign w:val="center"/>
            <w:hideMark/>
          </w:tcPr>
          <w:p w14:paraId="406AEEF0"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 xml:space="preserve">No valsts budžeta daļēji finansētu atvasinātu publisku personu un budžeta nefinansētu iestāžu </w:t>
            </w:r>
            <w:proofErr w:type="spellStart"/>
            <w:r w:rsidRPr="00E141EE">
              <w:rPr>
                <w:szCs w:val="24"/>
                <w:u w:val="none"/>
              </w:rPr>
              <w:t>transferti</w:t>
            </w:r>
            <w:proofErr w:type="spellEnd"/>
          </w:p>
        </w:tc>
        <w:tc>
          <w:tcPr>
            <w:tcW w:w="1701" w:type="dxa"/>
            <w:tcBorders>
              <w:top w:val="nil"/>
              <w:left w:val="nil"/>
              <w:bottom w:val="single" w:sz="4" w:space="0" w:color="000000"/>
              <w:right w:val="single" w:sz="4" w:space="0" w:color="000000"/>
            </w:tcBorders>
            <w:vAlign w:val="center"/>
            <w:hideMark/>
          </w:tcPr>
          <w:p w14:paraId="615D3617"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260 000</w:t>
            </w:r>
          </w:p>
        </w:tc>
        <w:tc>
          <w:tcPr>
            <w:tcW w:w="1701" w:type="dxa"/>
            <w:tcBorders>
              <w:top w:val="nil"/>
              <w:left w:val="single" w:sz="4" w:space="0" w:color="000000"/>
              <w:bottom w:val="single" w:sz="4" w:space="0" w:color="000000"/>
              <w:right w:val="single" w:sz="4" w:space="0" w:color="000000"/>
            </w:tcBorders>
            <w:vAlign w:val="center"/>
            <w:hideMark/>
          </w:tcPr>
          <w:p w14:paraId="4FF10671"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0</w:t>
            </w:r>
          </w:p>
        </w:tc>
        <w:tc>
          <w:tcPr>
            <w:tcW w:w="1701" w:type="dxa"/>
            <w:tcBorders>
              <w:top w:val="nil"/>
              <w:left w:val="single" w:sz="4" w:space="0" w:color="000000"/>
              <w:bottom w:val="single" w:sz="4" w:space="0" w:color="000000"/>
              <w:right w:val="single" w:sz="4" w:space="0" w:color="000000"/>
            </w:tcBorders>
            <w:vAlign w:val="center"/>
            <w:hideMark/>
          </w:tcPr>
          <w:p w14:paraId="6C910114"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260 000</w:t>
            </w:r>
          </w:p>
        </w:tc>
      </w:tr>
      <w:tr w:rsidR="00E141EE" w:rsidRPr="00E141EE" w14:paraId="73502841" w14:textId="77777777" w:rsidTr="00735BED">
        <w:trPr>
          <w:trHeight w:val="624"/>
        </w:trPr>
        <w:tc>
          <w:tcPr>
            <w:tcW w:w="4140" w:type="dxa"/>
            <w:tcBorders>
              <w:top w:val="nil"/>
              <w:left w:val="single" w:sz="4" w:space="0" w:color="000000"/>
              <w:bottom w:val="single" w:sz="4" w:space="0" w:color="000000"/>
              <w:right w:val="single" w:sz="4" w:space="0" w:color="000000"/>
            </w:tcBorders>
            <w:vAlign w:val="center"/>
            <w:hideMark/>
          </w:tcPr>
          <w:p w14:paraId="5770FB2B"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 xml:space="preserve">Valsts budžeta </w:t>
            </w:r>
            <w:proofErr w:type="spellStart"/>
            <w:r w:rsidRPr="00E141EE">
              <w:rPr>
                <w:szCs w:val="24"/>
                <w:u w:val="none"/>
              </w:rPr>
              <w:t>transferti</w:t>
            </w:r>
            <w:proofErr w:type="spellEnd"/>
          </w:p>
        </w:tc>
        <w:tc>
          <w:tcPr>
            <w:tcW w:w="1701" w:type="dxa"/>
            <w:tcBorders>
              <w:top w:val="nil"/>
              <w:left w:val="nil"/>
              <w:bottom w:val="single" w:sz="4" w:space="0" w:color="000000"/>
              <w:right w:val="single" w:sz="4" w:space="0" w:color="000000"/>
            </w:tcBorders>
            <w:vAlign w:val="center"/>
            <w:hideMark/>
          </w:tcPr>
          <w:p w14:paraId="2460895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18 484 017</w:t>
            </w:r>
          </w:p>
        </w:tc>
        <w:tc>
          <w:tcPr>
            <w:tcW w:w="1701" w:type="dxa"/>
            <w:tcBorders>
              <w:top w:val="nil"/>
              <w:left w:val="single" w:sz="4" w:space="0" w:color="000000"/>
              <w:bottom w:val="single" w:sz="4" w:space="0" w:color="000000"/>
              <w:right w:val="single" w:sz="4" w:space="0" w:color="000000"/>
            </w:tcBorders>
            <w:vAlign w:val="center"/>
            <w:hideMark/>
          </w:tcPr>
          <w:p w14:paraId="2682D8CE"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429 950</w:t>
            </w:r>
          </w:p>
        </w:tc>
        <w:tc>
          <w:tcPr>
            <w:tcW w:w="1701" w:type="dxa"/>
            <w:tcBorders>
              <w:top w:val="nil"/>
              <w:left w:val="single" w:sz="4" w:space="0" w:color="000000"/>
              <w:bottom w:val="single" w:sz="4" w:space="0" w:color="000000"/>
              <w:right w:val="single" w:sz="4" w:space="0" w:color="000000"/>
            </w:tcBorders>
            <w:vAlign w:val="center"/>
            <w:hideMark/>
          </w:tcPr>
          <w:p w14:paraId="04C421C5"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18 913 967</w:t>
            </w:r>
          </w:p>
        </w:tc>
      </w:tr>
      <w:tr w:rsidR="00E141EE" w:rsidRPr="00E141EE" w14:paraId="09E09AE3"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65252D76"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 xml:space="preserve">Pašvaldību budžetu </w:t>
            </w:r>
            <w:proofErr w:type="spellStart"/>
            <w:r w:rsidRPr="00E141EE">
              <w:rPr>
                <w:szCs w:val="24"/>
                <w:u w:val="none"/>
              </w:rPr>
              <w:t>transferti</w:t>
            </w:r>
            <w:proofErr w:type="spellEnd"/>
          </w:p>
        </w:tc>
        <w:tc>
          <w:tcPr>
            <w:tcW w:w="1701" w:type="dxa"/>
            <w:tcBorders>
              <w:top w:val="nil"/>
              <w:left w:val="nil"/>
              <w:bottom w:val="single" w:sz="4" w:space="0" w:color="000000"/>
              <w:right w:val="single" w:sz="4" w:space="0" w:color="000000"/>
            </w:tcBorders>
            <w:vAlign w:val="center"/>
            <w:hideMark/>
          </w:tcPr>
          <w:p w14:paraId="5E4DFEC7"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342 000</w:t>
            </w:r>
          </w:p>
        </w:tc>
        <w:tc>
          <w:tcPr>
            <w:tcW w:w="1701" w:type="dxa"/>
            <w:tcBorders>
              <w:top w:val="nil"/>
              <w:left w:val="single" w:sz="4" w:space="0" w:color="000000"/>
              <w:bottom w:val="single" w:sz="4" w:space="0" w:color="000000"/>
              <w:right w:val="single" w:sz="4" w:space="0" w:color="000000"/>
            </w:tcBorders>
            <w:vAlign w:val="center"/>
            <w:hideMark/>
          </w:tcPr>
          <w:p w14:paraId="7133FC3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77 000</w:t>
            </w:r>
          </w:p>
        </w:tc>
        <w:tc>
          <w:tcPr>
            <w:tcW w:w="1701" w:type="dxa"/>
            <w:tcBorders>
              <w:top w:val="nil"/>
              <w:left w:val="single" w:sz="4" w:space="0" w:color="000000"/>
              <w:bottom w:val="single" w:sz="4" w:space="0" w:color="000000"/>
              <w:right w:val="single" w:sz="4" w:space="0" w:color="000000"/>
            </w:tcBorders>
            <w:vAlign w:val="center"/>
            <w:hideMark/>
          </w:tcPr>
          <w:p w14:paraId="7260E290"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419 000</w:t>
            </w:r>
          </w:p>
        </w:tc>
      </w:tr>
      <w:tr w:rsidR="00E141EE" w:rsidRPr="00E141EE" w14:paraId="1236D318" w14:textId="77777777" w:rsidTr="00735BED">
        <w:trPr>
          <w:trHeight w:val="312"/>
        </w:trPr>
        <w:tc>
          <w:tcPr>
            <w:tcW w:w="4140" w:type="dxa"/>
            <w:tcBorders>
              <w:top w:val="nil"/>
              <w:left w:val="single" w:sz="4" w:space="0" w:color="000000"/>
              <w:bottom w:val="single" w:sz="4" w:space="0" w:color="000000"/>
              <w:right w:val="single" w:sz="4" w:space="0" w:color="000000"/>
            </w:tcBorders>
            <w:vAlign w:val="center"/>
            <w:hideMark/>
          </w:tcPr>
          <w:p w14:paraId="08A2B196" w14:textId="77777777" w:rsidR="00E141EE" w:rsidRPr="00E141EE" w:rsidRDefault="00E141EE" w:rsidP="00E141EE">
            <w:pPr>
              <w:widowControl w:val="0"/>
              <w:adjustRightInd w:val="0"/>
              <w:spacing w:line="360" w:lineRule="atLeast"/>
              <w:jc w:val="both"/>
              <w:rPr>
                <w:szCs w:val="24"/>
                <w:u w:val="none"/>
              </w:rPr>
            </w:pPr>
            <w:r w:rsidRPr="00E141EE">
              <w:rPr>
                <w:szCs w:val="24"/>
                <w:u w:val="none"/>
              </w:rPr>
              <w:lastRenderedPageBreak/>
              <w:t>Budžeta iestāžu ieņēmumi</w:t>
            </w:r>
          </w:p>
        </w:tc>
        <w:tc>
          <w:tcPr>
            <w:tcW w:w="1701" w:type="dxa"/>
            <w:tcBorders>
              <w:top w:val="nil"/>
              <w:left w:val="nil"/>
              <w:bottom w:val="single" w:sz="4" w:space="0" w:color="000000"/>
              <w:right w:val="single" w:sz="4" w:space="0" w:color="000000"/>
            </w:tcBorders>
            <w:vAlign w:val="center"/>
            <w:hideMark/>
          </w:tcPr>
          <w:p w14:paraId="6483870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2 993 654</w:t>
            </w:r>
          </w:p>
        </w:tc>
        <w:tc>
          <w:tcPr>
            <w:tcW w:w="1701" w:type="dxa"/>
            <w:tcBorders>
              <w:top w:val="nil"/>
              <w:left w:val="single" w:sz="4" w:space="0" w:color="000000"/>
              <w:bottom w:val="single" w:sz="4" w:space="0" w:color="000000"/>
              <w:right w:val="single" w:sz="4" w:space="0" w:color="000000"/>
            </w:tcBorders>
            <w:vAlign w:val="center"/>
            <w:hideMark/>
          </w:tcPr>
          <w:p w14:paraId="24E018F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69 965</w:t>
            </w:r>
          </w:p>
        </w:tc>
        <w:tc>
          <w:tcPr>
            <w:tcW w:w="1701" w:type="dxa"/>
            <w:tcBorders>
              <w:top w:val="nil"/>
              <w:left w:val="single" w:sz="4" w:space="0" w:color="000000"/>
              <w:bottom w:val="single" w:sz="4" w:space="0" w:color="000000"/>
              <w:right w:val="single" w:sz="4" w:space="0" w:color="000000"/>
            </w:tcBorders>
            <w:vAlign w:val="center"/>
            <w:hideMark/>
          </w:tcPr>
          <w:p w14:paraId="4429C9F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3 063 619</w:t>
            </w:r>
          </w:p>
        </w:tc>
      </w:tr>
      <w:tr w:rsidR="00E141EE" w:rsidRPr="00E141EE" w14:paraId="2F20DFD8" w14:textId="77777777" w:rsidTr="00735BED">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C4CED93" w14:textId="77777777" w:rsidR="00E141EE" w:rsidRPr="00E141EE" w:rsidRDefault="00E141EE" w:rsidP="00E141EE">
            <w:pPr>
              <w:widowControl w:val="0"/>
              <w:adjustRightInd w:val="0"/>
              <w:spacing w:line="360" w:lineRule="atLeast"/>
              <w:jc w:val="right"/>
              <w:rPr>
                <w:b/>
                <w:bCs/>
                <w:szCs w:val="24"/>
                <w:u w:val="none"/>
              </w:rPr>
            </w:pPr>
            <w:r w:rsidRPr="00E141EE">
              <w:rPr>
                <w:b/>
                <w:bCs/>
                <w:szCs w:val="24"/>
                <w:u w:val="none"/>
              </w:rPr>
              <w:t>KOPĀ</w:t>
            </w:r>
          </w:p>
        </w:tc>
        <w:tc>
          <w:tcPr>
            <w:tcW w:w="1701" w:type="dxa"/>
            <w:tcBorders>
              <w:top w:val="single" w:sz="4" w:space="0" w:color="000000"/>
              <w:left w:val="nil"/>
              <w:bottom w:val="single" w:sz="4" w:space="0" w:color="000000"/>
              <w:right w:val="single" w:sz="4" w:space="0" w:color="000000"/>
            </w:tcBorders>
            <w:vAlign w:val="center"/>
            <w:hideMark/>
          </w:tcPr>
          <w:p w14:paraId="0E43008A" w14:textId="77777777" w:rsidR="00E141EE" w:rsidRPr="00E141EE" w:rsidRDefault="00E141EE" w:rsidP="00E141EE">
            <w:pPr>
              <w:widowControl w:val="0"/>
              <w:adjustRightInd w:val="0"/>
              <w:spacing w:line="360" w:lineRule="atLeast"/>
              <w:jc w:val="center"/>
              <w:rPr>
                <w:b/>
                <w:bCs/>
                <w:szCs w:val="24"/>
                <w:u w:val="none"/>
              </w:rPr>
            </w:pPr>
            <w:r w:rsidRPr="00E141EE">
              <w:rPr>
                <w:b/>
                <w:bCs/>
                <w:color w:val="000000"/>
                <w:sz w:val="20"/>
                <w:szCs w:val="24"/>
                <w:u w:val="none"/>
              </w:rPr>
              <w:t>37 020 404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B786355" w14:textId="77777777" w:rsidR="00E141EE" w:rsidRPr="00E141EE" w:rsidRDefault="00E141EE" w:rsidP="00E141EE">
            <w:pPr>
              <w:widowControl w:val="0"/>
              <w:adjustRightInd w:val="0"/>
              <w:spacing w:line="360" w:lineRule="atLeast"/>
              <w:jc w:val="center"/>
              <w:rPr>
                <w:b/>
                <w:bCs/>
                <w:szCs w:val="24"/>
                <w:u w:val="none"/>
              </w:rPr>
            </w:pPr>
            <w:r w:rsidRPr="00E141EE">
              <w:rPr>
                <w:b/>
                <w:bCs/>
                <w:color w:val="000000"/>
                <w:sz w:val="20"/>
                <w:szCs w:val="24"/>
                <w:u w:val="none"/>
              </w:rPr>
              <w:t>581 712</w:t>
            </w:r>
          </w:p>
        </w:tc>
        <w:tc>
          <w:tcPr>
            <w:tcW w:w="1701" w:type="dxa"/>
            <w:tcBorders>
              <w:top w:val="single" w:sz="4" w:space="0" w:color="000000"/>
              <w:left w:val="nil"/>
              <w:bottom w:val="single" w:sz="4" w:space="0" w:color="000000"/>
              <w:right w:val="single" w:sz="4" w:space="0" w:color="000000"/>
            </w:tcBorders>
            <w:vAlign w:val="center"/>
            <w:hideMark/>
          </w:tcPr>
          <w:p w14:paraId="14878C5F" w14:textId="77777777" w:rsidR="00E141EE" w:rsidRPr="00E141EE" w:rsidRDefault="00E141EE" w:rsidP="00E141EE">
            <w:pPr>
              <w:widowControl w:val="0"/>
              <w:adjustRightInd w:val="0"/>
              <w:spacing w:line="360" w:lineRule="atLeast"/>
              <w:jc w:val="center"/>
              <w:rPr>
                <w:b/>
                <w:bCs/>
                <w:szCs w:val="24"/>
                <w:u w:val="none"/>
              </w:rPr>
            </w:pPr>
            <w:r w:rsidRPr="00E141EE">
              <w:rPr>
                <w:b/>
                <w:bCs/>
                <w:color w:val="000000"/>
                <w:sz w:val="20"/>
                <w:szCs w:val="24"/>
                <w:u w:val="none"/>
              </w:rPr>
              <w:t>37 602 116</w:t>
            </w:r>
          </w:p>
        </w:tc>
      </w:tr>
    </w:tbl>
    <w:p w14:paraId="1B383850" w14:textId="77777777" w:rsidR="00E141EE" w:rsidRPr="00E141EE" w:rsidRDefault="00E141EE" w:rsidP="00E141EE">
      <w:pPr>
        <w:widowControl w:val="0"/>
        <w:adjustRightInd w:val="0"/>
        <w:spacing w:after="200" w:line="276" w:lineRule="auto"/>
        <w:jc w:val="both"/>
        <w:rPr>
          <w:sz w:val="20"/>
          <w:szCs w:val="20"/>
          <w:u w:val="none"/>
          <w:lang w:eastAsia="lv-LV"/>
        </w:rPr>
      </w:pPr>
    </w:p>
    <w:p w14:paraId="56D51C8B" w14:textId="77777777" w:rsidR="00E141EE" w:rsidRPr="00634E05" w:rsidRDefault="00E141EE" w:rsidP="00E141EE">
      <w:pPr>
        <w:widowControl w:val="0"/>
        <w:adjustRightInd w:val="0"/>
        <w:spacing w:after="200" w:line="276" w:lineRule="auto"/>
        <w:jc w:val="both"/>
        <w:rPr>
          <w:rFonts w:eastAsia="Calibri"/>
          <w:szCs w:val="24"/>
          <w:u w:val="none"/>
        </w:rPr>
      </w:pPr>
      <w:r w:rsidRPr="00634E05">
        <w:rPr>
          <w:rFonts w:eastAsia="Calibri"/>
          <w:szCs w:val="24"/>
          <w:u w:val="none"/>
        </w:rPr>
        <w:t>Būtiskākās plānoto ieņēmumu izmaiņas</w:t>
      </w:r>
      <w:r w:rsidRPr="00634E05">
        <w:rPr>
          <w:szCs w:val="24"/>
          <w:u w:val="none"/>
          <w:lang w:eastAsia="lv-LV"/>
        </w:rPr>
        <w:t>:</w:t>
      </w: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694"/>
      </w:tblGrid>
      <w:tr w:rsidR="00E141EE" w:rsidRPr="00634E05" w14:paraId="6957DC6F" w14:textId="77777777" w:rsidTr="00735BED">
        <w:tc>
          <w:tcPr>
            <w:tcW w:w="5778" w:type="dxa"/>
            <w:hideMark/>
          </w:tcPr>
          <w:p w14:paraId="48B4E546"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 xml:space="preserve">Mērķdotācija mācību grāmatu un mācību līdzekļu iegādei                  </w:t>
            </w:r>
          </w:p>
        </w:tc>
        <w:tc>
          <w:tcPr>
            <w:tcW w:w="2694" w:type="dxa"/>
            <w:hideMark/>
          </w:tcPr>
          <w:p w14:paraId="5ECC9408"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+47 069</w:t>
            </w:r>
          </w:p>
        </w:tc>
      </w:tr>
      <w:tr w:rsidR="00E141EE" w:rsidRPr="00634E05" w14:paraId="5F65D131" w14:textId="77777777" w:rsidTr="00735BED">
        <w:tc>
          <w:tcPr>
            <w:tcW w:w="5778" w:type="dxa"/>
            <w:hideMark/>
          </w:tcPr>
          <w:p w14:paraId="6AB06CE2"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Kompensācija par centralizētās siltumapgādes pakalpojumiem</w:t>
            </w:r>
          </w:p>
        </w:tc>
        <w:tc>
          <w:tcPr>
            <w:tcW w:w="2694" w:type="dxa"/>
          </w:tcPr>
          <w:p w14:paraId="0D4DFCC9"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p w14:paraId="03E766F7"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-11 376</w:t>
            </w:r>
          </w:p>
        </w:tc>
      </w:tr>
      <w:tr w:rsidR="00E141EE" w:rsidRPr="00634E05" w14:paraId="4B9C9E14" w14:textId="77777777" w:rsidTr="00735BED">
        <w:tc>
          <w:tcPr>
            <w:tcW w:w="5778" w:type="dxa"/>
            <w:hideMark/>
          </w:tcPr>
          <w:p w14:paraId="60173F3B"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 xml:space="preserve"> Dotācija projektu realizācijai</w:t>
            </w:r>
          </w:p>
        </w:tc>
        <w:tc>
          <w:tcPr>
            <w:tcW w:w="2694" w:type="dxa"/>
            <w:hideMark/>
          </w:tcPr>
          <w:p w14:paraId="76E1B2FD"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+ 29 453</w:t>
            </w:r>
          </w:p>
        </w:tc>
      </w:tr>
      <w:tr w:rsidR="00E141EE" w:rsidRPr="00634E05" w14:paraId="4A7F7322" w14:textId="77777777" w:rsidTr="00735BED">
        <w:tc>
          <w:tcPr>
            <w:tcW w:w="5778" w:type="dxa"/>
            <w:hideMark/>
          </w:tcPr>
          <w:p w14:paraId="52693D01"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Speciālā dotācija pašvaldībām</w:t>
            </w:r>
          </w:p>
        </w:tc>
        <w:tc>
          <w:tcPr>
            <w:tcW w:w="2694" w:type="dxa"/>
            <w:hideMark/>
          </w:tcPr>
          <w:p w14:paraId="2A56441A"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+ 28 548</w:t>
            </w:r>
          </w:p>
        </w:tc>
      </w:tr>
      <w:tr w:rsidR="00E141EE" w:rsidRPr="00634E05" w14:paraId="12221DB6" w14:textId="77777777" w:rsidTr="00735BED">
        <w:tc>
          <w:tcPr>
            <w:tcW w:w="5778" w:type="dxa"/>
            <w:hideMark/>
          </w:tcPr>
          <w:p w14:paraId="1670C974"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shd w:val="clear" w:color="auto" w:fill="FFFFFF"/>
              </w:rPr>
              <w:t>Gulbenes novada valsts un pašvaldības vienotais klientu apkalpošanas centrs</w:t>
            </w:r>
          </w:p>
        </w:tc>
        <w:tc>
          <w:tcPr>
            <w:tcW w:w="2694" w:type="dxa"/>
          </w:tcPr>
          <w:p w14:paraId="7FED2268"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p w14:paraId="474DE39F"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+ 23 534</w:t>
            </w:r>
          </w:p>
        </w:tc>
      </w:tr>
      <w:tr w:rsidR="00E141EE" w:rsidRPr="00634E05" w14:paraId="10F16FF5" w14:textId="77777777" w:rsidTr="00735BED">
        <w:tc>
          <w:tcPr>
            <w:tcW w:w="5778" w:type="dxa"/>
            <w:hideMark/>
          </w:tcPr>
          <w:p w14:paraId="41DA8584"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Dotācija Dziesmu un deju svētku izdevumiem</w:t>
            </w:r>
          </w:p>
        </w:tc>
        <w:tc>
          <w:tcPr>
            <w:tcW w:w="2694" w:type="dxa"/>
            <w:hideMark/>
          </w:tcPr>
          <w:p w14:paraId="7740EDD8"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+ 52 028</w:t>
            </w:r>
          </w:p>
        </w:tc>
      </w:tr>
      <w:tr w:rsidR="00E141EE" w:rsidRPr="00634E05" w14:paraId="2F72AD13" w14:textId="77777777" w:rsidTr="00735BED">
        <w:tc>
          <w:tcPr>
            <w:tcW w:w="5778" w:type="dxa"/>
            <w:hideMark/>
          </w:tcPr>
          <w:p w14:paraId="1960C07B"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Programma "Skolas soma"</w:t>
            </w:r>
          </w:p>
        </w:tc>
        <w:tc>
          <w:tcPr>
            <w:tcW w:w="2694" w:type="dxa"/>
            <w:hideMark/>
          </w:tcPr>
          <w:p w14:paraId="2FC4E42F"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+ 12 647</w:t>
            </w:r>
          </w:p>
        </w:tc>
      </w:tr>
      <w:tr w:rsidR="00E141EE" w:rsidRPr="00634E05" w14:paraId="705E7F6F" w14:textId="77777777" w:rsidTr="00735BED">
        <w:tc>
          <w:tcPr>
            <w:tcW w:w="5778" w:type="dxa"/>
            <w:hideMark/>
          </w:tcPr>
          <w:p w14:paraId="5D668F1D"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 xml:space="preserve">Pašvaldību no valsts budžeta iestādēm saņemtie </w:t>
            </w:r>
            <w:proofErr w:type="spellStart"/>
            <w:r w:rsidRPr="00634E05">
              <w:rPr>
                <w:rFonts w:ascii="Times New Roman" w:hAnsi="Times New Roman"/>
                <w:sz w:val="24"/>
                <w:szCs w:val="24"/>
              </w:rPr>
              <w:t>transferti</w:t>
            </w:r>
            <w:proofErr w:type="spellEnd"/>
            <w:r w:rsidRPr="00634E05">
              <w:rPr>
                <w:rFonts w:ascii="Times New Roman" w:hAnsi="Times New Roman"/>
                <w:sz w:val="24"/>
                <w:szCs w:val="24"/>
              </w:rPr>
              <w:t xml:space="preserve"> Eiropas Savienības politiku instrumentu un pārējās ārvalstu finanšu palīdzības līdzfinansētajiem projektiem (pasākumiem) t.sk. būtiskākie - </w:t>
            </w:r>
          </w:p>
        </w:tc>
        <w:tc>
          <w:tcPr>
            <w:tcW w:w="2694" w:type="dxa"/>
          </w:tcPr>
          <w:p w14:paraId="428D23E0"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p w14:paraId="3BA62822"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tc>
      </w:tr>
      <w:tr w:rsidR="00E141EE" w:rsidRPr="00634E05" w14:paraId="273D8B67" w14:textId="77777777" w:rsidTr="00735BED">
        <w:tc>
          <w:tcPr>
            <w:tcW w:w="5778" w:type="dxa"/>
            <w:hideMark/>
          </w:tcPr>
          <w:p w14:paraId="744BB26B"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Personu mobilitātes mācību nolūkos_IP_2023-1-LV01-KA121-SCH-000119879</w:t>
            </w:r>
          </w:p>
        </w:tc>
        <w:tc>
          <w:tcPr>
            <w:tcW w:w="2694" w:type="dxa"/>
          </w:tcPr>
          <w:p w14:paraId="17089EB2"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21847</w:t>
            </w:r>
          </w:p>
          <w:p w14:paraId="40BCD4D3"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
        </w:tc>
      </w:tr>
      <w:tr w:rsidR="00E141EE" w:rsidRPr="00634E05" w14:paraId="2C650DFF" w14:textId="77777777" w:rsidTr="00735BED">
        <w:tc>
          <w:tcPr>
            <w:tcW w:w="5778" w:type="dxa"/>
            <w:hideMark/>
          </w:tcPr>
          <w:p w14:paraId="7F19C5B5"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Brīvprātīgā darba projekts IP 2023-1-LV02-ESC51-VTJ-0000113620</w:t>
            </w:r>
          </w:p>
        </w:tc>
        <w:tc>
          <w:tcPr>
            <w:tcW w:w="2694" w:type="dxa"/>
          </w:tcPr>
          <w:p w14:paraId="1AC2A20C"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
          <w:p w14:paraId="37CF726A"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32765</w:t>
            </w:r>
          </w:p>
        </w:tc>
      </w:tr>
      <w:tr w:rsidR="00E141EE" w:rsidRPr="00634E05" w14:paraId="76C5016E" w14:textId="77777777" w:rsidTr="00735BED">
        <w:tc>
          <w:tcPr>
            <w:tcW w:w="5778" w:type="dxa"/>
            <w:hideMark/>
          </w:tcPr>
          <w:p w14:paraId="3BD6C009"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roofErr w:type="spellStart"/>
            <w:r w:rsidRPr="00634E05">
              <w:rPr>
                <w:rFonts w:ascii="Times New Roman" w:hAnsi="Times New Roman"/>
                <w:i/>
                <w:iCs/>
                <w:sz w:val="24"/>
                <w:szCs w:val="24"/>
              </w:rPr>
              <w:t>Erasmus</w:t>
            </w:r>
            <w:proofErr w:type="spellEnd"/>
            <w:r w:rsidRPr="00634E05">
              <w:rPr>
                <w:rFonts w:ascii="Times New Roman" w:hAnsi="Times New Roman"/>
                <w:i/>
                <w:iCs/>
                <w:sz w:val="24"/>
                <w:szCs w:val="24"/>
              </w:rPr>
              <w:t xml:space="preserve"> + akreditācijas ikgadējais finansējums JC Bāze_2023-1-LV02-KA151-YOU-000122626</w:t>
            </w:r>
          </w:p>
        </w:tc>
        <w:tc>
          <w:tcPr>
            <w:tcW w:w="2694" w:type="dxa"/>
          </w:tcPr>
          <w:p w14:paraId="3891EF4A"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
          <w:p w14:paraId="5195B170"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90372</w:t>
            </w:r>
          </w:p>
        </w:tc>
      </w:tr>
      <w:tr w:rsidR="00E141EE" w:rsidRPr="00634E05" w14:paraId="57AE21A4" w14:textId="77777777" w:rsidTr="00735BED">
        <w:tc>
          <w:tcPr>
            <w:tcW w:w="5778" w:type="dxa"/>
            <w:hideMark/>
          </w:tcPr>
          <w:p w14:paraId="7ED4E0CD"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 xml:space="preserve">Kvalitātes zīme  </w:t>
            </w:r>
          </w:p>
        </w:tc>
        <w:tc>
          <w:tcPr>
            <w:tcW w:w="2694" w:type="dxa"/>
            <w:hideMark/>
          </w:tcPr>
          <w:p w14:paraId="47C124D0"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49064</w:t>
            </w:r>
          </w:p>
        </w:tc>
      </w:tr>
      <w:tr w:rsidR="00E141EE" w:rsidRPr="00634E05" w14:paraId="232C0761" w14:textId="77777777" w:rsidTr="00735BED">
        <w:tc>
          <w:tcPr>
            <w:tcW w:w="5778" w:type="dxa"/>
            <w:hideMark/>
          </w:tcPr>
          <w:p w14:paraId="4E4D87DD"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Angļu valoda-skolotāja un skolēna komunikācijas rīks mūsdienīgā mācību stundā</w:t>
            </w:r>
          </w:p>
        </w:tc>
        <w:tc>
          <w:tcPr>
            <w:tcW w:w="2694" w:type="dxa"/>
          </w:tcPr>
          <w:p w14:paraId="0F6209B9"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
          <w:p w14:paraId="3F1BA8EB"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13644</w:t>
            </w:r>
          </w:p>
        </w:tc>
      </w:tr>
      <w:tr w:rsidR="00E141EE" w:rsidRPr="00634E05" w14:paraId="3DB443D5" w14:textId="77777777" w:rsidTr="00735BED">
        <w:tc>
          <w:tcPr>
            <w:tcW w:w="5778" w:type="dxa"/>
            <w:hideMark/>
          </w:tcPr>
          <w:p w14:paraId="6B23DD11"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Gulbenes muzeja pieaugušo izglītības nodrošinātāju kompetenču celšana</w:t>
            </w:r>
          </w:p>
        </w:tc>
        <w:tc>
          <w:tcPr>
            <w:tcW w:w="2694" w:type="dxa"/>
          </w:tcPr>
          <w:p w14:paraId="59E4C44B"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p>
          <w:p w14:paraId="384B5979" w14:textId="77777777" w:rsidR="00E141EE" w:rsidRPr="00634E05" w:rsidRDefault="00E141EE" w:rsidP="00E141EE">
            <w:pPr>
              <w:widowControl w:val="0"/>
              <w:tabs>
                <w:tab w:val="left" w:pos="7371"/>
              </w:tabs>
              <w:adjustRightInd w:val="0"/>
              <w:spacing w:line="360" w:lineRule="atLeast"/>
              <w:jc w:val="right"/>
              <w:rPr>
                <w:rFonts w:ascii="Times New Roman" w:hAnsi="Times New Roman"/>
                <w:i/>
                <w:iCs/>
                <w:sz w:val="24"/>
                <w:szCs w:val="24"/>
              </w:rPr>
            </w:pPr>
            <w:r w:rsidRPr="00634E05">
              <w:rPr>
                <w:rFonts w:ascii="Times New Roman" w:hAnsi="Times New Roman"/>
                <w:i/>
                <w:iCs/>
                <w:sz w:val="24"/>
                <w:szCs w:val="24"/>
              </w:rPr>
              <w:t>24325</w:t>
            </w:r>
          </w:p>
        </w:tc>
      </w:tr>
      <w:tr w:rsidR="00E141EE" w:rsidRPr="00634E05" w14:paraId="322D5B0D" w14:textId="77777777" w:rsidTr="00735BED">
        <w:trPr>
          <w:trHeight w:val="381"/>
        </w:trPr>
        <w:tc>
          <w:tcPr>
            <w:tcW w:w="5778" w:type="dxa"/>
            <w:vAlign w:val="center"/>
            <w:hideMark/>
          </w:tcPr>
          <w:p w14:paraId="479B2A28"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 xml:space="preserve">Pašvaldību budžetu </w:t>
            </w:r>
            <w:proofErr w:type="spellStart"/>
            <w:r w:rsidRPr="00634E05">
              <w:rPr>
                <w:rFonts w:ascii="Times New Roman" w:hAnsi="Times New Roman"/>
                <w:sz w:val="24"/>
                <w:szCs w:val="24"/>
              </w:rPr>
              <w:t>transferti</w:t>
            </w:r>
            <w:proofErr w:type="spellEnd"/>
            <w:r w:rsidRPr="00634E05">
              <w:rPr>
                <w:rFonts w:ascii="Times New Roman" w:hAnsi="Times New Roman"/>
                <w:sz w:val="24"/>
                <w:szCs w:val="24"/>
              </w:rPr>
              <w:t xml:space="preserve"> –</w:t>
            </w:r>
          </w:p>
          <w:p w14:paraId="26AD09F6" w14:textId="77777777" w:rsidR="00E141EE" w:rsidRPr="00634E05" w:rsidRDefault="00E141EE" w:rsidP="00E141EE">
            <w:pPr>
              <w:widowControl w:val="0"/>
              <w:tabs>
                <w:tab w:val="left" w:pos="7371"/>
              </w:tabs>
              <w:adjustRightInd w:val="0"/>
              <w:spacing w:line="360" w:lineRule="atLeast"/>
              <w:jc w:val="both"/>
              <w:rPr>
                <w:rFonts w:ascii="Times New Roman" w:hAnsi="Times New Roman"/>
                <w:i/>
                <w:iCs/>
                <w:sz w:val="24"/>
                <w:szCs w:val="24"/>
              </w:rPr>
            </w:pPr>
            <w:r w:rsidRPr="00634E05">
              <w:rPr>
                <w:rFonts w:ascii="Times New Roman" w:hAnsi="Times New Roman"/>
                <w:sz w:val="24"/>
                <w:szCs w:val="24"/>
              </w:rPr>
              <w:t xml:space="preserve">                                   </w:t>
            </w:r>
            <w:r w:rsidRPr="00634E05">
              <w:rPr>
                <w:rFonts w:ascii="Times New Roman" w:hAnsi="Times New Roman"/>
                <w:i/>
                <w:iCs/>
                <w:sz w:val="24"/>
                <w:szCs w:val="24"/>
                <w:shd w:val="clear" w:color="auto" w:fill="FFFFFF"/>
              </w:rPr>
              <w:t xml:space="preserve">Sajūtu pilnas verstis </w:t>
            </w:r>
            <w:proofErr w:type="spellStart"/>
            <w:r w:rsidRPr="00634E05">
              <w:rPr>
                <w:rFonts w:ascii="Times New Roman" w:hAnsi="Times New Roman"/>
                <w:i/>
                <w:iCs/>
                <w:sz w:val="24"/>
                <w:szCs w:val="24"/>
                <w:shd w:val="clear" w:color="auto" w:fill="FFFFFF"/>
              </w:rPr>
              <w:t>Austrumlatvijā</w:t>
            </w:r>
            <w:proofErr w:type="spellEnd"/>
          </w:p>
        </w:tc>
        <w:tc>
          <w:tcPr>
            <w:tcW w:w="2694" w:type="dxa"/>
          </w:tcPr>
          <w:p w14:paraId="5763FC81"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p w14:paraId="31DACE69"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77 000</w:t>
            </w:r>
          </w:p>
        </w:tc>
      </w:tr>
      <w:tr w:rsidR="00E141EE" w:rsidRPr="00634E05" w14:paraId="34C269B3" w14:textId="77777777" w:rsidTr="00735BED">
        <w:tc>
          <w:tcPr>
            <w:tcW w:w="5778" w:type="dxa"/>
            <w:hideMark/>
          </w:tcPr>
          <w:p w14:paraId="110AD173"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Budžeta iestāžu ieņēmumi</w:t>
            </w:r>
          </w:p>
        </w:tc>
        <w:tc>
          <w:tcPr>
            <w:tcW w:w="2694" w:type="dxa"/>
          </w:tcPr>
          <w:p w14:paraId="6711E671"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p>
        </w:tc>
      </w:tr>
      <w:tr w:rsidR="00E141EE" w:rsidRPr="00634E05" w14:paraId="3B99B0F3" w14:textId="77777777" w:rsidTr="00735BED">
        <w:tc>
          <w:tcPr>
            <w:tcW w:w="5778" w:type="dxa"/>
            <w:hideMark/>
          </w:tcPr>
          <w:p w14:paraId="215DBA0B"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Komunālajiem pakalpojumiem apsaimniekošana</w:t>
            </w:r>
          </w:p>
        </w:tc>
        <w:tc>
          <w:tcPr>
            <w:tcW w:w="2694" w:type="dxa"/>
            <w:hideMark/>
          </w:tcPr>
          <w:p w14:paraId="23B6EC73"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+1 500</w:t>
            </w:r>
          </w:p>
        </w:tc>
      </w:tr>
      <w:tr w:rsidR="00E141EE" w:rsidRPr="00634E05" w14:paraId="3B332B48" w14:textId="77777777" w:rsidTr="00735BED">
        <w:tc>
          <w:tcPr>
            <w:tcW w:w="5778" w:type="dxa"/>
            <w:hideMark/>
          </w:tcPr>
          <w:p w14:paraId="12262476"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Komunālajiem pakalpojumiem apkure</w:t>
            </w:r>
          </w:p>
        </w:tc>
        <w:tc>
          <w:tcPr>
            <w:tcW w:w="2694" w:type="dxa"/>
            <w:hideMark/>
          </w:tcPr>
          <w:p w14:paraId="5C516F99"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+20 023</w:t>
            </w:r>
          </w:p>
        </w:tc>
      </w:tr>
      <w:tr w:rsidR="00E141EE" w:rsidRPr="00634E05" w14:paraId="27E79D55" w14:textId="77777777" w:rsidTr="00735BED">
        <w:tc>
          <w:tcPr>
            <w:tcW w:w="5778" w:type="dxa"/>
            <w:hideMark/>
          </w:tcPr>
          <w:p w14:paraId="351035CF"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Ieņēmumi par projektu īstenošanu</w:t>
            </w:r>
          </w:p>
        </w:tc>
        <w:tc>
          <w:tcPr>
            <w:tcW w:w="2694" w:type="dxa"/>
            <w:hideMark/>
          </w:tcPr>
          <w:p w14:paraId="49ED1912"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+ 8 854</w:t>
            </w:r>
          </w:p>
        </w:tc>
      </w:tr>
      <w:tr w:rsidR="00E141EE" w:rsidRPr="00634E05" w14:paraId="70A13F9E" w14:textId="77777777" w:rsidTr="00735BED">
        <w:tc>
          <w:tcPr>
            <w:tcW w:w="5778" w:type="dxa"/>
            <w:hideMark/>
          </w:tcPr>
          <w:p w14:paraId="7B8B9EE4" w14:textId="77777777" w:rsidR="00E141EE" w:rsidRPr="00634E05" w:rsidRDefault="00E141EE" w:rsidP="00E141EE">
            <w:pPr>
              <w:widowControl w:val="0"/>
              <w:tabs>
                <w:tab w:val="left" w:pos="7371"/>
              </w:tabs>
              <w:adjustRightInd w:val="0"/>
              <w:spacing w:line="360" w:lineRule="atLeast"/>
              <w:jc w:val="both"/>
              <w:rPr>
                <w:rFonts w:ascii="Times New Roman" w:hAnsi="Times New Roman"/>
                <w:sz w:val="24"/>
                <w:szCs w:val="24"/>
              </w:rPr>
            </w:pPr>
            <w:r w:rsidRPr="00634E05">
              <w:rPr>
                <w:rFonts w:ascii="Times New Roman" w:hAnsi="Times New Roman"/>
                <w:sz w:val="24"/>
                <w:szCs w:val="24"/>
              </w:rPr>
              <w:t>Maksa par naktsmītnēm internātā</w:t>
            </w:r>
          </w:p>
        </w:tc>
        <w:tc>
          <w:tcPr>
            <w:tcW w:w="2694" w:type="dxa"/>
            <w:hideMark/>
          </w:tcPr>
          <w:p w14:paraId="365B88F0" w14:textId="77777777" w:rsidR="00E141EE" w:rsidRPr="00634E05" w:rsidRDefault="00E141EE" w:rsidP="00E141EE">
            <w:pPr>
              <w:widowControl w:val="0"/>
              <w:tabs>
                <w:tab w:val="left" w:pos="7371"/>
              </w:tabs>
              <w:adjustRightInd w:val="0"/>
              <w:spacing w:line="360" w:lineRule="atLeast"/>
              <w:jc w:val="center"/>
              <w:rPr>
                <w:rFonts w:ascii="Times New Roman" w:hAnsi="Times New Roman"/>
                <w:sz w:val="24"/>
                <w:szCs w:val="24"/>
              </w:rPr>
            </w:pPr>
            <w:r w:rsidRPr="00634E05">
              <w:rPr>
                <w:rFonts w:ascii="Times New Roman" w:hAnsi="Times New Roman"/>
                <w:sz w:val="24"/>
                <w:szCs w:val="24"/>
              </w:rPr>
              <w:t>+1 021</w:t>
            </w:r>
          </w:p>
        </w:tc>
      </w:tr>
    </w:tbl>
    <w:p w14:paraId="751287D5" w14:textId="77777777" w:rsidR="00E141EE" w:rsidRPr="00634E05" w:rsidRDefault="00E141EE" w:rsidP="00E141EE">
      <w:pPr>
        <w:widowControl w:val="0"/>
        <w:adjustRightInd w:val="0"/>
        <w:spacing w:after="200" w:line="276" w:lineRule="auto"/>
        <w:jc w:val="both"/>
        <w:rPr>
          <w:rFonts w:eastAsia="Calibri"/>
          <w:b/>
          <w:bCs/>
          <w:i/>
          <w:iCs/>
          <w:szCs w:val="24"/>
        </w:rPr>
      </w:pPr>
    </w:p>
    <w:p w14:paraId="62F1E4E5" w14:textId="77777777" w:rsidR="00E141EE" w:rsidRPr="00E141EE" w:rsidRDefault="00E141EE" w:rsidP="00E141EE">
      <w:pPr>
        <w:widowControl w:val="0"/>
        <w:adjustRightInd w:val="0"/>
        <w:spacing w:after="200" w:line="276" w:lineRule="auto"/>
        <w:jc w:val="both"/>
        <w:rPr>
          <w:rFonts w:eastAsia="Calibri"/>
          <w:b/>
          <w:bCs/>
          <w:i/>
          <w:iCs/>
          <w:szCs w:val="24"/>
        </w:rPr>
      </w:pPr>
    </w:p>
    <w:p w14:paraId="74E72265" w14:textId="77777777" w:rsidR="00E141EE" w:rsidRPr="00E141EE" w:rsidRDefault="00E141EE" w:rsidP="00E141EE">
      <w:pPr>
        <w:widowControl w:val="0"/>
        <w:adjustRightInd w:val="0"/>
        <w:spacing w:after="200" w:line="276" w:lineRule="auto"/>
        <w:ind w:firstLine="709"/>
        <w:jc w:val="both"/>
        <w:rPr>
          <w:rFonts w:eastAsia="Calibri"/>
          <w:b/>
          <w:bCs/>
          <w:i/>
          <w:iCs/>
          <w:szCs w:val="24"/>
        </w:rPr>
      </w:pPr>
      <w:r w:rsidRPr="00E141EE">
        <w:rPr>
          <w:rFonts w:eastAsia="Calibri"/>
          <w:b/>
          <w:bCs/>
          <w:i/>
          <w:iCs/>
          <w:szCs w:val="24"/>
        </w:rPr>
        <w:lastRenderedPageBreak/>
        <w:t>Gulbenes novada pašvaldības izdevumi</w:t>
      </w:r>
    </w:p>
    <w:p w14:paraId="621F6A89" w14:textId="77777777" w:rsidR="00E141EE" w:rsidRPr="00E141EE" w:rsidRDefault="00E141EE" w:rsidP="00E141EE">
      <w:pPr>
        <w:widowControl w:val="0"/>
        <w:adjustRightInd w:val="0"/>
        <w:spacing w:line="276" w:lineRule="auto"/>
        <w:ind w:firstLine="709"/>
        <w:jc w:val="both"/>
        <w:rPr>
          <w:rFonts w:eastAsia="Calibri"/>
          <w:szCs w:val="24"/>
          <w:u w:val="none"/>
        </w:rPr>
      </w:pPr>
      <w:r w:rsidRPr="00E141EE">
        <w:rPr>
          <w:rFonts w:eastAsia="Calibri"/>
          <w:szCs w:val="24"/>
          <w:u w:val="none"/>
        </w:rPr>
        <w:t xml:space="preserve">Gulbenes novada pašvaldības izdevumu palielinājums par  </w:t>
      </w:r>
      <w:r w:rsidRPr="00E141EE">
        <w:rPr>
          <w:rFonts w:eastAsia="Calibri"/>
          <w:b/>
          <w:bCs/>
          <w:szCs w:val="24"/>
          <w:u w:val="none"/>
        </w:rPr>
        <w:t>581 712</w:t>
      </w:r>
      <w:r w:rsidRPr="00E141EE">
        <w:rPr>
          <w:rFonts w:eastAsia="Calibri"/>
          <w:szCs w:val="24"/>
          <w:u w:val="none"/>
        </w:rPr>
        <w:t xml:space="preserve">  </w:t>
      </w:r>
      <w:proofErr w:type="spellStart"/>
      <w:r w:rsidRPr="00E141EE">
        <w:rPr>
          <w:rFonts w:eastAsia="Calibri"/>
          <w:i/>
          <w:iCs/>
          <w:szCs w:val="24"/>
          <w:u w:val="none"/>
        </w:rPr>
        <w:t>euro</w:t>
      </w:r>
      <w:proofErr w:type="spellEnd"/>
      <w:r w:rsidRPr="00E141EE">
        <w:rPr>
          <w:rFonts w:eastAsia="Calibri"/>
          <w:szCs w:val="24"/>
          <w:u w:val="none"/>
        </w:rPr>
        <w:t>.</w:t>
      </w:r>
    </w:p>
    <w:p w14:paraId="6A46EEB2" w14:textId="77777777" w:rsidR="00E141EE" w:rsidRPr="00E141EE" w:rsidRDefault="00E141EE" w:rsidP="00E141EE">
      <w:pPr>
        <w:widowControl w:val="0"/>
        <w:adjustRightInd w:val="0"/>
        <w:spacing w:line="276" w:lineRule="auto"/>
        <w:ind w:firstLine="709"/>
        <w:jc w:val="both"/>
        <w:rPr>
          <w:rFonts w:eastAsia="Calibri"/>
          <w:szCs w:val="24"/>
          <w:u w:val="none"/>
        </w:rPr>
      </w:pPr>
      <w:r w:rsidRPr="00E141EE">
        <w:rPr>
          <w:rFonts w:eastAsia="Calibri"/>
          <w:szCs w:val="24"/>
          <w:u w:val="none"/>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E401634" w14:textId="77777777" w:rsidR="00E141EE" w:rsidRPr="00E141EE" w:rsidRDefault="00E141EE" w:rsidP="00E141EE">
      <w:pPr>
        <w:widowControl w:val="0"/>
        <w:adjustRightInd w:val="0"/>
        <w:spacing w:line="276" w:lineRule="auto"/>
        <w:ind w:firstLine="709"/>
        <w:jc w:val="both"/>
        <w:rPr>
          <w:rFonts w:eastAsia="Calibri"/>
          <w:szCs w:val="24"/>
          <w:u w:val="none"/>
        </w:rPr>
      </w:pPr>
      <w:r w:rsidRPr="00E141EE">
        <w:rPr>
          <w:rFonts w:eastAsia="Calibri"/>
          <w:szCs w:val="24"/>
          <w:u w:val="none"/>
        </w:rPr>
        <w:t xml:space="preserve">Gulbenes novada pašvaldības budžeta 2023.gadam izdevumu grozījumi atbilstoši funkcionālajām kategorijām: </w:t>
      </w:r>
    </w:p>
    <w:tbl>
      <w:tblPr>
        <w:tblW w:w="9495" w:type="dxa"/>
        <w:tblInd w:w="113" w:type="dxa"/>
        <w:tblLayout w:type="fixed"/>
        <w:tblLook w:val="04A0" w:firstRow="1" w:lastRow="0" w:firstColumn="1" w:lastColumn="0" w:noHBand="0" w:noVBand="1"/>
      </w:tblPr>
      <w:tblGrid>
        <w:gridCol w:w="3710"/>
        <w:gridCol w:w="1984"/>
        <w:gridCol w:w="1843"/>
        <w:gridCol w:w="1958"/>
      </w:tblGrid>
      <w:tr w:rsidR="00E141EE" w:rsidRPr="00E141EE" w14:paraId="210DF5E6" w14:textId="77777777" w:rsidTr="00735BED">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3BA0A62D"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Izdevumi</w:t>
            </w:r>
          </w:p>
        </w:tc>
        <w:tc>
          <w:tcPr>
            <w:tcW w:w="1984" w:type="dxa"/>
            <w:tcBorders>
              <w:top w:val="single" w:sz="4" w:space="0" w:color="000000"/>
              <w:left w:val="nil"/>
              <w:bottom w:val="single" w:sz="4" w:space="0" w:color="000000"/>
              <w:right w:val="single" w:sz="4" w:space="0" w:color="000000"/>
            </w:tcBorders>
            <w:vAlign w:val="center"/>
            <w:hideMark/>
          </w:tcPr>
          <w:p w14:paraId="1D13EBA9"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Apstiprināts 03.04.2023.</w:t>
            </w:r>
          </w:p>
          <w:p w14:paraId="204467AC"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 </w:t>
            </w:r>
            <w:proofErr w:type="spellStart"/>
            <w:r w:rsidRPr="00E141EE">
              <w:rPr>
                <w:i/>
                <w:iCs/>
                <w:szCs w:val="24"/>
                <w:u w:val="none"/>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49EA94"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Grozījumi (+/-), </w:t>
            </w:r>
            <w:proofErr w:type="spellStart"/>
            <w:r w:rsidRPr="00E141EE">
              <w:rPr>
                <w:i/>
                <w:iCs/>
                <w:szCs w:val="24"/>
                <w:u w:val="none"/>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5DB91957"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Apstiprināts 2023. gadam, </w:t>
            </w:r>
            <w:proofErr w:type="spellStart"/>
            <w:r w:rsidRPr="00E141EE">
              <w:rPr>
                <w:i/>
                <w:iCs/>
                <w:szCs w:val="24"/>
                <w:u w:val="none"/>
              </w:rPr>
              <w:t>euro</w:t>
            </w:r>
            <w:proofErr w:type="spellEnd"/>
          </w:p>
        </w:tc>
      </w:tr>
      <w:tr w:rsidR="00E141EE" w:rsidRPr="00E141EE" w14:paraId="6BA5CBB9"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2F9F437C"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Vispārējie valdības dienesti</w:t>
            </w:r>
          </w:p>
        </w:tc>
        <w:tc>
          <w:tcPr>
            <w:tcW w:w="1984" w:type="dxa"/>
            <w:tcBorders>
              <w:top w:val="nil"/>
              <w:left w:val="nil"/>
              <w:bottom w:val="single" w:sz="4" w:space="0" w:color="000000"/>
              <w:right w:val="single" w:sz="4" w:space="0" w:color="000000"/>
            </w:tcBorders>
            <w:vAlign w:val="center"/>
            <w:hideMark/>
          </w:tcPr>
          <w:p w14:paraId="0BECB81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3 707 975</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135F7EF0"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-78 408</w:t>
            </w:r>
          </w:p>
        </w:tc>
        <w:tc>
          <w:tcPr>
            <w:tcW w:w="1958" w:type="dxa"/>
            <w:tcBorders>
              <w:top w:val="single" w:sz="4" w:space="0" w:color="000000"/>
              <w:left w:val="single" w:sz="4" w:space="0" w:color="000000"/>
              <w:bottom w:val="single" w:sz="4" w:space="0" w:color="000000"/>
              <w:right w:val="single" w:sz="4" w:space="0" w:color="000000"/>
            </w:tcBorders>
            <w:vAlign w:val="bottom"/>
            <w:hideMark/>
          </w:tcPr>
          <w:p w14:paraId="51956739"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3 629 567</w:t>
            </w:r>
          </w:p>
        </w:tc>
      </w:tr>
      <w:tr w:rsidR="00E141EE" w:rsidRPr="00E141EE" w14:paraId="7E5CE5A9"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52856620"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Sabiedriskā kārtība un drošība</w:t>
            </w:r>
          </w:p>
        </w:tc>
        <w:tc>
          <w:tcPr>
            <w:tcW w:w="1984" w:type="dxa"/>
            <w:tcBorders>
              <w:top w:val="nil"/>
              <w:left w:val="nil"/>
              <w:bottom w:val="single" w:sz="4" w:space="0" w:color="000000"/>
              <w:right w:val="single" w:sz="4" w:space="0" w:color="000000"/>
            </w:tcBorders>
            <w:vAlign w:val="center"/>
            <w:hideMark/>
          </w:tcPr>
          <w:p w14:paraId="62ABC57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282 344</w:t>
            </w:r>
          </w:p>
        </w:tc>
        <w:tc>
          <w:tcPr>
            <w:tcW w:w="1843" w:type="dxa"/>
            <w:tcBorders>
              <w:top w:val="nil"/>
              <w:left w:val="single" w:sz="4" w:space="0" w:color="000000"/>
              <w:bottom w:val="single" w:sz="4" w:space="0" w:color="000000"/>
              <w:right w:val="single" w:sz="4" w:space="0" w:color="000000"/>
            </w:tcBorders>
            <w:vAlign w:val="bottom"/>
            <w:hideMark/>
          </w:tcPr>
          <w:p w14:paraId="72C28ED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4 641</w:t>
            </w:r>
          </w:p>
        </w:tc>
        <w:tc>
          <w:tcPr>
            <w:tcW w:w="1958" w:type="dxa"/>
            <w:tcBorders>
              <w:top w:val="nil"/>
              <w:left w:val="single" w:sz="4" w:space="0" w:color="000000"/>
              <w:bottom w:val="single" w:sz="4" w:space="0" w:color="000000"/>
              <w:right w:val="single" w:sz="4" w:space="0" w:color="000000"/>
            </w:tcBorders>
            <w:vAlign w:val="bottom"/>
            <w:hideMark/>
          </w:tcPr>
          <w:p w14:paraId="2CEF9611"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286 985</w:t>
            </w:r>
          </w:p>
        </w:tc>
      </w:tr>
      <w:tr w:rsidR="00E141EE" w:rsidRPr="00E141EE" w14:paraId="484FBCA6"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4CE37C48"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Ekonomiskā darbība</w:t>
            </w:r>
          </w:p>
        </w:tc>
        <w:tc>
          <w:tcPr>
            <w:tcW w:w="1984" w:type="dxa"/>
            <w:tcBorders>
              <w:top w:val="nil"/>
              <w:left w:val="nil"/>
              <w:bottom w:val="single" w:sz="4" w:space="0" w:color="000000"/>
              <w:right w:val="single" w:sz="4" w:space="0" w:color="000000"/>
            </w:tcBorders>
            <w:vAlign w:val="center"/>
            <w:hideMark/>
          </w:tcPr>
          <w:p w14:paraId="4E23A19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5 818 305</w:t>
            </w:r>
          </w:p>
        </w:tc>
        <w:tc>
          <w:tcPr>
            <w:tcW w:w="1843" w:type="dxa"/>
            <w:tcBorders>
              <w:top w:val="nil"/>
              <w:left w:val="single" w:sz="4" w:space="0" w:color="000000"/>
              <w:bottom w:val="single" w:sz="4" w:space="0" w:color="000000"/>
              <w:right w:val="single" w:sz="4" w:space="0" w:color="000000"/>
            </w:tcBorders>
            <w:vAlign w:val="bottom"/>
            <w:hideMark/>
          </w:tcPr>
          <w:p w14:paraId="47FBB424"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45 530</w:t>
            </w:r>
          </w:p>
        </w:tc>
        <w:tc>
          <w:tcPr>
            <w:tcW w:w="1958" w:type="dxa"/>
            <w:tcBorders>
              <w:top w:val="nil"/>
              <w:left w:val="single" w:sz="4" w:space="0" w:color="000000"/>
              <w:bottom w:val="single" w:sz="4" w:space="0" w:color="000000"/>
              <w:right w:val="single" w:sz="4" w:space="0" w:color="000000"/>
            </w:tcBorders>
            <w:vAlign w:val="bottom"/>
            <w:hideMark/>
          </w:tcPr>
          <w:p w14:paraId="1E3A9415"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5 863 835</w:t>
            </w:r>
          </w:p>
        </w:tc>
      </w:tr>
      <w:tr w:rsidR="00E141EE" w:rsidRPr="00E141EE" w14:paraId="79F9227B"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36051009"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Vides aizsardzība</w:t>
            </w:r>
          </w:p>
        </w:tc>
        <w:tc>
          <w:tcPr>
            <w:tcW w:w="1984" w:type="dxa"/>
            <w:tcBorders>
              <w:top w:val="nil"/>
              <w:left w:val="nil"/>
              <w:bottom w:val="single" w:sz="4" w:space="0" w:color="000000"/>
              <w:right w:val="single" w:sz="4" w:space="0" w:color="000000"/>
            </w:tcBorders>
            <w:vAlign w:val="center"/>
            <w:hideMark/>
          </w:tcPr>
          <w:p w14:paraId="7B44FA0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172 559</w:t>
            </w:r>
          </w:p>
        </w:tc>
        <w:tc>
          <w:tcPr>
            <w:tcW w:w="1843" w:type="dxa"/>
            <w:tcBorders>
              <w:top w:val="nil"/>
              <w:left w:val="single" w:sz="4" w:space="0" w:color="000000"/>
              <w:bottom w:val="single" w:sz="4" w:space="0" w:color="000000"/>
              <w:right w:val="single" w:sz="4" w:space="0" w:color="000000"/>
            </w:tcBorders>
            <w:vAlign w:val="bottom"/>
            <w:hideMark/>
          </w:tcPr>
          <w:p w14:paraId="20394A7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9 373</w:t>
            </w:r>
          </w:p>
        </w:tc>
        <w:tc>
          <w:tcPr>
            <w:tcW w:w="1958" w:type="dxa"/>
            <w:tcBorders>
              <w:top w:val="nil"/>
              <w:left w:val="single" w:sz="4" w:space="0" w:color="000000"/>
              <w:bottom w:val="single" w:sz="4" w:space="0" w:color="000000"/>
              <w:right w:val="single" w:sz="4" w:space="0" w:color="000000"/>
            </w:tcBorders>
            <w:vAlign w:val="bottom"/>
            <w:hideMark/>
          </w:tcPr>
          <w:p w14:paraId="50EB9D2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181 932</w:t>
            </w:r>
          </w:p>
        </w:tc>
      </w:tr>
      <w:tr w:rsidR="00E141EE" w:rsidRPr="00E141EE" w14:paraId="2245CBDB"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65ACBACC"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Teritoriju un mājokļu apsaimniekošana</w:t>
            </w:r>
          </w:p>
        </w:tc>
        <w:tc>
          <w:tcPr>
            <w:tcW w:w="1984" w:type="dxa"/>
            <w:tcBorders>
              <w:top w:val="nil"/>
              <w:left w:val="nil"/>
              <w:bottom w:val="single" w:sz="4" w:space="0" w:color="000000"/>
              <w:right w:val="single" w:sz="4" w:space="0" w:color="000000"/>
            </w:tcBorders>
            <w:vAlign w:val="center"/>
            <w:hideMark/>
          </w:tcPr>
          <w:p w14:paraId="2E871687"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9 452 157</w:t>
            </w:r>
          </w:p>
        </w:tc>
        <w:tc>
          <w:tcPr>
            <w:tcW w:w="1843" w:type="dxa"/>
            <w:tcBorders>
              <w:top w:val="nil"/>
              <w:left w:val="single" w:sz="4" w:space="0" w:color="000000"/>
              <w:bottom w:val="single" w:sz="4" w:space="0" w:color="000000"/>
              <w:right w:val="single" w:sz="4" w:space="0" w:color="000000"/>
            </w:tcBorders>
            <w:vAlign w:val="bottom"/>
            <w:hideMark/>
          </w:tcPr>
          <w:p w14:paraId="0F77FA89"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-34 091</w:t>
            </w:r>
          </w:p>
        </w:tc>
        <w:tc>
          <w:tcPr>
            <w:tcW w:w="1958" w:type="dxa"/>
            <w:tcBorders>
              <w:top w:val="nil"/>
              <w:left w:val="single" w:sz="4" w:space="0" w:color="000000"/>
              <w:bottom w:val="single" w:sz="4" w:space="0" w:color="000000"/>
              <w:right w:val="single" w:sz="4" w:space="0" w:color="000000"/>
            </w:tcBorders>
            <w:vAlign w:val="bottom"/>
            <w:hideMark/>
          </w:tcPr>
          <w:p w14:paraId="08D303C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9 418 066</w:t>
            </w:r>
          </w:p>
        </w:tc>
      </w:tr>
      <w:tr w:rsidR="00E141EE" w:rsidRPr="00E141EE" w14:paraId="04B6EFF1"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6AAA581D"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Veselība</w:t>
            </w:r>
          </w:p>
        </w:tc>
        <w:tc>
          <w:tcPr>
            <w:tcW w:w="1984" w:type="dxa"/>
            <w:tcBorders>
              <w:top w:val="nil"/>
              <w:left w:val="nil"/>
              <w:bottom w:val="single" w:sz="4" w:space="0" w:color="000000"/>
              <w:right w:val="single" w:sz="4" w:space="0" w:color="000000"/>
            </w:tcBorders>
            <w:vAlign w:val="center"/>
            <w:hideMark/>
          </w:tcPr>
          <w:p w14:paraId="24033C49"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172 756</w:t>
            </w:r>
          </w:p>
        </w:tc>
        <w:tc>
          <w:tcPr>
            <w:tcW w:w="1843" w:type="dxa"/>
            <w:tcBorders>
              <w:top w:val="nil"/>
              <w:left w:val="single" w:sz="4" w:space="0" w:color="000000"/>
              <w:bottom w:val="single" w:sz="4" w:space="0" w:color="000000"/>
              <w:right w:val="single" w:sz="4" w:space="0" w:color="000000"/>
            </w:tcBorders>
            <w:vAlign w:val="bottom"/>
            <w:hideMark/>
          </w:tcPr>
          <w:p w14:paraId="2B2C77A4"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3 550</w:t>
            </w:r>
          </w:p>
        </w:tc>
        <w:tc>
          <w:tcPr>
            <w:tcW w:w="1958" w:type="dxa"/>
            <w:tcBorders>
              <w:top w:val="nil"/>
              <w:left w:val="single" w:sz="4" w:space="0" w:color="000000"/>
              <w:bottom w:val="single" w:sz="4" w:space="0" w:color="000000"/>
              <w:right w:val="single" w:sz="4" w:space="0" w:color="000000"/>
            </w:tcBorders>
            <w:vAlign w:val="bottom"/>
            <w:hideMark/>
          </w:tcPr>
          <w:p w14:paraId="63F68E1E"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176 306</w:t>
            </w:r>
          </w:p>
        </w:tc>
      </w:tr>
      <w:tr w:rsidR="00E141EE" w:rsidRPr="00E141EE" w14:paraId="482A5E5F"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791F9842"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Atpūta, kultūra un reliģija</w:t>
            </w:r>
          </w:p>
        </w:tc>
        <w:tc>
          <w:tcPr>
            <w:tcW w:w="1984" w:type="dxa"/>
            <w:tcBorders>
              <w:top w:val="nil"/>
              <w:left w:val="nil"/>
              <w:bottom w:val="single" w:sz="4" w:space="0" w:color="000000"/>
              <w:right w:val="single" w:sz="4" w:space="0" w:color="000000"/>
            </w:tcBorders>
            <w:vAlign w:val="center"/>
            <w:hideMark/>
          </w:tcPr>
          <w:p w14:paraId="4C212685"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5 331 551</w:t>
            </w:r>
          </w:p>
        </w:tc>
        <w:tc>
          <w:tcPr>
            <w:tcW w:w="1843" w:type="dxa"/>
            <w:tcBorders>
              <w:top w:val="nil"/>
              <w:left w:val="single" w:sz="4" w:space="0" w:color="000000"/>
              <w:bottom w:val="single" w:sz="4" w:space="0" w:color="000000"/>
              <w:right w:val="single" w:sz="4" w:space="0" w:color="000000"/>
            </w:tcBorders>
            <w:vAlign w:val="bottom"/>
            <w:hideMark/>
          </w:tcPr>
          <w:p w14:paraId="2ECF909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112 985</w:t>
            </w:r>
          </w:p>
        </w:tc>
        <w:tc>
          <w:tcPr>
            <w:tcW w:w="1958" w:type="dxa"/>
            <w:tcBorders>
              <w:top w:val="nil"/>
              <w:left w:val="single" w:sz="4" w:space="0" w:color="000000"/>
              <w:bottom w:val="single" w:sz="4" w:space="0" w:color="000000"/>
              <w:right w:val="single" w:sz="4" w:space="0" w:color="000000"/>
            </w:tcBorders>
            <w:vAlign w:val="bottom"/>
            <w:hideMark/>
          </w:tcPr>
          <w:p w14:paraId="6BEB97C5"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5 444 536</w:t>
            </w:r>
          </w:p>
        </w:tc>
      </w:tr>
      <w:tr w:rsidR="00E141EE" w:rsidRPr="00E141EE" w14:paraId="1066B1C0"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1C733B74"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Izglītība</w:t>
            </w:r>
          </w:p>
        </w:tc>
        <w:tc>
          <w:tcPr>
            <w:tcW w:w="1984" w:type="dxa"/>
            <w:tcBorders>
              <w:top w:val="nil"/>
              <w:left w:val="nil"/>
              <w:bottom w:val="single" w:sz="4" w:space="0" w:color="000000"/>
              <w:right w:val="single" w:sz="4" w:space="0" w:color="000000"/>
            </w:tcBorders>
            <w:vAlign w:val="center"/>
            <w:hideMark/>
          </w:tcPr>
          <w:p w14:paraId="0BBC9BE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17 171 291</w:t>
            </w:r>
          </w:p>
        </w:tc>
        <w:tc>
          <w:tcPr>
            <w:tcW w:w="1843" w:type="dxa"/>
            <w:tcBorders>
              <w:top w:val="nil"/>
              <w:left w:val="single" w:sz="4" w:space="0" w:color="000000"/>
              <w:bottom w:val="single" w:sz="4" w:space="0" w:color="000000"/>
              <w:right w:val="single" w:sz="4" w:space="0" w:color="000000"/>
            </w:tcBorders>
            <w:vAlign w:val="bottom"/>
            <w:hideMark/>
          </w:tcPr>
          <w:p w14:paraId="5DB66AD9"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430 494</w:t>
            </w:r>
          </w:p>
        </w:tc>
        <w:tc>
          <w:tcPr>
            <w:tcW w:w="1958" w:type="dxa"/>
            <w:tcBorders>
              <w:top w:val="nil"/>
              <w:left w:val="single" w:sz="4" w:space="0" w:color="000000"/>
              <w:bottom w:val="single" w:sz="4" w:space="0" w:color="000000"/>
              <w:right w:val="single" w:sz="4" w:space="0" w:color="000000"/>
            </w:tcBorders>
            <w:vAlign w:val="bottom"/>
            <w:hideMark/>
          </w:tcPr>
          <w:p w14:paraId="3A2DF6E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17 601 785</w:t>
            </w:r>
          </w:p>
        </w:tc>
      </w:tr>
      <w:tr w:rsidR="00E141EE" w:rsidRPr="00E141EE" w14:paraId="3548A6EB"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4EBDC972" w14:textId="77777777" w:rsidR="00E141EE" w:rsidRPr="00E141EE" w:rsidRDefault="00E141EE" w:rsidP="00E141EE">
            <w:pPr>
              <w:widowControl w:val="0"/>
              <w:adjustRightInd w:val="0"/>
              <w:spacing w:line="360" w:lineRule="atLeast"/>
              <w:jc w:val="both"/>
              <w:rPr>
                <w:szCs w:val="24"/>
                <w:u w:val="none"/>
              </w:rPr>
            </w:pPr>
            <w:r w:rsidRPr="00E141EE">
              <w:rPr>
                <w:szCs w:val="24"/>
                <w:u w:val="none"/>
              </w:rPr>
              <w:t>Sociālā aizsardzība</w:t>
            </w:r>
          </w:p>
        </w:tc>
        <w:tc>
          <w:tcPr>
            <w:tcW w:w="1984" w:type="dxa"/>
            <w:tcBorders>
              <w:top w:val="nil"/>
              <w:left w:val="nil"/>
              <w:bottom w:val="single" w:sz="4" w:space="0" w:color="000000"/>
              <w:right w:val="single" w:sz="4" w:space="0" w:color="000000"/>
            </w:tcBorders>
            <w:vAlign w:val="center"/>
            <w:hideMark/>
          </w:tcPr>
          <w:p w14:paraId="61E60B2E"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5 887 509</w:t>
            </w:r>
          </w:p>
        </w:tc>
        <w:tc>
          <w:tcPr>
            <w:tcW w:w="1843" w:type="dxa"/>
            <w:tcBorders>
              <w:top w:val="nil"/>
              <w:left w:val="single" w:sz="4" w:space="0" w:color="000000"/>
              <w:bottom w:val="single" w:sz="4" w:space="0" w:color="000000"/>
              <w:right w:val="single" w:sz="4" w:space="0" w:color="000000"/>
            </w:tcBorders>
            <w:vAlign w:val="bottom"/>
            <w:hideMark/>
          </w:tcPr>
          <w:p w14:paraId="5147CBB6"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87 638</w:t>
            </w:r>
          </w:p>
        </w:tc>
        <w:tc>
          <w:tcPr>
            <w:tcW w:w="1958" w:type="dxa"/>
            <w:tcBorders>
              <w:top w:val="nil"/>
              <w:left w:val="single" w:sz="4" w:space="0" w:color="000000"/>
              <w:bottom w:val="single" w:sz="4" w:space="0" w:color="000000"/>
              <w:right w:val="single" w:sz="4" w:space="0" w:color="000000"/>
            </w:tcBorders>
            <w:vAlign w:val="bottom"/>
            <w:hideMark/>
          </w:tcPr>
          <w:p w14:paraId="4A5EE374"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5 975 147</w:t>
            </w:r>
          </w:p>
        </w:tc>
      </w:tr>
      <w:tr w:rsidR="00E141EE" w:rsidRPr="00E141EE" w14:paraId="6E66C74F" w14:textId="77777777" w:rsidTr="00735BED">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3F384DAD" w14:textId="77777777" w:rsidR="00E141EE" w:rsidRPr="00E141EE" w:rsidRDefault="00E141EE" w:rsidP="00E141EE">
            <w:pPr>
              <w:widowControl w:val="0"/>
              <w:adjustRightInd w:val="0"/>
              <w:spacing w:line="360" w:lineRule="atLeast"/>
              <w:jc w:val="right"/>
              <w:rPr>
                <w:b/>
                <w:bCs/>
                <w:szCs w:val="24"/>
                <w:u w:val="none"/>
              </w:rPr>
            </w:pPr>
            <w:r w:rsidRPr="00E141EE">
              <w:rPr>
                <w:b/>
                <w:bCs/>
                <w:szCs w:val="24"/>
                <w:u w:val="none"/>
              </w:rPr>
              <w:t>KOPĀ</w:t>
            </w:r>
          </w:p>
        </w:tc>
        <w:tc>
          <w:tcPr>
            <w:tcW w:w="1984" w:type="dxa"/>
            <w:tcBorders>
              <w:top w:val="single" w:sz="4" w:space="0" w:color="000000"/>
              <w:left w:val="nil"/>
              <w:bottom w:val="single" w:sz="4" w:space="0" w:color="000000"/>
              <w:right w:val="single" w:sz="4" w:space="0" w:color="000000"/>
            </w:tcBorders>
            <w:vAlign w:val="center"/>
            <w:hideMark/>
          </w:tcPr>
          <w:p w14:paraId="6E08CA8C"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47 996 447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624F61DB"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581 712</w:t>
            </w:r>
          </w:p>
        </w:tc>
        <w:tc>
          <w:tcPr>
            <w:tcW w:w="1958" w:type="dxa"/>
            <w:tcBorders>
              <w:top w:val="single" w:sz="4" w:space="0" w:color="000000"/>
              <w:left w:val="nil"/>
              <w:bottom w:val="single" w:sz="4" w:space="0" w:color="000000"/>
              <w:right w:val="single" w:sz="4" w:space="0" w:color="000000"/>
            </w:tcBorders>
            <w:vAlign w:val="bottom"/>
            <w:hideMark/>
          </w:tcPr>
          <w:p w14:paraId="1A69F849"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48 578 159</w:t>
            </w:r>
          </w:p>
        </w:tc>
      </w:tr>
    </w:tbl>
    <w:p w14:paraId="77F903C7" w14:textId="77777777" w:rsidR="00E141EE" w:rsidRPr="00E141EE" w:rsidRDefault="00E141EE" w:rsidP="00E141EE">
      <w:pPr>
        <w:widowControl w:val="0"/>
        <w:adjustRightInd w:val="0"/>
        <w:spacing w:line="276" w:lineRule="auto"/>
        <w:ind w:firstLine="720"/>
        <w:jc w:val="both"/>
        <w:rPr>
          <w:rFonts w:ascii="Arial" w:hAnsi="Arial" w:cs="Arial"/>
          <w:color w:val="000000"/>
          <w:sz w:val="22"/>
          <w:u w:val="none"/>
          <w:lang w:eastAsia="lv-LV"/>
        </w:rPr>
      </w:pPr>
    </w:p>
    <w:p w14:paraId="2712E0A8" w14:textId="77777777" w:rsidR="00E141EE" w:rsidRPr="00E141EE" w:rsidRDefault="00E141EE" w:rsidP="00E141EE">
      <w:pPr>
        <w:widowControl w:val="0"/>
        <w:adjustRightInd w:val="0"/>
        <w:spacing w:line="276" w:lineRule="auto"/>
        <w:ind w:firstLine="720"/>
        <w:jc w:val="both"/>
        <w:rPr>
          <w:rFonts w:eastAsia="Calibri"/>
          <w:szCs w:val="24"/>
          <w:u w:val="none"/>
        </w:rPr>
      </w:pPr>
      <w:r w:rsidRPr="00E141EE">
        <w:rPr>
          <w:rFonts w:eastAsia="Calibri"/>
          <w:szCs w:val="24"/>
          <w:u w:val="none"/>
        </w:rPr>
        <w:t xml:space="preserve">Gulbenes novada pašvaldības budžeta 2023.gadam izdevumu grozījumi atbilstoši </w:t>
      </w:r>
      <w:r w:rsidRPr="00E141EE">
        <w:rPr>
          <w:rFonts w:eastAsia="Calibri"/>
          <w:color w:val="000000"/>
          <w:szCs w:val="24"/>
          <w:u w:val="none"/>
        </w:rPr>
        <w:t>ekonomiskajām kategorijām</w:t>
      </w:r>
    </w:p>
    <w:tbl>
      <w:tblPr>
        <w:tblW w:w="9495" w:type="dxa"/>
        <w:tblInd w:w="113" w:type="dxa"/>
        <w:tblLayout w:type="fixed"/>
        <w:tblLook w:val="04A0" w:firstRow="1" w:lastRow="0" w:firstColumn="1" w:lastColumn="0" w:noHBand="0" w:noVBand="1"/>
      </w:tblPr>
      <w:tblGrid>
        <w:gridCol w:w="3710"/>
        <w:gridCol w:w="2382"/>
        <w:gridCol w:w="1560"/>
        <w:gridCol w:w="1843"/>
      </w:tblGrid>
      <w:tr w:rsidR="00E141EE" w:rsidRPr="00E141EE" w14:paraId="6A33B667" w14:textId="77777777" w:rsidTr="00735BED">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A414E26"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Izdevumi</w:t>
            </w:r>
          </w:p>
        </w:tc>
        <w:tc>
          <w:tcPr>
            <w:tcW w:w="2382" w:type="dxa"/>
            <w:tcBorders>
              <w:top w:val="single" w:sz="4" w:space="0" w:color="000000"/>
              <w:left w:val="nil"/>
              <w:bottom w:val="single" w:sz="4" w:space="0" w:color="000000"/>
              <w:right w:val="single" w:sz="4" w:space="0" w:color="000000"/>
            </w:tcBorders>
            <w:vAlign w:val="center"/>
            <w:hideMark/>
          </w:tcPr>
          <w:p w14:paraId="565FB55C"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Apstiprināts 03.04.2023.</w:t>
            </w:r>
          </w:p>
          <w:p w14:paraId="30BD750C"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 </w:t>
            </w:r>
            <w:proofErr w:type="spellStart"/>
            <w:r w:rsidRPr="00E141EE">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F40130A"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Grozījumi (+/-), </w:t>
            </w:r>
            <w:proofErr w:type="spellStart"/>
            <w:r w:rsidRPr="00E141EE">
              <w:rPr>
                <w:i/>
                <w:iCs/>
                <w:szCs w:val="24"/>
                <w:u w:val="none"/>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082763FE" w14:textId="77777777" w:rsidR="00E141EE" w:rsidRPr="00E141EE" w:rsidRDefault="00E141EE" w:rsidP="00E141EE">
            <w:pPr>
              <w:widowControl w:val="0"/>
              <w:adjustRightInd w:val="0"/>
              <w:spacing w:line="360" w:lineRule="atLeast"/>
              <w:jc w:val="center"/>
              <w:rPr>
                <w:szCs w:val="24"/>
                <w:u w:val="none"/>
              </w:rPr>
            </w:pPr>
            <w:r w:rsidRPr="00E141EE">
              <w:rPr>
                <w:szCs w:val="24"/>
                <w:u w:val="none"/>
              </w:rPr>
              <w:t xml:space="preserve">Apstiprināts 2023. gadam, </w:t>
            </w:r>
            <w:proofErr w:type="spellStart"/>
            <w:r w:rsidRPr="00E141EE">
              <w:rPr>
                <w:i/>
                <w:iCs/>
                <w:szCs w:val="24"/>
                <w:u w:val="none"/>
              </w:rPr>
              <w:t>euro</w:t>
            </w:r>
            <w:proofErr w:type="spellEnd"/>
          </w:p>
        </w:tc>
      </w:tr>
      <w:tr w:rsidR="00E141EE" w:rsidRPr="00E141EE" w14:paraId="73B9C72D"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5CE970EC"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Atlīdzība</w:t>
            </w:r>
          </w:p>
        </w:tc>
        <w:tc>
          <w:tcPr>
            <w:tcW w:w="2382" w:type="dxa"/>
            <w:tcBorders>
              <w:top w:val="nil"/>
              <w:left w:val="nil"/>
              <w:bottom w:val="single" w:sz="4" w:space="0" w:color="000000"/>
              <w:right w:val="single" w:sz="4" w:space="0" w:color="000000"/>
            </w:tcBorders>
            <w:vAlign w:val="center"/>
            <w:hideMark/>
          </w:tcPr>
          <w:p w14:paraId="029DEFF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20 623 317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000BB59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103 927</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C423A0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20 727 244</w:t>
            </w:r>
          </w:p>
        </w:tc>
      </w:tr>
      <w:tr w:rsidR="00E141EE" w:rsidRPr="00E141EE" w14:paraId="7D72572F"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391AFD0A"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Preces un pakalpojumi</w:t>
            </w:r>
          </w:p>
        </w:tc>
        <w:tc>
          <w:tcPr>
            <w:tcW w:w="2382" w:type="dxa"/>
            <w:tcBorders>
              <w:top w:val="nil"/>
              <w:left w:val="nil"/>
              <w:bottom w:val="single" w:sz="4" w:space="0" w:color="000000"/>
              <w:right w:val="single" w:sz="4" w:space="0" w:color="000000"/>
            </w:tcBorders>
            <w:vAlign w:val="center"/>
            <w:hideMark/>
          </w:tcPr>
          <w:p w14:paraId="5B6A2D7E"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10 551 633</w:t>
            </w:r>
          </w:p>
        </w:tc>
        <w:tc>
          <w:tcPr>
            <w:tcW w:w="1560" w:type="dxa"/>
            <w:tcBorders>
              <w:top w:val="nil"/>
              <w:left w:val="single" w:sz="4" w:space="0" w:color="000000"/>
              <w:bottom w:val="single" w:sz="4" w:space="0" w:color="000000"/>
              <w:right w:val="single" w:sz="4" w:space="0" w:color="000000"/>
            </w:tcBorders>
            <w:vAlign w:val="bottom"/>
            <w:hideMark/>
          </w:tcPr>
          <w:p w14:paraId="136011D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571 152</w:t>
            </w:r>
          </w:p>
        </w:tc>
        <w:tc>
          <w:tcPr>
            <w:tcW w:w="1843" w:type="dxa"/>
            <w:tcBorders>
              <w:top w:val="nil"/>
              <w:left w:val="single" w:sz="4" w:space="0" w:color="000000"/>
              <w:bottom w:val="single" w:sz="4" w:space="0" w:color="000000"/>
              <w:right w:val="single" w:sz="4" w:space="0" w:color="000000"/>
            </w:tcBorders>
            <w:vAlign w:val="bottom"/>
            <w:hideMark/>
          </w:tcPr>
          <w:p w14:paraId="6799417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11 122 785</w:t>
            </w:r>
          </w:p>
        </w:tc>
      </w:tr>
      <w:tr w:rsidR="00E141EE" w:rsidRPr="00E141EE" w14:paraId="34B6A355"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2687B32B"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Subsīdijas un dotācijas</w:t>
            </w:r>
          </w:p>
        </w:tc>
        <w:tc>
          <w:tcPr>
            <w:tcW w:w="2382" w:type="dxa"/>
            <w:tcBorders>
              <w:top w:val="nil"/>
              <w:left w:val="nil"/>
              <w:bottom w:val="single" w:sz="4" w:space="0" w:color="000000"/>
              <w:right w:val="single" w:sz="4" w:space="0" w:color="000000"/>
            </w:tcBorders>
            <w:vAlign w:val="center"/>
            <w:hideMark/>
          </w:tcPr>
          <w:p w14:paraId="3EF12D4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252 479</w:t>
            </w:r>
          </w:p>
        </w:tc>
        <w:tc>
          <w:tcPr>
            <w:tcW w:w="1560" w:type="dxa"/>
            <w:tcBorders>
              <w:top w:val="nil"/>
              <w:left w:val="single" w:sz="4" w:space="0" w:color="000000"/>
              <w:bottom w:val="single" w:sz="4" w:space="0" w:color="000000"/>
              <w:right w:val="single" w:sz="4" w:space="0" w:color="000000"/>
            </w:tcBorders>
            <w:vAlign w:val="bottom"/>
            <w:hideMark/>
          </w:tcPr>
          <w:p w14:paraId="45638AAF"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35 426</w:t>
            </w:r>
          </w:p>
        </w:tc>
        <w:tc>
          <w:tcPr>
            <w:tcW w:w="1843" w:type="dxa"/>
            <w:tcBorders>
              <w:top w:val="nil"/>
              <w:left w:val="single" w:sz="4" w:space="0" w:color="000000"/>
              <w:bottom w:val="single" w:sz="4" w:space="0" w:color="000000"/>
              <w:right w:val="single" w:sz="4" w:space="0" w:color="000000"/>
            </w:tcBorders>
            <w:vAlign w:val="bottom"/>
            <w:hideMark/>
          </w:tcPr>
          <w:p w14:paraId="16CC3FC2"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287 905</w:t>
            </w:r>
          </w:p>
        </w:tc>
      </w:tr>
      <w:tr w:rsidR="00E141EE" w:rsidRPr="00E141EE" w14:paraId="626BF4E9"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5DA4D403"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Procentu izdevumi</w:t>
            </w:r>
          </w:p>
        </w:tc>
        <w:tc>
          <w:tcPr>
            <w:tcW w:w="2382" w:type="dxa"/>
            <w:tcBorders>
              <w:top w:val="nil"/>
              <w:left w:val="nil"/>
              <w:bottom w:val="single" w:sz="4" w:space="0" w:color="000000"/>
              <w:right w:val="single" w:sz="4" w:space="0" w:color="000000"/>
            </w:tcBorders>
            <w:vAlign w:val="center"/>
            <w:hideMark/>
          </w:tcPr>
          <w:p w14:paraId="176652A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406 787</w:t>
            </w:r>
          </w:p>
        </w:tc>
        <w:tc>
          <w:tcPr>
            <w:tcW w:w="1560" w:type="dxa"/>
            <w:tcBorders>
              <w:top w:val="nil"/>
              <w:left w:val="single" w:sz="4" w:space="0" w:color="000000"/>
              <w:bottom w:val="single" w:sz="4" w:space="0" w:color="000000"/>
              <w:right w:val="single" w:sz="4" w:space="0" w:color="000000"/>
            </w:tcBorders>
            <w:vAlign w:val="bottom"/>
            <w:hideMark/>
          </w:tcPr>
          <w:p w14:paraId="4B7DA92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0</w:t>
            </w:r>
          </w:p>
        </w:tc>
        <w:tc>
          <w:tcPr>
            <w:tcW w:w="1843" w:type="dxa"/>
            <w:tcBorders>
              <w:top w:val="nil"/>
              <w:left w:val="single" w:sz="4" w:space="0" w:color="000000"/>
              <w:bottom w:val="single" w:sz="4" w:space="0" w:color="000000"/>
              <w:right w:val="single" w:sz="4" w:space="0" w:color="000000"/>
            </w:tcBorders>
            <w:vAlign w:val="bottom"/>
            <w:hideMark/>
          </w:tcPr>
          <w:p w14:paraId="2ECF513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406 787</w:t>
            </w:r>
          </w:p>
        </w:tc>
      </w:tr>
      <w:tr w:rsidR="00E141EE" w:rsidRPr="00E141EE" w14:paraId="1EC31F75"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629F7C7D"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Pamatkapitāla veidošana</w:t>
            </w:r>
          </w:p>
        </w:tc>
        <w:tc>
          <w:tcPr>
            <w:tcW w:w="2382" w:type="dxa"/>
            <w:tcBorders>
              <w:top w:val="nil"/>
              <w:left w:val="nil"/>
              <w:bottom w:val="single" w:sz="4" w:space="0" w:color="000000"/>
              <w:right w:val="single" w:sz="4" w:space="0" w:color="000000"/>
            </w:tcBorders>
            <w:vAlign w:val="center"/>
            <w:hideMark/>
          </w:tcPr>
          <w:p w14:paraId="1B77AC31"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14 062 350</w:t>
            </w:r>
          </w:p>
        </w:tc>
        <w:tc>
          <w:tcPr>
            <w:tcW w:w="1560" w:type="dxa"/>
            <w:tcBorders>
              <w:top w:val="nil"/>
              <w:left w:val="single" w:sz="4" w:space="0" w:color="000000"/>
              <w:bottom w:val="single" w:sz="4" w:space="0" w:color="000000"/>
              <w:right w:val="single" w:sz="4" w:space="0" w:color="000000"/>
            </w:tcBorders>
            <w:vAlign w:val="bottom"/>
            <w:hideMark/>
          </w:tcPr>
          <w:p w14:paraId="5915930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-140 177</w:t>
            </w:r>
          </w:p>
        </w:tc>
        <w:tc>
          <w:tcPr>
            <w:tcW w:w="1843" w:type="dxa"/>
            <w:tcBorders>
              <w:top w:val="nil"/>
              <w:left w:val="single" w:sz="4" w:space="0" w:color="000000"/>
              <w:bottom w:val="single" w:sz="4" w:space="0" w:color="000000"/>
              <w:right w:val="single" w:sz="4" w:space="0" w:color="000000"/>
            </w:tcBorders>
            <w:vAlign w:val="bottom"/>
            <w:hideMark/>
          </w:tcPr>
          <w:p w14:paraId="2BB6CC2A"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13 922 173</w:t>
            </w:r>
          </w:p>
        </w:tc>
      </w:tr>
      <w:tr w:rsidR="00E141EE" w:rsidRPr="00E141EE" w14:paraId="58903C28"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3E9A87D2"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Sociāla rakstura maksājumi un kompensācijas</w:t>
            </w:r>
          </w:p>
        </w:tc>
        <w:tc>
          <w:tcPr>
            <w:tcW w:w="2382" w:type="dxa"/>
            <w:tcBorders>
              <w:top w:val="nil"/>
              <w:left w:val="nil"/>
              <w:bottom w:val="single" w:sz="4" w:space="0" w:color="000000"/>
              <w:right w:val="single" w:sz="4" w:space="0" w:color="000000"/>
            </w:tcBorders>
            <w:vAlign w:val="center"/>
            <w:hideMark/>
          </w:tcPr>
          <w:p w14:paraId="49596598"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1 608 586</w:t>
            </w:r>
          </w:p>
        </w:tc>
        <w:tc>
          <w:tcPr>
            <w:tcW w:w="1560" w:type="dxa"/>
            <w:tcBorders>
              <w:top w:val="nil"/>
              <w:left w:val="single" w:sz="4" w:space="0" w:color="000000"/>
              <w:bottom w:val="single" w:sz="4" w:space="0" w:color="000000"/>
              <w:right w:val="single" w:sz="4" w:space="0" w:color="000000"/>
            </w:tcBorders>
            <w:vAlign w:val="bottom"/>
            <w:hideMark/>
          </w:tcPr>
          <w:p w14:paraId="059B5E0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-41 503</w:t>
            </w:r>
          </w:p>
        </w:tc>
        <w:tc>
          <w:tcPr>
            <w:tcW w:w="1843" w:type="dxa"/>
            <w:tcBorders>
              <w:top w:val="nil"/>
              <w:left w:val="single" w:sz="4" w:space="0" w:color="000000"/>
              <w:bottom w:val="single" w:sz="4" w:space="0" w:color="000000"/>
              <w:right w:val="single" w:sz="4" w:space="0" w:color="000000"/>
            </w:tcBorders>
            <w:vAlign w:val="bottom"/>
            <w:hideMark/>
          </w:tcPr>
          <w:p w14:paraId="3473C66E"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1 567 083</w:t>
            </w:r>
          </w:p>
        </w:tc>
      </w:tr>
      <w:tr w:rsidR="00E141EE" w:rsidRPr="00E141EE" w14:paraId="164C9D69"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3060AE56" w14:textId="77777777" w:rsidR="00E141EE" w:rsidRPr="00E141EE" w:rsidRDefault="00E141EE" w:rsidP="00E141EE">
            <w:pPr>
              <w:widowControl w:val="0"/>
              <w:suppressLineNumbers/>
              <w:suppressAutoHyphens/>
              <w:rPr>
                <w:rFonts w:cs="Arial"/>
                <w:color w:val="000000"/>
                <w:sz w:val="22"/>
                <w:u w:val="none"/>
              </w:rPr>
            </w:pPr>
            <w:proofErr w:type="spellStart"/>
            <w:r w:rsidRPr="00E141EE">
              <w:rPr>
                <w:rFonts w:cs="Arial"/>
                <w:color w:val="000000"/>
                <w:sz w:val="22"/>
                <w:u w:val="none"/>
              </w:rPr>
              <w:t>Tansferti</w:t>
            </w:r>
            <w:proofErr w:type="spellEnd"/>
            <w:r w:rsidRPr="00E141EE">
              <w:rPr>
                <w:rFonts w:cs="Arial"/>
                <w:color w:val="000000"/>
                <w:sz w:val="22"/>
                <w:u w:val="none"/>
              </w:rPr>
              <w:t xml:space="preserve">, uzturēšanas izdevumu </w:t>
            </w:r>
            <w:proofErr w:type="spellStart"/>
            <w:r w:rsidRPr="00E141EE">
              <w:rPr>
                <w:rFonts w:cs="Arial"/>
                <w:color w:val="000000"/>
                <w:sz w:val="22"/>
                <w:u w:val="none"/>
              </w:rPr>
              <w:t>transferti</w:t>
            </w:r>
            <w:proofErr w:type="spellEnd"/>
            <w:r w:rsidRPr="00E141EE">
              <w:rPr>
                <w:rFonts w:cs="Arial"/>
                <w:color w:val="000000"/>
                <w:sz w:val="22"/>
                <w:u w:val="none"/>
              </w:rPr>
              <w:t>, pašu resursu maksājumi, starptautiskā sadarbība</w:t>
            </w:r>
          </w:p>
        </w:tc>
        <w:tc>
          <w:tcPr>
            <w:tcW w:w="2382" w:type="dxa"/>
            <w:tcBorders>
              <w:top w:val="nil"/>
              <w:left w:val="nil"/>
              <w:bottom w:val="single" w:sz="4" w:space="0" w:color="000000"/>
              <w:right w:val="single" w:sz="4" w:space="0" w:color="000000"/>
            </w:tcBorders>
            <w:vAlign w:val="center"/>
            <w:hideMark/>
          </w:tcPr>
          <w:p w14:paraId="080CF0FD"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477 295</w:t>
            </w:r>
          </w:p>
        </w:tc>
        <w:tc>
          <w:tcPr>
            <w:tcW w:w="1560" w:type="dxa"/>
            <w:tcBorders>
              <w:top w:val="nil"/>
              <w:left w:val="single" w:sz="4" w:space="0" w:color="000000"/>
              <w:bottom w:val="single" w:sz="4" w:space="0" w:color="000000"/>
              <w:right w:val="single" w:sz="4" w:space="0" w:color="000000"/>
            </w:tcBorders>
            <w:vAlign w:val="bottom"/>
            <w:hideMark/>
          </w:tcPr>
          <w:p w14:paraId="7385C1EB"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52 887</w:t>
            </w:r>
          </w:p>
        </w:tc>
        <w:tc>
          <w:tcPr>
            <w:tcW w:w="1843" w:type="dxa"/>
            <w:tcBorders>
              <w:top w:val="nil"/>
              <w:left w:val="single" w:sz="4" w:space="0" w:color="000000"/>
              <w:bottom w:val="single" w:sz="4" w:space="0" w:color="000000"/>
              <w:right w:val="single" w:sz="4" w:space="0" w:color="000000"/>
            </w:tcBorders>
            <w:vAlign w:val="bottom"/>
            <w:hideMark/>
          </w:tcPr>
          <w:p w14:paraId="6D6D546C"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530 182</w:t>
            </w:r>
          </w:p>
        </w:tc>
      </w:tr>
      <w:tr w:rsidR="00E141EE" w:rsidRPr="00E141EE" w14:paraId="1D7454B8" w14:textId="77777777" w:rsidTr="00735BED">
        <w:trPr>
          <w:trHeight w:val="312"/>
        </w:trPr>
        <w:tc>
          <w:tcPr>
            <w:tcW w:w="3710" w:type="dxa"/>
            <w:tcBorders>
              <w:top w:val="nil"/>
              <w:left w:val="single" w:sz="4" w:space="0" w:color="000000"/>
              <w:bottom w:val="single" w:sz="4" w:space="0" w:color="000000"/>
              <w:right w:val="single" w:sz="4" w:space="0" w:color="000000"/>
            </w:tcBorders>
            <w:vAlign w:val="bottom"/>
            <w:hideMark/>
          </w:tcPr>
          <w:p w14:paraId="143F8776" w14:textId="77777777" w:rsidR="00E141EE" w:rsidRPr="00E141EE" w:rsidRDefault="00E141EE" w:rsidP="00E141EE">
            <w:pPr>
              <w:widowControl w:val="0"/>
              <w:suppressLineNumbers/>
              <w:suppressAutoHyphens/>
              <w:rPr>
                <w:rFonts w:cs="Arial"/>
                <w:color w:val="000000"/>
                <w:sz w:val="22"/>
                <w:u w:val="none"/>
              </w:rPr>
            </w:pPr>
            <w:r w:rsidRPr="00E141EE">
              <w:rPr>
                <w:rFonts w:cs="Arial"/>
                <w:color w:val="000000"/>
                <w:sz w:val="22"/>
                <w:u w:val="none"/>
              </w:rPr>
              <w:t xml:space="preserve">Kapitālo izdevumu </w:t>
            </w:r>
            <w:proofErr w:type="spellStart"/>
            <w:r w:rsidRPr="00E141EE">
              <w:rPr>
                <w:rFonts w:cs="Arial"/>
                <w:color w:val="000000"/>
                <w:sz w:val="22"/>
                <w:u w:val="none"/>
              </w:rPr>
              <w:t>transferti</w:t>
            </w:r>
            <w:proofErr w:type="spellEnd"/>
          </w:p>
        </w:tc>
        <w:tc>
          <w:tcPr>
            <w:tcW w:w="2382" w:type="dxa"/>
            <w:tcBorders>
              <w:top w:val="nil"/>
              <w:left w:val="nil"/>
              <w:bottom w:val="single" w:sz="4" w:space="0" w:color="000000"/>
              <w:right w:val="single" w:sz="4" w:space="0" w:color="000000"/>
            </w:tcBorders>
            <w:vAlign w:val="center"/>
            <w:hideMark/>
          </w:tcPr>
          <w:p w14:paraId="643C63D3"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14 000</w:t>
            </w:r>
          </w:p>
        </w:tc>
        <w:tc>
          <w:tcPr>
            <w:tcW w:w="1560" w:type="dxa"/>
            <w:tcBorders>
              <w:top w:val="nil"/>
              <w:left w:val="single" w:sz="4" w:space="0" w:color="000000"/>
              <w:bottom w:val="single" w:sz="4" w:space="0" w:color="000000"/>
              <w:right w:val="single" w:sz="4" w:space="0" w:color="000000"/>
            </w:tcBorders>
            <w:vAlign w:val="bottom"/>
            <w:hideMark/>
          </w:tcPr>
          <w:p w14:paraId="7BCE8B10"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0</w:t>
            </w:r>
          </w:p>
        </w:tc>
        <w:tc>
          <w:tcPr>
            <w:tcW w:w="1843" w:type="dxa"/>
            <w:tcBorders>
              <w:top w:val="nil"/>
              <w:left w:val="single" w:sz="4" w:space="0" w:color="000000"/>
              <w:bottom w:val="single" w:sz="4" w:space="0" w:color="000000"/>
              <w:right w:val="single" w:sz="4" w:space="0" w:color="000000"/>
            </w:tcBorders>
            <w:vAlign w:val="bottom"/>
            <w:hideMark/>
          </w:tcPr>
          <w:p w14:paraId="3DB9D6DB" w14:textId="77777777" w:rsidR="00E141EE" w:rsidRPr="00E141EE" w:rsidRDefault="00E141EE" w:rsidP="00E141EE">
            <w:pPr>
              <w:widowControl w:val="0"/>
              <w:suppressLineNumbers/>
              <w:suppressAutoHyphens/>
              <w:jc w:val="center"/>
              <w:rPr>
                <w:rFonts w:cs="Arial"/>
                <w:color w:val="000000"/>
                <w:sz w:val="22"/>
                <w:u w:val="none"/>
              </w:rPr>
            </w:pPr>
            <w:r w:rsidRPr="00E141EE">
              <w:rPr>
                <w:rFonts w:cs="Arial"/>
                <w:color w:val="000000"/>
                <w:sz w:val="22"/>
                <w:u w:val="none"/>
              </w:rPr>
              <w:t>14 000</w:t>
            </w:r>
          </w:p>
        </w:tc>
      </w:tr>
      <w:tr w:rsidR="00E141EE" w:rsidRPr="00E141EE" w14:paraId="1A9C4E56" w14:textId="77777777" w:rsidTr="00735BED">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12E2E36C" w14:textId="77777777" w:rsidR="00E141EE" w:rsidRPr="00E141EE" w:rsidRDefault="00E141EE" w:rsidP="00E141EE">
            <w:pPr>
              <w:widowControl w:val="0"/>
              <w:adjustRightInd w:val="0"/>
              <w:spacing w:line="360" w:lineRule="atLeast"/>
              <w:jc w:val="right"/>
              <w:rPr>
                <w:b/>
                <w:bCs/>
                <w:szCs w:val="24"/>
                <w:u w:val="none"/>
              </w:rPr>
            </w:pPr>
            <w:r w:rsidRPr="00E141EE">
              <w:rPr>
                <w:b/>
                <w:bCs/>
                <w:szCs w:val="24"/>
                <w:u w:val="none"/>
              </w:rPr>
              <w:t>KOPĀ</w:t>
            </w:r>
          </w:p>
        </w:tc>
        <w:tc>
          <w:tcPr>
            <w:tcW w:w="2382" w:type="dxa"/>
            <w:tcBorders>
              <w:top w:val="single" w:sz="4" w:space="0" w:color="000000"/>
              <w:left w:val="nil"/>
              <w:bottom w:val="single" w:sz="4" w:space="0" w:color="000000"/>
              <w:right w:val="single" w:sz="4" w:space="0" w:color="000000"/>
            </w:tcBorders>
            <w:vAlign w:val="center"/>
            <w:hideMark/>
          </w:tcPr>
          <w:p w14:paraId="253B7224"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47 996 447</w:t>
            </w:r>
          </w:p>
        </w:tc>
        <w:tc>
          <w:tcPr>
            <w:tcW w:w="1560" w:type="dxa"/>
            <w:tcBorders>
              <w:top w:val="single" w:sz="4" w:space="0" w:color="000000"/>
              <w:left w:val="single" w:sz="4" w:space="0" w:color="000000"/>
              <w:bottom w:val="single" w:sz="4" w:space="0" w:color="000000"/>
              <w:right w:val="single" w:sz="4" w:space="0" w:color="000000"/>
            </w:tcBorders>
            <w:vAlign w:val="bottom"/>
            <w:hideMark/>
          </w:tcPr>
          <w:p w14:paraId="749682A0"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581 712</w:t>
            </w:r>
          </w:p>
        </w:tc>
        <w:tc>
          <w:tcPr>
            <w:tcW w:w="1843" w:type="dxa"/>
            <w:tcBorders>
              <w:top w:val="single" w:sz="4" w:space="0" w:color="000000"/>
              <w:left w:val="nil"/>
              <w:bottom w:val="single" w:sz="4" w:space="0" w:color="000000"/>
              <w:right w:val="single" w:sz="4" w:space="0" w:color="000000"/>
            </w:tcBorders>
            <w:vAlign w:val="bottom"/>
            <w:hideMark/>
          </w:tcPr>
          <w:p w14:paraId="4D1E3321" w14:textId="77777777" w:rsidR="00E141EE" w:rsidRPr="00E141EE" w:rsidRDefault="00E141EE" w:rsidP="00E141EE">
            <w:pPr>
              <w:widowControl w:val="0"/>
              <w:suppressLineNumbers/>
              <w:suppressAutoHyphens/>
              <w:jc w:val="center"/>
              <w:rPr>
                <w:rFonts w:cs="Arial"/>
                <w:b/>
                <w:color w:val="000000"/>
                <w:sz w:val="22"/>
                <w:u w:val="none"/>
              </w:rPr>
            </w:pPr>
            <w:r w:rsidRPr="00E141EE">
              <w:rPr>
                <w:rFonts w:cs="Arial"/>
                <w:b/>
                <w:color w:val="000000"/>
                <w:sz w:val="22"/>
                <w:u w:val="none"/>
              </w:rPr>
              <w:t>48 578 159</w:t>
            </w:r>
          </w:p>
        </w:tc>
      </w:tr>
    </w:tbl>
    <w:p w14:paraId="7975E872" w14:textId="77777777" w:rsidR="00E141EE" w:rsidRPr="00E141EE" w:rsidRDefault="00E141EE" w:rsidP="00E141EE">
      <w:pPr>
        <w:widowControl w:val="0"/>
        <w:adjustRightInd w:val="0"/>
        <w:spacing w:after="120" w:line="276" w:lineRule="auto"/>
        <w:ind w:firstLine="709"/>
        <w:jc w:val="both"/>
        <w:rPr>
          <w:rFonts w:eastAsia="Calibri"/>
          <w:b/>
          <w:bCs/>
          <w:i/>
          <w:iCs/>
          <w:szCs w:val="24"/>
          <w:u w:val="none"/>
        </w:rPr>
      </w:pPr>
    </w:p>
    <w:p w14:paraId="3B6347E3" w14:textId="77777777" w:rsidR="00E141EE" w:rsidRPr="00E141EE" w:rsidRDefault="00E141EE" w:rsidP="00634E05">
      <w:pPr>
        <w:widowControl w:val="0"/>
        <w:adjustRightInd w:val="0"/>
        <w:spacing w:line="360" w:lineRule="auto"/>
        <w:ind w:firstLine="567"/>
        <w:jc w:val="both"/>
        <w:rPr>
          <w:rFonts w:eastAsia="Calibri"/>
          <w:szCs w:val="24"/>
          <w:u w:val="none"/>
        </w:rPr>
      </w:pPr>
      <w:r w:rsidRPr="00E141EE">
        <w:rPr>
          <w:rFonts w:eastAsia="Calibri"/>
          <w:szCs w:val="24"/>
          <w:u w:val="none"/>
        </w:rPr>
        <w:lastRenderedPageBreak/>
        <w:t xml:space="preserve">Ņemot vērā Gulbenes novada pašvaldības 2023.gada budžeta plānošanu – </w:t>
      </w:r>
    </w:p>
    <w:p w14:paraId="6AC9ADA6" w14:textId="77777777" w:rsidR="00E141EE" w:rsidRPr="00E141EE" w:rsidRDefault="00E141EE" w:rsidP="00634E05">
      <w:pPr>
        <w:widowControl w:val="0"/>
        <w:numPr>
          <w:ilvl w:val="0"/>
          <w:numId w:val="7"/>
        </w:numPr>
        <w:suppressAutoHyphens/>
        <w:adjustRightInd w:val="0"/>
        <w:spacing w:after="160" w:line="360" w:lineRule="auto"/>
        <w:ind w:left="0" w:firstLine="567"/>
        <w:contextualSpacing/>
        <w:jc w:val="both"/>
        <w:rPr>
          <w:rFonts w:eastAsia="Calibri"/>
          <w:szCs w:val="24"/>
          <w:u w:val="none"/>
        </w:rPr>
      </w:pPr>
      <w:r w:rsidRPr="00E141EE">
        <w:rPr>
          <w:szCs w:val="24"/>
          <w:u w:val="none"/>
          <w:lang w:eastAsia="lv-LV"/>
        </w:rPr>
        <w:t xml:space="preserve"> skolēnu pārvadājumiem plānotais finansējums  209 600 EUR tiek sadalīts no Īpašumu pārraudzības nodaļas autotransporta tāmes pa izglītības iestādēm; </w:t>
      </w:r>
    </w:p>
    <w:p w14:paraId="56179F81" w14:textId="77777777" w:rsidR="00E141EE" w:rsidRPr="00E141EE" w:rsidRDefault="00E141EE" w:rsidP="00634E05">
      <w:pPr>
        <w:widowControl w:val="0"/>
        <w:numPr>
          <w:ilvl w:val="0"/>
          <w:numId w:val="7"/>
        </w:numPr>
        <w:suppressAutoHyphens/>
        <w:adjustRightInd w:val="0"/>
        <w:spacing w:after="160" w:line="360" w:lineRule="auto"/>
        <w:ind w:left="0" w:firstLine="567"/>
        <w:contextualSpacing/>
        <w:jc w:val="both"/>
        <w:rPr>
          <w:szCs w:val="24"/>
          <w:u w:val="none"/>
          <w:lang w:eastAsia="lv-LV"/>
        </w:rPr>
      </w:pPr>
      <w:r w:rsidRPr="00E141EE">
        <w:rPr>
          <w:szCs w:val="24"/>
          <w:u w:val="none"/>
          <w:lang w:eastAsia="lv-LV"/>
        </w:rPr>
        <w:t>transportlīdzekļu remontdarbiem plānotais finansējums 17 693 EUR tiek sadalīts no Īpašumu pārraudzības nodaļas autotransporta tāmes pa iestādēm/struktūrvienībām, kurām ir piesaistīts pašvaldības autotransports;</w:t>
      </w:r>
    </w:p>
    <w:p w14:paraId="634F0EC6" w14:textId="77777777" w:rsidR="00E141EE" w:rsidRPr="00E141EE" w:rsidRDefault="00E141EE" w:rsidP="00634E05">
      <w:pPr>
        <w:widowControl w:val="0"/>
        <w:numPr>
          <w:ilvl w:val="0"/>
          <w:numId w:val="7"/>
        </w:numPr>
        <w:suppressAutoHyphens/>
        <w:adjustRightInd w:val="0"/>
        <w:spacing w:after="160" w:line="360" w:lineRule="auto"/>
        <w:ind w:left="0" w:firstLine="567"/>
        <w:contextualSpacing/>
        <w:jc w:val="both"/>
        <w:rPr>
          <w:szCs w:val="24"/>
          <w:u w:val="none"/>
          <w:lang w:eastAsia="lv-LV"/>
        </w:rPr>
      </w:pPr>
      <w:r w:rsidRPr="00E141EE">
        <w:rPr>
          <w:szCs w:val="24"/>
          <w:u w:val="none"/>
          <w:lang w:eastAsia="lv-LV"/>
        </w:rPr>
        <w:t xml:space="preserve">datortehnikas iegādes plānoto kopējo pašvaldības izdevumu apjomu 150 000 EUR sadalot pa attiecīgās iestādes/struktūrvienības izdevumu tāmēm pēc pieprasījumiem. </w:t>
      </w:r>
    </w:p>
    <w:p w14:paraId="6AF6A5E2" w14:textId="77777777" w:rsidR="00E141EE" w:rsidRPr="00E141EE" w:rsidRDefault="00E141EE" w:rsidP="00634E05">
      <w:pPr>
        <w:widowControl w:val="0"/>
        <w:numPr>
          <w:ilvl w:val="0"/>
          <w:numId w:val="7"/>
        </w:numPr>
        <w:suppressAutoHyphens/>
        <w:adjustRightInd w:val="0"/>
        <w:spacing w:after="160" w:line="360" w:lineRule="auto"/>
        <w:ind w:left="0" w:firstLine="567"/>
        <w:contextualSpacing/>
        <w:jc w:val="both"/>
        <w:rPr>
          <w:szCs w:val="24"/>
          <w:u w:val="none"/>
          <w:lang w:eastAsia="lv-LV"/>
        </w:rPr>
      </w:pPr>
      <w:r w:rsidRPr="00E141EE">
        <w:rPr>
          <w:szCs w:val="24"/>
          <w:u w:val="none"/>
          <w:lang w:eastAsia="lv-LV"/>
        </w:rPr>
        <w:t>iestāžu / struktūrvienību plānoto braucienu degvielas  izdevumi pārskata gada 1.pusgadā  42 207 EUR sadalot pa attiecīgās iestādes/struktūrvienības izdevumu tāmēm pēc pieprasījumiem</w:t>
      </w:r>
    </w:p>
    <w:p w14:paraId="1346B4C8" w14:textId="77777777" w:rsidR="00E141EE" w:rsidRPr="00E141EE" w:rsidRDefault="00E141EE" w:rsidP="00E141EE">
      <w:pPr>
        <w:widowControl w:val="0"/>
        <w:adjustRightInd w:val="0"/>
        <w:spacing w:after="120" w:line="276" w:lineRule="auto"/>
        <w:ind w:firstLine="709"/>
        <w:jc w:val="both"/>
        <w:rPr>
          <w:rFonts w:ascii="Arial" w:hAnsi="Arial" w:cs="Arial"/>
          <w:sz w:val="22"/>
          <w:lang w:eastAsia="lv-LV"/>
        </w:rPr>
      </w:pPr>
      <w:r w:rsidRPr="00E141EE">
        <w:rPr>
          <w:rFonts w:eastAsia="Calibri"/>
          <w:b/>
          <w:bCs/>
          <w:i/>
          <w:iCs/>
          <w:szCs w:val="24"/>
        </w:rPr>
        <w:t>Finansēšana</w:t>
      </w:r>
    </w:p>
    <w:p w14:paraId="1A9222DE" w14:textId="77777777" w:rsidR="00E141EE" w:rsidRPr="00E141EE" w:rsidRDefault="00E141EE" w:rsidP="00E141EE">
      <w:pPr>
        <w:widowControl w:val="0"/>
        <w:adjustRightInd w:val="0"/>
        <w:spacing w:line="276" w:lineRule="auto"/>
        <w:ind w:firstLine="709"/>
        <w:jc w:val="both"/>
        <w:rPr>
          <w:rFonts w:eastAsia="Calibri"/>
          <w:szCs w:val="24"/>
          <w:u w:val="none"/>
        </w:rPr>
      </w:pPr>
      <w:r w:rsidRPr="00E141EE">
        <w:rPr>
          <w:rFonts w:eastAsia="Calibri"/>
          <w:szCs w:val="24"/>
          <w:u w:val="none"/>
        </w:rPr>
        <w:t>Saskaņā ar Gulbenes novada pašvaldības plānoto budžetu, kas apstiprināts 03.04.2023., finansēšanas sadaļā grozījumi nav nepieciešami.</w:t>
      </w:r>
    </w:p>
    <w:p w14:paraId="735059B0" w14:textId="77777777" w:rsidR="00E141EE" w:rsidRPr="00E141EE" w:rsidRDefault="00E141EE" w:rsidP="00E141EE">
      <w:pPr>
        <w:widowControl w:val="0"/>
        <w:adjustRightInd w:val="0"/>
        <w:spacing w:line="276" w:lineRule="auto"/>
        <w:jc w:val="both"/>
        <w:rPr>
          <w:rFonts w:eastAsia="Calibri"/>
          <w:szCs w:val="24"/>
          <w:u w:val="none"/>
        </w:rPr>
      </w:pPr>
    </w:p>
    <w:p w14:paraId="02DF6B1F" w14:textId="77777777" w:rsidR="00504DB6" w:rsidRDefault="00504DB6" w:rsidP="000C7638">
      <w:pPr>
        <w:rPr>
          <w:b/>
          <w:szCs w:val="24"/>
          <w:u w:val="none"/>
        </w:rPr>
      </w:pPr>
    </w:p>
    <w:p w14:paraId="501D2B4C" w14:textId="77777777" w:rsidR="00FE3D95" w:rsidRPr="007C75A1" w:rsidRDefault="00FE3D95" w:rsidP="000C7638">
      <w:pPr>
        <w:rPr>
          <w:szCs w:val="24"/>
          <w:u w:val="none"/>
        </w:rPr>
      </w:pPr>
    </w:p>
    <w:p w14:paraId="0A12F4CE" w14:textId="77777777" w:rsidR="00FE3D95" w:rsidRDefault="00FE3D95" w:rsidP="000C7638">
      <w:pPr>
        <w:rPr>
          <w:b/>
          <w:szCs w:val="24"/>
          <w:u w:val="none"/>
        </w:rPr>
      </w:pPr>
    </w:p>
    <w:p w14:paraId="1446466D"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09:38</w:t>
      </w:r>
    </w:p>
    <w:p w14:paraId="670870ED" w14:textId="77777777" w:rsidR="00203C2F" w:rsidRPr="00440890" w:rsidRDefault="00203C2F" w:rsidP="00203C2F">
      <w:pPr>
        <w:rPr>
          <w:szCs w:val="24"/>
          <w:u w:val="none"/>
        </w:rPr>
      </w:pPr>
    </w:p>
    <w:p w14:paraId="49E1302E" w14:textId="49694AB9"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634E05">
        <w:rPr>
          <w:szCs w:val="24"/>
          <w:u w:val="none"/>
        </w:rPr>
        <w:tab/>
      </w:r>
      <w:r w:rsidR="00634E05">
        <w:rPr>
          <w:szCs w:val="24"/>
          <w:u w:val="none"/>
        </w:rPr>
        <w:tab/>
      </w:r>
      <w:r w:rsidR="00634E05">
        <w:rPr>
          <w:szCs w:val="24"/>
          <w:u w:val="none"/>
        </w:rPr>
        <w:tab/>
      </w:r>
      <w:r w:rsidR="00DE2978">
        <w:rPr>
          <w:noProof/>
          <w:szCs w:val="24"/>
          <w:u w:val="none"/>
        </w:rPr>
        <w:t>Andis Caunītis</w:t>
      </w:r>
    </w:p>
    <w:p w14:paraId="5F0226C1" w14:textId="77777777" w:rsidR="002B673D" w:rsidRDefault="002B673D" w:rsidP="008778B8">
      <w:pPr>
        <w:rPr>
          <w:szCs w:val="24"/>
          <w:u w:val="none"/>
        </w:rPr>
      </w:pPr>
    </w:p>
    <w:p w14:paraId="7095B657" w14:textId="77777777" w:rsidR="002B673D" w:rsidRPr="00440890" w:rsidRDefault="00000000" w:rsidP="00634E05">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3A812DF4" w14:textId="77777777" w:rsidR="00203C2F" w:rsidRPr="00440890" w:rsidRDefault="00203C2F" w:rsidP="00203C2F">
      <w:pPr>
        <w:rPr>
          <w:szCs w:val="24"/>
          <w:u w:val="none"/>
        </w:rPr>
      </w:pPr>
    </w:p>
    <w:p w14:paraId="08CCB758" w14:textId="385DA31B"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634E05">
        <w:rPr>
          <w:szCs w:val="24"/>
          <w:u w:val="none"/>
        </w:rPr>
        <w:tab/>
      </w:r>
      <w:r w:rsidR="00634E05">
        <w:rPr>
          <w:szCs w:val="24"/>
          <w:u w:val="none"/>
        </w:rPr>
        <w:tab/>
      </w:r>
      <w:r w:rsidR="00634E0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634E05">
      <w:footerReference w:type="default" r:id="rId1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BF59" w14:textId="77777777" w:rsidR="00676869" w:rsidRDefault="00676869" w:rsidP="00634E05">
      <w:r>
        <w:separator/>
      </w:r>
    </w:p>
  </w:endnote>
  <w:endnote w:type="continuationSeparator" w:id="0">
    <w:p w14:paraId="10D8E883" w14:textId="77777777" w:rsidR="00676869" w:rsidRDefault="00676869" w:rsidP="0063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828805"/>
      <w:docPartObj>
        <w:docPartGallery w:val="Page Numbers (Bottom of Page)"/>
        <w:docPartUnique/>
      </w:docPartObj>
    </w:sdtPr>
    <w:sdtEndPr>
      <w:rPr>
        <w:sz w:val="16"/>
        <w:szCs w:val="16"/>
        <w:u w:val="none"/>
      </w:rPr>
    </w:sdtEndPr>
    <w:sdtContent>
      <w:p w14:paraId="349AEDF8" w14:textId="6AC7BEFF" w:rsidR="00634E05" w:rsidRPr="00634E05" w:rsidRDefault="00634E05">
        <w:pPr>
          <w:pStyle w:val="Kjene"/>
          <w:jc w:val="center"/>
          <w:rPr>
            <w:sz w:val="16"/>
            <w:szCs w:val="16"/>
            <w:u w:val="none"/>
          </w:rPr>
        </w:pPr>
        <w:r w:rsidRPr="00634E05">
          <w:rPr>
            <w:sz w:val="16"/>
            <w:szCs w:val="16"/>
            <w:u w:val="none"/>
          </w:rPr>
          <w:fldChar w:fldCharType="begin"/>
        </w:r>
        <w:r w:rsidRPr="00634E05">
          <w:rPr>
            <w:sz w:val="16"/>
            <w:szCs w:val="16"/>
            <w:u w:val="none"/>
          </w:rPr>
          <w:instrText>PAGE   \* MERGEFORMAT</w:instrText>
        </w:r>
        <w:r w:rsidRPr="00634E05">
          <w:rPr>
            <w:sz w:val="16"/>
            <w:szCs w:val="16"/>
            <w:u w:val="none"/>
          </w:rPr>
          <w:fldChar w:fldCharType="separate"/>
        </w:r>
        <w:r w:rsidRPr="00634E05">
          <w:rPr>
            <w:sz w:val="16"/>
            <w:szCs w:val="16"/>
            <w:u w:val="none"/>
          </w:rPr>
          <w:t>2</w:t>
        </w:r>
        <w:r w:rsidRPr="00634E05">
          <w:rPr>
            <w:sz w:val="16"/>
            <w:szCs w:val="16"/>
            <w:u w:val="none"/>
          </w:rPr>
          <w:fldChar w:fldCharType="end"/>
        </w:r>
      </w:p>
    </w:sdtContent>
  </w:sdt>
  <w:p w14:paraId="5CB141BD" w14:textId="77777777" w:rsidR="00634E05" w:rsidRDefault="00634E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9B11A" w14:textId="77777777" w:rsidR="00676869" w:rsidRDefault="00676869" w:rsidP="00634E05">
      <w:r>
        <w:separator/>
      </w:r>
    </w:p>
  </w:footnote>
  <w:footnote w:type="continuationSeparator" w:id="0">
    <w:p w14:paraId="680FDDE0" w14:textId="77777777" w:rsidR="00676869" w:rsidRDefault="00676869" w:rsidP="00634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142CE"/>
    <w:multiLevelType w:val="hybridMultilevel"/>
    <w:tmpl w:val="B900C23A"/>
    <w:lvl w:ilvl="0" w:tplc="BBA893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3" w15:restartNumberingAfterBreak="0">
    <w:nsid w:val="3C3A49DE"/>
    <w:multiLevelType w:val="hybridMultilevel"/>
    <w:tmpl w:val="C3E6E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1D74A21"/>
    <w:multiLevelType w:val="hybridMultilevel"/>
    <w:tmpl w:val="34983B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7" w15:restartNumberingAfterBreak="0">
    <w:nsid w:val="70C6330C"/>
    <w:multiLevelType w:val="hybridMultilevel"/>
    <w:tmpl w:val="9156F95C"/>
    <w:lvl w:ilvl="0" w:tplc="8E9C7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36580559">
    <w:abstractNumId w:val="3"/>
  </w:num>
  <w:num w:numId="2" w16cid:durableId="348994569">
    <w:abstractNumId w:val="0"/>
  </w:num>
  <w:num w:numId="3" w16cid:durableId="199171559">
    <w:abstractNumId w:val="4"/>
  </w:num>
  <w:num w:numId="4" w16cid:durableId="48843630">
    <w:abstractNumId w:val="5"/>
  </w:num>
  <w:num w:numId="5" w16cid:durableId="1920481783">
    <w:abstractNumId w:val="1"/>
  </w:num>
  <w:num w:numId="6" w16cid:durableId="1868635468">
    <w:abstractNumId w:val="6"/>
  </w:num>
  <w:num w:numId="7" w16cid:durableId="115487783">
    <w:abstractNumId w:val="2"/>
    <w:lvlOverride w:ilvl="0">
      <w:startOverride w:val="1"/>
    </w:lvlOverride>
    <w:lvlOverride w:ilvl="1"/>
    <w:lvlOverride w:ilvl="2"/>
    <w:lvlOverride w:ilvl="3"/>
    <w:lvlOverride w:ilvl="4"/>
    <w:lvlOverride w:ilvl="5"/>
    <w:lvlOverride w:ilvl="6"/>
    <w:lvlOverride w:ilvl="7"/>
    <w:lvlOverride w:ilvl="8"/>
  </w:num>
  <w:num w:numId="8" w16cid:durableId="13726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31661"/>
    <w:rsid w:val="00634E05"/>
    <w:rsid w:val="0064526C"/>
    <w:rsid w:val="00650AFF"/>
    <w:rsid w:val="00653AE0"/>
    <w:rsid w:val="0066479D"/>
    <w:rsid w:val="00676869"/>
    <w:rsid w:val="00684EB7"/>
    <w:rsid w:val="006A49D2"/>
    <w:rsid w:val="006F0ECA"/>
    <w:rsid w:val="006F66E9"/>
    <w:rsid w:val="007366C7"/>
    <w:rsid w:val="00771355"/>
    <w:rsid w:val="00772103"/>
    <w:rsid w:val="00777F2C"/>
    <w:rsid w:val="00797198"/>
    <w:rsid w:val="007C75A1"/>
    <w:rsid w:val="0081079F"/>
    <w:rsid w:val="008225DD"/>
    <w:rsid w:val="008714A5"/>
    <w:rsid w:val="008778B8"/>
    <w:rsid w:val="00881464"/>
    <w:rsid w:val="008936D0"/>
    <w:rsid w:val="008C6323"/>
    <w:rsid w:val="0093403E"/>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8478D"/>
    <w:rsid w:val="00BC2002"/>
    <w:rsid w:val="00C420A9"/>
    <w:rsid w:val="00C470DF"/>
    <w:rsid w:val="00C50FC7"/>
    <w:rsid w:val="00C72FCA"/>
    <w:rsid w:val="00C876CC"/>
    <w:rsid w:val="00C87C0A"/>
    <w:rsid w:val="00CA0507"/>
    <w:rsid w:val="00CA2A8B"/>
    <w:rsid w:val="00CC45B9"/>
    <w:rsid w:val="00CC70EE"/>
    <w:rsid w:val="00CD368B"/>
    <w:rsid w:val="00D24F50"/>
    <w:rsid w:val="00D316F2"/>
    <w:rsid w:val="00D64CA5"/>
    <w:rsid w:val="00DB5553"/>
    <w:rsid w:val="00DC5C49"/>
    <w:rsid w:val="00DC6E3D"/>
    <w:rsid w:val="00DD5FC3"/>
    <w:rsid w:val="00DE2978"/>
    <w:rsid w:val="00DE7201"/>
    <w:rsid w:val="00DF4B80"/>
    <w:rsid w:val="00E141EE"/>
    <w:rsid w:val="00E14D11"/>
    <w:rsid w:val="00E264AD"/>
    <w:rsid w:val="00E32D61"/>
    <w:rsid w:val="00E61EDA"/>
    <w:rsid w:val="00E718AB"/>
    <w:rsid w:val="00E72160"/>
    <w:rsid w:val="00E966B9"/>
    <w:rsid w:val="00EA335C"/>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E195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F4B80"/>
    <w:rPr>
      <w:color w:val="605E5C"/>
      <w:shd w:val="clear" w:color="auto" w:fill="E1DFDD"/>
    </w:rPr>
  </w:style>
  <w:style w:type="table" w:customStyle="1" w:styleId="Reatabula1">
    <w:name w:val="Režģa tabula1"/>
    <w:basedOn w:val="Parastatabula"/>
    <w:next w:val="Reatabula"/>
    <w:uiPriority w:val="39"/>
    <w:rsid w:val="00E141EE"/>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E14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34E05"/>
    <w:pPr>
      <w:tabs>
        <w:tab w:val="center" w:pos="4153"/>
        <w:tab w:val="right" w:pos="8306"/>
      </w:tabs>
    </w:pPr>
  </w:style>
  <w:style w:type="character" w:customStyle="1" w:styleId="GalveneRakstz">
    <w:name w:val="Galvene Rakstz."/>
    <w:basedOn w:val="Noklusjumarindkopasfonts"/>
    <w:link w:val="Galvene"/>
    <w:uiPriority w:val="99"/>
    <w:rsid w:val="00634E05"/>
    <w:rPr>
      <w:szCs w:val="22"/>
    </w:rPr>
  </w:style>
  <w:style w:type="paragraph" w:styleId="Kjene">
    <w:name w:val="footer"/>
    <w:basedOn w:val="Parasts"/>
    <w:link w:val="KjeneRakstz"/>
    <w:uiPriority w:val="99"/>
    <w:unhideWhenUsed/>
    <w:rsid w:val="00634E05"/>
    <w:pPr>
      <w:tabs>
        <w:tab w:val="center" w:pos="4153"/>
        <w:tab w:val="right" w:pos="8306"/>
      </w:tabs>
    </w:pPr>
  </w:style>
  <w:style w:type="character" w:customStyle="1" w:styleId="KjeneRakstz">
    <w:name w:val="Kājene Rakstz."/>
    <w:basedOn w:val="Noklusjumarindkopasfonts"/>
    <w:link w:val="Kjene"/>
    <w:uiPriority w:val="99"/>
    <w:rsid w:val="00634E05"/>
    <w:rPr>
      <w:szCs w:val="22"/>
    </w:rPr>
  </w:style>
  <w:style w:type="paragraph" w:styleId="Sarakstarindkopa">
    <w:name w:val="List Paragraph"/>
    <w:basedOn w:val="Parasts"/>
    <w:uiPriority w:val="34"/>
    <w:qFormat/>
    <w:rsid w:val="0063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ro.nais.lv/naiser/text.cfm?Ref=0103011994031732769&amp;Req=0103011994031732769&amp;Key=0103011997100132788&amp;Has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nais.lv/naiser/text.cfm?Ref=0103011994031732769&amp;Req=0103011994031732769&amp;Key=0103011995110232778&amp;Ha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5" Type="http://schemas.openxmlformats.org/officeDocument/2006/relationships/webSettings" Target="webSettings.xml"/><Relationship Id="rId15" Type="http://schemas.openxmlformats.org/officeDocument/2006/relationships/hyperlink" Target="http://pro.nais.lv/naiser/text.cfm?Ref=0103011994031732769&amp;Req=0103011994031732769&amp;Key=0103011995110232778&amp;Hash=" TargetMode="External"/><Relationship Id="rId10" Type="http://schemas.openxmlformats.org/officeDocument/2006/relationships/hyperlink" Target="http://www.gulben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pro.nais.lv/naiser/text.cfm?Ref=0103011994031732769&amp;Req=0103011994031732769&amp;Key=0103011999112532777&amp;H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27898</Words>
  <Characters>15902</Characters>
  <Application>Microsoft Office Word</Application>
  <DocSecurity>0</DocSecurity>
  <Lines>132</Lines>
  <Paragraphs>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2023-07-25T07:36:00Z</cp:lastPrinted>
  <dcterms:created xsi:type="dcterms:W3CDTF">2023-01-16T09:38:00Z</dcterms:created>
  <dcterms:modified xsi:type="dcterms:W3CDTF">2023-07-25T07:46:00Z</dcterms:modified>
</cp:coreProperties>
</file>