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64522823"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60182D">
        <w:rPr>
          <w:rFonts w:ascii="Times New Roman" w:hAnsi="Times New Roman" w:cs="Times New Roman"/>
          <w:bCs/>
          <w:sz w:val="18"/>
          <w:szCs w:val="18"/>
        </w:rPr>
        <w:t>1840,11</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66E4B6E9"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C5092B">
        <w:rPr>
          <w:rFonts w:ascii="Times New Roman" w:hAnsi="Times New Roman" w:cs="Times New Roman"/>
          <w:bCs/>
          <w:sz w:val="18"/>
          <w:szCs w:val="18"/>
        </w:rPr>
        <w:t>otrās</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623D921" w14:textId="77777777" w:rsidR="008D2DE0" w:rsidRDefault="008D2DE0"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Default="004047BD" w:rsidP="00861EEC">
      <w:pPr>
        <w:jc w:val="center"/>
        <w:rPr>
          <w:rFonts w:ascii="Times New Roman" w:hAnsi="Times New Roman" w:cs="Times New Roman"/>
          <w:color w:val="000000"/>
        </w:rPr>
      </w:pPr>
    </w:p>
    <w:p w14:paraId="33A0AD44" w14:textId="77777777" w:rsidR="008D2DE0" w:rsidRPr="00220962" w:rsidRDefault="008D2DE0"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3A12ADE4"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770AA">
        <w:rPr>
          <w:rFonts w:ascii="Times New Roman" w:hAnsi="Times New Roman"/>
          <w:color w:val="000000"/>
        </w:rPr>
        <w:t>3</w:t>
      </w:r>
      <w:r w:rsidRPr="00220962">
        <w:rPr>
          <w:rFonts w:ascii="Times New Roman" w:hAnsi="Times New Roman"/>
          <w:color w:val="000000"/>
        </w:rPr>
        <w:t xml:space="preserve">.gada </w:t>
      </w:r>
      <w:r w:rsidR="00C5092B">
        <w:rPr>
          <w:rFonts w:ascii="Times New Roman" w:hAnsi="Times New Roman"/>
          <w:color w:val="000000"/>
        </w:rPr>
        <w:t>27.jūlija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5C3C11">
        <w:rPr>
          <w:rFonts w:ascii="Times New Roman" w:hAnsi="Times New Roman"/>
        </w:rPr>
        <w:t>744</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C5092B">
        <w:rPr>
          <w:rFonts w:ascii="Times New Roman" w:hAnsi="Times New Roman"/>
        </w:rPr>
        <w:t>otrās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5C35EE41"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4770AA">
        <w:rPr>
          <w:rFonts w:ascii="Times New Roman" w:hAnsi="Times New Roman"/>
        </w:rPr>
        <w:t xml:space="preserve"> un </w:t>
      </w:r>
      <w:r w:rsidR="004770AA" w:rsidRPr="00220962">
        <w:rPr>
          <w:rFonts w:ascii="Times New Roman" w:hAnsi="Times New Roman"/>
          <w:color w:val="000000"/>
        </w:rPr>
        <w:t>Gulbenes novada domes 202</w:t>
      </w:r>
      <w:r w:rsidR="004770AA">
        <w:rPr>
          <w:rFonts w:ascii="Times New Roman" w:hAnsi="Times New Roman"/>
          <w:color w:val="000000"/>
        </w:rPr>
        <w:t>3</w:t>
      </w:r>
      <w:r w:rsidR="004770AA" w:rsidRPr="00220962">
        <w:rPr>
          <w:rFonts w:ascii="Times New Roman" w:hAnsi="Times New Roman"/>
          <w:color w:val="000000"/>
        </w:rPr>
        <w:t xml:space="preserve">.gada </w:t>
      </w:r>
      <w:r w:rsidR="004770AA">
        <w:rPr>
          <w:rFonts w:ascii="Times New Roman" w:hAnsi="Times New Roman"/>
          <w:color w:val="000000"/>
        </w:rPr>
        <w:t>29.jūnija</w:t>
      </w:r>
      <w:r w:rsidR="004770AA" w:rsidRPr="00220962">
        <w:rPr>
          <w:rFonts w:ascii="Times New Roman" w:hAnsi="Times New Roman"/>
          <w:color w:val="000000"/>
        </w:rPr>
        <w:t xml:space="preserve"> </w:t>
      </w:r>
      <w:r w:rsidR="004770AA" w:rsidRPr="00220962">
        <w:rPr>
          <w:rFonts w:ascii="Times New Roman" w:hAnsi="Times New Roman"/>
        </w:rPr>
        <w:t>lēmumu Nr. GND/202</w:t>
      </w:r>
      <w:r w:rsidR="004770AA">
        <w:rPr>
          <w:rFonts w:ascii="Times New Roman" w:hAnsi="Times New Roman"/>
        </w:rPr>
        <w:t>3</w:t>
      </w:r>
      <w:r w:rsidR="004770AA" w:rsidRPr="00220962">
        <w:rPr>
          <w:rFonts w:ascii="Times New Roman" w:hAnsi="Times New Roman"/>
        </w:rPr>
        <w:t>/</w:t>
      </w:r>
      <w:r w:rsidR="009463D2">
        <w:rPr>
          <w:rFonts w:ascii="Times New Roman" w:hAnsi="Times New Roman"/>
        </w:rPr>
        <w:t>624</w:t>
      </w:r>
      <w:r w:rsidR="004770AA" w:rsidRPr="00220962">
        <w:rPr>
          <w:rFonts w:ascii="Times New Roman" w:hAnsi="Times New Roman"/>
        </w:rPr>
        <w:t xml:space="preserve"> (protokols Nr.</w:t>
      </w:r>
      <w:r w:rsidR="009463D2">
        <w:rPr>
          <w:rFonts w:ascii="Times New Roman" w:hAnsi="Times New Roman"/>
        </w:rPr>
        <w:t>9</w:t>
      </w:r>
      <w:r w:rsidR="004770AA" w:rsidRPr="00220962">
        <w:rPr>
          <w:rFonts w:ascii="Times New Roman" w:hAnsi="Times New Roman"/>
        </w:rPr>
        <w:t xml:space="preserve">; </w:t>
      </w:r>
      <w:r w:rsidR="009463D2">
        <w:rPr>
          <w:rFonts w:ascii="Times New Roman" w:hAnsi="Times New Roman"/>
        </w:rPr>
        <w:t>69</w:t>
      </w:r>
      <w:r w:rsidR="004770AA"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4770AA">
        <w:rPr>
          <w:rFonts w:ascii="Times New Roman" w:hAnsi="Times New Roman"/>
          <w:bCs/>
        </w:rPr>
        <w:t xml:space="preserve">1840,11 </w:t>
      </w:r>
      <w:r w:rsidRPr="00220962">
        <w:rPr>
          <w:rFonts w:ascii="Times New Roman" w:hAnsi="Times New Roman"/>
          <w:bCs/>
        </w:rPr>
        <w:t>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C5092B">
        <w:rPr>
          <w:rFonts w:ascii="Times New Roman" w:hAnsi="Times New Roman"/>
          <w:bCs/>
        </w:rPr>
        <w:t>otrās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1E45ABBB"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C5092B">
        <w:rPr>
          <w:rFonts w:ascii="Times New Roman" w:hAnsi="Times New Roman"/>
        </w:rPr>
        <w:t xml:space="preserve">otrās </w:t>
      </w:r>
      <w:r w:rsidR="009257A6" w:rsidRPr="009257A6">
        <w:rPr>
          <w:rFonts w:ascii="Times New Roman" w:hAnsi="Times New Roman"/>
        </w:rPr>
        <w:t>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2C3C2F"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ražošanas/noliktavas ēkas</w:t>
      </w:r>
      <w:r w:rsidR="00C94C6E">
        <w:rPr>
          <w:rFonts w:ascii="Times New Roman" w:hAnsi="Times New Roman"/>
        </w:rPr>
        <w:t xml:space="preserve"> ar kadastra apzīmējumu 5072 006 0238 001</w:t>
      </w:r>
      <w:r w:rsidRPr="00220962">
        <w:rPr>
          <w:rFonts w:ascii="Times New Roman" w:hAnsi="Times New Roman"/>
        </w:rPr>
        <w:t xml:space="preserve"> daļa </w:t>
      </w:r>
      <w:r w:rsidR="00FD72E6">
        <w:rPr>
          <w:rFonts w:ascii="Times New Roman" w:hAnsi="Times New Roman"/>
        </w:rPr>
        <w:t>1840,11</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49B7A05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w:t>
      </w:r>
      <w:r w:rsidR="00FD72E6" w:rsidRPr="00E5621F">
        <w:rPr>
          <w:rFonts w:ascii="Times New Roman" w:hAnsi="Times New Roman"/>
        </w:rPr>
        <w:t>tās</w:t>
      </w:r>
      <w:r w:rsidRPr="00220962">
        <w:rPr>
          <w:rFonts w:ascii="Times New Roman" w:hAnsi="Times New Roman"/>
        </w:rPr>
        <w:t xml:space="preserve">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521DC6F8"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w:t>
      </w:r>
      <w:r w:rsidR="00F12B34">
        <w:rPr>
          <w:rFonts w:ascii="Times New Roman" w:hAnsi="Times New Roman"/>
        </w:rPr>
        <w:t>7</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63E72E83" w14:textId="006EDD5B" w:rsidR="005F0861" w:rsidRPr="00220962" w:rsidRDefault="005F0861" w:rsidP="005F0861">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w:t>
      </w:r>
      <w:r w:rsidR="00832659">
        <w:rPr>
          <w:rFonts w:ascii="Times New Roman" w:hAnsi="Times New Roman"/>
        </w:rPr>
        <w:t>s</w:t>
      </w:r>
      <w:r w:rsidRPr="00220962">
        <w:rPr>
          <w:rFonts w:ascii="Times New Roman" w:hAnsi="Times New Roman"/>
        </w:rPr>
        <w:t xml:space="preserve"> </w:t>
      </w:r>
      <w:r w:rsidR="00832659">
        <w:rPr>
          <w:rFonts w:ascii="Times New Roman" w:hAnsi="Times New Roman"/>
        </w:rPr>
        <w:t>ir nodots</w:t>
      </w:r>
      <w:r w:rsidRPr="00220962">
        <w:rPr>
          <w:rFonts w:ascii="Times New Roman" w:hAnsi="Times New Roman"/>
        </w:rPr>
        <w:t xml:space="preserve"> ekspluatācijā 202</w:t>
      </w:r>
      <w:r>
        <w:rPr>
          <w:rFonts w:ascii="Times New Roman" w:hAnsi="Times New Roman"/>
        </w:rPr>
        <w:t>3</w:t>
      </w:r>
      <w:r w:rsidRPr="00220962">
        <w:rPr>
          <w:rFonts w:ascii="Times New Roman" w:hAnsi="Times New Roman"/>
        </w:rPr>
        <w:t xml:space="preserve">.gada </w:t>
      </w:r>
      <w:r w:rsidR="00832659">
        <w:rPr>
          <w:rFonts w:ascii="Times New Roman" w:hAnsi="Times New Roman"/>
        </w:rPr>
        <w:t>20.jūnijā</w:t>
      </w:r>
      <w:r w:rsidRPr="00220962">
        <w:rPr>
          <w:rFonts w:ascii="Times New Roman" w:hAnsi="Times New Roman"/>
        </w:rPr>
        <w:t>.</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4EABB27B"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 xml:space="preserve">10 (desmit)  darba dienu laikā </w:t>
      </w:r>
      <w:r w:rsidR="00E51B96" w:rsidRPr="00E5621F">
        <w:rPr>
          <w:rFonts w:ascii="Times New Roman" w:eastAsia="Times New Roman" w:hAnsi="Times New Roman"/>
        </w:rPr>
        <w:t xml:space="preserve">pēc </w:t>
      </w:r>
      <w:r w:rsidR="00E51B96" w:rsidRPr="00E5621F">
        <w:rPr>
          <w:rFonts w:ascii="Times New Roman" w:hAnsi="Times New Roman"/>
        </w:rPr>
        <w:t>Nomas līguma saistību izpildes nodrošinājuma iesniegšanas</w:t>
      </w:r>
      <w:r w:rsidRPr="00E5621F">
        <w:rPr>
          <w:rFonts w:ascii="Times New Roman" w:eastAsiaTheme="minorHAnsi" w:hAnsi="Times New Roman"/>
          <w:snapToGrid w:val="0"/>
        </w:rPr>
        <w:t xml:space="preserve">, </w:t>
      </w:r>
      <w:r w:rsidRPr="00220962">
        <w:rPr>
          <w:rFonts w:ascii="Times New Roman" w:eastAsiaTheme="minorHAnsi" w:hAnsi="Times New Roman"/>
          <w:snapToGrid w:val="0"/>
        </w:rPr>
        <w:t>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314663E7" w14:textId="77777777" w:rsidR="00333D93" w:rsidRPr="005C3C11" w:rsidRDefault="00333D93"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5C3C11">
        <w:rPr>
          <w:rFonts w:ascii="Times New Roman" w:hAnsi="Times New Roman"/>
        </w:rPr>
        <w:t>veikt investīcijas savos nemateriālajos ieguldījumos un pamatlīdzekļos ne mazāk kā 2 500 000,00 EUR (divi miljoni pieci simti tūkstoši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60FCBEB4" w14:textId="297F9190" w:rsidR="00E5602D" w:rsidRPr="005C3C11"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5C3C11">
        <w:rPr>
          <w:rFonts w:ascii="Times New Roman" w:hAnsi="Times New Roman"/>
        </w:rPr>
        <w:t xml:space="preserve">izveidot </w:t>
      </w:r>
      <w:r w:rsidR="00333D93" w:rsidRPr="005C3C11">
        <w:rPr>
          <w:rFonts w:ascii="Times New Roman" w:hAnsi="Times New Roman"/>
        </w:rPr>
        <w:t xml:space="preserve">ne mazāk kā </w:t>
      </w:r>
      <w:r w:rsidR="00333D93" w:rsidRPr="005C3C11">
        <w:rPr>
          <w:rFonts w:ascii="Times New Roman" w:hAnsi="Times New Roman"/>
          <w:sz w:val="24"/>
          <w:szCs w:val="24"/>
        </w:rPr>
        <w:t>17 (septiņpadsmit)</w:t>
      </w:r>
      <w:r w:rsidR="00333D93" w:rsidRPr="005C3C11">
        <w:rPr>
          <w:rFonts w:ascii="Times New Roman" w:hAnsi="Times New Roman"/>
        </w:rPr>
        <w:t xml:space="preserve"> jaunas darba vietas.</w:t>
      </w:r>
      <w:r w:rsidRPr="005C3C11">
        <w:rPr>
          <w:rFonts w:ascii="Times New Roman" w:hAnsi="Times New Roman"/>
        </w:rPr>
        <w:tab/>
      </w:r>
    </w:p>
    <w:p w14:paraId="2DDD33BF" w14:textId="61A2E47C" w:rsidR="00110980" w:rsidRPr="00110980" w:rsidRDefault="00110980"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Līguma 2.6.1. un 2.6.2.punktā minēto pienākumu  izpilde ir veikta, ja līdz 2028.gada 31.decembrim Nomnieks ir sasniedzis ne mazāk kā 85% no </w:t>
      </w:r>
      <w:r w:rsidR="00FE67DF">
        <w:rPr>
          <w:rFonts w:ascii="Times New Roman" w:hAnsi="Times New Roman"/>
        </w:rPr>
        <w:t xml:space="preserve">Līguma 2.6.punktā </w:t>
      </w:r>
      <w:r w:rsidR="00FE67DF" w:rsidRPr="00C64CB8">
        <w:rPr>
          <w:rFonts w:ascii="Times New Roman" w:hAnsi="Times New Roman"/>
        </w:rPr>
        <w:t>norādīto sasniedzamo rādītāju vērtības</w:t>
      </w:r>
      <w:r w:rsidR="00A86233">
        <w:rPr>
          <w:rFonts w:ascii="Times New Roman" w:hAnsi="Times New Roman"/>
        </w:rPr>
        <w:t>;</w:t>
      </w:r>
    </w:p>
    <w:p w14:paraId="4C3DB63B" w14:textId="4566D971" w:rsidR="00110980" w:rsidRPr="00110980" w:rsidRDefault="00110980" w:rsidP="00110980">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euro,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5376A35E" w14:textId="77777777" w:rsidR="00FE67DF" w:rsidRDefault="00FE67DF"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184D8F26" w14:textId="77777777" w:rsidR="008D2DE0" w:rsidRPr="00220962" w:rsidRDefault="008D2DE0"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lastRenderedPageBreak/>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787B1AC"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ED2BCF" w:rsidRPr="00E5621F">
        <w:rPr>
          <w:rFonts w:ascii="Times New Roman" w:eastAsia="Times New Roman" w:hAnsi="Times New Roman"/>
        </w:rPr>
        <w:t>197</w:t>
      </w:r>
      <w:r w:rsidRPr="00E5621F">
        <w:rPr>
          <w:rFonts w:ascii="Times New Roman" w:eastAsia="Times New Roman" w:hAnsi="Times New Roman"/>
        </w:rPr>
        <w:t xml:space="preserve"> </w:t>
      </w:r>
      <w:r w:rsidRPr="00260952">
        <w:rPr>
          <w:rFonts w:ascii="Times New Roman" w:eastAsia="Times New Roman" w:hAnsi="Times New Roman"/>
        </w:rPr>
        <w:t>EUR (</w:t>
      </w:r>
      <w:r w:rsidR="00ED2BCF" w:rsidRPr="00E5621F">
        <w:rPr>
          <w:rFonts w:ascii="Times New Roman" w:eastAsia="Times New Roman" w:hAnsi="Times New Roman"/>
        </w:rPr>
        <w:t>viens simts deviņdesmit septiņi</w:t>
      </w:r>
      <w:r w:rsidRPr="00E5621F">
        <w:rPr>
          <w:rFonts w:ascii="Times New Roman" w:eastAsia="Times New Roman" w:hAnsi="Times New Roman"/>
        </w:rPr>
        <w:t xml:space="preserve">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trīsdesmitajā dienā no dienas, kad attiecīgais paziņojums nosūtīts Nomniekam. Nomnieks apņemas maksāt maksājumus Iznomātāja rakstiskajā paziņojumā norādītajā apmērā bez papildus rakstiskas </w:t>
      </w:r>
      <w:r w:rsidRPr="00260952">
        <w:rPr>
          <w:rFonts w:ascii="Times New Roman" w:hAnsi="Times New Roman"/>
          <w:color w:val="000000"/>
        </w:rPr>
        <w:lastRenderedPageBreak/>
        <w:t>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1AF10D89"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D3319F">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3B56418"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1B074F">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B2641F">
        <w:rPr>
          <w:rFonts w:ascii="Times New Roman" w:hAnsi="Times New Roman"/>
        </w:rPr>
        <w:t>744</w:t>
      </w:r>
      <w:r w:rsidR="009463D2">
        <w:rPr>
          <w:rFonts w:ascii="Times New Roman" w:hAnsi="Times New Roman"/>
        </w:rPr>
        <w:t xml:space="preserve"> </w:t>
      </w:r>
      <w:r w:rsidR="00B26E28" w:rsidRPr="005F36FE">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1A427D">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1B074F">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6E9B5BAC" w14:textId="77777777" w:rsidR="00110980" w:rsidRPr="005F36FE" w:rsidRDefault="002C1D03" w:rsidP="00110980">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 xml:space="preserve">līdz </w:t>
      </w:r>
      <w:r w:rsidR="00110980" w:rsidRPr="00110980">
        <w:rPr>
          <w:rFonts w:ascii="Times New Roman" w:hAnsi="Times New Roman"/>
        </w:rPr>
        <w:t>2028.gada 31.decembrim nodrošināt Līguma 2.6.punktā paredzēto pienākumu izpildi vismaz Līguma 2.7.punktā noteiktajā apjomā</w:t>
      </w:r>
      <w:r w:rsidR="00110980">
        <w:rPr>
          <w:rFonts w:ascii="Times New Roman" w:hAnsi="Times New Roman"/>
        </w:rPr>
        <w:t xml:space="preserve"> </w:t>
      </w:r>
      <w:r w:rsidR="00110980" w:rsidRPr="005F36FE">
        <w:rPr>
          <w:rFonts w:ascii="Times New Roman" w:hAnsi="Times New Roman"/>
        </w:rPr>
        <w:t>un par to informēt Iznomātāju;</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piecu gadu periodā (no Līguma spēkā stāšanās) līdz katra gada 30.aprīlim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lastRenderedPageBreak/>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47A23841"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A86233">
        <w:rPr>
          <w:rFonts w:ascii="Times New Roman" w:eastAsia="Times New Roman" w:hAnsi="Times New Roman"/>
          <w:snapToGrid w:val="0"/>
          <w:color w:val="000000" w:themeColor="text1"/>
        </w:rPr>
        <w:t xml:space="preserve"> 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lastRenderedPageBreak/>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144B1FA5"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w:t>
      </w:r>
      <w:r w:rsidR="00A8101E" w:rsidRPr="00E5621F">
        <w:rPr>
          <w:rFonts w:ascii="Times New Roman" w:hAnsi="Times New Roman"/>
        </w:rPr>
        <w:t xml:space="preserve">apmērā </w:t>
      </w:r>
      <w:r w:rsidR="00A8101E" w:rsidRPr="00E5621F">
        <w:rPr>
          <w:rFonts w:ascii="Times New Roman" w:eastAsia="Times New Roman" w:hAnsi="Times New Roman"/>
        </w:rPr>
        <w:t xml:space="preserve">kā </w:t>
      </w:r>
      <w:r w:rsidR="00A8101E" w:rsidRPr="00E5621F">
        <w:rPr>
          <w:rFonts w:ascii="Times New Roman" w:hAnsi="Times New Roman"/>
        </w:rPr>
        <w:t xml:space="preserve">neatsaucamu </w:t>
      </w:r>
      <w:r w:rsidR="00E95AEB" w:rsidRPr="00E5621F">
        <w:rPr>
          <w:rFonts w:ascii="Times New Roman" w:hAnsi="Times New Roman"/>
        </w:rPr>
        <w:t>bankas</w:t>
      </w:r>
      <w:r w:rsidR="00A8101E" w:rsidRPr="00E5621F">
        <w:rPr>
          <w:rFonts w:ascii="Times New Roman" w:hAnsi="Times New Roman"/>
        </w:rPr>
        <w:t xml:space="preserve"> garantiju</w:t>
      </w:r>
      <w:r w:rsidR="00A86233">
        <w:rPr>
          <w:rFonts w:ascii="Times New Roman" w:hAnsi="Times New Roman"/>
        </w:rPr>
        <w:t xml:space="preserve"> </w:t>
      </w:r>
      <w:r w:rsidR="00B82DA9" w:rsidRPr="00E5621F">
        <w:rPr>
          <w:rFonts w:ascii="Times New Roman" w:hAnsi="Times New Roman"/>
        </w:rPr>
        <w:t xml:space="preserve">vai </w:t>
      </w:r>
      <w:r w:rsidR="00A8101E" w:rsidRPr="00E5621F">
        <w:rPr>
          <w:rFonts w:ascii="Times New Roman" w:hAnsi="Times New Roman"/>
        </w:rPr>
        <w:t xml:space="preserve">arī </w:t>
      </w:r>
      <w:r w:rsidR="00A8101E" w:rsidRPr="00E5621F">
        <w:rPr>
          <w:rFonts w:ascii="Times New Roman" w:eastAsia="Times New Roman" w:hAnsi="Times New Roman"/>
        </w:rPr>
        <w:t xml:space="preserve">kā naudas summas iemaksu Iznomātāja kontā </w:t>
      </w:r>
      <w:r w:rsidR="00A8101E" w:rsidRPr="002B744D">
        <w:rPr>
          <w:rFonts w:ascii="Times New Roman" w:eastAsia="Times New Roman" w:hAnsi="Times New Roman"/>
        </w:rPr>
        <w:t>(Banka: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Pusei, kuru ietekmējuši nepārvaramas varas apstākļi, ir nekavējoties par to jāziņo otrai Pusei (pievienojot paziņojumam visu tās rīcībā esošo informāciju par nepārvaramas varas gadījumu un šī </w:t>
      </w:r>
      <w:r w:rsidRPr="00D67AEF">
        <w:rPr>
          <w:rFonts w:ascii="Times New Roman" w:hAnsi="Times New Roman"/>
          <w:color w:val="000000"/>
        </w:rPr>
        <w:lastRenderedPageBreak/>
        <w:t>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022B4510"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lastRenderedPageBreak/>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9463D2">
      <w:pgSz w:w="11907" w:h="16840" w:code="9"/>
      <w:pgMar w:top="851" w:right="851" w:bottom="85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2"/>
  </w:num>
  <w:num w:numId="2" w16cid:durableId="1778058128">
    <w:abstractNumId w:val="12"/>
  </w:num>
  <w:num w:numId="3" w16cid:durableId="629475677">
    <w:abstractNumId w:val="5"/>
  </w:num>
  <w:num w:numId="4" w16cid:durableId="627704136">
    <w:abstractNumId w:val="13"/>
  </w:num>
  <w:num w:numId="5" w16cid:durableId="1089276490">
    <w:abstractNumId w:val="7"/>
  </w:num>
  <w:num w:numId="6" w16cid:durableId="1994479070">
    <w:abstractNumId w:val="9"/>
  </w:num>
  <w:num w:numId="7" w16cid:durableId="1820461128">
    <w:abstractNumId w:val="20"/>
  </w:num>
  <w:num w:numId="8" w16cid:durableId="2121410316">
    <w:abstractNumId w:val="22"/>
  </w:num>
  <w:num w:numId="9" w16cid:durableId="2003508429">
    <w:abstractNumId w:val="0"/>
  </w:num>
  <w:num w:numId="10" w16cid:durableId="815682102">
    <w:abstractNumId w:val="17"/>
  </w:num>
  <w:num w:numId="11" w16cid:durableId="53549453">
    <w:abstractNumId w:val="3"/>
  </w:num>
  <w:num w:numId="12" w16cid:durableId="1582136933">
    <w:abstractNumId w:val="16"/>
  </w:num>
  <w:num w:numId="13" w16cid:durableId="1624388189">
    <w:abstractNumId w:val="4"/>
  </w:num>
  <w:num w:numId="14" w16cid:durableId="86718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19"/>
  </w:num>
  <w:num w:numId="16" w16cid:durableId="1640958702">
    <w:abstractNumId w:val="15"/>
  </w:num>
  <w:num w:numId="17" w16cid:durableId="74787952">
    <w:abstractNumId w:val="11"/>
  </w:num>
  <w:num w:numId="18" w16cid:durableId="896745997">
    <w:abstractNumId w:val="14"/>
  </w:num>
  <w:num w:numId="19" w16cid:durableId="1713532717">
    <w:abstractNumId w:val="6"/>
  </w:num>
  <w:num w:numId="20" w16cid:durableId="1842967152">
    <w:abstractNumId w:val="10"/>
  </w:num>
  <w:num w:numId="21" w16cid:durableId="1844854767">
    <w:abstractNumId w:val="8"/>
  </w:num>
  <w:num w:numId="22" w16cid:durableId="1861354714">
    <w:abstractNumId w:val="18"/>
  </w:num>
  <w:num w:numId="23" w16cid:durableId="1112821544">
    <w:abstractNumId w:val="21"/>
  </w:num>
  <w:num w:numId="24" w16cid:durableId="14258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B074F"/>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3D93"/>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C3C11"/>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0BEE"/>
    <w:rsid w:val="00724C48"/>
    <w:rsid w:val="00733F02"/>
    <w:rsid w:val="007422D7"/>
    <w:rsid w:val="00751535"/>
    <w:rsid w:val="00764965"/>
    <w:rsid w:val="0076771E"/>
    <w:rsid w:val="00770E05"/>
    <w:rsid w:val="007D0371"/>
    <w:rsid w:val="007D5473"/>
    <w:rsid w:val="007E0C61"/>
    <w:rsid w:val="007E0CF2"/>
    <w:rsid w:val="00803FE5"/>
    <w:rsid w:val="00832659"/>
    <w:rsid w:val="008356C5"/>
    <w:rsid w:val="00856315"/>
    <w:rsid w:val="00861EEC"/>
    <w:rsid w:val="00867339"/>
    <w:rsid w:val="00867740"/>
    <w:rsid w:val="008679A0"/>
    <w:rsid w:val="00867D0D"/>
    <w:rsid w:val="0088688F"/>
    <w:rsid w:val="00897B54"/>
    <w:rsid w:val="00897C3E"/>
    <w:rsid w:val="008B7F82"/>
    <w:rsid w:val="008D2DE0"/>
    <w:rsid w:val="008E5777"/>
    <w:rsid w:val="0090624B"/>
    <w:rsid w:val="009257A6"/>
    <w:rsid w:val="009463D2"/>
    <w:rsid w:val="00953E42"/>
    <w:rsid w:val="00967BFD"/>
    <w:rsid w:val="0097204E"/>
    <w:rsid w:val="009751E8"/>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41F"/>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5092B"/>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21763</Words>
  <Characters>12405</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47</cp:revision>
  <cp:lastPrinted>2022-08-26T05:54:00Z</cp:lastPrinted>
  <dcterms:created xsi:type="dcterms:W3CDTF">2022-09-21T06:37:00Z</dcterms:created>
  <dcterms:modified xsi:type="dcterms:W3CDTF">2023-07-28T10:32:00Z</dcterms:modified>
</cp:coreProperties>
</file>