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C87139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7384C">
              <w:rPr>
                <w:rFonts w:ascii="Times New Roman" w:hAnsi="Times New Roman" w:cs="Times New Roman"/>
                <w:b/>
                <w:bCs/>
                <w:sz w:val="24"/>
                <w:szCs w:val="24"/>
              </w:rPr>
              <w:t>27.jūlijā</w:t>
            </w:r>
          </w:p>
        </w:tc>
        <w:tc>
          <w:tcPr>
            <w:tcW w:w="4678" w:type="dxa"/>
          </w:tcPr>
          <w:p w14:paraId="32845103" w14:textId="68B7AC8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4B348D">
              <w:rPr>
                <w:rFonts w:ascii="Times New Roman" w:hAnsi="Times New Roman" w:cs="Times New Roman"/>
                <w:b/>
                <w:bCs/>
                <w:sz w:val="24"/>
                <w:szCs w:val="24"/>
              </w:rPr>
              <w:t>750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D607E9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4B348D">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4B348D">
              <w:rPr>
                <w:rFonts w:ascii="Times New Roman" w:hAnsi="Times New Roman" w:cs="Times New Roman"/>
                <w:b/>
                <w:bCs/>
                <w:sz w:val="24"/>
                <w:szCs w:val="24"/>
              </w:rPr>
              <w:t>85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13F5DF06"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B7384C" w:rsidRPr="00B7384C">
        <w:rPr>
          <w:b/>
          <w:szCs w:val="24"/>
        </w:rPr>
        <w:t>Stradu pagastā ar nosaukumu “Kreimenes</w:t>
      </w:r>
      <w:r w:rsidR="00DC4DBA" w:rsidRPr="00DC4DBA">
        <w:rPr>
          <w:b/>
          <w:szCs w:val="24"/>
        </w:rPr>
        <w:t>”</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09109C4E"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B7384C">
        <w:t>25.maijā</w:t>
      </w:r>
      <w:r w:rsidR="007A7472">
        <w:t xml:space="preserve"> </w:t>
      </w:r>
      <w:r w:rsidR="00FB4505">
        <w:t xml:space="preserve">pieņēma lēmumu </w:t>
      </w:r>
      <w:r w:rsidR="00D440B2">
        <w:t>Nr.</w:t>
      </w:r>
      <w:r>
        <w:t xml:space="preserve"> </w:t>
      </w:r>
      <w:r w:rsidR="00D440B2">
        <w:t>GND/202</w:t>
      </w:r>
      <w:r w:rsidR="002951CB">
        <w:t>3</w:t>
      </w:r>
      <w:r w:rsidR="00D440B2">
        <w:t>/</w:t>
      </w:r>
      <w:r w:rsidR="00B7384C">
        <w:t>526</w:t>
      </w:r>
      <w:r w:rsidR="00D440B2">
        <w:t xml:space="preserve"> </w:t>
      </w:r>
      <w:r w:rsidR="00FB4505">
        <w:t xml:space="preserve">“Par </w:t>
      </w:r>
      <w:r w:rsidR="00DC4DBA" w:rsidRPr="00DC4DBA">
        <w:t xml:space="preserve">nekustamā īpašuma </w:t>
      </w:r>
      <w:r w:rsidR="00B7384C" w:rsidRPr="00B7384C">
        <w:t>Stradu pagastā ar nosaukumu “Kreimenes</w:t>
      </w:r>
      <w:r w:rsidR="00DC4DBA" w:rsidRPr="00DC4DBA">
        <w:t>”</w:t>
      </w:r>
      <w:r w:rsidR="00DC4DBA">
        <w:t xml:space="preserve"> </w:t>
      </w:r>
      <w:r w:rsidR="00560CC9" w:rsidRPr="00560CC9">
        <w:t>pirmās izsoles rīkošanu, noteikumu un sākumcenas apstiprināšanu</w:t>
      </w:r>
      <w:r w:rsidR="00FB4505">
        <w:t>” (protokols Nr.</w:t>
      </w:r>
      <w:r w:rsidR="002233C6">
        <w:t xml:space="preserve"> </w:t>
      </w:r>
      <w:r w:rsidR="00B7384C">
        <w:t>8</w:t>
      </w:r>
      <w:r>
        <w:t xml:space="preserve">; </w:t>
      </w:r>
      <w:r w:rsidR="00B7384C">
        <w:t>72</w:t>
      </w:r>
      <w:r>
        <w:t>.</w:t>
      </w:r>
      <w:r w:rsidR="002B3B27">
        <w:t>p.</w:t>
      </w:r>
      <w:r w:rsidR="00FB4505">
        <w:t>).</w:t>
      </w:r>
    </w:p>
    <w:p w14:paraId="7D953EB1" w14:textId="4963AC40" w:rsidR="00FB4505" w:rsidRPr="009940FA" w:rsidRDefault="00FB4505" w:rsidP="00E253FB">
      <w:pPr>
        <w:pStyle w:val="Parasts1"/>
        <w:spacing w:after="0" w:line="360" w:lineRule="auto"/>
        <w:ind w:firstLine="567"/>
        <w:jc w:val="both"/>
      </w:pPr>
      <w:r>
        <w:t>202</w:t>
      </w:r>
      <w:r w:rsidR="00B4347F">
        <w:t>3</w:t>
      </w:r>
      <w:r>
        <w:t xml:space="preserve">.gada </w:t>
      </w:r>
      <w:r w:rsidR="00B7384C">
        <w:t>13.jūlijā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B7384C" w:rsidRPr="00B7384C">
        <w:t>Stradu pagastā ar nosaukumu “Kreimenes”, kadastra numurs 5090 002 0280, kas sastāv no zemes vienības ar kadastra apzīmējumu 5090 002 0280, 0,27 ha platībā</w:t>
      </w:r>
      <w:r w:rsidRPr="005D02ED">
        <w:t xml:space="preserve">, </w:t>
      </w:r>
      <w:r w:rsidR="00B4347F">
        <w:t>pirmā</w:t>
      </w:r>
      <w:r w:rsidR="008B1324" w:rsidRPr="005D02ED">
        <w:t xml:space="preserve"> </w:t>
      </w:r>
      <w:r w:rsidRPr="005D02ED">
        <w:t>izsole, kurā piedalījās</w:t>
      </w:r>
      <w:r w:rsidR="00DC4DBA">
        <w:t xml:space="preserve"> </w:t>
      </w:r>
      <w:r w:rsidR="00B7384C">
        <w:t xml:space="preserve">viens </w:t>
      </w:r>
      <w:r w:rsidR="00C024D0" w:rsidRPr="007C559E">
        <w:t>pretenden</w:t>
      </w:r>
      <w:r w:rsidR="008F2A59" w:rsidRPr="007C559E">
        <w:t>t</w:t>
      </w:r>
      <w:r w:rsidR="00B7384C">
        <w:t>s</w:t>
      </w:r>
      <w:r w:rsidRPr="007C559E">
        <w:t>.</w:t>
      </w:r>
      <w:r w:rsidR="00810335">
        <w:t xml:space="preserve"> </w:t>
      </w:r>
      <w:r w:rsidR="00585AE6">
        <w:t>…</w:t>
      </w:r>
      <w:r w:rsidRPr="00E951B1">
        <w:rPr>
          <w:rFonts w:eastAsia="Calibri"/>
          <w:lang w:eastAsia="en-US"/>
        </w:rPr>
        <w:t xml:space="preserve"> pa</w:t>
      </w:r>
      <w:r w:rsidRPr="00E951B1">
        <w:t>r</w:t>
      </w:r>
      <w:r w:rsidRPr="00E02316">
        <w:t xml:space="preserve"> augstāko </w:t>
      </w:r>
      <w:r w:rsidRPr="005D02ED">
        <w:t xml:space="preserve">nosolīto cenu </w:t>
      </w:r>
      <w:r w:rsidR="00B7384C">
        <w:t>2835</w:t>
      </w:r>
      <w:r w:rsidR="002233C6" w:rsidRPr="002233C6">
        <w:t xml:space="preserve"> EUR </w:t>
      </w:r>
      <w:r w:rsidR="00DC4DBA">
        <w:t>(</w:t>
      </w:r>
      <w:r w:rsidR="00B7384C">
        <w:t>divi</w:t>
      </w:r>
      <w:r w:rsidR="00DC4DBA">
        <w:t xml:space="preserve"> </w:t>
      </w:r>
      <w:r w:rsidR="002233C6" w:rsidRPr="002233C6">
        <w:t xml:space="preserve">tūkstoši </w:t>
      </w:r>
      <w:r w:rsidR="00B7384C">
        <w:t>astoņi</w:t>
      </w:r>
      <w:r w:rsidR="002233C6" w:rsidRPr="002233C6">
        <w:t xml:space="preserve"> simt</w:t>
      </w:r>
      <w:r w:rsidR="00DC4DBA">
        <w:t xml:space="preserve">i </w:t>
      </w:r>
      <w:r w:rsidR="00B7384C">
        <w:t>trīsdesmit pieci</w:t>
      </w:r>
      <w:r w:rsidR="00DC4DBA">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B7384C">
        <w:t>u</w:t>
      </w:r>
      <w:r w:rsidR="000926AF">
        <w:t>s</w:t>
      </w:r>
      <w:r w:rsidR="00B7384C">
        <w:t>i</w:t>
      </w:r>
      <w:r w:rsidRPr="005D02ED">
        <w:t xml:space="preserve"> tiesības pirkt </w:t>
      </w:r>
      <w:r w:rsidR="00DC4DBA">
        <w:t>nekustamo</w:t>
      </w:r>
      <w:r w:rsidR="000926AF" w:rsidRPr="000926AF">
        <w:t xml:space="preserve"> īpašum</w:t>
      </w:r>
      <w:r w:rsidR="000926AF">
        <w:t>u</w:t>
      </w:r>
      <w:r w:rsidR="000926AF" w:rsidRPr="000926AF">
        <w:t xml:space="preserve"> </w:t>
      </w:r>
      <w:r w:rsidR="00B7384C" w:rsidRPr="00B7384C">
        <w:t>Stradu pagastā ar nosaukumu “Kreimenes”, kadastra numurs 5090 002 0280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7F4A54C"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B7384C">
        <w:t>26.jūlijā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5A749DDC" w:rsidR="00FB4505" w:rsidRPr="004B348D"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4B348D">
        <w:rPr>
          <w:rFonts w:ascii="Times New Roman" w:hAnsi="Times New Roman" w:cs="Times New Roman"/>
          <w:sz w:val="24"/>
          <w:szCs w:val="24"/>
        </w:rPr>
        <w:t>komisijas 202</w:t>
      </w:r>
      <w:r w:rsidR="00B4347F" w:rsidRPr="004B348D">
        <w:rPr>
          <w:rFonts w:ascii="Times New Roman" w:hAnsi="Times New Roman" w:cs="Times New Roman"/>
          <w:sz w:val="24"/>
          <w:szCs w:val="24"/>
        </w:rPr>
        <w:t>3</w:t>
      </w:r>
      <w:r w:rsidR="00C41748" w:rsidRPr="004B348D">
        <w:rPr>
          <w:rFonts w:ascii="Times New Roman" w:hAnsi="Times New Roman" w:cs="Times New Roman"/>
          <w:sz w:val="24"/>
          <w:szCs w:val="24"/>
        </w:rPr>
        <w:t xml:space="preserve">.gada </w:t>
      </w:r>
      <w:r w:rsidR="0032159E" w:rsidRPr="004B348D">
        <w:rPr>
          <w:rFonts w:ascii="Times New Roman" w:hAnsi="Times New Roman" w:cs="Times New Roman"/>
          <w:sz w:val="24"/>
          <w:szCs w:val="24"/>
        </w:rPr>
        <w:t>11.maija</w:t>
      </w:r>
      <w:r w:rsidR="00BD064B" w:rsidRPr="004B348D">
        <w:rPr>
          <w:rFonts w:ascii="Times New Roman" w:hAnsi="Times New Roman" w:cs="Times New Roman"/>
          <w:sz w:val="24"/>
          <w:szCs w:val="24"/>
        </w:rPr>
        <w:t xml:space="preserve"> </w:t>
      </w:r>
      <w:r w:rsidRPr="004B348D">
        <w:rPr>
          <w:rFonts w:ascii="Times New Roman" w:hAnsi="Times New Roman" w:cs="Times New Roman"/>
          <w:sz w:val="24"/>
          <w:szCs w:val="24"/>
        </w:rPr>
        <w:t>izsoles protokolu</w:t>
      </w:r>
      <w:r w:rsidR="00832E8E" w:rsidRPr="004B348D">
        <w:rPr>
          <w:rFonts w:ascii="Times New Roman" w:hAnsi="Times New Roman" w:cs="Times New Roman"/>
          <w:sz w:val="24"/>
          <w:szCs w:val="24"/>
        </w:rPr>
        <w:t xml:space="preserve"> Nr.</w:t>
      </w:r>
      <w:r w:rsidR="00016737" w:rsidRPr="004B348D">
        <w:rPr>
          <w:rFonts w:ascii="Times New Roman" w:hAnsi="Times New Roman" w:cs="Times New Roman"/>
          <w:sz w:val="24"/>
          <w:szCs w:val="24"/>
        </w:rPr>
        <w:t xml:space="preserve"> </w:t>
      </w:r>
      <w:r w:rsidR="002951CB" w:rsidRPr="004B348D">
        <w:rPr>
          <w:rFonts w:ascii="Times New Roman" w:hAnsi="Times New Roman" w:cs="Times New Roman"/>
          <w:sz w:val="24"/>
          <w:szCs w:val="24"/>
        </w:rPr>
        <w:t>GND/</w:t>
      </w:r>
      <w:r w:rsidR="00832E8E" w:rsidRPr="004B348D">
        <w:rPr>
          <w:rFonts w:ascii="Times New Roman" w:hAnsi="Times New Roman" w:cs="Times New Roman"/>
          <w:sz w:val="24"/>
          <w:szCs w:val="24"/>
        </w:rPr>
        <w:t>2.7.2/2</w:t>
      </w:r>
      <w:r w:rsidR="00B4347F" w:rsidRPr="004B348D">
        <w:rPr>
          <w:rFonts w:ascii="Times New Roman" w:hAnsi="Times New Roman" w:cs="Times New Roman"/>
          <w:sz w:val="24"/>
          <w:szCs w:val="24"/>
        </w:rPr>
        <w:t>3</w:t>
      </w:r>
      <w:r w:rsidR="00832E8E" w:rsidRPr="004B348D">
        <w:rPr>
          <w:rFonts w:ascii="Times New Roman" w:hAnsi="Times New Roman" w:cs="Times New Roman"/>
          <w:sz w:val="24"/>
          <w:szCs w:val="24"/>
        </w:rPr>
        <w:t>/</w:t>
      </w:r>
      <w:r w:rsidR="00B7384C" w:rsidRPr="004B348D">
        <w:rPr>
          <w:rFonts w:ascii="Times New Roman" w:hAnsi="Times New Roman" w:cs="Times New Roman"/>
          <w:sz w:val="24"/>
          <w:szCs w:val="24"/>
        </w:rPr>
        <w:t>98</w:t>
      </w:r>
      <w:r w:rsidR="00FE6379" w:rsidRPr="004B348D">
        <w:rPr>
          <w:rFonts w:ascii="Times New Roman" w:hAnsi="Times New Roman" w:cs="Times New Roman"/>
          <w:sz w:val="24"/>
          <w:szCs w:val="24"/>
        </w:rPr>
        <w:t>,</w:t>
      </w:r>
      <w:r w:rsidR="00560CC9" w:rsidRPr="004B348D">
        <w:rPr>
          <w:rFonts w:ascii="Times New Roman" w:hAnsi="Times New Roman" w:cs="Times New Roman"/>
          <w:sz w:val="24"/>
          <w:szCs w:val="24"/>
        </w:rPr>
        <w:t xml:space="preserve"> </w:t>
      </w:r>
      <w:r w:rsidR="0032159E" w:rsidRPr="004B348D">
        <w:rPr>
          <w:rFonts w:ascii="Times New Roman" w:hAnsi="Times New Roman" w:cs="Times New Roman"/>
          <w:sz w:val="24"/>
          <w:szCs w:val="24"/>
        </w:rPr>
        <w:t xml:space="preserve">atklāti balsojot: </w:t>
      </w:r>
      <w:r w:rsidR="004B348D" w:rsidRPr="004B348D">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159E" w:rsidRPr="004B348D">
        <w:rPr>
          <w:rFonts w:ascii="Times New Roman" w:hAnsi="Times New Roman" w:cs="Times New Roman"/>
          <w:sz w:val="24"/>
          <w:szCs w:val="24"/>
        </w:rPr>
        <w:t>, Gulbenes novada dome NOLEMJ:</w:t>
      </w:r>
    </w:p>
    <w:p w14:paraId="60874A11" w14:textId="1FA9D35E" w:rsidR="00FB4505" w:rsidRPr="009940FA" w:rsidRDefault="00FB4505" w:rsidP="00FB4505">
      <w:pPr>
        <w:pStyle w:val="Parasts1"/>
        <w:spacing w:after="0" w:line="360" w:lineRule="auto"/>
        <w:ind w:firstLine="567"/>
        <w:jc w:val="both"/>
      </w:pPr>
      <w:r w:rsidRPr="004B348D">
        <w:rPr>
          <w:rFonts w:cs="Times New Roman"/>
        </w:rPr>
        <w:t xml:space="preserve">1. APSTIPRINĀT Gulbenes novada pašvaldībai piederošā </w:t>
      </w:r>
      <w:r w:rsidR="00DC4DBA" w:rsidRPr="004B348D">
        <w:rPr>
          <w:rFonts w:cs="Times New Roman"/>
        </w:rPr>
        <w:t xml:space="preserve">nekustamā īpašuma </w:t>
      </w:r>
      <w:r w:rsidR="00B7384C" w:rsidRPr="004B348D">
        <w:rPr>
          <w:rFonts w:cs="Times New Roman"/>
        </w:rPr>
        <w:t>Stradu pagastā ar nosaukumu “Kreimenes”, kadastra numurs 5090 002 0280, kas sastāv no zemes</w:t>
      </w:r>
      <w:r w:rsidR="00B7384C" w:rsidRPr="00B7384C">
        <w:rPr>
          <w:rFonts w:cs="Times New Roman"/>
        </w:rPr>
        <w:t xml:space="preserve"> vienības ar kadastra apzīmējumu 5090 002 0280, 0,27 ha platībā</w:t>
      </w:r>
      <w:r>
        <w:t>, 202</w:t>
      </w:r>
      <w:r w:rsidR="00B4347F">
        <w:t>3</w:t>
      </w:r>
      <w:r w:rsidRPr="009940FA">
        <w:t xml:space="preserve">.gada </w:t>
      </w:r>
      <w:r w:rsidR="00B7384C">
        <w:t>13.jūlijā</w:t>
      </w:r>
      <w:r w:rsidR="00F63791">
        <w:t xml:space="preserve"> </w:t>
      </w:r>
      <w:r w:rsidRPr="009940FA">
        <w:t>notikušās izsoles rezultātus.</w:t>
      </w:r>
    </w:p>
    <w:p w14:paraId="413163D0" w14:textId="64141BA1"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585AE6">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B7384C" w:rsidRPr="00B7384C">
        <w:t>Stradu pagastā ar nosaukumu “Kreimenes”, kadastra numurs 5090 002 0280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B7384C" w:rsidRPr="00B7384C">
        <w:t xml:space="preserve">2835 EUR (divi tūkstoši astoņi simti trīsdesmit pieci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B348D"/>
    <w:rsid w:val="004C0AC3"/>
    <w:rsid w:val="004C7158"/>
    <w:rsid w:val="004C7DF5"/>
    <w:rsid w:val="004D0553"/>
    <w:rsid w:val="004F25FA"/>
    <w:rsid w:val="004F2FD5"/>
    <w:rsid w:val="004F549C"/>
    <w:rsid w:val="004F5A22"/>
    <w:rsid w:val="00512ACA"/>
    <w:rsid w:val="00541411"/>
    <w:rsid w:val="005538AC"/>
    <w:rsid w:val="00560CC9"/>
    <w:rsid w:val="005650ED"/>
    <w:rsid w:val="0057727E"/>
    <w:rsid w:val="00585AE6"/>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84C"/>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2543</Words>
  <Characters>1450</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2023-08-01T06:21:00Z</cp:lastPrinted>
  <dcterms:created xsi:type="dcterms:W3CDTF">2023-07-26T12:13:00Z</dcterms:created>
  <dcterms:modified xsi:type="dcterms:W3CDTF">2023-08-03T06:13:00Z</dcterms:modified>
</cp:coreProperties>
</file>