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23.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riteņbraukšanas sportistei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Pedagoģiski medicīniskās komisijas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Vija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balvas “Gada balva izglītībā”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Inita Rozīte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2020.gada 28.maija nolikumā Nr.GND/20/4-nolik “Gulbenes 2.pirmsskolas izglītības iestādes “Rūķītis”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Brieže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2016.gada 28.aprīļa lēmumā “Par Gulbenes novada vispārējo izglītības iestāžu maksas pakalpojumiem” (protokols Nr.6, 51.§)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“Valsts budžeta mērķdotācijas un pašvaldības budžeta finansējuma sadales kārtība Gulbenes novada pašvaldības dibinātajās izglītības iestādēs”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