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344C" w14:textId="77777777" w:rsidR="00C53837" w:rsidRPr="00C53837" w:rsidRDefault="00C53837" w:rsidP="00C53837">
      <w:pPr>
        <w:tabs>
          <w:tab w:val="left" w:pos="5670"/>
        </w:tabs>
        <w:spacing w:after="0"/>
        <w:rPr>
          <w:rFonts w:ascii="Times New Roman" w:eastAsia="Calibri" w:hAnsi="Times New Roman" w:cs="Times New Roman"/>
          <w:b/>
        </w:rPr>
      </w:pPr>
      <w:r w:rsidRPr="00C53837">
        <w:rPr>
          <w:rFonts w:ascii="Times New Roman" w:eastAsia="Calibri" w:hAnsi="Times New Roman" w:cs="Times New Roman"/>
          <w:b/>
        </w:rPr>
        <w:tab/>
        <w:t>1.pielikums</w:t>
      </w:r>
    </w:p>
    <w:p w14:paraId="58713467" w14:textId="77777777" w:rsidR="00C53837" w:rsidRPr="00C53837" w:rsidRDefault="00C53837" w:rsidP="00C53837">
      <w:pPr>
        <w:tabs>
          <w:tab w:val="left" w:pos="5670"/>
        </w:tabs>
        <w:spacing w:after="0" w:line="240" w:lineRule="auto"/>
        <w:rPr>
          <w:rFonts w:ascii="Times New Roman" w:eastAsia="Calibri" w:hAnsi="Times New Roman" w:cs="Times New Roman"/>
        </w:rPr>
      </w:pPr>
      <w:r w:rsidRPr="00C53837">
        <w:rPr>
          <w:rFonts w:ascii="Times New Roman" w:eastAsia="Calibri" w:hAnsi="Times New Roman" w:cs="Times New Roman"/>
        </w:rPr>
        <w:tab/>
        <w:t>Gulbenes novada domes</w:t>
      </w:r>
    </w:p>
    <w:p w14:paraId="09F449BC" w14:textId="5CD7371A" w:rsidR="00C53837" w:rsidRPr="00C53837" w:rsidRDefault="00C53837" w:rsidP="00C53837">
      <w:pPr>
        <w:tabs>
          <w:tab w:val="left" w:pos="5670"/>
        </w:tabs>
        <w:spacing w:after="0" w:line="240" w:lineRule="auto"/>
        <w:rPr>
          <w:rFonts w:ascii="Times New Roman" w:eastAsia="Calibri" w:hAnsi="Times New Roman" w:cs="Times New Roman"/>
        </w:rPr>
      </w:pPr>
      <w:r w:rsidRPr="00C53837">
        <w:rPr>
          <w:rFonts w:ascii="Times New Roman" w:eastAsia="Calibri" w:hAnsi="Times New Roman" w:cs="Times New Roman"/>
        </w:rPr>
        <w:tab/>
        <w:t xml:space="preserve">2023. gada </w:t>
      </w:r>
      <w:r w:rsidR="00463DBA">
        <w:rPr>
          <w:rFonts w:ascii="Times New Roman" w:eastAsia="Calibri" w:hAnsi="Times New Roman" w:cs="Times New Roman"/>
        </w:rPr>
        <w:t>31.augusta</w:t>
      </w:r>
    </w:p>
    <w:p w14:paraId="7BBD5D80" w14:textId="4769CD64" w:rsidR="00C53837" w:rsidRPr="00C53837" w:rsidRDefault="00C53837" w:rsidP="00C53837">
      <w:pPr>
        <w:tabs>
          <w:tab w:val="left" w:pos="5670"/>
        </w:tabs>
        <w:spacing w:after="0" w:line="240" w:lineRule="auto"/>
        <w:rPr>
          <w:rFonts w:ascii="Times New Roman" w:eastAsia="Calibri" w:hAnsi="Times New Roman" w:cs="Times New Roman"/>
        </w:rPr>
      </w:pPr>
      <w:r w:rsidRPr="00C53837">
        <w:rPr>
          <w:rFonts w:ascii="Times New Roman" w:eastAsia="Calibri" w:hAnsi="Times New Roman" w:cs="Times New Roman"/>
        </w:rPr>
        <w:tab/>
        <w:t>lēmumam Nr. GND/2023</w:t>
      </w:r>
      <w:r>
        <w:rPr>
          <w:rFonts w:ascii="Times New Roman" w:eastAsia="Calibri" w:hAnsi="Times New Roman" w:cs="Times New Roman"/>
        </w:rPr>
        <w:t>/</w:t>
      </w:r>
    </w:p>
    <w:p w14:paraId="2AB8FE26" w14:textId="70363BC8" w:rsidR="00C53837" w:rsidRPr="00C53837" w:rsidRDefault="00C53837" w:rsidP="00C53837">
      <w:pPr>
        <w:tabs>
          <w:tab w:val="left" w:pos="5670"/>
        </w:tabs>
        <w:spacing w:after="0" w:line="240" w:lineRule="auto"/>
        <w:rPr>
          <w:rFonts w:ascii="Times New Roman" w:eastAsia="Calibri" w:hAnsi="Times New Roman" w:cs="Times New Roman"/>
        </w:rPr>
      </w:pPr>
      <w:r w:rsidRPr="00C53837">
        <w:rPr>
          <w:rFonts w:ascii="Times New Roman" w:eastAsia="Calibri" w:hAnsi="Times New Roman" w:cs="Times New Roman"/>
        </w:rPr>
        <w:tab/>
        <w:t xml:space="preserve">(protokols Nr. </w:t>
      </w:r>
      <w:r w:rsidR="00463DBA">
        <w:rPr>
          <w:rFonts w:ascii="Times New Roman" w:eastAsia="Calibri" w:hAnsi="Times New Roman" w:cs="Times New Roman"/>
        </w:rPr>
        <w:t>__</w:t>
      </w:r>
      <w:r w:rsidRPr="00C53837">
        <w:rPr>
          <w:rFonts w:ascii="Times New Roman" w:eastAsia="Calibri" w:hAnsi="Times New Roman" w:cs="Times New Roman"/>
        </w:rPr>
        <w:t xml:space="preserve">, </w:t>
      </w:r>
      <w:r w:rsidR="00463DBA">
        <w:rPr>
          <w:rFonts w:ascii="Times New Roman" w:eastAsia="Calibri" w:hAnsi="Times New Roman" w:cs="Times New Roman"/>
        </w:rPr>
        <w:t>__</w:t>
      </w:r>
      <w:r w:rsidRPr="00C53837">
        <w:rPr>
          <w:rFonts w:ascii="Times New Roman" w:eastAsia="Calibri" w:hAnsi="Times New Roman" w:cs="Times New Roman"/>
        </w:rPr>
        <w:t>.p.)</w:t>
      </w:r>
    </w:p>
    <w:p w14:paraId="15FABB05" w14:textId="77777777" w:rsidR="00C53837" w:rsidRPr="00C53837" w:rsidRDefault="00C53837" w:rsidP="00C53837">
      <w:pPr>
        <w:tabs>
          <w:tab w:val="left" w:pos="5670"/>
        </w:tabs>
        <w:spacing w:after="0" w:line="240" w:lineRule="auto"/>
        <w:rPr>
          <w:rFonts w:ascii="Times New Roman" w:eastAsia="Calibri" w:hAnsi="Times New Roman" w:cs="Times New Roman"/>
        </w:rPr>
      </w:pPr>
    </w:p>
    <w:p w14:paraId="4EE55FAB" w14:textId="77777777" w:rsidR="00C53837" w:rsidRPr="00C53837" w:rsidRDefault="00C53837" w:rsidP="00C53837">
      <w:pPr>
        <w:jc w:val="center"/>
        <w:rPr>
          <w:rFonts w:ascii="Times New Roman" w:eastAsia="Calibri" w:hAnsi="Times New Roman" w:cs="Times New Roman"/>
          <w:b/>
        </w:rPr>
      </w:pPr>
      <w:r w:rsidRPr="00C53837">
        <w:rPr>
          <w:rFonts w:ascii="Times New Roman" w:eastAsia="Calibri" w:hAnsi="Times New Roman" w:cs="Times New Roman"/>
          <w:noProof/>
          <w:lang w:eastAsia="lv-LV"/>
        </w:rPr>
        <w:drawing>
          <wp:inline distT="0" distB="0" distL="0" distR="0" wp14:anchorId="3E9F23BC" wp14:editId="7A2AC29A">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50940D72" w14:textId="77777777" w:rsidR="00C53837" w:rsidRPr="00C53837" w:rsidRDefault="00C53837" w:rsidP="00C53837">
      <w:pPr>
        <w:spacing w:after="0" w:line="240" w:lineRule="auto"/>
        <w:jc w:val="center"/>
        <w:rPr>
          <w:rFonts w:ascii="Times New Roman" w:eastAsia="Calibri" w:hAnsi="Times New Roman" w:cs="Times New Roman"/>
          <w:b/>
          <w:sz w:val="24"/>
          <w:szCs w:val="24"/>
        </w:rPr>
      </w:pPr>
    </w:p>
    <w:p w14:paraId="5AD49E96" w14:textId="77777777" w:rsidR="00C53837" w:rsidRPr="00C53837" w:rsidRDefault="00C53837" w:rsidP="00C53837">
      <w:pPr>
        <w:spacing w:after="0" w:line="240" w:lineRule="auto"/>
        <w:jc w:val="center"/>
        <w:rPr>
          <w:rFonts w:ascii="Times New Roman" w:eastAsia="Calibri" w:hAnsi="Times New Roman" w:cs="Times New Roman"/>
          <w:b/>
          <w:bCs/>
          <w:sz w:val="24"/>
          <w:szCs w:val="24"/>
        </w:rPr>
      </w:pPr>
      <w:r w:rsidRPr="00C53837">
        <w:rPr>
          <w:rFonts w:ascii="Times New Roman" w:eastAsia="Calibri" w:hAnsi="Times New Roman" w:cs="Times New Roman"/>
          <w:b/>
          <w:sz w:val="24"/>
          <w:szCs w:val="24"/>
        </w:rPr>
        <w:t xml:space="preserve">NEKUSTAMĀ ĪPAŠUMA LIZUMA PAGASTĀ AR NOSAUKUMU “PINKAS” RAŽOŠANAS/NOLIKTAVAS </w:t>
      </w:r>
      <w:r w:rsidRPr="00C53837">
        <w:rPr>
          <w:rFonts w:ascii="Times New Roman" w:eastAsia="Times New Roman" w:hAnsi="Times New Roman" w:cs="Times New Roman"/>
          <w:b/>
          <w:sz w:val="24"/>
          <w:szCs w:val="24"/>
        </w:rPr>
        <w:t xml:space="preserve">ĒKAS </w:t>
      </w:r>
      <w:r w:rsidRPr="00C53837">
        <w:rPr>
          <w:rFonts w:ascii="Times New Roman" w:eastAsia="Calibri" w:hAnsi="Times New Roman" w:cs="Times New Roman"/>
          <w:b/>
          <w:sz w:val="24"/>
          <w:szCs w:val="24"/>
        </w:rPr>
        <w:t>DAĻAS 1811,55 m</w:t>
      </w:r>
      <w:r w:rsidRPr="00C53837">
        <w:rPr>
          <w:rFonts w:ascii="Times New Roman" w:eastAsia="Calibri" w:hAnsi="Times New Roman" w:cs="Times New Roman"/>
          <w:b/>
          <w:sz w:val="24"/>
          <w:szCs w:val="24"/>
          <w:vertAlign w:val="superscript"/>
        </w:rPr>
        <w:t>2</w:t>
      </w:r>
      <w:r w:rsidRPr="00C53837">
        <w:rPr>
          <w:rFonts w:ascii="Times New Roman" w:eastAsia="Calibri" w:hAnsi="Times New Roman" w:cs="Times New Roman"/>
          <w:b/>
          <w:sz w:val="24"/>
          <w:szCs w:val="24"/>
        </w:rPr>
        <w:t xml:space="preserve"> PLATĪBĀ UN ZEMES VIENĪBAS </w:t>
      </w:r>
      <w:r w:rsidRPr="00C53837">
        <w:rPr>
          <w:rFonts w:ascii="Times New Roman" w:eastAsia="Calibri" w:hAnsi="Times New Roman" w:cs="Times New Roman"/>
          <w:b/>
          <w:bCs/>
          <w:sz w:val="24"/>
          <w:szCs w:val="24"/>
        </w:rPr>
        <w:t>AR KADASTRA APZĪMĒJUMU 5072 006 0238</w:t>
      </w:r>
      <w:r w:rsidRPr="00C53837">
        <w:rPr>
          <w:rFonts w:ascii="Times New Roman" w:eastAsia="Calibri" w:hAnsi="Times New Roman" w:cs="Times New Roman"/>
          <w:sz w:val="24"/>
          <w:szCs w:val="24"/>
        </w:rPr>
        <w:t xml:space="preserve"> </w:t>
      </w:r>
      <w:r w:rsidRPr="00C53837">
        <w:rPr>
          <w:rFonts w:ascii="Times New Roman" w:eastAsia="Calibri" w:hAnsi="Times New Roman" w:cs="Times New Roman"/>
          <w:b/>
          <w:sz w:val="24"/>
          <w:szCs w:val="24"/>
        </w:rPr>
        <w:t xml:space="preserve">DAĻAS </w:t>
      </w:r>
    </w:p>
    <w:p w14:paraId="29D4C7F8" w14:textId="58CBDBF8" w:rsidR="00C53837" w:rsidRPr="00C53837" w:rsidRDefault="00C53837" w:rsidP="00C53837">
      <w:pPr>
        <w:spacing w:after="0" w:line="240" w:lineRule="auto"/>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 xml:space="preserve">NOMAS TIESĪBU </w:t>
      </w:r>
      <w:r w:rsidR="00463DBA">
        <w:rPr>
          <w:rFonts w:ascii="Times New Roman" w:eastAsia="Calibri" w:hAnsi="Times New Roman" w:cs="Times New Roman"/>
          <w:b/>
          <w:sz w:val="24"/>
          <w:szCs w:val="24"/>
        </w:rPr>
        <w:t>OTRĀS</w:t>
      </w:r>
      <w:r w:rsidRPr="00C53837">
        <w:rPr>
          <w:rFonts w:ascii="Times New Roman" w:eastAsia="Calibri" w:hAnsi="Times New Roman" w:cs="Times New Roman"/>
          <w:b/>
          <w:sz w:val="24"/>
          <w:szCs w:val="24"/>
        </w:rPr>
        <w:t xml:space="preserve"> IZSOLES NOTEIKUMI</w:t>
      </w:r>
    </w:p>
    <w:p w14:paraId="63084903" w14:textId="77777777" w:rsidR="00C53837" w:rsidRPr="00C53837" w:rsidRDefault="00C53837" w:rsidP="00C53837">
      <w:pPr>
        <w:spacing w:after="0" w:line="240" w:lineRule="auto"/>
        <w:jc w:val="center"/>
        <w:rPr>
          <w:rFonts w:ascii="Times New Roman" w:eastAsia="Calibri" w:hAnsi="Times New Roman" w:cs="Times New Roman"/>
          <w:b/>
          <w:sz w:val="24"/>
          <w:szCs w:val="24"/>
        </w:rPr>
      </w:pPr>
    </w:p>
    <w:p w14:paraId="4FE5E2B6" w14:textId="77777777" w:rsidR="00C53837" w:rsidRPr="00C53837" w:rsidRDefault="00C53837" w:rsidP="00C53837">
      <w:pPr>
        <w:spacing w:after="0" w:line="240" w:lineRule="auto"/>
        <w:jc w:val="center"/>
        <w:rPr>
          <w:rFonts w:ascii="Times New Roman" w:eastAsia="Calibri" w:hAnsi="Times New Roman" w:cs="Times New Roman"/>
          <w:b/>
          <w:sz w:val="24"/>
          <w:szCs w:val="24"/>
        </w:rPr>
      </w:pPr>
    </w:p>
    <w:p w14:paraId="41374C2A" w14:textId="77777777" w:rsidR="00C53837" w:rsidRPr="00C53837" w:rsidRDefault="00C53837" w:rsidP="00C53837">
      <w:pPr>
        <w:numPr>
          <w:ilvl w:val="0"/>
          <w:numId w:val="19"/>
        </w:numPr>
        <w:tabs>
          <w:tab w:val="left" w:pos="284"/>
        </w:tabs>
        <w:spacing w:after="0" w:line="240" w:lineRule="auto"/>
        <w:ind w:left="284" w:hanging="284"/>
        <w:contextualSpacing/>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Vispārīgie jautājumi</w:t>
      </w:r>
    </w:p>
    <w:p w14:paraId="0171BE41" w14:textId="77777777" w:rsidR="00C53837" w:rsidRPr="00C53837" w:rsidRDefault="00C53837" w:rsidP="00C53837">
      <w:pPr>
        <w:spacing w:after="0" w:line="240" w:lineRule="auto"/>
        <w:ind w:left="720"/>
        <w:contextualSpacing/>
        <w:rPr>
          <w:rFonts w:ascii="Times New Roman" w:eastAsia="Calibri" w:hAnsi="Times New Roman" w:cs="Times New Roman"/>
          <w:b/>
          <w:sz w:val="24"/>
          <w:szCs w:val="24"/>
        </w:rPr>
      </w:pPr>
    </w:p>
    <w:p w14:paraId="039C72AC" w14:textId="36AB10CD"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Šie izsoles noteikumi nosaka kārtību, kādā rīkojama </w:t>
      </w:r>
      <w:r w:rsidR="00166CF8">
        <w:rPr>
          <w:rFonts w:ascii="Times New Roman" w:eastAsia="Calibri" w:hAnsi="Times New Roman" w:cs="Times New Roman"/>
          <w:sz w:val="24"/>
          <w:szCs w:val="24"/>
        </w:rPr>
        <w:t>otrā</w:t>
      </w:r>
      <w:r w:rsidRPr="00C53837">
        <w:rPr>
          <w:rFonts w:ascii="Times New Roman" w:eastAsia="Calibri" w:hAnsi="Times New Roman" w:cs="Times New Roman"/>
          <w:sz w:val="24"/>
          <w:szCs w:val="24"/>
        </w:rPr>
        <w:t xml:space="preserve"> mutiska nomas tiesību izsole investīciju objekta – Gulbenes novada pašvaldības nekustamajā īpašumā Lizuma pagastā ar nosaukumu “Pinkas”, kadastra numurs 5072 006 0138, ražošanas/noliktavas ēkas daļas 1811,55 m</w:t>
      </w:r>
      <w:r w:rsidRPr="00C53837">
        <w:rPr>
          <w:rFonts w:ascii="Times New Roman" w:eastAsia="Calibri" w:hAnsi="Times New Roman" w:cs="Times New Roman"/>
          <w:sz w:val="24"/>
          <w:szCs w:val="24"/>
          <w:vertAlign w:val="superscript"/>
        </w:rPr>
        <w:t>2</w:t>
      </w:r>
      <w:r w:rsidRPr="00C53837">
        <w:rPr>
          <w:rFonts w:ascii="Times New Roman" w:eastAsia="Calibri" w:hAnsi="Times New Roman" w:cs="Times New Roman"/>
          <w:sz w:val="24"/>
          <w:szCs w:val="24"/>
        </w:rPr>
        <w:t xml:space="preserve"> platībā un 6455/30000 domājamo daļu no ēkai piesaistītās zemes vienības daļas 3,00 ha platībā, uz kuras izbūvētas ar ēku neatdalāmi saistītās brauktuves un stāvvietas (bruģa laukums ar 18 </w:t>
      </w:r>
      <w:proofErr w:type="spellStart"/>
      <w:r w:rsidRPr="00C53837">
        <w:rPr>
          <w:rFonts w:ascii="Times New Roman" w:eastAsia="Calibri" w:hAnsi="Times New Roman" w:cs="Times New Roman"/>
          <w:sz w:val="24"/>
          <w:szCs w:val="24"/>
        </w:rPr>
        <w:t>velonovietnēm</w:t>
      </w:r>
      <w:proofErr w:type="spellEnd"/>
      <w:r w:rsidRPr="00C53837">
        <w:rPr>
          <w:rFonts w:ascii="Times New Roman" w:eastAsia="Calibri" w:hAnsi="Times New Roman" w:cs="Times New Roman"/>
          <w:sz w:val="24"/>
          <w:szCs w:val="24"/>
        </w:rPr>
        <w:t xml:space="preserve"> un 49 stāvvietām), nomnieka noteikšanai.</w:t>
      </w:r>
    </w:p>
    <w:p w14:paraId="23E7E6A9"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Nomas tiesību izsoles iznomātājs ir Gulbenes novada pašvaldība, reģistrācijas Nr. 90009116327, juridiskā adrese: Ābeļu iela 2, Gulbene, Gulbenes novads, LV-4401 (turpmāk – Iznomātājs).</w:t>
      </w:r>
    </w:p>
    <w:p w14:paraId="1288ACE2" w14:textId="67D0E541"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Nomas tiesību izsoli organizē ar Gulbenes novada domes </w:t>
      </w:r>
      <w:bookmarkStart w:id="0" w:name="_Hlk111603019"/>
      <w:r w:rsidRPr="00C53837">
        <w:rPr>
          <w:rFonts w:ascii="Times New Roman" w:eastAsia="Calibri" w:hAnsi="Times New Roman" w:cs="Times New Roman"/>
          <w:sz w:val="24"/>
          <w:szCs w:val="24"/>
        </w:rPr>
        <w:t>2022.gada 29.septembra lēmumu Nr. GND/2022/939 “Par nekustamā īpašuma Lizuma pagastā ar nosaukumu “Pinkas”, kadastra numurs 5072 006 0138, ražošanas/noliktavas ēkas daļas 1800,34 m</w:t>
      </w:r>
      <w:r w:rsidRPr="00C53837">
        <w:rPr>
          <w:rFonts w:ascii="Times New Roman" w:eastAsia="Calibri" w:hAnsi="Times New Roman" w:cs="Times New Roman"/>
          <w:sz w:val="24"/>
          <w:szCs w:val="24"/>
          <w:vertAlign w:val="superscript"/>
        </w:rPr>
        <w:t>2</w:t>
      </w:r>
      <w:r w:rsidRPr="00C53837">
        <w:rPr>
          <w:rFonts w:ascii="Times New Roman" w:eastAsia="Calibri" w:hAnsi="Times New Roman" w:cs="Times New Roman"/>
          <w:sz w:val="24"/>
          <w:szCs w:val="24"/>
        </w:rPr>
        <w:t xml:space="preserve"> platībā un zemes vienības ar kadastra apzīmējumu 5072 006 0238 daļas pirmās nomas tiesību izsoles rīkošanu”</w:t>
      </w:r>
      <w:bookmarkEnd w:id="0"/>
      <w:r w:rsidRPr="00C53837">
        <w:rPr>
          <w:rFonts w:ascii="Times New Roman" w:eastAsia="Calibri" w:hAnsi="Times New Roman" w:cs="Times New Roman"/>
          <w:sz w:val="24"/>
          <w:szCs w:val="24"/>
        </w:rPr>
        <w:t xml:space="preserve"> un ar Gulbenes novada domes 2023.gada 27.jūlija lēmumu Nr. GND/2023/</w:t>
      </w:r>
      <w:r>
        <w:rPr>
          <w:rFonts w:ascii="Times New Roman" w:eastAsia="Calibri" w:hAnsi="Times New Roman" w:cs="Times New Roman"/>
          <w:sz w:val="24"/>
          <w:szCs w:val="24"/>
        </w:rPr>
        <w:t>718</w:t>
      </w:r>
      <w:r w:rsidRPr="00C53837">
        <w:rPr>
          <w:rFonts w:ascii="Times New Roman" w:eastAsia="Calibri" w:hAnsi="Times New Roman" w:cs="Times New Roman"/>
          <w:sz w:val="24"/>
          <w:szCs w:val="24"/>
        </w:rPr>
        <w:t xml:space="preserve"> “Par nekustamā īpašuma Lizuma pagastā ar nosaukumu “Pinkas”, kadastra numurs 5072 006 0138, ražošanas/noliktavas ēkas daļas 1811,55 m</w:t>
      </w:r>
      <w:r w:rsidRPr="00C53837">
        <w:rPr>
          <w:rFonts w:ascii="Times New Roman" w:eastAsia="Calibri" w:hAnsi="Times New Roman" w:cs="Times New Roman"/>
          <w:sz w:val="24"/>
          <w:szCs w:val="24"/>
          <w:vertAlign w:val="superscript"/>
        </w:rPr>
        <w:t>2</w:t>
      </w:r>
      <w:r w:rsidRPr="00C53837">
        <w:rPr>
          <w:rFonts w:ascii="Times New Roman" w:eastAsia="Calibri" w:hAnsi="Times New Roman" w:cs="Times New Roman"/>
          <w:sz w:val="24"/>
          <w:szCs w:val="24"/>
        </w:rPr>
        <w:t xml:space="preserve"> platībā un zemes vienības ar kadastra apzīmējumu 5072 006 0238 daļas pirmās nomas tiesību izsoles rīkošanu”  izveidota </w:t>
      </w:r>
      <w:bookmarkStart w:id="1" w:name="_Hlk111603247"/>
      <w:r w:rsidRPr="00C53837">
        <w:rPr>
          <w:rFonts w:ascii="Times New Roman" w:eastAsia="Calibri" w:hAnsi="Times New Roman" w:cs="Times New Roman"/>
          <w:sz w:val="24"/>
          <w:szCs w:val="24"/>
        </w:rPr>
        <w:t xml:space="preserve">nomas tiesību izsoles komisija </w:t>
      </w:r>
      <w:bookmarkEnd w:id="1"/>
      <w:r w:rsidRPr="00C53837">
        <w:rPr>
          <w:rFonts w:ascii="Times New Roman" w:eastAsia="Calibri" w:hAnsi="Times New Roman" w:cs="Times New Roman"/>
          <w:sz w:val="24"/>
          <w:szCs w:val="24"/>
        </w:rPr>
        <w:t>(turpmāk – Komisija) atbilstoši Ministru kabineta 2015.gada 10.novembra noteikumiem Nr.645 “</w:t>
      </w:r>
      <w:hyperlink r:id="rId9" w:tooltip="Atvērt MK noteikumus" w:history="1">
        <w:r w:rsidRPr="00C53837">
          <w:rPr>
            <w:rFonts w:ascii="Times New Roman" w:eastAsia="Calibri" w:hAnsi="Times New Roman" w:cs="Times New Roman"/>
            <w:color w:val="0563C1"/>
            <w:sz w:val="24"/>
            <w:szCs w:val="24"/>
            <w:u w:val="single"/>
          </w:rPr>
          <w:t xml:space="preserve">Darbības programmas “Izaugsme un nodarbinātība” 5.6.2. specifiskā atbalsta mērķa “Teritoriju </w:t>
        </w:r>
        <w:proofErr w:type="spellStart"/>
        <w:r w:rsidRPr="00C53837">
          <w:rPr>
            <w:rFonts w:ascii="Times New Roman" w:eastAsia="Calibri" w:hAnsi="Times New Roman" w:cs="Times New Roman"/>
            <w:color w:val="0563C1"/>
            <w:sz w:val="24"/>
            <w:szCs w:val="24"/>
            <w:u w:val="single"/>
          </w:rPr>
          <w:t>revitalizācija</w:t>
        </w:r>
        <w:proofErr w:type="spellEnd"/>
        <w:r w:rsidRPr="00C53837">
          <w:rPr>
            <w:rFonts w:ascii="Times New Roman" w:eastAsia="Calibri" w:hAnsi="Times New Roman" w:cs="Times New Roman"/>
            <w:color w:val="0563C1"/>
            <w:sz w:val="24"/>
            <w:szCs w:val="24"/>
            <w:u w:val="singl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C53837">
          <w:rPr>
            <w:rFonts w:ascii="Times New Roman" w:eastAsia="Calibri" w:hAnsi="Times New Roman" w:cs="Times New Roman"/>
            <w:color w:val="0563C1"/>
            <w:sz w:val="24"/>
            <w:szCs w:val="24"/>
            <w:u w:val="single"/>
          </w:rPr>
          <w:t>revitalizācija</w:t>
        </w:r>
        <w:proofErr w:type="spellEnd"/>
        <w:r w:rsidRPr="00C53837">
          <w:rPr>
            <w:rFonts w:ascii="Times New Roman" w:eastAsia="Calibri" w:hAnsi="Times New Roman" w:cs="Times New Roman"/>
            <w:color w:val="0563C1"/>
            <w:sz w:val="24"/>
            <w:szCs w:val="24"/>
            <w:u w:val="single"/>
          </w:rPr>
          <w:t xml:space="preserve"> uzņēmējdarbības veicināšanai pašvaldībās” īstenošanas noteikumi</w:t>
        </w:r>
      </w:hyperlink>
      <w:r w:rsidRPr="00C53837">
        <w:rPr>
          <w:rFonts w:ascii="Times New Roman" w:eastAsia="Calibri" w:hAnsi="Times New Roman" w:cs="Times New Roman"/>
          <w:sz w:val="24"/>
          <w:szCs w:val="24"/>
        </w:rPr>
        <w:t xml:space="preserve">” un projektu “Ražošanas un noliktavas ēkas ar biroja telpām izveide Lizumā” Nr. 5.6.2.0/21/I/004 (turpmāk – Projekts), ievērojot </w:t>
      </w:r>
      <w:r w:rsidRPr="00C53837">
        <w:rPr>
          <w:rFonts w:ascii="Times New Roman" w:eastAsia="Times New Roman" w:hAnsi="Times New Roman" w:cs="Times New Roman"/>
          <w:sz w:val="24"/>
          <w:szCs w:val="24"/>
        </w:rPr>
        <w:t>Publiskas personas finanšu līdzekļu un mantas izšķērdēšanas novēršanas likumu,</w:t>
      </w:r>
      <w:r w:rsidRPr="00C53837">
        <w:rPr>
          <w:rFonts w:ascii="Times New Roman" w:eastAsia="Calibri" w:hAnsi="Times New Roman" w:cs="Times New Roman"/>
          <w:sz w:val="24"/>
          <w:szCs w:val="24"/>
        </w:rPr>
        <w:t xml:space="preserve"> Ministru kabineta 2018.gada 20.februāra noteikumus Nr.97 “</w:t>
      </w:r>
      <w:hyperlink r:id="rId10" w:tooltip="Atvērt MK noteikumus" w:history="1">
        <w:r w:rsidRPr="00C53837">
          <w:rPr>
            <w:rFonts w:ascii="Times New Roman" w:eastAsia="Calibri" w:hAnsi="Times New Roman" w:cs="Times New Roman"/>
            <w:color w:val="0563C1"/>
            <w:sz w:val="24"/>
            <w:szCs w:val="24"/>
            <w:u w:val="single"/>
          </w:rPr>
          <w:t>Publiskas personas mantas iznomāšanas noteikumi</w:t>
        </w:r>
      </w:hyperlink>
      <w:r w:rsidRPr="00C53837">
        <w:rPr>
          <w:rFonts w:ascii="Times New Roman" w:eastAsia="Calibri" w:hAnsi="Times New Roman" w:cs="Times New Roman"/>
          <w:sz w:val="24"/>
          <w:szCs w:val="24"/>
        </w:rPr>
        <w:t>” un šos izsoles noteikumus.</w:t>
      </w:r>
    </w:p>
    <w:p w14:paraId="205D193B"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lastRenderedPageBreak/>
        <w:t xml:space="preserve">Izsoles sludinājums tiek publicēts Gulbenes novada pašvaldības tīmekļa vietnē </w:t>
      </w:r>
      <w:hyperlink r:id="rId11" w:history="1">
        <w:r w:rsidRPr="00C53837">
          <w:rPr>
            <w:rFonts w:ascii="Times New Roman" w:eastAsia="Calibri" w:hAnsi="Times New Roman" w:cs="Times New Roman"/>
            <w:color w:val="0563C1"/>
            <w:sz w:val="24"/>
            <w:szCs w:val="24"/>
            <w:u w:val="single"/>
          </w:rPr>
          <w:t>www.gulbene.lv</w:t>
        </w:r>
      </w:hyperlink>
      <w:r w:rsidRPr="00C53837">
        <w:rPr>
          <w:rFonts w:ascii="Times New Roman" w:eastAsia="Calibri" w:hAnsi="Times New Roman" w:cs="Times New Roman"/>
          <w:sz w:val="24"/>
          <w:szCs w:val="24"/>
        </w:rPr>
        <w:t xml:space="preserve"> sadaļā Izsoles (https://www.gulbene.lv/lv/izsolu-katalogs).</w:t>
      </w:r>
    </w:p>
    <w:p w14:paraId="2E9DB454"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Ar izsoles noteikumiem un nomas līguma projektu interesenti var iepazīties:</w:t>
      </w:r>
    </w:p>
    <w:p w14:paraId="731BCC13"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Gulbenes novada Valsts un pašvaldības vienotajā klientu apkalpošanas centrā, Ābeļu ielā 2, Gulbenē, Gulbenes novadā;</w:t>
      </w:r>
    </w:p>
    <w:p w14:paraId="0C70D706"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Gulbenes novada pašvaldības tīmekļa vietnē http://gulbene.lv sadaļā Izsoles (https://www.gulbene.lv/lv/izsolu-katalogs).</w:t>
      </w:r>
    </w:p>
    <w:p w14:paraId="5FF5C271"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Starp nomas tiesību izsoles dalībniekiem aizliegta vienošanās, kas varētu ietekmēt nomas tiesību izsoles rezultātu un gaitu.</w:t>
      </w:r>
    </w:p>
    <w:p w14:paraId="72314AE8" w14:textId="77777777" w:rsidR="00C53837" w:rsidRPr="00C53837" w:rsidRDefault="00C53837" w:rsidP="00C53837">
      <w:pPr>
        <w:tabs>
          <w:tab w:val="left" w:pos="1276"/>
        </w:tabs>
        <w:spacing w:after="0" w:line="240" w:lineRule="auto"/>
        <w:ind w:left="720"/>
        <w:contextualSpacing/>
        <w:jc w:val="both"/>
        <w:rPr>
          <w:rFonts w:ascii="Times New Roman" w:eastAsia="Calibri" w:hAnsi="Times New Roman" w:cs="Times New Roman"/>
          <w:sz w:val="24"/>
          <w:szCs w:val="24"/>
        </w:rPr>
      </w:pPr>
    </w:p>
    <w:p w14:paraId="681388A9" w14:textId="77777777" w:rsidR="00C53837" w:rsidRPr="00C53837" w:rsidRDefault="00C53837" w:rsidP="00C53837">
      <w:pPr>
        <w:numPr>
          <w:ilvl w:val="0"/>
          <w:numId w:val="19"/>
        </w:numPr>
        <w:tabs>
          <w:tab w:val="left" w:pos="284"/>
        </w:tabs>
        <w:spacing w:after="0" w:line="240" w:lineRule="auto"/>
        <w:ind w:left="284" w:hanging="284"/>
        <w:contextualSpacing/>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Nomas objekts</w:t>
      </w:r>
    </w:p>
    <w:p w14:paraId="506EA844" w14:textId="77777777" w:rsidR="00C53837" w:rsidRPr="00C53837" w:rsidRDefault="00C53837" w:rsidP="00C53837">
      <w:pPr>
        <w:spacing w:after="0" w:line="240" w:lineRule="auto"/>
        <w:ind w:left="720"/>
        <w:contextualSpacing/>
        <w:rPr>
          <w:rFonts w:ascii="Times New Roman" w:eastAsia="Calibri" w:hAnsi="Times New Roman" w:cs="Times New Roman"/>
          <w:b/>
          <w:sz w:val="24"/>
          <w:szCs w:val="24"/>
        </w:rPr>
      </w:pPr>
    </w:p>
    <w:p w14:paraId="403A0F9F"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bookmarkStart w:id="2" w:name="_Hlk111603611"/>
      <w:r w:rsidRPr="00C53837">
        <w:rPr>
          <w:rFonts w:ascii="Times New Roman" w:eastAsia="Calibri" w:hAnsi="Times New Roman" w:cs="Times New Roman"/>
          <w:sz w:val="24"/>
          <w:szCs w:val="24"/>
        </w:rPr>
        <w:t>Nomas objektu veido:</w:t>
      </w:r>
    </w:p>
    <w:p w14:paraId="0E761537"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Gulbenes novada pašvaldības nekustamajā īpašumā Lizuma pagastā ar nosaukumu “Pinkas”, kadastra numurs 5072 006 0138, ražošanas/noliktavas ēkas ar kadastra apzīmējumu 5072 006 0238 001 daļa 1811,55 m</w:t>
      </w:r>
      <w:r w:rsidRPr="00C53837">
        <w:rPr>
          <w:rFonts w:ascii="Times New Roman" w:eastAsia="Calibri" w:hAnsi="Times New Roman" w:cs="Times New Roman"/>
          <w:sz w:val="24"/>
          <w:szCs w:val="24"/>
          <w:vertAlign w:val="superscript"/>
        </w:rPr>
        <w:t>2</w:t>
      </w:r>
      <w:r w:rsidRPr="00C53837">
        <w:rPr>
          <w:rFonts w:ascii="Times New Roman" w:eastAsia="Calibri" w:hAnsi="Times New Roman" w:cs="Times New Roman"/>
          <w:sz w:val="24"/>
          <w:szCs w:val="24"/>
        </w:rPr>
        <w:t xml:space="preserve"> platībā, tai skaitā biroja/atpūtas telpas un palīgtelpas (turpmāk – Ēka);</w:t>
      </w:r>
    </w:p>
    <w:p w14:paraId="63189946"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ar Ēku neatdalāmi saistītās, izbūvētās būves, kas paredzētas Ēkas nomnieku koplietošanai un nav nodotas atsevišķā lietošanā citām personām, tai skaitā brauktuves un stāvvietas (bruģa laukums ar 18 </w:t>
      </w:r>
      <w:proofErr w:type="spellStart"/>
      <w:r w:rsidRPr="00C53837">
        <w:rPr>
          <w:rFonts w:ascii="Times New Roman" w:eastAsia="Calibri" w:hAnsi="Times New Roman" w:cs="Times New Roman"/>
          <w:sz w:val="24"/>
          <w:szCs w:val="24"/>
        </w:rPr>
        <w:t>velonovietnēm</w:t>
      </w:r>
      <w:proofErr w:type="spellEnd"/>
      <w:r w:rsidRPr="00C53837">
        <w:rPr>
          <w:rFonts w:ascii="Times New Roman" w:eastAsia="Calibri" w:hAnsi="Times New Roman" w:cs="Times New Roman"/>
          <w:sz w:val="24"/>
          <w:szCs w:val="24"/>
        </w:rPr>
        <w:t xml:space="preserve"> un 49 stāvvietām) un teritorijas nožogojums (turpmāk – Inženierbūves);</w:t>
      </w:r>
    </w:p>
    <w:p w14:paraId="41BCF868"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Ēkai un Inženierbūvēm piesaistītās zemes vienības, kadastra apzīmējums 5072 006 0238, daļas 3,00 ha platībā 6455/30000 domājamā daļa (turpmāk – Zemesgabals),</w:t>
      </w:r>
    </w:p>
    <w:p w14:paraId="09928FCB" w14:textId="77777777" w:rsidR="00C53837" w:rsidRPr="00C53837" w:rsidRDefault="00C53837" w:rsidP="00C53837">
      <w:pPr>
        <w:tabs>
          <w:tab w:val="left" w:pos="1276"/>
        </w:tabs>
        <w:spacing w:after="0" w:line="240" w:lineRule="auto"/>
        <w:ind w:left="1276"/>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turpmāk viss kopā saukts – Nomas objekts. </w:t>
      </w:r>
    </w:p>
    <w:bookmarkEnd w:id="2"/>
    <w:p w14:paraId="56A30256"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Īpašuma tiesības uz nekustamo īpašumu Lizuma pagastā ar nosaukumu “Pinkas”, kadastra numurs 5072 006 0138, kas sastāv no zemes vienības ar kadastra apzīmējumu 5072 006 0238, 6,02 ha platībā, Gulbenes novada pašvaldībai nostiprinātas Vidzemes rajona tiesas Lizuma pagasta zemesgrāmatas nodalījumā Nr.100000461464. Būves nav reģistrētas zemesgrāmatā.</w:t>
      </w:r>
    </w:p>
    <w:p w14:paraId="469D81CC"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bookmarkStart w:id="3" w:name="_Hlk111603676"/>
      <w:r w:rsidRPr="00C53837">
        <w:rPr>
          <w:rFonts w:ascii="Times New Roman" w:eastAsia="Calibri" w:hAnsi="Times New Roman" w:cs="Times New Roman"/>
          <w:color w:val="000000"/>
          <w:sz w:val="24"/>
          <w:szCs w:val="24"/>
        </w:rPr>
        <w:t xml:space="preserve">Nomas </w:t>
      </w:r>
      <w:r w:rsidRPr="00C53837">
        <w:rPr>
          <w:rFonts w:ascii="Times New Roman" w:eastAsia="Calibri" w:hAnsi="Times New Roman" w:cs="Times New Roman"/>
          <w:sz w:val="24"/>
          <w:szCs w:val="24"/>
        </w:rPr>
        <w:t xml:space="preserve">objekts saskaņā ar Gulbenes novada pašvaldības teritorijas plānojumu atrodas Rūpnieciskās apbūves teritorijā (R), galvenais Ēkas lietošanas veids – Noliktavas, rezervuāri, bunkuri un </w:t>
      </w:r>
      <w:proofErr w:type="spellStart"/>
      <w:r w:rsidRPr="00C53837">
        <w:rPr>
          <w:rFonts w:ascii="Times New Roman" w:eastAsia="Calibri" w:hAnsi="Times New Roman" w:cs="Times New Roman"/>
          <w:sz w:val="24"/>
          <w:szCs w:val="24"/>
        </w:rPr>
        <w:t>silosi</w:t>
      </w:r>
      <w:proofErr w:type="spellEnd"/>
      <w:r w:rsidRPr="00C53837">
        <w:rPr>
          <w:rFonts w:ascii="Times New Roman" w:eastAsia="Calibri" w:hAnsi="Times New Roman" w:cs="Times New Roman"/>
          <w:sz w:val="24"/>
          <w:szCs w:val="24"/>
        </w:rPr>
        <w:t xml:space="preserve"> (kods 1252).</w:t>
      </w:r>
    </w:p>
    <w:p w14:paraId="23893FCF"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Nomas objekts izbūvēts atbilstoši SIA “VVV </w:t>
      </w:r>
      <w:proofErr w:type="spellStart"/>
      <w:r w:rsidRPr="00C53837">
        <w:rPr>
          <w:rFonts w:ascii="Times New Roman" w:eastAsia="Calibri" w:hAnsi="Times New Roman" w:cs="Times New Roman"/>
          <w:sz w:val="24"/>
          <w:szCs w:val="24"/>
        </w:rPr>
        <w:t>Architecture</w:t>
      </w:r>
      <w:proofErr w:type="spellEnd"/>
      <w:r w:rsidRPr="00C53837">
        <w:rPr>
          <w:rFonts w:ascii="Times New Roman" w:eastAsia="Calibri" w:hAnsi="Times New Roman" w:cs="Times New Roman"/>
          <w:sz w:val="24"/>
          <w:szCs w:val="24"/>
        </w:rPr>
        <w:t xml:space="preserve">”, </w:t>
      </w:r>
      <w:proofErr w:type="spellStart"/>
      <w:r w:rsidRPr="00C53837">
        <w:rPr>
          <w:rFonts w:ascii="Times New Roman" w:eastAsia="Calibri" w:hAnsi="Times New Roman" w:cs="Times New Roman"/>
          <w:sz w:val="24"/>
          <w:szCs w:val="24"/>
        </w:rPr>
        <w:t>reģ</w:t>
      </w:r>
      <w:proofErr w:type="spellEnd"/>
      <w:r w:rsidRPr="00C53837">
        <w:rPr>
          <w:rFonts w:ascii="Times New Roman" w:eastAsia="Calibri" w:hAnsi="Times New Roman" w:cs="Times New Roman"/>
          <w:sz w:val="24"/>
          <w:szCs w:val="24"/>
        </w:rPr>
        <w:t xml:space="preserve">. Nr. 40203048069 (Būvkomersanta reģistrācijas Nr. 13688), izstrādātajam būvprojektam “Noliktavas ēkas ar biroja telpām būvniecība Lizumā”. </w:t>
      </w:r>
    </w:p>
    <w:p w14:paraId="6361B3BA"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Nomas objekta būvdarbi veikti Iznomātājam realizējot Projektu Eiropas Reģionālās attīstības fonda darbības programmas “Izaugsme un nodarbinātība” 5.6.2. specifiskā atbalsta mērķa “Teritoriju </w:t>
      </w:r>
      <w:proofErr w:type="spellStart"/>
      <w:r w:rsidRPr="00C53837">
        <w:rPr>
          <w:rFonts w:ascii="Times New Roman" w:eastAsia="Calibri" w:hAnsi="Times New Roman" w:cs="Times New Roman"/>
          <w:sz w:val="24"/>
          <w:szCs w:val="24"/>
        </w:rPr>
        <w:t>revitalizācija</w:t>
      </w:r>
      <w:proofErr w:type="spellEnd"/>
      <w:r w:rsidRPr="00C53837">
        <w:rPr>
          <w:rFonts w:ascii="Times New Roman" w:eastAsia="Calibri" w:hAnsi="Times New Roman" w:cs="Times New Roman"/>
          <w:sz w:val="24"/>
          <w:szCs w:val="24"/>
        </w:rPr>
        <w:t>, reģenerējot degradētās teritorijas atbilstoši pašvaldību integrētajām attīstības programmām” ietvaros.</w:t>
      </w:r>
    </w:p>
    <w:p w14:paraId="3638C402"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Nomas objekts ir nodots ekspluatācijā. Nomas objekta būvdarbi veikti, pamatojoties uz Gulbenes novada būvvaldes 2020.gada 31.jūlijā izsniegtu būvatļauju Nr.BIS-BV-4.1-2020-5031. </w:t>
      </w:r>
    </w:p>
    <w:p w14:paraId="3AC4479C"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Nomas objektam tiks nodrošināta (</w:t>
      </w:r>
      <w:proofErr w:type="spellStart"/>
      <w:r w:rsidRPr="00C53837">
        <w:rPr>
          <w:rFonts w:ascii="Times New Roman" w:eastAsia="Calibri" w:hAnsi="Times New Roman" w:cs="Times New Roman"/>
          <w:sz w:val="24"/>
          <w:szCs w:val="24"/>
        </w:rPr>
        <w:t>inženiersistēmas</w:t>
      </w:r>
      <w:proofErr w:type="spellEnd"/>
      <w:r w:rsidRPr="00C53837">
        <w:rPr>
          <w:rFonts w:ascii="Times New Roman" w:eastAsia="Calibri" w:hAnsi="Times New Roman" w:cs="Times New Roman"/>
          <w:sz w:val="24"/>
          <w:szCs w:val="24"/>
        </w:rPr>
        <w:t>):</w:t>
      </w:r>
    </w:p>
    <w:p w14:paraId="16FBFF12"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ūdensapgāde – artēziskais urbums;</w:t>
      </w:r>
    </w:p>
    <w:p w14:paraId="5C750F62"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kanalizācija – vietējā centralizētā;</w:t>
      </w:r>
    </w:p>
    <w:p w14:paraId="11DC0523"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elektroapgāde – </w:t>
      </w:r>
      <w:proofErr w:type="spellStart"/>
      <w:r w:rsidRPr="00C53837">
        <w:rPr>
          <w:rFonts w:ascii="Times New Roman" w:eastAsia="Calibri" w:hAnsi="Times New Roman" w:cs="Times New Roman"/>
          <w:sz w:val="24"/>
          <w:szCs w:val="24"/>
        </w:rPr>
        <w:t>pieslēgums</w:t>
      </w:r>
      <w:proofErr w:type="spellEnd"/>
      <w:r w:rsidRPr="00C53837">
        <w:rPr>
          <w:rFonts w:ascii="Times New Roman" w:eastAsia="Calibri" w:hAnsi="Times New Roman" w:cs="Times New Roman"/>
          <w:sz w:val="24"/>
          <w:szCs w:val="24"/>
        </w:rPr>
        <w:t xml:space="preserve"> pie transformatora;</w:t>
      </w:r>
    </w:p>
    <w:p w14:paraId="40BDBDB9"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siltumapgāde – centralizēta;</w:t>
      </w:r>
    </w:p>
    <w:p w14:paraId="4A2429EA"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ventilācija – dabīgā;</w:t>
      </w:r>
    </w:p>
    <w:p w14:paraId="6868C953"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lietus kanalizācijas sistēma.</w:t>
      </w:r>
    </w:p>
    <w:bookmarkEnd w:id="3"/>
    <w:p w14:paraId="170074C2" w14:textId="2DE4ABC1"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Nomas tiesību pretendenti, no izsoles sludinājuma publicēšanas dienas Gulbenes novada pašvaldības tīmekļa vietnē </w:t>
      </w:r>
      <w:hyperlink r:id="rId12" w:history="1">
        <w:r w:rsidRPr="00C53837">
          <w:rPr>
            <w:rFonts w:ascii="Times New Roman" w:eastAsia="Calibri" w:hAnsi="Times New Roman" w:cs="Times New Roman"/>
            <w:color w:val="0563C1"/>
            <w:sz w:val="24"/>
            <w:szCs w:val="24"/>
            <w:u w:val="single"/>
          </w:rPr>
          <w:t>www.gulbene.lv</w:t>
        </w:r>
      </w:hyperlink>
      <w:r w:rsidRPr="00C53837">
        <w:rPr>
          <w:rFonts w:ascii="Times New Roman" w:eastAsia="Calibri" w:hAnsi="Times New Roman" w:cs="Times New Roman"/>
          <w:color w:val="000000"/>
          <w:sz w:val="24"/>
          <w:szCs w:val="24"/>
        </w:rPr>
        <w:t xml:space="preserve"> līdz </w:t>
      </w:r>
      <w:r w:rsidRPr="00C53837">
        <w:rPr>
          <w:rFonts w:ascii="Times New Roman" w:eastAsia="Calibri" w:hAnsi="Times New Roman" w:cs="Times New Roman"/>
          <w:b/>
          <w:sz w:val="24"/>
          <w:szCs w:val="24"/>
        </w:rPr>
        <w:t xml:space="preserve">2023.gada </w:t>
      </w:r>
      <w:r w:rsidR="00166CF8">
        <w:rPr>
          <w:rFonts w:ascii="Times New Roman" w:eastAsia="Calibri" w:hAnsi="Times New Roman" w:cs="Times New Roman"/>
          <w:b/>
          <w:sz w:val="24"/>
          <w:szCs w:val="24"/>
        </w:rPr>
        <w:t>18.septembrim</w:t>
      </w:r>
      <w:r w:rsidRPr="00C53837">
        <w:rPr>
          <w:rFonts w:ascii="Times New Roman" w:eastAsia="Calibri" w:hAnsi="Times New Roman" w:cs="Times New Roman"/>
          <w:sz w:val="24"/>
          <w:szCs w:val="24"/>
        </w:rPr>
        <w:t xml:space="preserve">, ir tiesīgi iepazīties ar Nomas objektu dabā, kā arī ar būvniecības lietas dokumentāciju, vismaz divas </w:t>
      </w:r>
      <w:r w:rsidRPr="00C53837">
        <w:rPr>
          <w:rFonts w:ascii="Times New Roman" w:eastAsia="Calibri" w:hAnsi="Times New Roman" w:cs="Times New Roman"/>
          <w:sz w:val="24"/>
          <w:szCs w:val="24"/>
        </w:rPr>
        <w:lastRenderedPageBreak/>
        <w:t xml:space="preserve">darba dienas iepriekš, piesakoties un saskaņojot to ar Gulbenes novada domes priekšsēdētāja padomnieku attīstības, projektu un būvniecības jautājumos Jāni </w:t>
      </w:r>
      <w:proofErr w:type="spellStart"/>
      <w:r w:rsidRPr="00C53837">
        <w:rPr>
          <w:rFonts w:ascii="Times New Roman" w:eastAsia="Calibri" w:hAnsi="Times New Roman" w:cs="Times New Roman"/>
          <w:sz w:val="24"/>
          <w:szCs w:val="24"/>
        </w:rPr>
        <w:t>Barinski</w:t>
      </w:r>
      <w:proofErr w:type="spellEnd"/>
      <w:r w:rsidRPr="00C53837">
        <w:rPr>
          <w:rFonts w:ascii="Times New Roman" w:eastAsia="Calibri" w:hAnsi="Times New Roman" w:cs="Times New Roman"/>
          <w:sz w:val="24"/>
          <w:szCs w:val="24"/>
        </w:rPr>
        <w:t>, e-pasts: janis.barinskis@gulbene.lv, tālrunis 26467459.</w:t>
      </w:r>
    </w:p>
    <w:p w14:paraId="078BF6C5" w14:textId="77777777" w:rsidR="00C53837" w:rsidRPr="00C53837" w:rsidRDefault="00C53837" w:rsidP="00C53837">
      <w:pPr>
        <w:tabs>
          <w:tab w:val="left" w:pos="567"/>
        </w:tabs>
        <w:spacing w:after="0" w:line="240" w:lineRule="auto"/>
        <w:ind w:left="567"/>
        <w:contextualSpacing/>
        <w:jc w:val="both"/>
        <w:rPr>
          <w:rFonts w:ascii="Times New Roman" w:eastAsia="Calibri" w:hAnsi="Times New Roman" w:cs="Times New Roman"/>
          <w:sz w:val="24"/>
          <w:szCs w:val="24"/>
        </w:rPr>
      </w:pPr>
    </w:p>
    <w:p w14:paraId="1F869133" w14:textId="77777777" w:rsidR="00C53837" w:rsidRPr="00C53837" w:rsidRDefault="00C53837" w:rsidP="00C53837">
      <w:pPr>
        <w:numPr>
          <w:ilvl w:val="0"/>
          <w:numId w:val="19"/>
        </w:numPr>
        <w:tabs>
          <w:tab w:val="left" w:pos="426"/>
        </w:tabs>
        <w:spacing w:after="0" w:line="240" w:lineRule="auto"/>
        <w:ind w:left="426" w:hanging="426"/>
        <w:contextualSpacing/>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Nomas īpašie nosacījumi</w:t>
      </w:r>
    </w:p>
    <w:p w14:paraId="087D1CC2" w14:textId="77777777" w:rsidR="00C53837" w:rsidRPr="00C53837" w:rsidRDefault="00C53837" w:rsidP="00C53837">
      <w:pPr>
        <w:tabs>
          <w:tab w:val="left" w:pos="426"/>
        </w:tabs>
        <w:spacing w:after="0" w:line="240" w:lineRule="auto"/>
        <w:ind w:left="426"/>
        <w:contextualSpacing/>
        <w:rPr>
          <w:rFonts w:ascii="Times New Roman" w:eastAsia="Calibri" w:hAnsi="Times New Roman" w:cs="Times New Roman"/>
          <w:b/>
          <w:sz w:val="24"/>
          <w:szCs w:val="24"/>
        </w:rPr>
      </w:pPr>
    </w:p>
    <w:p w14:paraId="42C5000A"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Nomas objekta nomas līgums (1.pielikums) (turpmāk – Nomas līgums) tiek slēgts uz termiņu – 30 (trīsdesmit) gadi no Nomas līguma spēkā stāšanās dienas. Nomas līgums ir šo izsoles noteikumu neatņemama sastāvdaļa. Nomas maksa par Nomas objektu jāsāk maksāt no Nomas līguma spēkā stāšanās dienas Nomas līgumā noteiktajā kārtībā.</w:t>
      </w:r>
    </w:p>
    <w:p w14:paraId="1A9F5700" w14:textId="3CD94CC6"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Nomnieks pēc Nomas līguma spēkā stāšanās Nomas līgumā noteiktajā kārtībā  kompensē pieaicinātā sertificēta vērtētāja atlīdzības summu par Nomas objekta izsoles gada nomas maksas noteikšanu, veicot Iznomātājam vienreizēju maksājumu </w:t>
      </w:r>
      <w:r w:rsidRPr="00C53837">
        <w:rPr>
          <w:rFonts w:ascii="Times New Roman" w:eastAsia="Times New Roman" w:hAnsi="Times New Roman" w:cs="Times New Roman"/>
          <w:sz w:val="24"/>
          <w:szCs w:val="24"/>
        </w:rPr>
        <w:t>1</w:t>
      </w:r>
      <w:r w:rsidR="000709CF">
        <w:rPr>
          <w:rFonts w:ascii="Times New Roman" w:eastAsia="Times New Roman" w:hAnsi="Times New Roman" w:cs="Times New Roman"/>
          <w:sz w:val="24"/>
          <w:szCs w:val="24"/>
        </w:rPr>
        <w:t>0</w:t>
      </w:r>
      <w:r w:rsidRPr="00C53837">
        <w:rPr>
          <w:rFonts w:ascii="Times New Roman" w:eastAsia="Times New Roman" w:hAnsi="Times New Roman" w:cs="Times New Roman"/>
          <w:sz w:val="24"/>
          <w:szCs w:val="24"/>
        </w:rPr>
        <w:t xml:space="preserve">7,00 EUR (viens simts septiņi </w:t>
      </w:r>
      <w:proofErr w:type="spellStart"/>
      <w:r w:rsidRPr="00C53837">
        <w:rPr>
          <w:rFonts w:ascii="Times New Roman" w:eastAsia="Times New Roman" w:hAnsi="Times New Roman" w:cs="Times New Roman"/>
          <w:i/>
          <w:sz w:val="24"/>
          <w:szCs w:val="24"/>
        </w:rPr>
        <w:t>euro</w:t>
      </w:r>
      <w:proofErr w:type="spellEnd"/>
      <w:r w:rsidRPr="00C53837">
        <w:rPr>
          <w:rFonts w:ascii="Times New Roman" w:eastAsia="Times New Roman" w:hAnsi="Times New Roman" w:cs="Times New Roman"/>
          <w:sz w:val="24"/>
          <w:szCs w:val="24"/>
        </w:rPr>
        <w:t xml:space="preserve">) apmērā bez pievienotās vērtības nodokļa. </w:t>
      </w:r>
      <w:r w:rsidRPr="00C53837">
        <w:rPr>
          <w:rFonts w:ascii="Times New Roman" w:eastAsia="Calibri" w:hAnsi="Times New Roman" w:cs="Times New Roman"/>
          <w:sz w:val="24"/>
          <w:szCs w:val="24"/>
        </w:rPr>
        <w:t xml:space="preserve"> </w:t>
      </w:r>
    </w:p>
    <w:p w14:paraId="6DD96CE5"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Nomas objekts tiek iznomāts Nomniekam ar mērķi īstenot Iznomātāja Projektu Eiropas Reģionālās attīstības fonda darbības programmas “Izaugsme un nodarbinātība” 5.6.2. specifiskā atbalsta mērķa “Teritoriju </w:t>
      </w:r>
      <w:proofErr w:type="spellStart"/>
      <w:r w:rsidRPr="00C53837">
        <w:rPr>
          <w:rFonts w:ascii="Times New Roman" w:eastAsia="Calibri" w:hAnsi="Times New Roman" w:cs="Times New Roman"/>
          <w:sz w:val="24"/>
          <w:szCs w:val="24"/>
        </w:rPr>
        <w:t>revitalizācija</w:t>
      </w:r>
      <w:proofErr w:type="spellEnd"/>
      <w:r w:rsidRPr="00C53837">
        <w:rPr>
          <w:rFonts w:ascii="Times New Roman" w:eastAsia="Calibri" w:hAnsi="Times New Roman" w:cs="Times New Roman"/>
          <w:sz w:val="24"/>
          <w:szCs w:val="24"/>
        </w:rPr>
        <w:t xml:space="preserve">, reģenerējot degradētās teritorijas atbilstoši pašvaldību integrētajām attīstības programmām” ietvaros. </w:t>
      </w:r>
    </w:p>
    <w:p w14:paraId="49337B7C"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Nomas objekts tiek iznomāts Nomniekam izsoles pieteikumā paredzētās komercdarbības veikšanai, kas nedrīkst būt saistīta ar šādām tautsaimniecības nozarēm (atbilstoši </w:t>
      </w:r>
      <w:hyperlink r:id="rId13" w:tooltip="Atvērt Regulu" w:history="1">
        <w:r w:rsidRPr="00C53837">
          <w:rPr>
            <w:rFonts w:ascii="Times New Roman" w:eastAsia="Calibri" w:hAnsi="Times New Roman" w:cs="Times New Roman"/>
            <w:color w:val="0563C1"/>
            <w:sz w:val="24"/>
            <w:szCs w:val="24"/>
            <w:u w:val="single"/>
          </w:rPr>
          <w:t>Eiropas Parlamenta un Padomes 2006. gada 20. decembra Regulai (EK) Nr. 1893/2006</w:t>
        </w:r>
      </w:hyperlink>
      <w:r w:rsidRPr="00C53837">
        <w:rPr>
          <w:rFonts w:ascii="Times New Roman" w:eastAsia="Calibri" w:hAnsi="Times New Roman" w:cs="Times New Roman"/>
          <w:sz w:val="24"/>
          <w:szCs w:val="24"/>
        </w:rPr>
        <w:t xml:space="preserve">, ar ko izveido NACE 2. </w:t>
      </w:r>
      <w:proofErr w:type="spellStart"/>
      <w:r w:rsidRPr="00C53837">
        <w:rPr>
          <w:rFonts w:ascii="Times New Roman" w:eastAsia="Calibri" w:hAnsi="Times New Roman" w:cs="Times New Roman"/>
          <w:sz w:val="24"/>
          <w:szCs w:val="24"/>
        </w:rPr>
        <w:t>red</w:t>
      </w:r>
      <w:proofErr w:type="spellEnd"/>
      <w:r w:rsidRPr="00C53837">
        <w:rPr>
          <w:rFonts w:ascii="Times New Roman" w:eastAsia="Calibri" w:hAnsi="Times New Roman" w:cs="Times New Roman"/>
          <w:sz w:val="24"/>
          <w:szCs w:val="24"/>
        </w:rPr>
        <w:t xml:space="preserve">.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57152C45"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elektroenerģija, gāzes apgāde, siltumapgāde, izņemot gaisa kondicionēšanu (NACE kods: D); </w:t>
      </w:r>
    </w:p>
    <w:p w14:paraId="6250464E"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ūdensapgāde, kā arī notekūdeņu, atkritumu apsaimniekošana un sanācija, izņemot otrreizējo pārstrādi (NACE kods: E);</w:t>
      </w:r>
    </w:p>
    <w:p w14:paraId="3CA6061D"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vairumtirdzniecība un mazumtirdzniecība, izņemot automobiļu un motociklu remontu (NACE kods: G);</w:t>
      </w:r>
    </w:p>
    <w:p w14:paraId="48454FF7"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finanšu un apdrošināšanas darbības (NACE kods: K);</w:t>
      </w:r>
    </w:p>
    <w:p w14:paraId="261990DF"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operācijas ar nekustamo īpašumu (NACE kods: L); </w:t>
      </w:r>
    </w:p>
    <w:p w14:paraId="3DD78232"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valsts pārvalde un aizsardzība, obligātā sociālā apdrošināšana (NACE kods: O);</w:t>
      </w:r>
    </w:p>
    <w:p w14:paraId="0FAA8113"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azartspēles un derības (NACE kods: R92); </w:t>
      </w:r>
    </w:p>
    <w:p w14:paraId="1B265F44"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tabakas audzēšana (NACE kods: A01.15) un tabakas izstrādājumu ražošana (NACE kods: C12); </w:t>
      </w:r>
    </w:p>
    <w:p w14:paraId="2A21715F"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proofErr w:type="spellStart"/>
      <w:r w:rsidRPr="00C53837">
        <w:rPr>
          <w:rFonts w:ascii="Times New Roman" w:eastAsia="Calibri" w:hAnsi="Times New Roman" w:cs="Times New Roman"/>
          <w:sz w:val="24"/>
          <w:szCs w:val="24"/>
        </w:rPr>
        <w:t>ārpusteritoriālo</w:t>
      </w:r>
      <w:proofErr w:type="spellEnd"/>
      <w:r w:rsidRPr="00C53837">
        <w:rPr>
          <w:rFonts w:ascii="Times New Roman" w:eastAsia="Calibri" w:hAnsi="Times New Roman" w:cs="Times New Roman"/>
          <w:sz w:val="24"/>
          <w:szCs w:val="24"/>
        </w:rPr>
        <w:t xml:space="preserve"> organizāciju un institūciju darbība (NACE kods: U).</w:t>
      </w:r>
    </w:p>
    <w:p w14:paraId="60070FCB"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Nomniekam patstāvīgi jāsaņem visi nepieciešamie saskaņojumi, atļaujas, citi dokumenti, ja tādi nepieciešami, lai Nomas objektu izmantotu Nomas līgumā norādītajam mērķim.</w:t>
      </w:r>
    </w:p>
    <w:p w14:paraId="09F5C720"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Nomniekam patstāvīgi par saviem līdzekļiem jāveic Ēkas pielāgošana, tai skaitā arī papildus iekšējo inženierkomunikāciju un cita veida </w:t>
      </w:r>
      <w:proofErr w:type="spellStart"/>
      <w:r w:rsidRPr="00C53837">
        <w:rPr>
          <w:rFonts w:ascii="Times New Roman" w:eastAsia="Calibri" w:hAnsi="Times New Roman" w:cs="Times New Roman"/>
          <w:sz w:val="24"/>
          <w:szCs w:val="24"/>
        </w:rPr>
        <w:t>inženiersistēmu</w:t>
      </w:r>
      <w:proofErr w:type="spellEnd"/>
      <w:r w:rsidRPr="00C53837">
        <w:rPr>
          <w:rFonts w:ascii="Times New Roman" w:eastAsia="Calibri" w:hAnsi="Times New Roman" w:cs="Times New Roman"/>
          <w:sz w:val="24"/>
          <w:szCs w:val="24"/>
        </w:rPr>
        <w:t xml:space="preserve"> izbūve, ja tāda ir nepieciešama, lai izmantotu Nomas objektu šo izsoles noteikumu 3.3. un 3.4. punktā norādītajiem mērķiem. Darbi veicami atbilstoši Latvijas Republikā spēkā esošiem būvniecību regulējošiem normatīviem aktiem. Nomniekam ar Iznomātāju jāsaskaņo būvdarbi, tajā skaitā Ēkā iebūvējamās iekārtas un ierīces atbilstoši normatīvajam regulējumam.</w:t>
      </w:r>
    </w:p>
    <w:p w14:paraId="34E4CB13"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Lai nodrošinātu Iznomātāja īstenotā Projekta sasniedzamos rādītājus, Nomniekam ir pienākums Nomas līgumā noteiktajā kārtībā līdz 2028.gada 31.decembrim Nomas objekta teritorijā:</w:t>
      </w:r>
    </w:p>
    <w:p w14:paraId="484F7770" w14:textId="347C883A" w:rsidR="00C53837" w:rsidRPr="00C53837" w:rsidRDefault="00C53837" w:rsidP="00C53837">
      <w:pPr>
        <w:numPr>
          <w:ilvl w:val="2"/>
          <w:numId w:val="19"/>
        </w:numPr>
        <w:tabs>
          <w:tab w:val="left" w:pos="1276"/>
        </w:tabs>
        <w:spacing w:after="0" w:line="240" w:lineRule="auto"/>
        <w:ind w:hanging="371"/>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veikt investīcijas savos nemateriālajos ieguldījumos un pamatlīdzekļos ne mazāk kā </w:t>
      </w:r>
      <w:r w:rsidR="000824D5">
        <w:rPr>
          <w:rFonts w:ascii="Times New Roman" w:eastAsia="Calibri" w:hAnsi="Times New Roman" w:cs="Times New Roman"/>
          <w:sz w:val="24"/>
          <w:szCs w:val="24"/>
        </w:rPr>
        <w:t>1</w:t>
      </w:r>
      <w:r w:rsidRPr="00C53837">
        <w:rPr>
          <w:rFonts w:ascii="Times New Roman" w:eastAsia="Calibri" w:hAnsi="Times New Roman" w:cs="Times New Roman"/>
          <w:sz w:val="24"/>
          <w:szCs w:val="24"/>
        </w:rPr>
        <w:t xml:space="preserve"> </w:t>
      </w:r>
      <w:r w:rsidR="00FC6FEB">
        <w:rPr>
          <w:rFonts w:ascii="Times New Roman" w:eastAsia="Calibri" w:hAnsi="Times New Roman" w:cs="Times New Roman"/>
          <w:sz w:val="24"/>
          <w:szCs w:val="24"/>
        </w:rPr>
        <w:t>0</w:t>
      </w:r>
      <w:r w:rsidRPr="00C53837">
        <w:rPr>
          <w:rFonts w:ascii="Times New Roman" w:eastAsia="Calibri" w:hAnsi="Times New Roman" w:cs="Times New Roman"/>
          <w:sz w:val="24"/>
          <w:szCs w:val="24"/>
        </w:rPr>
        <w:t>00 000,00 EUR (</w:t>
      </w:r>
      <w:r w:rsidR="000824D5">
        <w:rPr>
          <w:rFonts w:ascii="Times New Roman" w:eastAsia="Calibri" w:hAnsi="Times New Roman" w:cs="Times New Roman"/>
          <w:sz w:val="24"/>
          <w:szCs w:val="24"/>
        </w:rPr>
        <w:t>viens</w:t>
      </w:r>
      <w:r w:rsidRPr="00C53837">
        <w:rPr>
          <w:rFonts w:ascii="Times New Roman" w:eastAsia="Calibri" w:hAnsi="Times New Roman" w:cs="Times New Roman"/>
          <w:sz w:val="24"/>
          <w:szCs w:val="24"/>
        </w:rPr>
        <w:t xml:space="preserve"> miljon</w:t>
      </w:r>
      <w:r w:rsidR="000824D5">
        <w:rPr>
          <w:rFonts w:ascii="Times New Roman" w:eastAsia="Calibri" w:hAnsi="Times New Roman" w:cs="Times New Roman"/>
          <w:sz w:val="24"/>
          <w:szCs w:val="24"/>
        </w:rPr>
        <w:t>s</w:t>
      </w:r>
      <w:r w:rsidRPr="00C53837">
        <w:rPr>
          <w:rFonts w:ascii="Times New Roman" w:eastAsia="Calibri" w:hAnsi="Times New Roman" w:cs="Times New Roman"/>
          <w:sz w:val="24"/>
          <w:szCs w:val="24"/>
        </w:rPr>
        <w:t xml:space="preserve"> </w:t>
      </w:r>
      <w:proofErr w:type="spellStart"/>
      <w:r w:rsidRPr="00C53837">
        <w:rPr>
          <w:rFonts w:ascii="Times New Roman" w:eastAsia="Calibri" w:hAnsi="Times New Roman" w:cs="Times New Roman"/>
          <w:i/>
          <w:sz w:val="24"/>
          <w:szCs w:val="24"/>
        </w:rPr>
        <w:t>euro</w:t>
      </w:r>
      <w:proofErr w:type="spellEnd"/>
      <w:r w:rsidRPr="00C53837">
        <w:rPr>
          <w:rFonts w:ascii="Times New Roman" w:eastAsia="Calibri" w:hAnsi="Times New Roman" w:cs="Times New Roman"/>
          <w:sz w:val="24"/>
          <w:szCs w:val="24"/>
        </w:rPr>
        <w:t xml:space="preserve"> nulle centi). Investīcijas var tikt attiecinātas arī tad, ja tās ir veiktas pirms nomas līguma slēgšanas, bet ne agrāk kā 2019.gadā, ārpus </w:t>
      </w:r>
      <w:r w:rsidRPr="00C53837">
        <w:rPr>
          <w:rFonts w:ascii="Times New Roman" w:eastAsia="Calibri" w:hAnsi="Times New Roman" w:cs="Times New Roman"/>
          <w:sz w:val="24"/>
          <w:szCs w:val="24"/>
        </w:rPr>
        <w:lastRenderedPageBreak/>
        <w:t>Nomas objekta nekustamajā īpašumā, kas robežojas ar Projekta īstenošanas vietu, un šis nekustamais īpašums ir nepieciešams Nomnieka saimnieciskās darbības veikšanai;</w:t>
      </w:r>
    </w:p>
    <w:p w14:paraId="2BA5CDDE" w14:textId="2E544B7F" w:rsidR="00C53837" w:rsidRPr="00C53837" w:rsidRDefault="00C53837" w:rsidP="00C53837">
      <w:pPr>
        <w:numPr>
          <w:ilvl w:val="2"/>
          <w:numId w:val="19"/>
        </w:numPr>
        <w:tabs>
          <w:tab w:val="left" w:pos="1276"/>
        </w:tabs>
        <w:spacing w:after="0" w:line="240" w:lineRule="auto"/>
        <w:ind w:hanging="513"/>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izveidot ne mazāk kā 1</w:t>
      </w:r>
      <w:r w:rsidR="000824D5">
        <w:rPr>
          <w:rFonts w:ascii="Times New Roman" w:eastAsia="Calibri" w:hAnsi="Times New Roman" w:cs="Times New Roman"/>
          <w:sz w:val="24"/>
          <w:szCs w:val="24"/>
        </w:rPr>
        <w:t>5</w:t>
      </w:r>
      <w:r w:rsidRPr="00C53837">
        <w:rPr>
          <w:rFonts w:ascii="Times New Roman" w:eastAsia="Calibri" w:hAnsi="Times New Roman" w:cs="Times New Roman"/>
          <w:sz w:val="24"/>
          <w:szCs w:val="24"/>
        </w:rPr>
        <w:t xml:space="preserve"> (</w:t>
      </w:r>
      <w:r w:rsidR="000824D5">
        <w:rPr>
          <w:rFonts w:ascii="Times New Roman" w:eastAsia="Calibri" w:hAnsi="Times New Roman" w:cs="Times New Roman"/>
          <w:sz w:val="24"/>
          <w:szCs w:val="24"/>
        </w:rPr>
        <w:t>piec</w:t>
      </w:r>
      <w:r w:rsidRPr="00C53837">
        <w:rPr>
          <w:rFonts w:ascii="Times New Roman" w:eastAsia="Calibri" w:hAnsi="Times New Roman" w:cs="Times New Roman"/>
          <w:sz w:val="24"/>
          <w:szCs w:val="24"/>
        </w:rPr>
        <w:t>padsmit) jaunas darba vietas.</w:t>
      </w:r>
      <w:r w:rsidRPr="00C53837">
        <w:rPr>
          <w:rFonts w:ascii="Times New Roman" w:eastAsia="Calibri" w:hAnsi="Times New Roman" w:cs="Times New Roman"/>
          <w:sz w:val="24"/>
          <w:szCs w:val="24"/>
        </w:rPr>
        <w:tab/>
      </w:r>
    </w:p>
    <w:p w14:paraId="12D790BF" w14:textId="77777777" w:rsidR="00C53837" w:rsidRPr="00C53837" w:rsidRDefault="00C53837" w:rsidP="00C53837">
      <w:pPr>
        <w:numPr>
          <w:ilvl w:val="1"/>
          <w:numId w:val="19"/>
        </w:numPr>
        <w:tabs>
          <w:tab w:val="left" w:pos="567"/>
          <w:tab w:val="left" w:pos="1276"/>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Nomas izsoles noteikumu 3.7.1. un 3.7.2.punktā minēto pienākumu  izpilde ir veikta, ja  līdz 2028.gada 31.decembrim Nomnieks ir sasniedzis ne mazāk  kā 85%  no Līguma 2.6.punktā norādīto sasniedzamo rādītāju vērtības.</w:t>
      </w:r>
    </w:p>
    <w:p w14:paraId="72D8B3B8" w14:textId="77777777" w:rsidR="00C53837" w:rsidRPr="00C53837" w:rsidRDefault="00C53837" w:rsidP="00C53837">
      <w:pPr>
        <w:numPr>
          <w:ilvl w:val="1"/>
          <w:numId w:val="19"/>
        </w:numPr>
        <w:tabs>
          <w:tab w:val="left" w:pos="567"/>
          <w:tab w:val="left" w:pos="1276"/>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Nomnieks ir tiesīgs veikt  nomas izsoles noteikumu 3.7.1. un 3.7.2.punktā noteikto rezultatīvo izpildes rādītāju savstarpēju aizvietošanu ne vairāk kā 50% apmērā no Līgumā noteiktā, pieņemot, ka izmaksas vienas jaunas darba vietas radīšanai nav lielākas par 41 000,00 EUR (četrdesmit viens tūkstotis </w:t>
      </w:r>
      <w:proofErr w:type="spellStart"/>
      <w:r w:rsidRPr="00C53837">
        <w:rPr>
          <w:rFonts w:ascii="Times New Roman" w:eastAsia="Calibri" w:hAnsi="Times New Roman" w:cs="Times New Roman"/>
          <w:i/>
          <w:iCs/>
          <w:sz w:val="24"/>
          <w:szCs w:val="24"/>
        </w:rPr>
        <w:t>euro</w:t>
      </w:r>
      <w:proofErr w:type="spellEnd"/>
      <w:r w:rsidRPr="00C53837">
        <w:rPr>
          <w:rFonts w:ascii="Times New Roman" w:eastAsia="Calibri" w:hAnsi="Times New Roman" w:cs="Times New Roman"/>
          <w:sz w:val="24"/>
          <w:szCs w:val="24"/>
        </w:rPr>
        <w:t xml:space="preserve">, 00 centi).  </w:t>
      </w:r>
    </w:p>
    <w:p w14:paraId="7E738CDB"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Šo izsoles noteikumu 3.7. punktā norādīto sasniedzamo rādītāju vērtības ir attiecināmas, ja tās atbilst Ministru kabineta 2015.gada 10.novembra noteikumu Nr. 645 “Darbības programmas “Izaugsme un nodarbinātība” 5.6.2. specifiskā atbalsta mērķa “Teritoriju </w:t>
      </w:r>
      <w:proofErr w:type="spellStart"/>
      <w:r w:rsidRPr="00C53837">
        <w:rPr>
          <w:rFonts w:ascii="Times New Roman" w:eastAsia="Calibri" w:hAnsi="Times New Roman" w:cs="Times New Roman"/>
          <w:sz w:val="24"/>
          <w:szCs w:val="24"/>
        </w:rPr>
        <w:t>revitalizācija</w:t>
      </w:r>
      <w:proofErr w:type="spellEnd"/>
      <w:r w:rsidRPr="00C53837">
        <w:rPr>
          <w:rFonts w:ascii="Times New Roman" w:eastAsia="Calibri"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C53837">
        <w:rPr>
          <w:rFonts w:ascii="Times New Roman" w:eastAsia="Calibri" w:hAnsi="Times New Roman" w:cs="Times New Roman"/>
          <w:sz w:val="24"/>
          <w:szCs w:val="24"/>
        </w:rPr>
        <w:t>revitalizācija</w:t>
      </w:r>
      <w:proofErr w:type="spellEnd"/>
      <w:r w:rsidRPr="00C53837">
        <w:rPr>
          <w:rFonts w:ascii="Times New Roman" w:eastAsia="Calibri" w:hAnsi="Times New Roman" w:cs="Times New Roman"/>
          <w:sz w:val="24"/>
          <w:szCs w:val="24"/>
        </w:rPr>
        <w:t xml:space="preserve"> uzņēmējdarbības veicināšanai pašvaldībās” īstenošanas noteikumi” </w:t>
      </w:r>
      <w:hyperlink r:id="rId14" w:anchor="p10" w:tooltip="Atvert tiesību normu" w:history="1">
        <w:r w:rsidRPr="00C53837">
          <w:rPr>
            <w:rFonts w:ascii="Times New Roman" w:eastAsia="Calibri" w:hAnsi="Times New Roman" w:cs="Times New Roman"/>
            <w:color w:val="0563C1"/>
            <w:sz w:val="24"/>
            <w:szCs w:val="24"/>
          </w:rPr>
          <w:t>10</w:t>
        </w:r>
      </w:hyperlink>
      <w:r w:rsidRPr="00C53837">
        <w:rPr>
          <w:rFonts w:ascii="Times New Roman" w:eastAsia="Calibri" w:hAnsi="Times New Roman" w:cs="Times New Roman"/>
          <w:sz w:val="24"/>
          <w:szCs w:val="24"/>
        </w:rPr>
        <w:t xml:space="preserve">. un </w:t>
      </w:r>
      <w:hyperlink r:id="rId15" w:anchor="p10_1" w:tooltip="Atvērt tiesību normu" w:history="1">
        <w:r w:rsidRPr="00C53837">
          <w:rPr>
            <w:rFonts w:ascii="Times New Roman" w:eastAsia="Calibri" w:hAnsi="Times New Roman" w:cs="Times New Roman"/>
            <w:color w:val="0563C1"/>
            <w:sz w:val="24"/>
            <w:szCs w:val="24"/>
          </w:rPr>
          <w:t>10.</w:t>
        </w:r>
        <w:r w:rsidRPr="00C53837">
          <w:rPr>
            <w:rFonts w:ascii="Times New Roman" w:eastAsia="Calibri" w:hAnsi="Times New Roman" w:cs="Times New Roman"/>
            <w:color w:val="0563C1"/>
            <w:sz w:val="24"/>
            <w:szCs w:val="24"/>
            <w:vertAlign w:val="superscript"/>
          </w:rPr>
          <w:t>1</w:t>
        </w:r>
      </w:hyperlink>
      <w:r w:rsidRPr="00C53837">
        <w:rPr>
          <w:rFonts w:ascii="Times New Roman" w:eastAsia="Calibri" w:hAnsi="Times New Roman" w:cs="Times New Roman"/>
          <w:sz w:val="24"/>
          <w:szCs w:val="24"/>
        </w:rPr>
        <w:t xml:space="preserve"> punktam. Par šo izsoles noteikumu 3.7.punktā norādītajiem sasniedzamajiem rādītājiem Nomniekam ir pienākums  informēt Iznomātāju.</w:t>
      </w:r>
    </w:p>
    <w:p w14:paraId="31EFA6DE"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Ar Iznomātāja rakstveida piekrišanu (Gulbenes novada domes lēmumu) Nomniekam ir tiesības nodot Nomas objektu vai tā daļu apakšnomā bez peļņas gūšanas nolūka, nodrošinot apakšnomnieka atbilstību šo izsoles noteikumu 5. nodaļas nosacījumiem.</w:t>
      </w:r>
    </w:p>
    <w:p w14:paraId="51E16F7C"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Nomniekam netiek piešķirta apbūves tiesība. </w:t>
      </w:r>
    </w:p>
    <w:p w14:paraId="507EC3E9" w14:textId="77777777" w:rsidR="00C53837" w:rsidRPr="00C53837" w:rsidRDefault="00C53837" w:rsidP="00C53837">
      <w:pPr>
        <w:tabs>
          <w:tab w:val="left" w:pos="567"/>
        </w:tabs>
        <w:spacing w:after="0" w:line="240" w:lineRule="auto"/>
        <w:ind w:left="567"/>
        <w:contextualSpacing/>
        <w:jc w:val="both"/>
        <w:rPr>
          <w:rFonts w:ascii="Times New Roman" w:eastAsia="Calibri" w:hAnsi="Times New Roman" w:cs="Times New Roman"/>
          <w:sz w:val="24"/>
          <w:szCs w:val="24"/>
        </w:rPr>
      </w:pPr>
    </w:p>
    <w:p w14:paraId="2A2E8FA6" w14:textId="77777777" w:rsidR="00C53837" w:rsidRPr="00C53837" w:rsidRDefault="00C53837" w:rsidP="00C53837">
      <w:pPr>
        <w:numPr>
          <w:ilvl w:val="0"/>
          <w:numId w:val="12"/>
        </w:numPr>
        <w:tabs>
          <w:tab w:val="left" w:pos="284"/>
        </w:tabs>
        <w:spacing w:after="0" w:line="240" w:lineRule="auto"/>
        <w:contextualSpacing/>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Izsoles veids, vieta, datums un laiks</w:t>
      </w:r>
    </w:p>
    <w:p w14:paraId="57498A27" w14:textId="77777777" w:rsidR="00C53837" w:rsidRPr="00C53837" w:rsidRDefault="00C53837" w:rsidP="00C53837">
      <w:pPr>
        <w:spacing w:after="0" w:line="240" w:lineRule="auto"/>
        <w:ind w:left="360"/>
        <w:rPr>
          <w:rFonts w:ascii="Times New Roman" w:eastAsia="Calibri" w:hAnsi="Times New Roman" w:cs="Times New Roman"/>
          <w:b/>
          <w:sz w:val="24"/>
          <w:szCs w:val="24"/>
        </w:rPr>
      </w:pPr>
    </w:p>
    <w:p w14:paraId="3B45D282" w14:textId="77777777" w:rsidR="00C53837" w:rsidRPr="00C53837" w:rsidRDefault="00C53837" w:rsidP="00C53837">
      <w:pPr>
        <w:numPr>
          <w:ilvl w:val="1"/>
          <w:numId w:val="12"/>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Izsoles veids: mutiska izsole ar augšupejošu soli.</w:t>
      </w:r>
    </w:p>
    <w:p w14:paraId="00A9A4FD" w14:textId="4F9E461D" w:rsidR="00C53837" w:rsidRPr="00C53837" w:rsidRDefault="00C53837" w:rsidP="00C53837">
      <w:pPr>
        <w:numPr>
          <w:ilvl w:val="1"/>
          <w:numId w:val="12"/>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Izsole notiek </w:t>
      </w:r>
      <w:r w:rsidRPr="00C53837">
        <w:rPr>
          <w:rFonts w:ascii="Times New Roman" w:eastAsia="Calibri" w:hAnsi="Times New Roman" w:cs="Times New Roman"/>
          <w:b/>
          <w:sz w:val="24"/>
          <w:szCs w:val="24"/>
        </w:rPr>
        <w:t xml:space="preserve">2023.gada </w:t>
      </w:r>
      <w:r w:rsidR="007921B2">
        <w:rPr>
          <w:rFonts w:ascii="Times New Roman" w:eastAsia="Calibri" w:hAnsi="Times New Roman" w:cs="Times New Roman"/>
          <w:b/>
          <w:sz w:val="24"/>
          <w:szCs w:val="24"/>
        </w:rPr>
        <w:t>25.septembrī</w:t>
      </w:r>
      <w:r w:rsidRPr="00C53837">
        <w:rPr>
          <w:rFonts w:ascii="Times New Roman" w:eastAsia="Calibri" w:hAnsi="Times New Roman" w:cs="Times New Roman"/>
          <w:b/>
          <w:sz w:val="24"/>
          <w:szCs w:val="24"/>
        </w:rPr>
        <w:t xml:space="preserve"> plkst. 10.00</w:t>
      </w:r>
      <w:r w:rsidRPr="00C53837">
        <w:rPr>
          <w:rFonts w:ascii="Times New Roman" w:eastAsia="Calibri" w:hAnsi="Times New Roman" w:cs="Times New Roman"/>
          <w:sz w:val="24"/>
          <w:szCs w:val="24"/>
        </w:rPr>
        <w:t>, Gulbenes novada pašvaldības administrācijas ēkā, Ābeļu ielā 2, Gulbenē, Gulbenes novadā, 3.stāva zālē.</w:t>
      </w:r>
    </w:p>
    <w:p w14:paraId="072B36A2" w14:textId="77777777" w:rsidR="00C53837" w:rsidRPr="00C53837" w:rsidRDefault="00C53837" w:rsidP="00C53837">
      <w:pPr>
        <w:spacing w:after="0" w:line="240" w:lineRule="auto"/>
        <w:jc w:val="both"/>
        <w:rPr>
          <w:rFonts w:ascii="Times New Roman" w:eastAsia="Calibri" w:hAnsi="Times New Roman" w:cs="Times New Roman"/>
          <w:sz w:val="24"/>
          <w:szCs w:val="24"/>
        </w:rPr>
      </w:pPr>
    </w:p>
    <w:p w14:paraId="1FDBAB96" w14:textId="77777777" w:rsidR="00C53837" w:rsidRPr="00C53837" w:rsidRDefault="00C53837" w:rsidP="00C53837">
      <w:pPr>
        <w:numPr>
          <w:ilvl w:val="0"/>
          <w:numId w:val="12"/>
        </w:numPr>
        <w:tabs>
          <w:tab w:val="left" w:pos="284"/>
        </w:tabs>
        <w:spacing w:after="0" w:line="240" w:lineRule="auto"/>
        <w:ind w:left="284" w:hanging="284"/>
        <w:contextualSpacing/>
        <w:jc w:val="center"/>
        <w:rPr>
          <w:rFonts w:ascii="Times New Roman" w:eastAsia="Calibri" w:hAnsi="Times New Roman" w:cs="Times New Roman"/>
          <w:sz w:val="24"/>
          <w:szCs w:val="24"/>
        </w:rPr>
      </w:pPr>
      <w:r w:rsidRPr="00C53837">
        <w:rPr>
          <w:rFonts w:ascii="Times New Roman" w:eastAsia="Calibri" w:hAnsi="Times New Roman" w:cs="Times New Roman"/>
          <w:b/>
          <w:sz w:val="24"/>
          <w:szCs w:val="24"/>
        </w:rPr>
        <w:t>Izsoles dalībnieki</w:t>
      </w:r>
    </w:p>
    <w:p w14:paraId="49526A74" w14:textId="77777777" w:rsidR="00C53837" w:rsidRPr="00C53837" w:rsidRDefault="00C53837" w:rsidP="00C53837">
      <w:pPr>
        <w:tabs>
          <w:tab w:val="left" w:pos="284"/>
        </w:tabs>
        <w:spacing w:after="0" w:line="240" w:lineRule="auto"/>
        <w:ind w:left="284"/>
        <w:contextualSpacing/>
        <w:rPr>
          <w:rFonts w:ascii="Times New Roman" w:eastAsia="Calibri" w:hAnsi="Times New Roman" w:cs="Times New Roman"/>
          <w:sz w:val="24"/>
          <w:szCs w:val="24"/>
        </w:rPr>
      </w:pPr>
    </w:p>
    <w:p w14:paraId="79CAB4DF"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Par izsoles dalībnieku var kļūt komercsabiedrība atbilstoši Ministru kabineta 2015.gada 10.novembra noteikumos Nr.645 “</w:t>
      </w:r>
      <w:hyperlink r:id="rId16" w:tooltip="Atvērt MK noteikumus" w:history="1">
        <w:r w:rsidRPr="00C53837">
          <w:rPr>
            <w:rFonts w:ascii="Times New Roman" w:eastAsia="Calibri" w:hAnsi="Times New Roman" w:cs="Times New Roman"/>
            <w:color w:val="0563C1"/>
            <w:sz w:val="24"/>
            <w:szCs w:val="24"/>
            <w:u w:val="single"/>
          </w:rPr>
          <w:t xml:space="preserve">Darbības programmas “Izaugsme un nodarbinātība” 5.6.2. specifiskā atbalsta mērķa “Teritoriju </w:t>
        </w:r>
        <w:proofErr w:type="spellStart"/>
        <w:r w:rsidRPr="00C53837">
          <w:rPr>
            <w:rFonts w:ascii="Times New Roman" w:eastAsia="Calibri" w:hAnsi="Times New Roman" w:cs="Times New Roman"/>
            <w:color w:val="0563C1"/>
            <w:sz w:val="24"/>
            <w:szCs w:val="24"/>
            <w:u w:val="single"/>
          </w:rPr>
          <w:t>revitalizācija</w:t>
        </w:r>
        <w:proofErr w:type="spellEnd"/>
        <w:r w:rsidRPr="00C53837">
          <w:rPr>
            <w:rFonts w:ascii="Times New Roman" w:eastAsia="Calibri" w:hAnsi="Times New Roman" w:cs="Times New Roman"/>
            <w:color w:val="0563C1"/>
            <w:sz w:val="24"/>
            <w:szCs w:val="24"/>
            <w:u w:val="singl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C53837">
          <w:rPr>
            <w:rFonts w:ascii="Times New Roman" w:eastAsia="Calibri" w:hAnsi="Times New Roman" w:cs="Times New Roman"/>
            <w:color w:val="0563C1"/>
            <w:sz w:val="24"/>
            <w:szCs w:val="24"/>
            <w:u w:val="single"/>
          </w:rPr>
          <w:t>revitalizācija</w:t>
        </w:r>
        <w:proofErr w:type="spellEnd"/>
        <w:r w:rsidRPr="00C53837">
          <w:rPr>
            <w:rFonts w:ascii="Times New Roman" w:eastAsia="Calibri" w:hAnsi="Times New Roman" w:cs="Times New Roman"/>
            <w:color w:val="0563C1"/>
            <w:sz w:val="24"/>
            <w:szCs w:val="24"/>
            <w:u w:val="single"/>
          </w:rPr>
          <w:t xml:space="preserve"> uzņēmējdarbības veicināšanai pašvaldībās” īstenošanas noteikumi</w:t>
        </w:r>
      </w:hyperlink>
      <w:r w:rsidRPr="00C53837">
        <w:rPr>
          <w:rFonts w:ascii="Times New Roman" w:eastAsia="Calibri" w:hAnsi="Times New Roman" w:cs="Times New Roman"/>
          <w:sz w:val="24"/>
          <w:szCs w:val="24"/>
        </w:rPr>
        <w:t>” noteikto un, kas saskaņā ar spēkā esošajiem normatīvajiem aktiem un šiem noteikumiem ir tiesīga piedalīties izsolē un iegūt nomas tiesības.</w:t>
      </w:r>
    </w:p>
    <w:p w14:paraId="5C9171CC" w14:textId="77777777" w:rsidR="00E04A5B" w:rsidRPr="00D42C87" w:rsidRDefault="00E04A5B" w:rsidP="00E04A5B">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D42C87">
        <w:rPr>
          <w:rFonts w:ascii="Times New Roman" w:eastAsia="Calibri" w:hAnsi="Times New Roman" w:cs="Times New Roman"/>
          <w:sz w:val="24"/>
          <w:szCs w:val="24"/>
        </w:rPr>
        <w:t>Izsoles dalībnieka:</w:t>
      </w:r>
    </w:p>
    <w:p w14:paraId="262A4F41" w14:textId="77777777" w:rsidR="00761883" w:rsidRPr="00D42C87" w:rsidRDefault="00761883" w:rsidP="00761883">
      <w:pPr>
        <w:pStyle w:val="Sarakstarindkopa"/>
        <w:numPr>
          <w:ilvl w:val="2"/>
          <w:numId w:val="36"/>
        </w:numPr>
        <w:tabs>
          <w:tab w:val="left" w:pos="567"/>
        </w:tabs>
        <w:spacing w:after="0" w:line="240" w:lineRule="auto"/>
        <w:jc w:val="both"/>
        <w:rPr>
          <w:rFonts w:ascii="Times New Roman" w:eastAsia="Calibri" w:hAnsi="Times New Roman" w:cs="Times New Roman"/>
          <w:sz w:val="24"/>
          <w:szCs w:val="24"/>
        </w:rPr>
      </w:pPr>
      <w:r w:rsidRPr="00D42C87">
        <w:rPr>
          <w:rFonts w:ascii="Times New Roman" w:eastAsia="Calibri" w:hAnsi="Times New Roman" w:cs="Times New Roman"/>
          <w:sz w:val="24"/>
          <w:szCs w:val="24"/>
        </w:rPr>
        <w:t xml:space="preserve">apgrozījuma apjoms pēdējo trīs pārskata gadu (2020., 2021. un 2022.gads) laikā kopsummā veido ne mazāk kā 50% (piecdesmit procentus) no šo izsoles noteikumu 3.7.1.apakšpunktā norādītā sasniedzamā investīciju apjoma un </w:t>
      </w:r>
      <w:r>
        <w:rPr>
          <w:rFonts w:ascii="Times New Roman" w:eastAsia="Calibri" w:hAnsi="Times New Roman" w:cs="Times New Roman"/>
          <w:sz w:val="24"/>
          <w:szCs w:val="24"/>
        </w:rPr>
        <w:t xml:space="preserve">iesniegt </w:t>
      </w:r>
      <w:r w:rsidRPr="00D42C87">
        <w:rPr>
          <w:rFonts w:ascii="Times New Roman" w:eastAsia="Calibri" w:hAnsi="Times New Roman" w:cs="Times New Roman"/>
          <w:sz w:val="24"/>
          <w:szCs w:val="24"/>
        </w:rPr>
        <w:t>operatīv</w:t>
      </w:r>
      <w:r>
        <w:rPr>
          <w:rFonts w:ascii="Times New Roman" w:eastAsia="Calibri" w:hAnsi="Times New Roman" w:cs="Times New Roman"/>
          <w:sz w:val="24"/>
          <w:szCs w:val="24"/>
        </w:rPr>
        <w:t>o</w:t>
      </w:r>
      <w:r w:rsidRPr="00D42C87">
        <w:rPr>
          <w:rFonts w:ascii="Times New Roman" w:eastAsia="Calibri" w:hAnsi="Times New Roman" w:cs="Times New Roman"/>
          <w:sz w:val="24"/>
          <w:szCs w:val="24"/>
        </w:rPr>
        <w:t xml:space="preserve"> bilanc</w:t>
      </w:r>
      <w:r>
        <w:rPr>
          <w:rFonts w:ascii="Times New Roman" w:eastAsia="Calibri" w:hAnsi="Times New Roman" w:cs="Times New Roman"/>
          <w:sz w:val="24"/>
          <w:szCs w:val="24"/>
        </w:rPr>
        <w:t>i</w:t>
      </w:r>
      <w:r w:rsidRPr="00D42C87">
        <w:rPr>
          <w:rFonts w:ascii="Times New Roman" w:eastAsia="Calibri" w:hAnsi="Times New Roman" w:cs="Times New Roman"/>
          <w:sz w:val="24"/>
          <w:szCs w:val="24"/>
        </w:rPr>
        <w:t xml:space="preserve"> par 2023.gadu</w:t>
      </w:r>
      <w:r>
        <w:rPr>
          <w:rFonts w:ascii="Times New Roman" w:eastAsia="Calibri" w:hAnsi="Times New Roman" w:cs="Times New Roman"/>
          <w:sz w:val="24"/>
          <w:szCs w:val="24"/>
        </w:rPr>
        <w:t xml:space="preserve"> (i</w:t>
      </w:r>
      <w:r w:rsidRPr="00D42C87">
        <w:rPr>
          <w:rFonts w:ascii="Times New Roman" w:eastAsia="Calibri" w:hAnsi="Times New Roman" w:cs="Times New Roman"/>
          <w:sz w:val="24"/>
          <w:szCs w:val="24"/>
        </w:rPr>
        <w:t>esniegt attaisnojuma dokumentus par veiktajām investīcijām (rēķini, maksājuma uzdevumi)</w:t>
      </w:r>
      <w:r>
        <w:rPr>
          <w:rFonts w:ascii="Times New Roman" w:eastAsia="Calibri" w:hAnsi="Times New Roman" w:cs="Times New Roman"/>
          <w:sz w:val="24"/>
          <w:szCs w:val="24"/>
        </w:rPr>
        <w:t>)</w:t>
      </w:r>
      <w:r w:rsidRPr="00D42C87">
        <w:rPr>
          <w:rFonts w:ascii="Times New Roman" w:eastAsia="Calibri" w:hAnsi="Times New Roman" w:cs="Times New Roman"/>
          <w:sz w:val="24"/>
          <w:szCs w:val="24"/>
        </w:rPr>
        <w:t>;</w:t>
      </w:r>
    </w:p>
    <w:p w14:paraId="4A2CEBCD" w14:textId="0F27648D" w:rsidR="00E04A5B" w:rsidRPr="00D42C87" w:rsidRDefault="00E04A5B" w:rsidP="00E04A5B">
      <w:pPr>
        <w:pStyle w:val="Sarakstarindkopa"/>
        <w:numPr>
          <w:ilvl w:val="2"/>
          <w:numId w:val="36"/>
        </w:numPr>
        <w:tabs>
          <w:tab w:val="left" w:pos="567"/>
        </w:tabs>
        <w:spacing w:after="0" w:line="240" w:lineRule="auto"/>
        <w:jc w:val="both"/>
        <w:rPr>
          <w:rFonts w:ascii="Times New Roman" w:eastAsia="Calibri" w:hAnsi="Times New Roman" w:cs="Times New Roman"/>
          <w:sz w:val="24"/>
          <w:szCs w:val="24"/>
        </w:rPr>
      </w:pPr>
      <w:r w:rsidRPr="00D42C87">
        <w:rPr>
          <w:rFonts w:ascii="Times New Roman" w:eastAsia="Calibri" w:hAnsi="Times New Roman" w:cs="Times New Roman"/>
          <w:sz w:val="24"/>
          <w:szCs w:val="24"/>
        </w:rPr>
        <w:t>izsoles dalībnieks, kurš saimniecisko darbību uzsācis 2023.gadā, iesniedz operatīvo bilanci un peļņas/zaudējuma aprēķinu, pievienojot skaidrojumu par bilances posteņiem un peļņas zaudējuma aprēķinu, kas veido ne mazāk kā 50% no šo izsoles noteikumu 3.7.1.apakšpunktā norādītā sasniedzamā investīciju apjoma. Iesniegt attaisnojuma dokumentus par veiktajām investīcijām (rēķini, maksājuma uzdevumi).</w:t>
      </w:r>
    </w:p>
    <w:p w14:paraId="731E5472"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Par izsoles dalībnieku nevar būt persona: </w:t>
      </w:r>
    </w:p>
    <w:p w14:paraId="6D9A83BC"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lastRenderedPageBreak/>
        <w:t>ar kuru pēdējā gada laikā no šo izsoles noteikumu 6.2.1.apakšpunktā noteiktā pieteikuma iesniegšanas dienas Iznomātājs ir vienpusēji izbeidzis citu līgumu par īpašuma lietošanu, tāpēc ka tā nav pildījusi līgumā noteiktos pienākumus, vai attiecībā uz šo personu ir stājies spēkā tiesas nolēmums, uz kura pamata tiek izbeigts cits ar Iznomātāju noslēgts līgums par īpašuma lietošanu šīs personas rīcības dēļ;</w:t>
      </w:r>
    </w:p>
    <w:p w14:paraId="5BBCB9E8"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kurai ir Valsts ieņēmumu dienesta administrēto nodokļu (nodevu) parādi Latvijas Republikā vai valstī, kurā tā reģistrēta, tajā skaitā, valsts sociālās apdrošināšanas iemaksu parādi, kas kopsummā pārsniedz 150 EUR (viens simts piecdesmit </w:t>
      </w:r>
      <w:proofErr w:type="spellStart"/>
      <w:r w:rsidRPr="00C53837">
        <w:rPr>
          <w:rFonts w:ascii="Times New Roman" w:eastAsia="Calibri" w:hAnsi="Times New Roman" w:cs="Times New Roman"/>
          <w:i/>
          <w:iCs/>
          <w:sz w:val="24"/>
          <w:szCs w:val="24"/>
        </w:rPr>
        <w:t>euro</w:t>
      </w:r>
      <w:proofErr w:type="spellEnd"/>
      <w:r w:rsidRPr="00C53837">
        <w:rPr>
          <w:rFonts w:ascii="Times New Roman" w:eastAsia="Calibri" w:hAnsi="Times New Roman" w:cs="Times New Roman"/>
          <w:sz w:val="24"/>
          <w:szCs w:val="24"/>
        </w:rPr>
        <w:t xml:space="preserve">); </w:t>
      </w:r>
    </w:p>
    <w:p w14:paraId="7234E7CC"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kurai ir nekustamā īpašuma nodokļa, nodevu parāds Gulbenes novada pašvaldības budžetam; </w:t>
      </w:r>
    </w:p>
    <w:p w14:paraId="72AD7A3D"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kura ir atzīstama par nelabticīgu nomnieku, proti, persona, kurai šo izsoles noteikumu 6.2.1.apakšpunktā noteiktā pieteikuma iesniegšanas dienā ir neizpildītas maksājumu saistības, kas radās ar Iznomātāju vai tā iestādi (struktūrvienību) noslēgto līgumu ietvaros un kam ir iestājies samaksas termiņš, vai jebkādas citas būtiskas neizpildītas līgumsaistības, tai skaitā nodarītie zaudējumi, pret Iznomātāju vai tā iestādi (struktūrvienību), vai arī pastāv tiesvedība civillietā ar Iznomātāju vai tās iestādi (struktūrvienību);</w:t>
      </w:r>
    </w:p>
    <w:p w14:paraId="04375D31"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kurai ar tiesas spriedumu ir pasludināts maksātnespējas process, ar tiesas spriedumu tiek īstenots tiesiskās aizsardzības process vai ar tiesas lēmumu tiek īstenots </w:t>
      </w:r>
      <w:proofErr w:type="spellStart"/>
      <w:r w:rsidRPr="00C53837">
        <w:rPr>
          <w:rFonts w:ascii="Times New Roman" w:eastAsia="Calibri" w:hAnsi="Times New Roman" w:cs="Times New Roman"/>
          <w:sz w:val="24"/>
          <w:szCs w:val="24"/>
        </w:rPr>
        <w:t>ārpustiesas</w:t>
      </w:r>
      <w:proofErr w:type="spellEnd"/>
      <w:r w:rsidRPr="00C53837">
        <w:rPr>
          <w:rFonts w:ascii="Times New Roman" w:eastAsia="Calibri" w:hAnsi="Times New Roman" w:cs="Times New Roman"/>
          <w:sz w:val="24"/>
          <w:szCs w:val="24"/>
        </w:rPr>
        <w:t xml:space="preserve"> tiesiskās aizsardzības process vai kuras saimnieciskā darbība ir apturēta vai izbeigta, ir uzsākts likvidācijas process;</w:t>
      </w:r>
    </w:p>
    <w:p w14:paraId="5AFECAFC"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kura nav iesniegusi šo izsoles noteikumu 6.2.punktā noteiktos dokumentus;</w:t>
      </w:r>
    </w:p>
    <w:p w14:paraId="7BBE097F"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kura pieteikumā norādītā informācija neatbilst šo izsoles noteikumu 3.7.punktā noteiktām prasībām; </w:t>
      </w:r>
    </w:p>
    <w:p w14:paraId="447F592E" w14:textId="77777777" w:rsidR="00C53837" w:rsidRPr="00C53837" w:rsidRDefault="00C53837" w:rsidP="00C53837">
      <w:pPr>
        <w:numPr>
          <w:ilvl w:val="2"/>
          <w:numId w:val="36"/>
        </w:numPr>
        <w:tabs>
          <w:tab w:val="left" w:pos="2127"/>
        </w:tabs>
        <w:spacing w:after="0" w:line="240" w:lineRule="auto"/>
        <w:ind w:left="1276" w:hanging="709"/>
        <w:contextualSpacing/>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kura </w:t>
      </w:r>
      <w:r w:rsidRPr="00C53837">
        <w:rPr>
          <w:rFonts w:ascii="Times New Roman" w:eastAsia="Calibri" w:hAnsi="Times New Roman" w:cs="Times New Roman"/>
          <w:sz w:val="24"/>
          <w:szCs w:val="24"/>
        </w:rPr>
        <w:t xml:space="preserve">ir sankciju subjekts: attiecībā uz šo personu (starptautisko publisko tiesību subjekts, fiziskā vai juridiskā persona vai cits identificējams subjekts), tās valdes </w:t>
      </w:r>
      <w:r w:rsidRPr="00C53837">
        <w:rPr>
          <w:rFonts w:ascii="Times New Roman" w:eastAsia="Calibri" w:hAnsi="Times New Roman" w:cs="Times New Roman"/>
          <w:color w:val="000000"/>
          <w:sz w:val="24"/>
          <w:szCs w:val="24"/>
        </w:rPr>
        <w:t xml:space="preserve">vai padomes locekli, patieso labuma guvēju, </w:t>
      </w:r>
      <w:proofErr w:type="spellStart"/>
      <w:r w:rsidRPr="00C53837">
        <w:rPr>
          <w:rFonts w:ascii="Times New Roman" w:eastAsia="Calibri" w:hAnsi="Times New Roman" w:cs="Times New Roman"/>
          <w:color w:val="000000"/>
          <w:sz w:val="24"/>
          <w:szCs w:val="24"/>
        </w:rPr>
        <w:t>pārstāvēttiesīgo</w:t>
      </w:r>
      <w:proofErr w:type="spellEnd"/>
      <w:r w:rsidRPr="00C53837">
        <w:rPr>
          <w:rFonts w:ascii="Times New Roman" w:eastAsia="Calibri" w:hAnsi="Times New Roman" w:cs="Times New Roman"/>
          <w:color w:val="000000"/>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C53837">
        <w:rPr>
          <w:rFonts w:ascii="Times New Roman" w:eastAsia="Calibri" w:hAnsi="Times New Roman" w:cs="Times New Roman"/>
          <w:color w:val="000000"/>
          <w:sz w:val="24"/>
          <w:szCs w:val="24"/>
        </w:rPr>
        <w:t>pārstāvēttiesīgo</w:t>
      </w:r>
      <w:proofErr w:type="spellEnd"/>
      <w:r w:rsidRPr="00C53837">
        <w:rPr>
          <w:rFonts w:ascii="Times New Roman" w:eastAsia="Calibri" w:hAnsi="Times New Roman" w:cs="Times New Roman"/>
          <w:color w:val="000000"/>
          <w:sz w:val="24"/>
          <w:szCs w:val="24"/>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648CFFEB" w14:textId="77777777" w:rsidR="00C53837" w:rsidRPr="00C53837" w:rsidRDefault="00C53837" w:rsidP="00C53837">
      <w:pPr>
        <w:numPr>
          <w:ilvl w:val="2"/>
          <w:numId w:val="36"/>
        </w:numPr>
        <w:tabs>
          <w:tab w:val="left" w:pos="2127"/>
        </w:tabs>
        <w:spacing w:after="0" w:line="240" w:lineRule="auto"/>
        <w:ind w:left="1276" w:hanging="709"/>
        <w:contextualSpacing/>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kura sniegusi nepatiesas ziņas; </w:t>
      </w:r>
    </w:p>
    <w:p w14:paraId="1042BBC8"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kura neatbilst šo izsoļu noteikumu prasībām.</w:t>
      </w:r>
    </w:p>
    <w:p w14:paraId="6B2AA03A"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Persona uzskatāma par pretendentu ar brīdi, kad ir saņemts pretendenta pieteikums un tas ir reģistrēts šajos noteikumos noteiktajā kārtībā.</w:t>
      </w:r>
    </w:p>
    <w:p w14:paraId="5D51B03A" w14:textId="77777777" w:rsidR="00C53837" w:rsidRPr="00C53837" w:rsidRDefault="00C53837" w:rsidP="00C53837">
      <w:pPr>
        <w:tabs>
          <w:tab w:val="left" w:pos="567"/>
        </w:tabs>
        <w:spacing w:after="0" w:line="240" w:lineRule="auto"/>
        <w:ind w:left="567"/>
        <w:contextualSpacing/>
        <w:jc w:val="both"/>
        <w:rPr>
          <w:rFonts w:ascii="Times New Roman" w:eastAsia="Calibri" w:hAnsi="Times New Roman" w:cs="Times New Roman"/>
          <w:color w:val="000000"/>
          <w:sz w:val="24"/>
          <w:szCs w:val="24"/>
        </w:rPr>
      </w:pPr>
    </w:p>
    <w:p w14:paraId="21E29549" w14:textId="77777777" w:rsidR="00C53837" w:rsidRPr="00C53837" w:rsidRDefault="00C53837" w:rsidP="00C53837">
      <w:pPr>
        <w:numPr>
          <w:ilvl w:val="0"/>
          <w:numId w:val="36"/>
        </w:numPr>
        <w:tabs>
          <w:tab w:val="left" w:pos="284"/>
        </w:tabs>
        <w:spacing w:after="0" w:line="240" w:lineRule="auto"/>
        <w:ind w:left="284" w:hanging="284"/>
        <w:contextualSpacing/>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Nomas tiesību pretendentu pieteikumu iesniegšana</w:t>
      </w:r>
    </w:p>
    <w:p w14:paraId="0C85E0CC" w14:textId="77777777" w:rsidR="00C53837" w:rsidRPr="00C53837" w:rsidRDefault="00C53837" w:rsidP="00C53837">
      <w:pPr>
        <w:tabs>
          <w:tab w:val="left" w:pos="964"/>
        </w:tabs>
        <w:spacing w:after="0" w:line="240" w:lineRule="auto"/>
        <w:jc w:val="center"/>
        <w:rPr>
          <w:rFonts w:ascii="Times New Roman" w:eastAsia="Calibri" w:hAnsi="Times New Roman" w:cs="Times New Roman"/>
          <w:b/>
          <w:sz w:val="24"/>
          <w:szCs w:val="24"/>
        </w:rPr>
      </w:pPr>
    </w:p>
    <w:p w14:paraId="070DAC55" w14:textId="58A08523"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Pieteikums un šajos izsoles noteikumos noteiktie dokumenti dalībai izsolē iesniedzami Gulbenes novada pašvaldībā </w:t>
      </w:r>
      <w:r w:rsidRPr="00C53837">
        <w:rPr>
          <w:rFonts w:ascii="Times New Roman" w:eastAsia="Calibri" w:hAnsi="Times New Roman" w:cs="Times New Roman"/>
          <w:b/>
          <w:bCs/>
          <w:sz w:val="24"/>
          <w:szCs w:val="24"/>
        </w:rPr>
        <w:t xml:space="preserve">līdz 2023.gada </w:t>
      </w:r>
      <w:r w:rsidR="00C55B2E">
        <w:rPr>
          <w:rFonts w:ascii="Times New Roman" w:eastAsia="Calibri" w:hAnsi="Times New Roman" w:cs="Times New Roman"/>
          <w:b/>
          <w:bCs/>
          <w:sz w:val="24"/>
          <w:szCs w:val="24"/>
        </w:rPr>
        <w:t>21.septembrim</w:t>
      </w:r>
      <w:r w:rsidRPr="00C53837">
        <w:rPr>
          <w:rFonts w:ascii="Times New Roman" w:eastAsia="Calibri" w:hAnsi="Times New Roman" w:cs="Times New Roman"/>
          <w:b/>
          <w:bCs/>
          <w:sz w:val="24"/>
          <w:szCs w:val="24"/>
        </w:rPr>
        <w:t xml:space="preserve"> plkst. 15.00:</w:t>
      </w:r>
    </w:p>
    <w:p w14:paraId="3298F187"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307687CF"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4E44D9C7"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Dalībai izsolē pretendents iesniedz šādus dokumentus:</w:t>
      </w:r>
    </w:p>
    <w:p w14:paraId="42638F5E"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Gulbenes novada pašvaldībai adresētu pieteikumu dalībai nomas tiesību izsolē (2.pielikums), kas satur apliecinājumu par to, ka:</w:t>
      </w:r>
    </w:p>
    <w:p w14:paraId="007FEE75" w14:textId="77777777" w:rsidR="00C53837" w:rsidRPr="00C53837" w:rsidRDefault="00C53837" w:rsidP="00C53837">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lastRenderedPageBreak/>
        <w:t>ar nomas tiesību pretendentu pēdējā gada laikā no pieteikuma iesniegšanas dienas Iznomātājs nav vienpusēji izbeidzis citu līgumu par īpašuma lietošanu, tāpēc ka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6EBA1CC" w14:textId="77777777" w:rsidR="00C53837" w:rsidRPr="00C53837" w:rsidRDefault="00C53837" w:rsidP="00C53837">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nomas tiesību pretendents nav atzīstams par nelabticīgu nomnieku, ievērojot 5.3.4.punktā noteikto;</w:t>
      </w:r>
    </w:p>
    <w:p w14:paraId="58AAD7CA" w14:textId="77777777" w:rsidR="00C53837" w:rsidRPr="00C53837" w:rsidRDefault="00C53837" w:rsidP="00C53837">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nomas tiesību pretendentam uz pieteikuma iesniegšanas brīdi ar tiesas spriedumu nav pasludināts maksātnespējas process, netiek īstenots tiesiskās aizsardzības process vai </w:t>
      </w:r>
      <w:proofErr w:type="spellStart"/>
      <w:r w:rsidRPr="00C53837">
        <w:rPr>
          <w:rFonts w:ascii="Times New Roman" w:eastAsia="Calibri" w:hAnsi="Times New Roman" w:cs="Times New Roman"/>
          <w:sz w:val="24"/>
          <w:szCs w:val="24"/>
        </w:rPr>
        <w:t>ārpustiesas</w:t>
      </w:r>
      <w:proofErr w:type="spellEnd"/>
      <w:r w:rsidRPr="00C53837">
        <w:rPr>
          <w:rFonts w:ascii="Times New Roman" w:eastAsia="Calibri" w:hAnsi="Times New Roman" w:cs="Times New Roman"/>
          <w:sz w:val="24"/>
          <w:szCs w:val="24"/>
        </w:rPr>
        <w:t xml:space="preserve"> tiesiskās aizsardzības process, tā saimnieciskā darbība nav apturēta vai izbeigta, nav uzsākts likvidācijas process;</w:t>
      </w:r>
    </w:p>
    <w:p w14:paraId="2D254D08" w14:textId="77777777" w:rsidR="00C53837" w:rsidRPr="00C53837" w:rsidRDefault="00C53837" w:rsidP="00C53837">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nav nodokļu, tostarp nekustamā īpašuma nodokļu un pašvaldības nodevu, parādu;</w:t>
      </w:r>
    </w:p>
    <w:p w14:paraId="0B08EDEC" w14:textId="77777777" w:rsidR="00C53837" w:rsidRPr="00C53837" w:rsidRDefault="00C53837" w:rsidP="00C53837">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C53837">
        <w:rPr>
          <w:rFonts w:ascii="Times New Roman" w:eastAsia="Calibri" w:hAnsi="Times New Roman" w:cs="Times New Roman"/>
          <w:color w:val="000000"/>
          <w:sz w:val="24"/>
          <w:szCs w:val="24"/>
        </w:rPr>
        <w:t xml:space="preserve">attiecībā uz </w:t>
      </w:r>
      <w:r w:rsidRPr="00C53837">
        <w:rPr>
          <w:rFonts w:ascii="Times New Roman" w:eastAsia="Calibri" w:hAnsi="Times New Roman" w:cs="Times New Roman"/>
          <w:sz w:val="24"/>
          <w:szCs w:val="24"/>
        </w:rPr>
        <w:t>nomas tiesību pretendentu</w:t>
      </w:r>
      <w:r w:rsidRPr="00C53837">
        <w:rPr>
          <w:rFonts w:ascii="Times New Roman" w:eastAsia="Calibri" w:hAnsi="Times New Roman" w:cs="Times New Roman"/>
          <w:color w:val="000000"/>
          <w:sz w:val="24"/>
          <w:szCs w:val="24"/>
        </w:rPr>
        <w:t xml:space="preserve">, tās valdes vai padomes locekli, patieso labuma guvēju, </w:t>
      </w:r>
      <w:proofErr w:type="spellStart"/>
      <w:r w:rsidRPr="00C53837">
        <w:rPr>
          <w:rFonts w:ascii="Times New Roman" w:eastAsia="Calibri" w:hAnsi="Times New Roman" w:cs="Times New Roman"/>
          <w:color w:val="000000"/>
          <w:sz w:val="24"/>
          <w:szCs w:val="24"/>
        </w:rPr>
        <w:t>pārstāvēttiesīgo</w:t>
      </w:r>
      <w:proofErr w:type="spellEnd"/>
      <w:r w:rsidRPr="00C53837">
        <w:rPr>
          <w:rFonts w:ascii="Times New Roman" w:eastAsia="Calibri" w:hAnsi="Times New Roman" w:cs="Times New Roman"/>
          <w:color w:val="000000"/>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C53837">
        <w:rPr>
          <w:rFonts w:ascii="Times New Roman" w:eastAsia="Calibri" w:hAnsi="Times New Roman" w:cs="Times New Roman"/>
          <w:color w:val="000000"/>
          <w:sz w:val="24"/>
          <w:szCs w:val="24"/>
        </w:rPr>
        <w:t>pārstāvēttiesīgo</w:t>
      </w:r>
      <w:proofErr w:type="spellEnd"/>
      <w:r w:rsidRPr="00C53837">
        <w:rPr>
          <w:rFonts w:ascii="Times New Roman" w:eastAsia="Calibri" w:hAnsi="Times New Roman" w:cs="Times New Roman"/>
          <w:color w:val="000000"/>
          <w:sz w:val="24"/>
          <w:szCs w:val="24"/>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noteiktās sankcijas;</w:t>
      </w:r>
    </w:p>
    <w:p w14:paraId="709C2B2E" w14:textId="77777777" w:rsidR="00C53837" w:rsidRPr="00C53837" w:rsidRDefault="00C53837" w:rsidP="00C53837">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nomas tiesību pretendents piekrīt, ka personas dati tiks izmantoti, lai pārliecinātos par sniegtās informācijas patiesīgumu un Iznomātājs kā </w:t>
      </w:r>
      <w:proofErr w:type="spellStart"/>
      <w:r w:rsidRPr="00C53837">
        <w:rPr>
          <w:rFonts w:ascii="Times New Roman" w:eastAsia="Calibri" w:hAnsi="Times New Roman" w:cs="Times New Roman"/>
          <w:sz w:val="24"/>
          <w:szCs w:val="24"/>
        </w:rPr>
        <w:t>kredītinformācijas</w:t>
      </w:r>
      <w:proofErr w:type="spellEnd"/>
      <w:r w:rsidRPr="00C53837">
        <w:rPr>
          <w:rFonts w:ascii="Times New Roman" w:eastAsia="Calibri" w:hAnsi="Times New Roman" w:cs="Times New Roman"/>
          <w:sz w:val="24"/>
          <w:szCs w:val="24"/>
        </w:rPr>
        <w:t xml:space="preserve"> lietotājs ir tiesīgs pieprasīt un saņemt </w:t>
      </w:r>
      <w:proofErr w:type="spellStart"/>
      <w:r w:rsidRPr="00C53837">
        <w:rPr>
          <w:rFonts w:ascii="Times New Roman" w:eastAsia="Calibri" w:hAnsi="Times New Roman" w:cs="Times New Roman"/>
          <w:sz w:val="24"/>
          <w:szCs w:val="24"/>
        </w:rPr>
        <w:t>kredītinformāciju</w:t>
      </w:r>
      <w:proofErr w:type="spellEnd"/>
      <w:r w:rsidRPr="00C53837">
        <w:rPr>
          <w:rFonts w:ascii="Times New Roman" w:eastAsia="Calibri" w:hAnsi="Times New Roman" w:cs="Times New Roman"/>
          <w:sz w:val="24"/>
          <w:szCs w:val="24"/>
        </w:rPr>
        <w:t>, tai skaitā ziņas par nomas tiesību pretendenta kavētajiem maksājumiem un tā kredītreitingu no Iznomātājam pieejamām datubāzēm;</w:t>
      </w:r>
    </w:p>
    <w:p w14:paraId="3231899C"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izziņu par komersanta amatpersonu pārstāvības tiesībām, ja komersants ir reģistrēts ārvalstīs – attiecīgās valsts uzņēmumu reģistra pilnu izziņu par komersanta amatpersonu pārstāvības tiesībām;</w:t>
      </w:r>
    </w:p>
    <w:p w14:paraId="3178EFED"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pilnvara par komersanta amatpersonu pārstāvības tiesībām, ja komersantu pārstāv persona, kuras pārstāvības tiesības nav norādītas Uzņēmumu reģistra izziņā;</w:t>
      </w:r>
    </w:p>
    <w:p w14:paraId="0799312A"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gada pārskatus par 2020., 2021., 2022. gadu, ja komersants ir reģistrēts ārvalstīs vai gada pārskatu dati nav pieejami publiskajā datu bāzē;</w:t>
      </w:r>
    </w:p>
    <w:p w14:paraId="1AFFD879"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Komisija reģistrē saņemtos pieteikumus to saņemšanas secībā, norāda saņemšanas datumu un laiku, kā arī nomas tiesību pretendentu. Pēc šo izsoles noteikumu 6.1.punktā noteiktā termiņa pieteikumi un pārējiem iesniegtie dokumenti netiks pieņemti un </w:t>
      </w:r>
      <w:r w:rsidRPr="00C53837">
        <w:rPr>
          <w:rFonts w:ascii="CIDFont+F2" w:eastAsia="Calibri" w:hAnsi="CIDFont+F2" w:cs="CIDFont+F2"/>
          <w:sz w:val="24"/>
          <w:szCs w:val="24"/>
        </w:rPr>
        <w:t>bez atvēršanas</w:t>
      </w:r>
      <w:r w:rsidRPr="00C53837">
        <w:rPr>
          <w:rFonts w:ascii="Times New Roman" w:eastAsia="Calibri" w:hAnsi="Times New Roman" w:cs="Times New Roman"/>
          <w:sz w:val="24"/>
          <w:szCs w:val="24"/>
        </w:rPr>
        <w:t xml:space="preserve"> tiks atdoti vai nosūtīti atpakaļ nomas tiesību pretendentam. </w:t>
      </w:r>
    </w:p>
    <w:p w14:paraId="642066FB"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Visi dokumenti iesniedzami latviešu valodā. Ja dokuments ir citā valodā, tam pievieno notariāli apliecinātu tulkojumu latviešu valodā.</w:t>
      </w:r>
    </w:p>
    <w:p w14:paraId="4A1BA0E5"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Visiem dokumentiem jābūt </w:t>
      </w:r>
      <w:proofErr w:type="spellStart"/>
      <w:r w:rsidRPr="00C53837">
        <w:rPr>
          <w:rFonts w:ascii="Times New Roman" w:eastAsia="Calibri" w:hAnsi="Times New Roman" w:cs="Times New Roman"/>
          <w:sz w:val="24"/>
          <w:szCs w:val="24"/>
        </w:rPr>
        <w:t>cauršūtiem</w:t>
      </w:r>
      <w:proofErr w:type="spellEnd"/>
      <w:r w:rsidRPr="00C53837">
        <w:rPr>
          <w:rFonts w:ascii="Times New Roman" w:eastAsia="Calibri" w:hAnsi="Times New Roman" w:cs="Times New Roman"/>
          <w:sz w:val="24"/>
          <w:szCs w:val="24"/>
        </w:rPr>
        <w:t xml:space="preserve"> tā, lai novērstu iespēju nomainīt lapas. Uz pēdējās lapas aizmugures </w:t>
      </w:r>
      <w:proofErr w:type="spellStart"/>
      <w:r w:rsidRPr="00C53837">
        <w:rPr>
          <w:rFonts w:ascii="Times New Roman" w:eastAsia="Calibri" w:hAnsi="Times New Roman" w:cs="Times New Roman"/>
          <w:sz w:val="24"/>
          <w:szCs w:val="24"/>
        </w:rPr>
        <w:t>cauršūšanai</w:t>
      </w:r>
      <w:proofErr w:type="spellEnd"/>
      <w:r w:rsidRPr="00C53837">
        <w:rPr>
          <w:rFonts w:ascii="Times New Roman" w:eastAsia="Calibri" w:hAnsi="Times New Roman" w:cs="Times New Roman"/>
          <w:sz w:val="24"/>
          <w:szCs w:val="24"/>
        </w:rPr>
        <w:t xml:space="preserve"> izmantojamā aukla jānostiprina ar pārlīmētu lapu, kurā norādīts sanumurēto un </w:t>
      </w:r>
      <w:proofErr w:type="spellStart"/>
      <w:r w:rsidRPr="00C53837">
        <w:rPr>
          <w:rFonts w:ascii="Times New Roman" w:eastAsia="Calibri" w:hAnsi="Times New Roman" w:cs="Times New Roman"/>
          <w:sz w:val="24"/>
          <w:szCs w:val="24"/>
        </w:rPr>
        <w:t>cauršūto</w:t>
      </w:r>
      <w:proofErr w:type="spellEnd"/>
      <w:r w:rsidRPr="00C53837">
        <w:rPr>
          <w:rFonts w:ascii="Times New Roman" w:eastAsia="Calibri" w:hAnsi="Times New Roman" w:cs="Times New Roman"/>
          <w:sz w:val="24"/>
          <w:szCs w:val="24"/>
        </w:rPr>
        <w:t xml:space="preserve"> lapu skaits (ar cipariem un vārdiem), ko ar savu parakstu, tā atšifrējumu, amata nosaukumu, vietu, datumu un pretendenta zīmoga nospiedumu apliecina nomas tiesību pretendents vai persona, kurai ir atbilstošas pārstāvības tiesības. Apliecinājuma izvietojumam ir jāsaskaras ar </w:t>
      </w:r>
      <w:proofErr w:type="spellStart"/>
      <w:r w:rsidRPr="00C53837">
        <w:rPr>
          <w:rFonts w:ascii="Times New Roman" w:eastAsia="Calibri" w:hAnsi="Times New Roman" w:cs="Times New Roman"/>
          <w:sz w:val="24"/>
          <w:szCs w:val="24"/>
        </w:rPr>
        <w:t>cauršūto</w:t>
      </w:r>
      <w:proofErr w:type="spellEnd"/>
      <w:r w:rsidRPr="00C53837">
        <w:rPr>
          <w:rFonts w:ascii="Times New Roman" w:eastAsia="Calibri" w:hAnsi="Times New Roman" w:cs="Times New Roman"/>
          <w:sz w:val="24"/>
          <w:szCs w:val="24"/>
        </w:rPr>
        <w:t xml:space="preserve"> lapu uzlīmi.</w:t>
      </w:r>
    </w:p>
    <w:p w14:paraId="20F858BF"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Visiem iesniegtajiem dokumentiem jābūt noformētiem atbilstoši </w:t>
      </w:r>
      <w:hyperlink r:id="rId17" w:tooltip="Atvērt likumu" w:history="1">
        <w:r w:rsidRPr="00C53837">
          <w:rPr>
            <w:rFonts w:ascii="Times New Roman" w:eastAsia="Calibri" w:hAnsi="Times New Roman" w:cs="Times New Roman"/>
            <w:color w:val="0563C1"/>
            <w:sz w:val="24"/>
            <w:szCs w:val="24"/>
            <w:u w:val="single"/>
          </w:rPr>
          <w:t>Dokumentu juridiskā spēka likumam</w:t>
        </w:r>
      </w:hyperlink>
      <w:r w:rsidRPr="00C53837">
        <w:rPr>
          <w:rFonts w:ascii="Times New Roman" w:eastAsia="Calibri" w:hAnsi="Times New Roman" w:cs="Times New Roman"/>
          <w:sz w:val="24"/>
          <w:szCs w:val="24"/>
        </w:rPr>
        <w:t>, Ministru kabineta 2018.gada 4.septembra noteikumiem Nr. 558 “</w:t>
      </w:r>
      <w:hyperlink r:id="rId18" w:tooltip="Atvērt MK noteikumus" w:history="1">
        <w:r w:rsidRPr="00C53837">
          <w:rPr>
            <w:rFonts w:ascii="Times New Roman" w:eastAsia="Calibri" w:hAnsi="Times New Roman" w:cs="Times New Roman"/>
            <w:color w:val="0563C1"/>
            <w:sz w:val="24"/>
            <w:szCs w:val="24"/>
            <w:u w:val="single"/>
          </w:rPr>
          <w:t>Dokumentu izstrādāšanas un noformēšanas kārtība</w:t>
        </w:r>
      </w:hyperlink>
      <w:r w:rsidRPr="00C53837">
        <w:rPr>
          <w:rFonts w:ascii="Times New Roman" w:eastAsia="Calibri" w:hAnsi="Times New Roman" w:cs="Times New Roman"/>
          <w:sz w:val="24"/>
          <w:szCs w:val="24"/>
        </w:rPr>
        <w:t>”, kā arī saskaņā ar izsoles noteikumiem.</w:t>
      </w:r>
    </w:p>
    <w:p w14:paraId="72714BE9"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Dokumenti jāiesniedz slēgtā aploksnē. Uz aploksnes norāda, ka pieteikums tiek iesniegts investīciju objekta – Gulbenes novada pašvaldības nekustamajā īpašumā Lizuma pagastā ar nosaukumu “Pinkas”, kadastra numurs 5072 006 0138, izbūvējamās ražošanas/noliktavas ēkas daļas 1811,55 m</w:t>
      </w:r>
      <w:r w:rsidRPr="00C53837">
        <w:rPr>
          <w:rFonts w:ascii="Times New Roman" w:eastAsia="Calibri" w:hAnsi="Times New Roman" w:cs="Times New Roman"/>
          <w:sz w:val="24"/>
          <w:szCs w:val="24"/>
          <w:vertAlign w:val="superscript"/>
        </w:rPr>
        <w:t>2</w:t>
      </w:r>
      <w:r w:rsidRPr="00C53837">
        <w:rPr>
          <w:rFonts w:ascii="Times New Roman" w:eastAsia="Calibri" w:hAnsi="Times New Roman" w:cs="Times New Roman"/>
          <w:sz w:val="24"/>
          <w:szCs w:val="24"/>
        </w:rPr>
        <w:t xml:space="preserve"> platībā un 6455/30000 domājamo daļu no ēkai piesaistītās zemes </w:t>
      </w:r>
      <w:r w:rsidRPr="00C53837">
        <w:rPr>
          <w:rFonts w:ascii="Times New Roman" w:eastAsia="Calibri" w:hAnsi="Times New Roman" w:cs="Times New Roman"/>
          <w:sz w:val="24"/>
          <w:szCs w:val="24"/>
        </w:rPr>
        <w:lastRenderedPageBreak/>
        <w:t>vienības daļas 3,00 ha platībā nomas tiesību izsolei un nomas tiesību pretendenta nosaukumu.</w:t>
      </w:r>
    </w:p>
    <w:p w14:paraId="7F7A1025"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Ar pieteikuma iesniegšanu ir uzskatāms, ka nomas tiesību pretendents:</w:t>
      </w:r>
    </w:p>
    <w:p w14:paraId="08CA47DE"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piekrīt izsoles noteikumiem;</w:t>
      </w:r>
    </w:p>
    <w:p w14:paraId="5333BCD4"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piekrīt Iznomātāja un Komisijas veiktajai personas datu apstrādei nomas līguma noslēgšanas mērķim;</w:t>
      </w:r>
    </w:p>
    <w:p w14:paraId="02DFFF2A"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piekrīt, ka Komisija saziņai ar pretendentu izmantos pretendenta pieteikumā norādīto e-pasta adresi.</w:t>
      </w:r>
    </w:p>
    <w:p w14:paraId="664CA22E"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Komisija slēgtā sēdē bez nomas tiesību pretendentu piedalīšanās izvērtē nomas tiesību pretendentu un to pieteikumu atbilstību šiem izsoles noteikumiem, ņemot vērā nomas tiesību pretendentu iesniegtos dokumentus. </w:t>
      </w:r>
    </w:p>
    <w:p w14:paraId="24F6BA32"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Komisija sastāda izsoles dalībnieku sarakstu, iekļaujot tajā nomas tiesību pretendentus, kuri atbilst šo izsoles noteikumu 5.1.-5.2.punktu prasībām, ir izpildījuši izsoles priekšnoteikumus (izsoles noteikumu 6.1. -6.7. punkts) un uz tiem neattiecas šo izsoles noteikumu 5.3.punktā minētie nosacījumi. Izsoles dalībnieku sarakstā norāda šādas ziņas: dalībnieka kārtas numuru, komersanta pilnu nosaukumu un reģistrācijas numuru.</w:t>
      </w:r>
    </w:p>
    <w:p w14:paraId="2851E7D5"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Ja nomas tiesību pretendents nav izpildījis izsoles priekšnoteikumus (izsoles noteikumu 6.1. - 6.7. punkts), uz nomas tiesību pretendentu attiecas šo izsoles noteikumu 5.3.punktā minētie nosacījumi vai nomas tiesību pretendents neatbilst šo izsoles noteikumu 5.1.-5.2.punktu prasībām, Komisija  pieņem lēmumu par nomas tiesību pretendenta izslēgšanu no dalības izsolē un pieteikumu neizskata. </w:t>
      </w:r>
    </w:p>
    <w:p w14:paraId="69379DC9"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Komisijas lēmums par pretendenta iekļaušanu dalībnieku sarakstā vai lēmums par pretendenta izslēgšanu no dalības izsolē tiks nosūtīts uz nomas tiesību pretendenta norādīto e-pasta adresi.</w:t>
      </w:r>
    </w:p>
    <w:p w14:paraId="15AD05D5"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 </w:t>
      </w:r>
    </w:p>
    <w:p w14:paraId="29C57FBE"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Ziņas par saņemtajiem nomas tiesību pretendentu pieteikumiem, kā arī par izsoles dalībnieku sarakstā reģistrētajiem izsoles dalībniekiem neizpauž līdz izsoles sākumam, izpaužams ir tikai to skaits.</w:t>
      </w:r>
    </w:p>
    <w:p w14:paraId="18C25AD1" w14:textId="77777777" w:rsidR="00C53837" w:rsidRPr="00C53837" w:rsidRDefault="00C53837" w:rsidP="00C53837">
      <w:pPr>
        <w:tabs>
          <w:tab w:val="left" w:pos="964"/>
        </w:tabs>
        <w:spacing w:after="0" w:line="240" w:lineRule="auto"/>
        <w:jc w:val="both"/>
        <w:rPr>
          <w:rFonts w:ascii="Times New Roman" w:eastAsia="Calibri" w:hAnsi="Times New Roman" w:cs="Times New Roman"/>
          <w:sz w:val="24"/>
          <w:szCs w:val="24"/>
        </w:rPr>
      </w:pPr>
    </w:p>
    <w:p w14:paraId="7322BFA4" w14:textId="77777777" w:rsidR="00C53837" w:rsidRPr="00C53837" w:rsidRDefault="00C53837" w:rsidP="00C53837">
      <w:pPr>
        <w:numPr>
          <w:ilvl w:val="0"/>
          <w:numId w:val="36"/>
        </w:numPr>
        <w:tabs>
          <w:tab w:val="left" w:pos="284"/>
        </w:tabs>
        <w:spacing w:after="0" w:line="240" w:lineRule="auto"/>
        <w:ind w:left="284" w:hanging="284"/>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Izsoles sākumcena</w:t>
      </w:r>
    </w:p>
    <w:p w14:paraId="171EEDDE" w14:textId="77777777" w:rsidR="00C53837" w:rsidRPr="00C53837" w:rsidRDefault="00C53837" w:rsidP="00C53837">
      <w:pPr>
        <w:tabs>
          <w:tab w:val="left" w:pos="284"/>
        </w:tabs>
        <w:spacing w:after="0" w:line="240" w:lineRule="auto"/>
        <w:ind w:left="284"/>
        <w:rPr>
          <w:rFonts w:ascii="Times New Roman" w:eastAsia="Calibri" w:hAnsi="Times New Roman" w:cs="Times New Roman"/>
          <w:b/>
          <w:sz w:val="24"/>
          <w:szCs w:val="24"/>
        </w:rPr>
      </w:pPr>
    </w:p>
    <w:p w14:paraId="189817B8" w14:textId="48AFAFE3" w:rsidR="00C53837" w:rsidRPr="00C53837" w:rsidRDefault="00C53837" w:rsidP="00C53837">
      <w:pPr>
        <w:numPr>
          <w:ilvl w:val="1"/>
          <w:numId w:val="30"/>
        </w:numPr>
        <w:tabs>
          <w:tab w:val="left" w:pos="567"/>
        </w:tabs>
        <w:spacing w:after="0" w:line="240" w:lineRule="auto"/>
        <w:ind w:left="567" w:hanging="567"/>
        <w:contextualSpacing/>
        <w:jc w:val="both"/>
        <w:rPr>
          <w:rFonts w:ascii="Times New Roman" w:eastAsia="Calibri" w:hAnsi="Times New Roman" w:cs="Times New Roman"/>
          <w:b/>
          <w:i/>
          <w:iCs/>
          <w:sz w:val="24"/>
          <w:szCs w:val="24"/>
        </w:rPr>
      </w:pPr>
      <w:bookmarkStart w:id="4" w:name="_Hlk111548526"/>
      <w:r w:rsidRPr="00C53837">
        <w:rPr>
          <w:rFonts w:ascii="Times New Roman" w:eastAsia="Calibri" w:hAnsi="Times New Roman" w:cs="Times New Roman"/>
          <w:sz w:val="24"/>
          <w:szCs w:val="24"/>
        </w:rPr>
        <w:t xml:space="preserve">Saskaņā ar Gulbenes novada domes 2023.gada </w:t>
      </w:r>
      <w:r w:rsidR="00CD27EE">
        <w:rPr>
          <w:rFonts w:ascii="Times New Roman" w:eastAsia="Calibri" w:hAnsi="Times New Roman" w:cs="Times New Roman"/>
          <w:sz w:val="24"/>
          <w:szCs w:val="24"/>
        </w:rPr>
        <w:t>31.augusta</w:t>
      </w:r>
      <w:r w:rsidRPr="00C53837">
        <w:rPr>
          <w:rFonts w:ascii="Times New Roman" w:eastAsia="Calibri" w:hAnsi="Times New Roman" w:cs="Times New Roman"/>
          <w:sz w:val="24"/>
          <w:szCs w:val="24"/>
        </w:rPr>
        <w:t xml:space="preserve"> lēmumu Nr.</w:t>
      </w:r>
      <w:r w:rsidRPr="00C53837">
        <w:rPr>
          <w:rFonts w:ascii="Calibri" w:eastAsia="Calibri" w:hAnsi="Calibri" w:cs="Times New Roman"/>
        </w:rPr>
        <w:t xml:space="preserve"> </w:t>
      </w:r>
      <w:r w:rsidRPr="00C53837">
        <w:rPr>
          <w:rFonts w:ascii="Times New Roman" w:eastAsia="Calibri" w:hAnsi="Times New Roman" w:cs="Times New Roman"/>
          <w:sz w:val="24"/>
          <w:szCs w:val="24"/>
        </w:rPr>
        <w:t>GND/2023/</w:t>
      </w:r>
      <w:r w:rsidR="00CD27EE">
        <w:rPr>
          <w:rFonts w:ascii="Times New Roman" w:eastAsia="Calibri" w:hAnsi="Times New Roman" w:cs="Times New Roman"/>
          <w:sz w:val="24"/>
          <w:szCs w:val="24"/>
        </w:rPr>
        <w:t>___</w:t>
      </w:r>
      <w:r>
        <w:rPr>
          <w:rFonts w:ascii="Times New Roman" w:eastAsia="Calibri" w:hAnsi="Times New Roman" w:cs="Times New Roman"/>
          <w:sz w:val="24"/>
          <w:szCs w:val="24"/>
        </w:rPr>
        <w:t xml:space="preserve">  </w:t>
      </w:r>
      <w:r w:rsidRPr="00C53837">
        <w:rPr>
          <w:rFonts w:ascii="Times New Roman" w:eastAsia="Calibri" w:hAnsi="Times New Roman" w:cs="Times New Roman"/>
          <w:sz w:val="24"/>
          <w:szCs w:val="24"/>
        </w:rPr>
        <w:t>“Par nekustamā īpašuma Lizuma pagastā ar nosaukumu “Pinkas”, kadastra numurs 5072 006 0138, ražošanas/noliktavas ēkas daļas 1811,55 m</w:t>
      </w:r>
      <w:r w:rsidRPr="00C53837">
        <w:rPr>
          <w:rFonts w:ascii="Times New Roman" w:eastAsia="Calibri" w:hAnsi="Times New Roman" w:cs="Times New Roman"/>
          <w:sz w:val="24"/>
          <w:szCs w:val="24"/>
          <w:vertAlign w:val="superscript"/>
        </w:rPr>
        <w:t>2</w:t>
      </w:r>
      <w:r w:rsidRPr="00C53837">
        <w:rPr>
          <w:rFonts w:ascii="Times New Roman" w:eastAsia="Calibri" w:hAnsi="Times New Roman" w:cs="Times New Roman"/>
          <w:sz w:val="24"/>
          <w:szCs w:val="24"/>
        </w:rPr>
        <w:t xml:space="preserve"> platībā un zemes vienības ar kadastra apzīmējumu 5072 006 0238 daļas </w:t>
      </w:r>
      <w:r w:rsidR="00CD27EE">
        <w:rPr>
          <w:rFonts w:ascii="Times New Roman" w:eastAsia="Calibri" w:hAnsi="Times New Roman" w:cs="Times New Roman"/>
          <w:sz w:val="24"/>
          <w:szCs w:val="24"/>
        </w:rPr>
        <w:t>otrās</w:t>
      </w:r>
      <w:r w:rsidRPr="00C53837">
        <w:rPr>
          <w:rFonts w:ascii="Times New Roman" w:eastAsia="Calibri" w:hAnsi="Times New Roman" w:cs="Times New Roman"/>
          <w:sz w:val="24"/>
          <w:szCs w:val="24"/>
        </w:rPr>
        <w:t xml:space="preserve"> nomas tiesību izsoles rīkošanu”, </w:t>
      </w:r>
      <w:bookmarkEnd w:id="4"/>
      <w:r w:rsidRPr="00C53837">
        <w:rPr>
          <w:rFonts w:ascii="Times New Roman" w:eastAsia="Calibri" w:hAnsi="Times New Roman" w:cs="Times New Roman"/>
          <w:sz w:val="24"/>
          <w:szCs w:val="24"/>
        </w:rPr>
        <w:t xml:space="preserve">Nomas objekta nosacītā nomas maksa (izsoles sākumcena) ir </w:t>
      </w:r>
      <w:r w:rsidR="00CD27EE">
        <w:rPr>
          <w:rFonts w:ascii="Times New Roman" w:eastAsia="Times New Roman" w:hAnsi="Times New Roman" w:cs="Times New Roman"/>
          <w:b/>
          <w:bCs/>
          <w:sz w:val="24"/>
          <w:szCs w:val="24"/>
          <w:lang w:eastAsia="lv-LV"/>
        </w:rPr>
        <w:t>380</w:t>
      </w:r>
      <w:r w:rsidRPr="00C53837">
        <w:rPr>
          <w:rFonts w:ascii="Times New Roman" w:eastAsia="Times New Roman" w:hAnsi="Times New Roman" w:cs="Times New Roman"/>
          <w:b/>
          <w:bCs/>
          <w:sz w:val="24"/>
          <w:szCs w:val="24"/>
          <w:lang w:eastAsia="lv-LV"/>
        </w:rPr>
        <w:t>,00 EUR</w:t>
      </w:r>
      <w:r w:rsidRPr="00C53837">
        <w:rPr>
          <w:rFonts w:ascii="Times New Roman" w:eastAsia="Times New Roman" w:hAnsi="Times New Roman" w:cs="Times New Roman"/>
          <w:sz w:val="24"/>
          <w:szCs w:val="24"/>
          <w:lang w:eastAsia="lv-LV"/>
        </w:rPr>
        <w:t xml:space="preserve"> (</w:t>
      </w:r>
      <w:r w:rsidR="00CD27EE">
        <w:rPr>
          <w:rFonts w:ascii="Times New Roman" w:eastAsia="Times New Roman" w:hAnsi="Times New Roman" w:cs="Times New Roman"/>
          <w:sz w:val="24"/>
          <w:szCs w:val="24"/>
          <w:lang w:eastAsia="lv-LV"/>
        </w:rPr>
        <w:t>trīs simti astoņdesmit</w:t>
      </w:r>
      <w:r w:rsidRPr="00C53837">
        <w:rPr>
          <w:rFonts w:ascii="Times New Roman" w:eastAsia="Times New Roman" w:hAnsi="Times New Roman" w:cs="Times New Roman"/>
          <w:sz w:val="24"/>
          <w:szCs w:val="24"/>
          <w:lang w:eastAsia="lv-LV"/>
        </w:rPr>
        <w:t xml:space="preserve"> </w:t>
      </w:r>
      <w:proofErr w:type="spellStart"/>
      <w:r w:rsidRPr="00C53837">
        <w:rPr>
          <w:rFonts w:ascii="Times New Roman" w:eastAsia="Times New Roman" w:hAnsi="Times New Roman" w:cs="Times New Roman"/>
          <w:i/>
          <w:iCs/>
          <w:sz w:val="24"/>
          <w:szCs w:val="24"/>
          <w:lang w:eastAsia="lv-LV"/>
        </w:rPr>
        <w:t>euro</w:t>
      </w:r>
      <w:proofErr w:type="spellEnd"/>
      <w:r w:rsidRPr="00C53837">
        <w:rPr>
          <w:rFonts w:ascii="Times New Roman" w:eastAsia="Times New Roman" w:hAnsi="Times New Roman" w:cs="Times New Roman"/>
          <w:sz w:val="24"/>
          <w:szCs w:val="24"/>
          <w:lang w:eastAsia="lv-LV"/>
        </w:rPr>
        <w:t xml:space="preserve"> nulle centi)</w:t>
      </w:r>
      <w:r w:rsidRPr="00C53837">
        <w:rPr>
          <w:rFonts w:ascii="Times New Roman" w:eastAsia="Calibri" w:hAnsi="Times New Roman" w:cs="Times New Roman"/>
          <w:b/>
          <w:sz w:val="24"/>
          <w:szCs w:val="24"/>
        </w:rPr>
        <w:t xml:space="preserve"> mēnesī bez pievienotās vērtības nodokļa.</w:t>
      </w:r>
    </w:p>
    <w:p w14:paraId="1DD2BEEB" w14:textId="77777777" w:rsidR="00C53837" w:rsidRPr="00C53837" w:rsidRDefault="00C53837" w:rsidP="00C53837">
      <w:pPr>
        <w:numPr>
          <w:ilvl w:val="1"/>
          <w:numId w:val="30"/>
        </w:numPr>
        <w:tabs>
          <w:tab w:val="left" w:pos="567"/>
        </w:tabs>
        <w:spacing w:after="0" w:line="240" w:lineRule="auto"/>
        <w:ind w:left="567" w:hanging="567"/>
        <w:contextualSpacing/>
        <w:jc w:val="both"/>
        <w:rPr>
          <w:rFonts w:ascii="Times New Roman" w:eastAsia="Calibri" w:hAnsi="Times New Roman" w:cs="Times New Roman"/>
          <w:b/>
          <w:i/>
          <w:iCs/>
          <w:sz w:val="24"/>
          <w:szCs w:val="24"/>
        </w:rPr>
      </w:pPr>
      <w:r w:rsidRPr="00C53837">
        <w:rPr>
          <w:rFonts w:ascii="Times New Roman" w:eastAsia="Calibri" w:hAnsi="Times New Roman" w:cs="Times New Roman"/>
          <w:sz w:val="24"/>
          <w:szCs w:val="24"/>
        </w:rPr>
        <w:t xml:space="preserve">Izsoles solis ir </w:t>
      </w:r>
      <w:r w:rsidRPr="00C53837">
        <w:rPr>
          <w:rFonts w:ascii="Times New Roman" w:eastAsia="Calibri" w:hAnsi="Times New Roman" w:cs="Times New Roman"/>
          <w:b/>
          <w:sz w:val="24"/>
          <w:szCs w:val="24"/>
        </w:rPr>
        <w:t xml:space="preserve">15 </w:t>
      </w:r>
      <w:proofErr w:type="spellStart"/>
      <w:r w:rsidRPr="00C53837">
        <w:rPr>
          <w:rFonts w:ascii="Times New Roman" w:eastAsia="Calibri" w:hAnsi="Times New Roman" w:cs="Times New Roman"/>
          <w:b/>
          <w:i/>
          <w:iCs/>
          <w:sz w:val="24"/>
          <w:szCs w:val="24"/>
        </w:rPr>
        <w:t>euro</w:t>
      </w:r>
      <w:proofErr w:type="spellEnd"/>
      <w:r w:rsidRPr="00C53837">
        <w:rPr>
          <w:rFonts w:ascii="Times New Roman" w:eastAsia="Calibri" w:hAnsi="Times New Roman" w:cs="Times New Roman"/>
          <w:b/>
          <w:sz w:val="24"/>
          <w:szCs w:val="24"/>
        </w:rPr>
        <w:t xml:space="preserve"> (piecpadsmit </w:t>
      </w:r>
      <w:proofErr w:type="spellStart"/>
      <w:r w:rsidRPr="00C53837">
        <w:rPr>
          <w:rFonts w:ascii="Times New Roman" w:eastAsia="Calibri" w:hAnsi="Times New Roman" w:cs="Times New Roman"/>
          <w:b/>
          <w:i/>
          <w:sz w:val="24"/>
          <w:szCs w:val="24"/>
        </w:rPr>
        <w:t>euro</w:t>
      </w:r>
      <w:proofErr w:type="spellEnd"/>
      <w:r w:rsidRPr="00C53837">
        <w:rPr>
          <w:rFonts w:ascii="Times New Roman" w:eastAsia="Calibri" w:hAnsi="Times New Roman" w:cs="Times New Roman"/>
          <w:b/>
          <w:sz w:val="24"/>
          <w:szCs w:val="24"/>
        </w:rPr>
        <w:t>)</w:t>
      </w:r>
      <w:r w:rsidRPr="00C53837">
        <w:rPr>
          <w:rFonts w:ascii="Times New Roman" w:eastAsia="Calibri" w:hAnsi="Times New Roman" w:cs="Times New Roman"/>
          <w:sz w:val="24"/>
          <w:szCs w:val="24"/>
        </w:rPr>
        <w:t>. Solīšana notiek tikai pa šajos izsoles noteikumos noteikto soli.</w:t>
      </w:r>
    </w:p>
    <w:p w14:paraId="38F30561" w14:textId="77777777" w:rsidR="00C53837" w:rsidRPr="00C53837" w:rsidRDefault="00C53837" w:rsidP="00C53837">
      <w:pPr>
        <w:tabs>
          <w:tab w:val="left" w:pos="567"/>
        </w:tabs>
        <w:spacing w:after="0" w:line="240" w:lineRule="auto"/>
        <w:ind w:left="567" w:hanging="567"/>
        <w:jc w:val="both"/>
        <w:rPr>
          <w:rFonts w:ascii="Times New Roman" w:eastAsia="Calibri" w:hAnsi="Times New Roman" w:cs="Times New Roman"/>
          <w:sz w:val="24"/>
          <w:szCs w:val="24"/>
        </w:rPr>
      </w:pPr>
    </w:p>
    <w:p w14:paraId="5E222311" w14:textId="77777777" w:rsidR="00C53837" w:rsidRPr="00C53837" w:rsidRDefault="00C53837" w:rsidP="00C53837">
      <w:pPr>
        <w:numPr>
          <w:ilvl w:val="0"/>
          <w:numId w:val="20"/>
        </w:numPr>
        <w:tabs>
          <w:tab w:val="left" w:pos="964"/>
        </w:tabs>
        <w:spacing w:after="0" w:line="240" w:lineRule="auto"/>
        <w:contextualSpacing/>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Izsoles norise</w:t>
      </w:r>
    </w:p>
    <w:p w14:paraId="5EA8324B" w14:textId="77777777" w:rsidR="00C53837" w:rsidRPr="00C53837" w:rsidRDefault="00C53837" w:rsidP="00C53837">
      <w:pPr>
        <w:tabs>
          <w:tab w:val="left" w:pos="964"/>
        </w:tabs>
        <w:spacing w:after="0" w:line="240" w:lineRule="auto"/>
        <w:jc w:val="both"/>
        <w:rPr>
          <w:rFonts w:ascii="Times New Roman" w:eastAsia="Calibri" w:hAnsi="Times New Roman" w:cs="Times New Roman"/>
          <w:sz w:val="24"/>
          <w:szCs w:val="24"/>
        </w:rPr>
      </w:pPr>
    </w:p>
    <w:p w14:paraId="759E4F65"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558C1F6"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lastRenderedPageBreak/>
        <w:t xml:space="preserve">Pirms mutiskas izsoles sākuma Komisijas locekļi paraksta apliecinājumu, ka nav tādu apstākļu, kuru dēļ varētu uzskatīt, ka viņi tieši vai netieši ir ieinteresēti kāda konkrēta pretendenta izvēlē vai darbībā vai ka viņi ir saistīti ar tiem. </w:t>
      </w:r>
    </w:p>
    <w:p w14:paraId="4915E657"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Izsole notiek Komisijas atklātā sēdē, kurā var piedalīties jebkurš interesents, netraucējot izsoles gaitu. Izsoles rezultāti tiek publiski paziņoti uzreiz pēc solīšanas pabeigšanas.</w:t>
      </w:r>
    </w:p>
    <w:p w14:paraId="683267A0"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 xml:space="preserve">Pirms izsoles sākuma </w:t>
      </w:r>
      <w:r w:rsidRPr="00C53837">
        <w:rPr>
          <w:rFonts w:ascii="Times New Roman" w:eastAsia="Calibri" w:hAnsi="Times New Roman" w:cs="Times New Roman"/>
          <w:sz w:val="24"/>
          <w:szCs w:val="24"/>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70BE6506"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 xml:space="preserve">Pirms izsoles sākuma </w:t>
      </w:r>
      <w:r w:rsidRPr="00C53837">
        <w:rPr>
          <w:rFonts w:ascii="Times New Roman" w:eastAsia="Calibri" w:hAnsi="Times New Roman" w:cs="Times New Roman"/>
          <w:sz w:val="24"/>
          <w:szCs w:val="24"/>
        </w:rPr>
        <w:t xml:space="preserve">izsoles dalībnieki (pilnvarotie pārstāvji) </w:t>
      </w:r>
      <w:r w:rsidRPr="00C53837">
        <w:rPr>
          <w:rFonts w:ascii="Times New Roman" w:eastAsia="Times New Roman" w:hAnsi="Times New Roman" w:cs="Times New Roman"/>
          <w:sz w:val="24"/>
          <w:szCs w:val="24"/>
        </w:rPr>
        <w:t xml:space="preserve">paraksta izsoles noteikumus, tādējādi </w:t>
      </w:r>
      <w:bookmarkStart w:id="5" w:name="_Hlk111598076"/>
      <w:r w:rsidRPr="00C53837">
        <w:rPr>
          <w:rFonts w:ascii="Times New Roman" w:eastAsia="Times New Roman" w:hAnsi="Times New Roman" w:cs="Times New Roman"/>
          <w:sz w:val="24"/>
          <w:szCs w:val="24"/>
        </w:rPr>
        <w:t>apliecinot, ka pilnībā ar tiem ir iepazinušies un piekrīt tiem</w:t>
      </w:r>
      <w:bookmarkEnd w:id="5"/>
      <w:r w:rsidRPr="00C53837">
        <w:rPr>
          <w:rFonts w:ascii="Times New Roman" w:eastAsia="Times New Roman" w:hAnsi="Times New Roman" w:cs="Times New Roman"/>
          <w:sz w:val="24"/>
          <w:szCs w:val="24"/>
        </w:rPr>
        <w:t xml:space="preserve">. </w:t>
      </w:r>
    </w:p>
    <w:p w14:paraId="533699B4"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Izsoli vada un kārtību izsoles laikā nodrošina izsoles vadītājs.</w:t>
      </w:r>
    </w:p>
    <w:p w14:paraId="70B37869"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Pirms izsoles sākuma izsoles vadītājs pārliecinās par izsoles dalībnieku sarakstā iekļauto personu ierašanos, pārbauda reģistrācijas lapas. </w:t>
      </w:r>
    </w:p>
    <w:p w14:paraId="301F552C"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Izsoles vadītājs paziņo par izsoles atklāšanu un</w:t>
      </w:r>
      <w:r w:rsidRPr="00C53837">
        <w:rPr>
          <w:rFonts w:ascii="Times New Roman" w:eastAsia="Times New Roman" w:hAnsi="Times New Roman" w:cs="Times New Roman"/>
          <w:sz w:val="24"/>
          <w:szCs w:val="24"/>
        </w:rPr>
        <w:t xml:space="preserve"> raksturo Objektu, paziņo izsoles sākumcenu, izsoles soli un informē par solīšanas kārtību, kā arī </w:t>
      </w:r>
      <w:r w:rsidRPr="00C53837">
        <w:rPr>
          <w:rFonts w:ascii="Times New Roman" w:eastAsia="Calibri" w:hAnsi="Times New Roman" w:cs="Times New Roman"/>
          <w:sz w:val="24"/>
          <w:szCs w:val="24"/>
        </w:rPr>
        <w:t>atbild uz izsoles dalībnieku jautājumiem, ja tādi ir.</w:t>
      </w:r>
    </w:p>
    <w:p w14:paraId="3D134ABB"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Izsolei nomas tiesību vairāksolīšanā tiek pielaisti tikai tie pretendenti, kas ar Komisijas lēmumu tika iekļautu izsoles dalībnieku sarakstā</w:t>
      </w:r>
    </w:p>
    <w:p w14:paraId="2826C84B"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Gadījumā, ja 15 (piecpadsmit) minūšu laikā pēc izsoles sākuma neierodas neviens no reģistrētajiem izsoles dalībniekiem, izsole tiek uzskatīta par nenotikušu.</w:t>
      </w:r>
    </w:p>
    <w:p w14:paraId="72DEAF59"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Izsoles dalībnieki savu piekrišanu nomāt Nomas objektu apliecina mutvārdos un rakstiski, parakstoties izsoles dalībnieku sarakstā par katru nosolīto soli. Tas tiek fiksēts izsoles gaitas protokolā.</w:t>
      </w:r>
    </w:p>
    <w:p w14:paraId="63F9DBD2"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 xml:space="preserve">Ja izsolei piesakās tikai viens izsoles dalībnieks, Komisija izsoli atzīst par notikušu un </w:t>
      </w:r>
      <w:r w:rsidRPr="00C53837">
        <w:rPr>
          <w:rFonts w:ascii="Times New Roman" w:eastAsia="Calibri" w:hAnsi="Times New Roman" w:cs="Times New Roman"/>
          <w:sz w:val="24"/>
          <w:szCs w:val="24"/>
        </w:rPr>
        <w:t xml:space="preserve">nomas tiesības iegūst šis vienīgais izsoles dalībnieks. </w:t>
      </w:r>
      <w:r w:rsidRPr="00C53837">
        <w:rPr>
          <w:rFonts w:ascii="Times New Roman" w:eastAsia="Times New Roman" w:hAnsi="Times New Roman" w:cs="Times New Roman"/>
          <w:sz w:val="24"/>
          <w:szCs w:val="24"/>
        </w:rPr>
        <w:t>Iznomātājs ar izsoles dalībnieku slēdz nomas līgumu par nomas maksu</w:t>
      </w:r>
      <w:r w:rsidRPr="00C53837">
        <w:rPr>
          <w:rFonts w:ascii="Times New Roman" w:eastAsia="Calibri" w:hAnsi="Times New Roman" w:cs="Times New Roman"/>
          <w:sz w:val="24"/>
          <w:szCs w:val="24"/>
        </w:rPr>
        <w:t>, ko veido nosacītā nomas maksa</w:t>
      </w:r>
      <w:r w:rsidRPr="00C53837">
        <w:rPr>
          <w:rFonts w:ascii="Times New Roman" w:eastAsia="Times New Roman" w:hAnsi="Times New Roman" w:cs="Times New Roman"/>
          <w:sz w:val="24"/>
          <w:szCs w:val="24"/>
        </w:rPr>
        <w:t xml:space="preserve">. </w:t>
      </w:r>
    </w:p>
    <w:p w14:paraId="0372F61D"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Ja nomas tiesību izsoles dalībnieku sarakstā reģistrēti divi vai vairāki nomas tiesību pretendenti, solīšana sākas ar izsoles vadītāja nosaukto cenu, kuru veido izsoles sākumcena. Solīšana notiek pa vienam izsoles solim.</w:t>
      </w:r>
    </w:p>
    <w:p w14:paraId="6C585C72"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Ja kāds no izsoles dalībniekiem atsakās no turpmākās solīšanas, viņa pēdējā solītā nomas maksas summa tiek apstiprināta ar izsoles dalībnieka parakstu izsoles dalībnieku sarakstā.</w:t>
      </w:r>
    </w:p>
    <w:p w14:paraId="14DF7E2C"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Izsole ar augšupejošu soli turpinās, līdz kāds no izsoles dalībniekiem nosola visaugstāko nomas maksu. Šajā gadījumā nomas tiesību izsole tiek izsludināta par pabeigtu.</w:t>
      </w:r>
    </w:p>
    <w:p w14:paraId="5CF82218"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Iznomātājs Nomas līgumu slēdz ar to izsoles dalībnieku, kurš nosolījis visaugstāko nomas maksu. Izsoles dalībnieks paraksta Nomas līgumu vai rakstiski paziņo par atteikumu slēgt Nomas līgumu ar Iznomātāju 10 darbdienu laikā no Nomas līguma projekta nosūtīšanas dienas. Ja iepriekš minētajā termiņā izsoles dalībnieks Nomas līgumu neparaksta un neiesniedz attiecīgu atteikumu, ir uzskatāms, ka izsoles dalībnieks no Nomas līguma slēgšanas ir atteicies.</w:t>
      </w:r>
    </w:p>
    <w:p w14:paraId="3640D0D4"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Ja nomas izsoles dalībnieks, kurš nosolījis augstāko nomas maksu, atsakās slēgt Nomas līgumu, Iznomātājam ir tiesības secīgi piedāvāt slēgt Nomas līgumu tam izsoles dalībniekam, kurš nosolīja nākamo augstāko nomas maksu.</w:t>
      </w:r>
    </w:p>
    <w:p w14:paraId="6F98343F"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Izsoles dalībnieks, kurš nosolījis nākamo augstāko nomas maksu, atbildi par piedāvājumu slēgt Nomas līgumu sniedz 10 darbdienu laikā no tā saņemšanas dienas. Ja nomas izsoles dalībnieks piekrīt parakstīt Nomas līgumu par paša nosolīto augstāko nomas maksu, viņš paraksta Nomas līgumu ar Iznomātāju 10 darbdienu laikā no Nomas līguma projekta nosūtīšanas dienas. Ja iepriekš minētajā termiņā izsoles dalībnieks Nomas līgumu neparaksta vai neiesniedz attiecīgu atteikumu, ir uzskatāms, ka izsoles dalībnieks no Nomas līguma slēgšanas ir atteicies un rīkojama jauna nomas tiesību izsole.</w:t>
      </w:r>
    </w:p>
    <w:p w14:paraId="3D194FEB"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lastRenderedPageBreak/>
        <w:t>Lai izpildītu Starptautisko un Latvijas Republikas nacionālo sankciju likuma 11.</w:t>
      </w:r>
      <w:r w:rsidRPr="00C53837">
        <w:rPr>
          <w:rFonts w:ascii="Times New Roman" w:eastAsia="Calibri" w:hAnsi="Times New Roman" w:cs="Times New Roman"/>
          <w:sz w:val="24"/>
          <w:szCs w:val="24"/>
          <w:vertAlign w:val="superscript"/>
        </w:rPr>
        <w:t>3</w:t>
      </w:r>
      <w:r w:rsidRPr="00C53837">
        <w:rPr>
          <w:rFonts w:ascii="Times New Roman" w:eastAsia="Calibri" w:hAnsi="Times New Roman" w:cs="Times New Roman"/>
          <w:sz w:val="24"/>
          <w:szCs w:val="24"/>
        </w:rPr>
        <w:t xml:space="preserve"> panta prasības, pirms nomas līguma noslēgšanas Iznomātājs veic pārbaudi, vai attiecībā uz izsoles dalībnieku, </w:t>
      </w:r>
      <w:r w:rsidRPr="00C53837">
        <w:rPr>
          <w:rFonts w:ascii="Times New Roman" w:eastAsia="Calibri" w:hAnsi="Times New Roman" w:cs="Times New Roman"/>
          <w:color w:val="000000"/>
          <w:sz w:val="24"/>
          <w:szCs w:val="24"/>
        </w:rPr>
        <w:t>kas ieguvis tiesības slēgt Nomas līgumu</w:t>
      </w:r>
      <w:r w:rsidRPr="00C53837">
        <w:rPr>
          <w:rFonts w:ascii="Times New Roman" w:eastAsia="Calibri" w:hAnsi="Times New Roman" w:cs="Times New Roman"/>
          <w:sz w:val="24"/>
          <w:szCs w:val="24"/>
        </w:rPr>
        <w:t xml:space="preserve">, tās valdes vai padomes locekli, patieso labumu guvēju, </w:t>
      </w:r>
      <w:proofErr w:type="spellStart"/>
      <w:r w:rsidRPr="00C53837">
        <w:rPr>
          <w:rFonts w:ascii="Times New Roman" w:eastAsia="Calibri" w:hAnsi="Times New Roman" w:cs="Times New Roman"/>
          <w:sz w:val="24"/>
          <w:szCs w:val="24"/>
        </w:rPr>
        <w:t>pārstāvēttiesīgo</w:t>
      </w:r>
      <w:proofErr w:type="spellEnd"/>
      <w:r w:rsidRPr="00C53837">
        <w:rPr>
          <w:rFonts w:ascii="Times New Roman" w:eastAsia="Calibri" w:hAnsi="Times New Roman" w:cs="Times New Roman"/>
          <w:sz w:val="24"/>
          <w:szCs w:val="24"/>
        </w:rPr>
        <w:t xml:space="preserve"> personu vai prokūristu vai personu, kura ir pilnvarota pārstāvēt minēto izsoles dalībnieku darbībās, kas saistītas ar filiāli, vai personālsabiedrības biedru, tā valdes vai padomes locekli, patieso labuma guvēju, </w:t>
      </w:r>
      <w:proofErr w:type="spellStart"/>
      <w:r w:rsidRPr="00C53837">
        <w:rPr>
          <w:rFonts w:ascii="Times New Roman" w:eastAsia="Calibri" w:hAnsi="Times New Roman" w:cs="Times New Roman"/>
          <w:sz w:val="24"/>
          <w:szCs w:val="24"/>
        </w:rPr>
        <w:t>pārstāvēttiesīgo</w:t>
      </w:r>
      <w:proofErr w:type="spellEnd"/>
      <w:r w:rsidRPr="00C53837">
        <w:rPr>
          <w:rFonts w:ascii="Times New Roman" w:eastAsia="Calibri" w:hAnsi="Times New Roman" w:cs="Times New Roman"/>
          <w:sz w:val="24"/>
          <w:szCs w:val="24"/>
        </w:rPr>
        <w:t xml:space="preserve"> personu vai prokūristu, nav noteiktas starptautiskās vai nacionālās sankcijas vai būtiskas finanšu un kapitāla tirgus intereses ietekmējošas Eiropas Savienības vai Ziemeļatlantijas līguma organizācijas dalībvalsts noteiktās sankcijas. M</w:t>
      </w:r>
      <w:r w:rsidRPr="00C53837">
        <w:rPr>
          <w:rFonts w:ascii="Times New Roman" w:eastAsia="Calibri" w:hAnsi="Times New Roman" w:cs="Times New Roman"/>
          <w:color w:val="000000"/>
          <w:sz w:val="24"/>
          <w:szCs w:val="24"/>
        </w:rPr>
        <w:t xml:space="preserve">inēto sankciju pārbaudi Komisija veic publiski pieejamās interneta vietnēs, tostarp: </w:t>
      </w:r>
      <w:hyperlink r:id="rId19" w:history="1">
        <w:r w:rsidRPr="00C53837">
          <w:rPr>
            <w:rFonts w:ascii="Times New Roman" w:eastAsia="Calibri" w:hAnsi="Times New Roman" w:cs="Times New Roman"/>
            <w:color w:val="0563C1"/>
            <w:sz w:val="24"/>
            <w:szCs w:val="24"/>
            <w:u w:val="single"/>
          </w:rPr>
          <w:t>http://sankcijas.fid.gov.lv/</w:t>
        </w:r>
      </w:hyperlink>
      <w:r w:rsidRPr="00C53837">
        <w:rPr>
          <w:rFonts w:ascii="Times New Roman" w:eastAsia="Calibri" w:hAnsi="Times New Roman" w:cs="Times New Roman"/>
          <w:color w:val="000000"/>
          <w:sz w:val="24"/>
          <w:szCs w:val="24"/>
        </w:rPr>
        <w:t xml:space="preserve">; </w:t>
      </w:r>
      <w:hyperlink r:id="rId20" w:history="1">
        <w:r w:rsidRPr="00C53837">
          <w:rPr>
            <w:rFonts w:ascii="Times New Roman" w:eastAsia="Calibri" w:hAnsi="Times New Roman" w:cs="Times New Roman"/>
            <w:color w:val="0563C1"/>
            <w:sz w:val="24"/>
            <w:szCs w:val="24"/>
            <w:u w:val="single"/>
          </w:rPr>
          <w:t>https://sanctionssearch.ofac.treas.gov/</w:t>
        </w:r>
      </w:hyperlink>
      <w:r w:rsidRPr="00C53837">
        <w:rPr>
          <w:rFonts w:ascii="Times New Roman" w:eastAsia="Calibri" w:hAnsi="Times New Roman" w:cs="Times New Roman"/>
          <w:color w:val="000000"/>
          <w:sz w:val="24"/>
          <w:szCs w:val="24"/>
        </w:rPr>
        <w:t xml:space="preserve">; </w:t>
      </w:r>
      <w:hyperlink r:id="rId21" w:anchor="/main" w:history="1">
        <w:r w:rsidRPr="00C53837">
          <w:rPr>
            <w:rFonts w:ascii="Times New Roman" w:eastAsia="Calibri" w:hAnsi="Times New Roman" w:cs="Times New Roman"/>
            <w:color w:val="0563C1"/>
            <w:sz w:val="24"/>
            <w:szCs w:val="24"/>
            <w:u w:val="single"/>
          </w:rPr>
          <w:t>https://www.sanctionsmap.eu/#/main</w:t>
        </w:r>
      </w:hyperlink>
      <w:r w:rsidRPr="00C53837">
        <w:rPr>
          <w:rFonts w:ascii="Times New Roman" w:eastAsia="Calibri" w:hAnsi="Times New Roman" w:cs="Times New Roman"/>
          <w:color w:val="000000"/>
          <w:sz w:val="24"/>
          <w:szCs w:val="24"/>
        </w:rPr>
        <w:t xml:space="preserve">. </w:t>
      </w:r>
    </w:p>
    <w:p w14:paraId="0F1BCE1B"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Ja attiecībā uz </w:t>
      </w:r>
      <w:r w:rsidRPr="00C53837">
        <w:rPr>
          <w:rFonts w:ascii="Times New Roman" w:eastAsia="Times New Roman" w:hAnsi="Times New Roman" w:cs="Times New Roman"/>
          <w:sz w:val="24"/>
          <w:szCs w:val="24"/>
        </w:rPr>
        <w:t xml:space="preserve">izsoles dalībnieku, </w:t>
      </w:r>
      <w:r w:rsidRPr="00C53837">
        <w:rPr>
          <w:rFonts w:ascii="Times New Roman" w:eastAsia="Calibri" w:hAnsi="Times New Roman" w:cs="Times New Roman"/>
          <w:color w:val="000000"/>
          <w:sz w:val="24"/>
          <w:szCs w:val="24"/>
        </w:rPr>
        <w:t>kas ieguvis tiesības slēgt Nomas līgumu</w:t>
      </w:r>
      <w:r w:rsidRPr="00C53837">
        <w:rPr>
          <w:rFonts w:ascii="Times New Roman" w:eastAsia="Calibri" w:hAnsi="Times New Roman" w:cs="Times New Roman"/>
          <w:sz w:val="24"/>
          <w:szCs w:val="24"/>
        </w:rPr>
        <w:t>,</w:t>
      </w:r>
      <w:r w:rsidRPr="00C53837">
        <w:rPr>
          <w:rFonts w:ascii="Times New Roman" w:eastAsia="Times New Roman" w:hAnsi="Times New Roman" w:cs="Times New Roman"/>
          <w:sz w:val="24"/>
          <w:szCs w:val="24"/>
        </w:rPr>
        <w:t xml:space="preserve"> </w:t>
      </w:r>
      <w:r w:rsidRPr="00C53837">
        <w:rPr>
          <w:rFonts w:ascii="Times New Roman" w:eastAsia="Calibri" w:hAnsi="Times New Roman" w:cs="Times New Roman"/>
          <w:sz w:val="24"/>
          <w:szCs w:val="24"/>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C53837">
        <w:rPr>
          <w:rFonts w:ascii="Times New Roman" w:eastAsia="Times New Roman" w:hAnsi="Times New Roman" w:cs="Times New Roman"/>
          <w:sz w:val="24"/>
          <w:szCs w:val="24"/>
        </w:rPr>
        <w:t xml:space="preserve">. </w:t>
      </w:r>
    </w:p>
    <w:p w14:paraId="38BE8C38" w14:textId="77777777" w:rsidR="00C53837" w:rsidRPr="00C53837" w:rsidRDefault="00C53837" w:rsidP="00C53837">
      <w:pPr>
        <w:tabs>
          <w:tab w:val="left" w:pos="567"/>
        </w:tabs>
        <w:spacing w:after="0" w:line="240" w:lineRule="auto"/>
        <w:jc w:val="both"/>
        <w:rPr>
          <w:rFonts w:ascii="Times New Roman" w:eastAsia="Calibri" w:hAnsi="Times New Roman" w:cs="Times New Roman"/>
          <w:sz w:val="24"/>
          <w:szCs w:val="24"/>
        </w:rPr>
      </w:pPr>
    </w:p>
    <w:p w14:paraId="011612D8" w14:textId="77777777" w:rsidR="00C53837" w:rsidRPr="00C53837" w:rsidRDefault="00C53837" w:rsidP="00C53837">
      <w:pPr>
        <w:numPr>
          <w:ilvl w:val="0"/>
          <w:numId w:val="20"/>
        </w:numPr>
        <w:tabs>
          <w:tab w:val="left" w:pos="426"/>
        </w:tabs>
        <w:spacing w:after="0" w:line="240" w:lineRule="auto"/>
        <w:contextualSpacing/>
        <w:jc w:val="center"/>
        <w:rPr>
          <w:rFonts w:ascii="Times New Roman" w:eastAsia="Calibri" w:hAnsi="Times New Roman" w:cs="Times New Roman"/>
          <w:b/>
          <w:bCs/>
          <w:sz w:val="24"/>
          <w:szCs w:val="24"/>
        </w:rPr>
      </w:pPr>
      <w:r w:rsidRPr="00C53837">
        <w:rPr>
          <w:rFonts w:ascii="Times New Roman" w:eastAsia="Calibri" w:hAnsi="Times New Roman" w:cs="Times New Roman"/>
          <w:b/>
          <w:bCs/>
          <w:sz w:val="24"/>
          <w:szCs w:val="24"/>
        </w:rPr>
        <w:t>Izsoles rezultātu apstiprināšana un nomas līguma spēkā stāšanās kārtība</w:t>
      </w:r>
    </w:p>
    <w:p w14:paraId="46DD9B6B" w14:textId="77777777" w:rsidR="00C53837" w:rsidRPr="00C53837" w:rsidRDefault="00C53837" w:rsidP="00C53837">
      <w:pPr>
        <w:tabs>
          <w:tab w:val="left" w:pos="567"/>
        </w:tabs>
        <w:spacing w:after="0" w:line="240" w:lineRule="auto"/>
        <w:rPr>
          <w:rFonts w:ascii="Times New Roman" w:eastAsia="Calibri" w:hAnsi="Times New Roman" w:cs="Times New Roman"/>
          <w:sz w:val="24"/>
          <w:szCs w:val="24"/>
        </w:rPr>
      </w:pPr>
    </w:p>
    <w:p w14:paraId="3EA0457E"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b/>
          <w:bCs/>
          <w:sz w:val="24"/>
          <w:szCs w:val="24"/>
        </w:rPr>
      </w:pPr>
      <w:r w:rsidRPr="00C53837">
        <w:rPr>
          <w:rFonts w:ascii="Times New Roman" w:eastAsia="Calibri" w:hAnsi="Times New Roman" w:cs="Times New Roman"/>
          <w:sz w:val="24"/>
          <w:szCs w:val="24"/>
        </w:rPr>
        <w:t>Komisija izsoles protokolu (-</w:t>
      </w:r>
      <w:proofErr w:type="spellStart"/>
      <w:r w:rsidRPr="00C53837">
        <w:rPr>
          <w:rFonts w:ascii="Times New Roman" w:eastAsia="Calibri" w:hAnsi="Times New Roman" w:cs="Times New Roman"/>
          <w:sz w:val="24"/>
          <w:szCs w:val="24"/>
        </w:rPr>
        <w:t>us</w:t>
      </w:r>
      <w:proofErr w:type="spellEnd"/>
      <w:r w:rsidRPr="00C53837">
        <w:rPr>
          <w:rFonts w:ascii="Times New Roman" w:eastAsia="Calibri" w:hAnsi="Times New Roman" w:cs="Times New Roman"/>
          <w:sz w:val="24"/>
          <w:szCs w:val="24"/>
        </w:rPr>
        <w:t xml:space="preserve">) apstiprina ne vēlāk kā 3 (triju) darba dienu laikā pēc to </w:t>
      </w:r>
      <w:r w:rsidRPr="00C53837">
        <w:rPr>
          <w:rFonts w:ascii="Times New Roman" w:eastAsia="Calibri" w:hAnsi="Times New Roman" w:cs="Times New Roman"/>
          <w:b/>
          <w:bCs/>
          <w:sz w:val="24"/>
          <w:szCs w:val="24"/>
        </w:rPr>
        <w:t xml:space="preserve"> </w:t>
      </w:r>
      <w:r w:rsidRPr="00C53837">
        <w:rPr>
          <w:rFonts w:ascii="Times New Roman" w:eastAsia="Calibri" w:hAnsi="Times New Roman" w:cs="Times New Roman"/>
          <w:sz w:val="24"/>
          <w:szCs w:val="24"/>
        </w:rPr>
        <w:t xml:space="preserve">sastādīšanas un parakstīšanas. </w:t>
      </w:r>
    </w:p>
    <w:p w14:paraId="2596CE1D"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b/>
          <w:bCs/>
          <w:sz w:val="24"/>
          <w:szCs w:val="24"/>
        </w:rPr>
      </w:pPr>
      <w:r w:rsidRPr="00C53837">
        <w:rPr>
          <w:rFonts w:ascii="Times New Roman" w:eastAsia="Calibri" w:hAnsi="Times New Roman" w:cs="Times New Roman"/>
          <w:sz w:val="24"/>
          <w:szCs w:val="24"/>
        </w:rPr>
        <w:t xml:space="preserve">Izsoles rezultātus apstiprina Gulbenes novada dome. Izsoles rezultāti 10 (desmit) darba dienu laikā pēc izsoles rezultātu apstiprināšanas tiek publicēti Gulbenes novada pašvaldības tīmekļa vietnē </w:t>
      </w:r>
      <w:hyperlink r:id="rId22" w:history="1">
        <w:r w:rsidRPr="00C53837">
          <w:rPr>
            <w:rFonts w:ascii="Times New Roman" w:eastAsia="Calibri" w:hAnsi="Times New Roman" w:cs="Times New Roman"/>
            <w:color w:val="0563C1"/>
            <w:sz w:val="24"/>
            <w:szCs w:val="24"/>
            <w:u w:val="single"/>
          </w:rPr>
          <w:t>www.gulbene.lv</w:t>
        </w:r>
      </w:hyperlink>
      <w:r w:rsidRPr="00C53837">
        <w:rPr>
          <w:rFonts w:ascii="Times New Roman" w:eastAsia="Calibri" w:hAnsi="Times New Roman" w:cs="Times New Roman"/>
          <w:sz w:val="24"/>
          <w:szCs w:val="24"/>
        </w:rPr>
        <w:t xml:space="preserve">. </w:t>
      </w:r>
    </w:p>
    <w:p w14:paraId="256DF21F"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Nomas līgums stājas spēkā pēc tā abpusējas parakstīšanas, nomas līguma saistību izpildes nodrošinājuma iesniegšanas Iznomātājam un Nomas objekta nodošanas</w:t>
      </w:r>
      <w:r w:rsidRPr="00C53837">
        <w:rPr>
          <w:rFonts w:ascii="Times New Roman" w:eastAsia="Calibri" w:hAnsi="Times New Roman" w:cs="Times New Roman"/>
          <w:sz w:val="24"/>
          <w:szCs w:val="24"/>
        </w:rPr>
        <w:noBreakHyphen/>
        <w:t>pieņemšanas akta parakstīšanas.</w:t>
      </w:r>
    </w:p>
    <w:p w14:paraId="05EE62F6"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Nomnieks 15 (piecpadsmit) darba dienu laikā pēc Nomas līguma noslēgšanas Nomas līgumā noteiktajā kārtībā iesniedz Iznomātājam Nomas līguma saistību izpildes nodrošinājumu 10000 EUR </w:t>
      </w:r>
      <w:r w:rsidRPr="00C53837">
        <w:rPr>
          <w:rFonts w:ascii="Times New Roman" w:eastAsia="Times New Roman" w:hAnsi="Times New Roman" w:cs="Times New Roman"/>
          <w:sz w:val="24"/>
          <w:szCs w:val="24"/>
        </w:rPr>
        <w:t xml:space="preserve">(desmit tūkstoši </w:t>
      </w:r>
      <w:proofErr w:type="spellStart"/>
      <w:r w:rsidRPr="00C53837">
        <w:rPr>
          <w:rFonts w:ascii="Times New Roman" w:eastAsia="Times New Roman" w:hAnsi="Times New Roman" w:cs="Times New Roman"/>
          <w:i/>
          <w:iCs/>
          <w:sz w:val="24"/>
          <w:szCs w:val="24"/>
        </w:rPr>
        <w:t>euro</w:t>
      </w:r>
      <w:proofErr w:type="spellEnd"/>
      <w:r w:rsidRPr="00C53837">
        <w:rPr>
          <w:rFonts w:ascii="Times New Roman" w:eastAsia="Times New Roman" w:hAnsi="Times New Roman" w:cs="Times New Roman"/>
          <w:sz w:val="24"/>
          <w:szCs w:val="24"/>
        </w:rPr>
        <w:t xml:space="preserve"> 00 centi) apmērā kā </w:t>
      </w:r>
      <w:r w:rsidRPr="00C53837">
        <w:rPr>
          <w:rFonts w:ascii="Times New Roman" w:eastAsia="Calibri" w:hAnsi="Times New Roman" w:cs="Times New Roman"/>
          <w:sz w:val="24"/>
          <w:szCs w:val="24"/>
        </w:rPr>
        <w:t xml:space="preserve">neatsaucamu bankas garantiju vai arī </w:t>
      </w:r>
      <w:r w:rsidRPr="00C53837">
        <w:rPr>
          <w:rFonts w:ascii="Times New Roman" w:eastAsia="Times New Roman" w:hAnsi="Times New Roman" w:cs="Times New Roman"/>
          <w:sz w:val="24"/>
          <w:szCs w:val="24"/>
        </w:rPr>
        <w:t>kā naudas summas iemaksu Iznomātāja kontā</w:t>
      </w:r>
      <w:r w:rsidRPr="00C53837">
        <w:rPr>
          <w:rFonts w:ascii="Times New Roman" w:eastAsia="Times New Roman" w:hAnsi="Times New Roman" w:cs="Times New Roman"/>
          <w:color w:val="FF0000"/>
          <w:sz w:val="24"/>
          <w:szCs w:val="24"/>
        </w:rPr>
        <w:t xml:space="preserve"> </w:t>
      </w:r>
      <w:r w:rsidRPr="00C53837">
        <w:rPr>
          <w:rFonts w:ascii="Times New Roman" w:eastAsia="Times New Roman" w:hAnsi="Times New Roman" w:cs="Times New Roman"/>
          <w:sz w:val="24"/>
          <w:szCs w:val="24"/>
        </w:rPr>
        <w:t>(Banka: AS “SEB banka”, kods: UNLALV2X, konts nr.: LV17UNLA0055000072931).</w:t>
      </w:r>
    </w:p>
    <w:p w14:paraId="255726B9"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 xml:space="preserve">Nomnieks 10 (desmit)  darba dienu laikā pēc </w:t>
      </w:r>
      <w:r w:rsidRPr="00C53837">
        <w:rPr>
          <w:rFonts w:ascii="Times New Roman" w:eastAsia="Calibri" w:hAnsi="Times New Roman" w:cs="Times New Roman"/>
          <w:sz w:val="24"/>
          <w:szCs w:val="24"/>
        </w:rPr>
        <w:t>Nomas līguma saistību izpildes nodrošinājuma iesniegšanas</w:t>
      </w:r>
      <w:r w:rsidRPr="00C53837">
        <w:rPr>
          <w:rFonts w:ascii="Times New Roman" w:eastAsia="Times New Roman" w:hAnsi="Times New Roman" w:cs="Times New Roman"/>
          <w:sz w:val="24"/>
          <w:szCs w:val="24"/>
        </w:rPr>
        <w:t xml:space="preserve"> paraksta Nomas objekta </w:t>
      </w:r>
      <w:r w:rsidRPr="00C53837">
        <w:rPr>
          <w:rFonts w:ascii="Times New Roman" w:eastAsia="Calibri" w:hAnsi="Times New Roman" w:cs="Times New Roman"/>
          <w:sz w:val="24"/>
          <w:szCs w:val="24"/>
        </w:rPr>
        <w:t>nodošanas</w:t>
      </w:r>
      <w:r w:rsidRPr="00C53837">
        <w:rPr>
          <w:rFonts w:ascii="Times New Roman" w:eastAsia="Calibri" w:hAnsi="Times New Roman" w:cs="Times New Roman"/>
          <w:sz w:val="24"/>
          <w:szCs w:val="24"/>
        </w:rPr>
        <w:noBreakHyphen/>
        <w:t xml:space="preserve">pieņemšanas </w:t>
      </w:r>
      <w:r w:rsidRPr="00C53837">
        <w:rPr>
          <w:rFonts w:ascii="Times New Roman" w:eastAsia="Times New Roman" w:hAnsi="Times New Roman" w:cs="Times New Roman"/>
          <w:sz w:val="24"/>
          <w:szCs w:val="24"/>
        </w:rPr>
        <w:t>aktu.</w:t>
      </w:r>
    </w:p>
    <w:p w14:paraId="1B755942"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Nomas līgums nestājas spēkā, ja nomas tiesību ieguvējs noteiktajos termiņos neizpilda 9.4. un 9.5. punktā minētos pienākumus. </w:t>
      </w:r>
    </w:p>
    <w:p w14:paraId="7FEDE87A"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Nomas līgums nestājas spēkā, ja izsole tiek atzīta par spēkā neesošu. </w:t>
      </w:r>
    </w:p>
    <w:p w14:paraId="64FC96AA" w14:textId="77777777" w:rsidR="00C53837" w:rsidRPr="00C53837" w:rsidRDefault="00C53837" w:rsidP="00C53837">
      <w:pPr>
        <w:tabs>
          <w:tab w:val="left" w:pos="567"/>
        </w:tabs>
        <w:spacing w:after="0" w:line="240" w:lineRule="auto"/>
        <w:ind w:left="567"/>
        <w:contextualSpacing/>
        <w:jc w:val="both"/>
        <w:rPr>
          <w:rFonts w:ascii="Times New Roman" w:eastAsia="Calibri" w:hAnsi="Times New Roman" w:cs="Times New Roman"/>
          <w:sz w:val="24"/>
          <w:szCs w:val="24"/>
        </w:rPr>
      </w:pPr>
    </w:p>
    <w:p w14:paraId="492CEBD2" w14:textId="77777777" w:rsidR="00C53837" w:rsidRPr="00C53837" w:rsidRDefault="00C53837" w:rsidP="00C53837">
      <w:pPr>
        <w:numPr>
          <w:ilvl w:val="0"/>
          <w:numId w:val="20"/>
        </w:numPr>
        <w:tabs>
          <w:tab w:val="left" w:pos="567"/>
        </w:tabs>
        <w:spacing w:after="0" w:line="240" w:lineRule="auto"/>
        <w:contextualSpacing/>
        <w:jc w:val="center"/>
        <w:rPr>
          <w:rFonts w:ascii="Times New Roman" w:eastAsia="Calibri" w:hAnsi="Times New Roman" w:cs="Times New Roman"/>
          <w:b/>
          <w:bCs/>
          <w:sz w:val="24"/>
          <w:szCs w:val="24"/>
        </w:rPr>
      </w:pPr>
      <w:r w:rsidRPr="00C53837">
        <w:rPr>
          <w:rFonts w:ascii="Times New Roman" w:eastAsia="Calibri" w:hAnsi="Times New Roman" w:cs="Times New Roman"/>
          <w:b/>
          <w:bCs/>
          <w:sz w:val="24"/>
          <w:szCs w:val="24"/>
        </w:rPr>
        <w:t>Nenotikusi izsole, spēkā neesoša izsole un atkārtota izsole</w:t>
      </w:r>
    </w:p>
    <w:p w14:paraId="5B5FBEFD" w14:textId="77777777" w:rsidR="00C53837" w:rsidRPr="00C53837" w:rsidRDefault="00C53837" w:rsidP="00C53837">
      <w:pPr>
        <w:tabs>
          <w:tab w:val="left" w:pos="567"/>
        </w:tabs>
        <w:spacing w:after="0" w:line="240" w:lineRule="auto"/>
        <w:ind w:left="360"/>
        <w:contextualSpacing/>
        <w:rPr>
          <w:rFonts w:ascii="Times New Roman" w:eastAsia="Calibri" w:hAnsi="Times New Roman" w:cs="Times New Roman"/>
          <w:b/>
          <w:bCs/>
          <w:sz w:val="24"/>
          <w:szCs w:val="24"/>
        </w:rPr>
      </w:pPr>
    </w:p>
    <w:p w14:paraId="032ED8BD"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Izsole atzīstama par nenotikušu un var tikt rīkota atkārtota izsole: </w:t>
      </w:r>
    </w:p>
    <w:p w14:paraId="373D828F" w14:textId="77777777" w:rsidR="00C53837" w:rsidRPr="00C53837" w:rsidRDefault="00C53837" w:rsidP="00C53837">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ja pieteikumu iesniegšanas termiņā izsolei neviens pretendents nav pieteicies; </w:t>
      </w:r>
    </w:p>
    <w:p w14:paraId="4DC66EC2" w14:textId="77777777" w:rsidR="00C53837" w:rsidRPr="00C53837" w:rsidRDefault="00C53837" w:rsidP="00C53837">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ja izsolei piesakās vairāki nomas tiesību pretendenti un neviens no tiem nepārsola izsoles sākumcenu;</w:t>
      </w:r>
    </w:p>
    <w:p w14:paraId="5093EBE8" w14:textId="77777777" w:rsidR="00C53837" w:rsidRPr="00C53837" w:rsidRDefault="00C53837" w:rsidP="00C53837">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ja neviens no izsoles dalībniekiem, kuri ieguvuši tiesības slēgt nomas līgumu, neparaksta nomas līgumu un/vai neiesniedz Nomnieka nomas līguma saistību izpildes nodrošinājumu 9.4. punktā noteiktajā termiņā, un/vai neparaksta Nomas objekta pieņemšanas-nodošanas aktu 9.5. punktā noteiktajā termiņā. </w:t>
      </w:r>
    </w:p>
    <w:p w14:paraId="55CDFE8B"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Izsole tiek atzīta par spēkā neesošu un var tikt rīkota atkārtota izsole: </w:t>
      </w:r>
    </w:p>
    <w:p w14:paraId="5AAAFD7A" w14:textId="77777777" w:rsidR="00C53837" w:rsidRPr="00C53837" w:rsidRDefault="00C53837" w:rsidP="00C53837">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ja izsolāmo mantu iegūst persona, kurai nav bijušas tiesības piedalīties izsolē; </w:t>
      </w:r>
    </w:p>
    <w:p w14:paraId="6CCB0922" w14:textId="77777777" w:rsidR="00C53837" w:rsidRPr="00C53837" w:rsidRDefault="00C53837" w:rsidP="00C53837">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ja izsole notikusi citā vietā un laikā, nekā norādīts sludinājumā. </w:t>
      </w:r>
    </w:p>
    <w:p w14:paraId="442A590F"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lastRenderedPageBreak/>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27A76A18"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Komisija patur tiesības jebkurā brīdī pārtraukt izsoli, ja tā konstatē jebkādas nepilnības izsoles noteikumos. </w:t>
      </w:r>
    </w:p>
    <w:p w14:paraId="5C9DE5CC"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Pretenzijas ar attiecīgiem pierādījumiem par 10.2.punktā minētajiem pārkāpumiem var pieteikt Komisijai ne vēlāk kā 5 (piecu) darba dienu laikā pēc izsoles norises dienas. Komisija 3 (trīs) darba dienu laikā pieņem lēmumu par izsoles atzīšanu par spēkā neesošu vai pretenzijas noraidīšanu. </w:t>
      </w:r>
    </w:p>
    <w:p w14:paraId="30859D19" w14:textId="77777777" w:rsidR="00C53837" w:rsidRPr="00C53837" w:rsidRDefault="00C53837" w:rsidP="00C53837">
      <w:pPr>
        <w:tabs>
          <w:tab w:val="left" w:pos="284"/>
        </w:tabs>
        <w:autoSpaceDE w:val="0"/>
        <w:autoSpaceDN w:val="0"/>
        <w:adjustRightInd w:val="0"/>
        <w:spacing w:after="0" w:line="240" w:lineRule="auto"/>
        <w:ind w:left="284"/>
        <w:rPr>
          <w:rFonts w:ascii="Times New Roman" w:eastAsia="Calibri" w:hAnsi="Times New Roman" w:cs="Times New Roman"/>
          <w:b/>
          <w:bCs/>
          <w:color w:val="000000"/>
          <w:sz w:val="24"/>
          <w:szCs w:val="24"/>
        </w:rPr>
      </w:pPr>
    </w:p>
    <w:p w14:paraId="10E8A7B2" w14:textId="77777777" w:rsidR="00C53837" w:rsidRPr="00C53837" w:rsidRDefault="00C53837" w:rsidP="00C53837">
      <w:pPr>
        <w:numPr>
          <w:ilvl w:val="0"/>
          <w:numId w:val="20"/>
        </w:numPr>
        <w:tabs>
          <w:tab w:val="left" w:pos="426"/>
        </w:tabs>
        <w:autoSpaceDE w:val="0"/>
        <w:autoSpaceDN w:val="0"/>
        <w:adjustRightInd w:val="0"/>
        <w:spacing w:after="0" w:line="240" w:lineRule="auto"/>
        <w:ind w:left="284" w:hanging="284"/>
        <w:jc w:val="center"/>
        <w:rPr>
          <w:rFonts w:ascii="Times New Roman" w:eastAsia="Calibri" w:hAnsi="Times New Roman" w:cs="Times New Roman"/>
          <w:b/>
          <w:bCs/>
          <w:color w:val="000000"/>
          <w:sz w:val="24"/>
          <w:szCs w:val="24"/>
        </w:rPr>
      </w:pPr>
      <w:r w:rsidRPr="00C53837">
        <w:rPr>
          <w:rFonts w:ascii="Times New Roman" w:eastAsia="Calibri" w:hAnsi="Times New Roman" w:cs="Times New Roman"/>
          <w:b/>
          <w:bCs/>
          <w:color w:val="000000"/>
          <w:sz w:val="24"/>
          <w:szCs w:val="24"/>
        </w:rPr>
        <w:t>Komisijas tiesības un pienākumi</w:t>
      </w:r>
    </w:p>
    <w:p w14:paraId="48760273" w14:textId="77777777" w:rsidR="00C53837" w:rsidRPr="00C53837" w:rsidRDefault="00C53837" w:rsidP="00C53837">
      <w:pPr>
        <w:autoSpaceDE w:val="0"/>
        <w:autoSpaceDN w:val="0"/>
        <w:adjustRightInd w:val="0"/>
        <w:spacing w:after="0" w:line="240" w:lineRule="auto"/>
        <w:jc w:val="center"/>
        <w:rPr>
          <w:rFonts w:ascii="Times New Roman" w:eastAsia="Calibri" w:hAnsi="Times New Roman" w:cs="Times New Roman"/>
          <w:color w:val="000000"/>
          <w:sz w:val="24"/>
          <w:szCs w:val="24"/>
        </w:rPr>
      </w:pPr>
    </w:p>
    <w:p w14:paraId="7248C4C0"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Komisijas darbu vada tās priekšsēdētājs. Komisijas priekšsēdētājs nosaka Komisijas sēžu vietu, laiku un kārtību, sasauc un vada Komisijas sēdes. Komisijas darbu, tai skaitā izsoles norises dokumentēšanu, nodrošina Komisijas sekretārs. </w:t>
      </w:r>
    </w:p>
    <w:p w14:paraId="6CB0E4D2"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Times New Roman" w:hAnsi="Times New Roman" w:cs="Times New Roman"/>
          <w:color w:val="000000"/>
          <w:sz w:val="24"/>
          <w:szCs w:val="24"/>
        </w:rPr>
        <w:t>Komisijas locekļi nedrīkst būt nomas tiesību pretendenti, kā arī tieši vai netieši ieinteresēti N</w:t>
      </w:r>
      <w:r w:rsidRPr="00C53837">
        <w:rPr>
          <w:rFonts w:ascii="Times New Roman" w:eastAsia="Calibri" w:hAnsi="Times New Roman" w:cs="Times New Roman"/>
          <w:color w:val="000000"/>
          <w:sz w:val="24"/>
          <w:szCs w:val="24"/>
        </w:rPr>
        <w:t xml:space="preserve">omas objekta iznomāšanas </w:t>
      </w:r>
      <w:r w:rsidRPr="00C53837">
        <w:rPr>
          <w:rFonts w:ascii="Times New Roman" w:eastAsia="Times New Roman" w:hAnsi="Times New Roman" w:cs="Times New Roman"/>
          <w:color w:val="000000"/>
          <w:sz w:val="24"/>
          <w:szCs w:val="24"/>
        </w:rPr>
        <w:t>procesa iznākumā.</w:t>
      </w:r>
    </w:p>
    <w:p w14:paraId="59473BDB"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Komisija ir tiesīga pieņemt lēmumu, ja tās sēdē piedalās vismaz puse no Komisijas locekļiem. </w:t>
      </w:r>
    </w:p>
    <w:p w14:paraId="1CD02C3C"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Komisija pieņem lēmumus ar vienkāršu balsu vairākumu. Ja Komisijas locekļu balsis sadalās vienādi, izšķirošā ir priekšsēdētāja balss.</w:t>
      </w:r>
    </w:p>
    <w:p w14:paraId="793DADF2"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Ja kāds no Komisijas locekļiem nepiekrīt Komisijas lēmumam un balso pret to, viņa atšķirīgo viedokli fiksē sēdes protokolā un viņš šādā gadījumā nav atbildīgs par Komisijas pieņemto lēmumu. </w:t>
      </w:r>
    </w:p>
    <w:p w14:paraId="4E4706F0"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Izsoles noslēguma protokolā norāda šādu informāciju: </w:t>
      </w:r>
    </w:p>
    <w:p w14:paraId="15E1FFEE"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Iznomātajā nosaukums un adrese, izsoles veids, nomas tiesību priekšmets; </w:t>
      </w:r>
    </w:p>
    <w:p w14:paraId="1A23FFAA"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datums, kad publicēts paziņojums par izsoli; </w:t>
      </w:r>
    </w:p>
    <w:p w14:paraId="7213EB0E"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izsoles komisijas sastāvs un tās izveidošanas pamatojums;</w:t>
      </w:r>
    </w:p>
    <w:p w14:paraId="012D712D"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pretendentiem izvirzītās prasības;</w:t>
      </w:r>
    </w:p>
    <w:p w14:paraId="475B6CD7"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izsoles nosacīta nomas maksa; </w:t>
      </w:r>
    </w:p>
    <w:p w14:paraId="196B555E"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pieteikumu iesniegšanas termiņš un mutiskas izsoles vieta, datums un laiks;</w:t>
      </w:r>
    </w:p>
    <w:p w14:paraId="45B6AD3F"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pieteikumus iesniegušo pretendentu vārds, uzvārds vai nosaukums, un citi šo personu identificējošie dati;</w:t>
      </w:r>
    </w:p>
    <w:p w14:paraId="0C212946"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pretendenta nosaukums, ar kuru nolemts slēgt Nomas līgumu, nomas maksa un līguma darbības termiņš; </w:t>
      </w:r>
    </w:p>
    <w:p w14:paraId="6F391EAB"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pamatojums lēmumam par pretendenta izslēgšanu no dalības izsolē;</w:t>
      </w:r>
    </w:p>
    <w:p w14:paraId="7D5A87D2"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lēmuma pamatojums, ja Iznomātājs pieņem lēmumu pārtraukt izsoli.</w:t>
      </w:r>
    </w:p>
    <w:p w14:paraId="15196D51" w14:textId="77777777" w:rsidR="00C53837" w:rsidRPr="00C53837" w:rsidRDefault="00C53837" w:rsidP="00C53837">
      <w:pPr>
        <w:numPr>
          <w:ilvl w:val="1"/>
          <w:numId w:val="20"/>
        </w:numPr>
        <w:tabs>
          <w:tab w:val="left" w:pos="1276"/>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Komisijas lēmums par izsoles rezultātu stājas spēkā pēc izsoles rezultātu apstiprināšanas Gulbenes novada domes sēdē. </w:t>
      </w:r>
    </w:p>
    <w:p w14:paraId="0B8370CE" w14:textId="77777777" w:rsidR="00C53837" w:rsidRPr="00C53837" w:rsidRDefault="00C53837" w:rsidP="00C53837">
      <w:pPr>
        <w:numPr>
          <w:ilvl w:val="1"/>
          <w:numId w:val="20"/>
        </w:numPr>
        <w:tabs>
          <w:tab w:val="left" w:pos="1276"/>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Iznomātājs nodrošina, ka izsoles noslēguma protokols ir pieejams pretendentiem 3 (trīs) darba dienu laikā no Komisijas lēmuma pieņemšanas par izsoles rezultātu.</w:t>
      </w:r>
    </w:p>
    <w:p w14:paraId="4C8B410A" w14:textId="77777777" w:rsidR="00C53837" w:rsidRPr="00C53837" w:rsidRDefault="00C53837" w:rsidP="00C53837">
      <w:pPr>
        <w:numPr>
          <w:ilvl w:val="1"/>
          <w:numId w:val="20"/>
        </w:numPr>
        <w:tabs>
          <w:tab w:val="left" w:pos="1276"/>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Komisijas pienākumi: </w:t>
      </w:r>
    </w:p>
    <w:p w14:paraId="154AEAF0"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nodrošināt izsoles dokumentu izstrādāšanu, izsoles gaitas protokolēšanu un atbildēt par tās norisi; </w:t>
      </w:r>
    </w:p>
    <w:p w14:paraId="7623A58B"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vērtēt pretendentus un to iesniegtos pieteikumus saskaņā ar šiem izsoles noteikumiem, kā arī citiem normatīvajiem aktiem; </w:t>
      </w:r>
    </w:p>
    <w:p w14:paraId="5092B3B7"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pieņemt lēmumu par izsoles protokolu apstiprināšanu un iesniegšanu Gulbenes novada domei izsoles rezultātu apstiprināšanai;</w:t>
      </w:r>
    </w:p>
    <w:p w14:paraId="270554D0"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atbildēt uz pretendentu jautājumiem;</w:t>
      </w:r>
    </w:p>
    <w:p w14:paraId="12938788"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paziņot visiem pieteikumus iesniegušajiem pretendentiem lēmumu par izsoles rezultātu, nosūtot informāciju uz viņu pieteikumā norādīto e-adresi vai e-pasta adresi.</w:t>
      </w:r>
    </w:p>
    <w:p w14:paraId="40C32953" w14:textId="77777777" w:rsidR="00C53837" w:rsidRPr="00C53837" w:rsidRDefault="00C53837" w:rsidP="00C53837">
      <w:pPr>
        <w:autoSpaceDE w:val="0"/>
        <w:autoSpaceDN w:val="0"/>
        <w:adjustRightInd w:val="0"/>
        <w:spacing w:after="0" w:line="240" w:lineRule="auto"/>
        <w:jc w:val="both"/>
        <w:rPr>
          <w:rFonts w:ascii="Times New Roman" w:eastAsia="Calibri" w:hAnsi="Times New Roman" w:cs="Times New Roman"/>
          <w:color w:val="000000"/>
          <w:sz w:val="24"/>
          <w:szCs w:val="24"/>
        </w:rPr>
      </w:pPr>
    </w:p>
    <w:p w14:paraId="1A15227B" w14:textId="77777777" w:rsidR="00C53837" w:rsidRPr="00C53837" w:rsidRDefault="00C53837" w:rsidP="00C53837">
      <w:pPr>
        <w:numPr>
          <w:ilvl w:val="0"/>
          <w:numId w:val="20"/>
        </w:numPr>
        <w:tabs>
          <w:tab w:val="left" w:pos="426"/>
        </w:tabs>
        <w:autoSpaceDE w:val="0"/>
        <w:autoSpaceDN w:val="0"/>
        <w:adjustRightInd w:val="0"/>
        <w:spacing w:after="0" w:line="240" w:lineRule="auto"/>
        <w:ind w:left="284" w:hanging="284"/>
        <w:jc w:val="center"/>
        <w:rPr>
          <w:rFonts w:ascii="Times New Roman" w:eastAsia="Calibri" w:hAnsi="Times New Roman" w:cs="Times New Roman"/>
          <w:b/>
          <w:bCs/>
          <w:color w:val="000000"/>
          <w:sz w:val="24"/>
          <w:szCs w:val="24"/>
        </w:rPr>
      </w:pPr>
      <w:r w:rsidRPr="00C53837">
        <w:rPr>
          <w:rFonts w:ascii="Times New Roman" w:eastAsia="Calibri" w:hAnsi="Times New Roman" w:cs="Times New Roman"/>
          <w:b/>
          <w:bCs/>
          <w:color w:val="000000"/>
          <w:sz w:val="24"/>
          <w:szCs w:val="24"/>
        </w:rPr>
        <w:t>Sūdzību iesniegšana</w:t>
      </w:r>
    </w:p>
    <w:p w14:paraId="37D88D8B" w14:textId="77777777" w:rsidR="00C53837" w:rsidRPr="00C53837" w:rsidRDefault="00C53837" w:rsidP="00C53837">
      <w:pPr>
        <w:tabs>
          <w:tab w:val="left" w:pos="426"/>
        </w:tabs>
        <w:autoSpaceDE w:val="0"/>
        <w:autoSpaceDN w:val="0"/>
        <w:adjustRightInd w:val="0"/>
        <w:spacing w:after="0" w:line="240" w:lineRule="auto"/>
        <w:ind w:left="284"/>
        <w:rPr>
          <w:rFonts w:ascii="Times New Roman" w:eastAsia="Calibri" w:hAnsi="Times New Roman" w:cs="Times New Roman"/>
          <w:b/>
          <w:bCs/>
          <w:color w:val="000000"/>
          <w:sz w:val="24"/>
          <w:szCs w:val="24"/>
        </w:rPr>
      </w:pPr>
    </w:p>
    <w:p w14:paraId="09BAE491"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Personas var iesniegt sūdzību </w:t>
      </w:r>
      <w:r w:rsidRPr="00C53837">
        <w:rPr>
          <w:rFonts w:ascii="Times New Roman" w:eastAsia="Calibri" w:hAnsi="Times New Roman" w:cs="Times New Roman"/>
          <w:iCs/>
          <w:color w:val="000000"/>
          <w:sz w:val="24"/>
          <w:szCs w:val="24"/>
        </w:rPr>
        <w:t xml:space="preserve">Iznomātājam </w:t>
      </w:r>
      <w:r w:rsidRPr="00C53837">
        <w:rPr>
          <w:rFonts w:ascii="Times New Roman" w:eastAsia="Calibri" w:hAnsi="Times New Roman" w:cs="Times New Roman"/>
          <w:color w:val="000000"/>
          <w:sz w:val="24"/>
          <w:szCs w:val="24"/>
        </w:rPr>
        <w:t xml:space="preserve">par </w:t>
      </w:r>
      <w:r w:rsidRPr="00C53837">
        <w:rPr>
          <w:rFonts w:ascii="Times New Roman" w:eastAsia="Calibri" w:hAnsi="Times New Roman" w:cs="Times New Roman"/>
          <w:iCs/>
          <w:color w:val="000000"/>
          <w:sz w:val="24"/>
          <w:szCs w:val="24"/>
        </w:rPr>
        <w:t xml:space="preserve">Komisijas </w:t>
      </w:r>
      <w:r w:rsidRPr="00C53837">
        <w:rPr>
          <w:rFonts w:ascii="Times New Roman" w:eastAsia="Calibri" w:hAnsi="Times New Roman" w:cs="Times New Roman"/>
          <w:color w:val="000000"/>
          <w:sz w:val="24"/>
          <w:szCs w:val="24"/>
        </w:rPr>
        <w:t xml:space="preserve">darbībām 5 (piecu) darba dienu laikā no šo darbību veikšanas dienas. Ja sūdzība iesniegta pēc noteiktā termiņa, tā netiek izskatīta. </w:t>
      </w:r>
    </w:p>
    <w:p w14:paraId="61DF44B3"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Izskatot sūdzību, Iznomātājs pieņem lēmumu, kas tiek paziņots visiem izsoles dalībniekiem, nosūtot to uz viņu pieteikumā norādīto e-pasta adresi.</w:t>
      </w:r>
    </w:p>
    <w:p w14:paraId="4D5B5F71" w14:textId="77777777" w:rsidR="00C53837" w:rsidRPr="00C53837" w:rsidRDefault="00C53837" w:rsidP="00C53837">
      <w:pPr>
        <w:autoSpaceDE w:val="0"/>
        <w:autoSpaceDN w:val="0"/>
        <w:adjustRightInd w:val="0"/>
        <w:spacing w:after="0" w:line="240" w:lineRule="auto"/>
        <w:rPr>
          <w:rFonts w:ascii="Times New Roman" w:eastAsia="Calibri" w:hAnsi="Times New Roman" w:cs="Times New Roman"/>
          <w:color w:val="000000"/>
          <w:sz w:val="24"/>
          <w:szCs w:val="24"/>
        </w:rPr>
      </w:pPr>
    </w:p>
    <w:p w14:paraId="456958C7" w14:textId="77777777" w:rsidR="00C53837" w:rsidRPr="00C53837" w:rsidRDefault="00C53837" w:rsidP="00C53837">
      <w:pPr>
        <w:numPr>
          <w:ilvl w:val="0"/>
          <w:numId w:val="20"/>
        </w:numPr>
        <w:autoSpaceDE w:val="0"/>
        <w:autoSpaceDN w:val="0"/>
        <w:adjustRightInd w:val="0"/>
        <w:spacing w:after="0" w:line="240" w:lineRule="auto"/>
        <w:jc w:val="center"/>
        <w:rPr>
          <w:rFonts w:ascii="Times New Roman" w:eastAsia="Calibri" w:hAnsi="Times New Roman" w:cs="Times New Roman"/>
          <w:color w:val="000000"/>
          <w:sz w:val="24"/>
          <w:szCs w:val="24"/>
        </w:rPr>
      </w:pPr>
      <w:r w:rsidRPr="00C53837">
        <w:rPr>
          <w:rFonts w:ascii="Times New Roman" w:eastAsia="Calibri" w:hAnsi="Times New Roman" w:cs="Times New Roman"/>
          <w:b/>
          <w:bCs/>
          <w:color w:val="000000"/>
          <w:sz w:val="24"/>
          <w:szCs w:val="24"/>
        </w:rPr>
        <w:t>Pielikumi</w:t>
      </w:r>
      <w:r w:rsidRPr="00C53837">
        <w:rPr>
          <w:rFonts w:ascii="Times New Roman" w:eastAsia="Calibri" w:hAnsi="Times New Roman" w:cs="Times New Roman"/>
          <w:color w:val="000000"/>
          <w:sz w:val="24"/>
          <w:szCs w:val="24"/>
        </w:rPr>
        <w:t xml:space="preserve"> </w:t>
      </w:r>
    </w:p>
    <w:p w14:paraId="757FA541" w14:textId="77777777" w:rsidR="00C53837" w:rsidRPr="00C53837" w:rsidRDefault="00C53837" w:rsidP="00C53837">
      <w:pPr>
        <w:autoSpaceDE w:val="0"/>
        <w:autoSpaceDN w:val="0"/>
        <w:adjustRightInd w:val="0"/>
        <w:spacing w:after="0" w:line="240" w:lineRule="auto"/>
        <w:rPr>
          <w:rFonts w:ascii="Times New Roman" w:eastAsia="Calibri" w:hAnsi="Times New Roman" w:cs="Times New Roman"/>
          <w:color w:val="000000"/>
          <w:sz w:val="24"/>
          <w:szCs w:val="24"/>
        </w:rPr>
      </w:pPr>
    </w:p>
    <w:p w14:paraId="3CF39C16"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1.pielikums – Nekustamā īpašuma nomas līguma projekts; </w:t>
      </w:r>
    </w:p>
    <w:p w14:paraId="68B7BA00"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2.pielikums – Pieteikums dalībai pirmajā nomas tiesību mutiskā izsolē.</w:t>
      </w:r>
    </w:p>
    <w:p w14:paraId="6B67932D" w14:textId="77777777" w:rsidR="00C53837" w:rsidRPr="00C53837" w:rsidRDefault="00C53837" w:rsidP="00C53837">
      <w:pPr>
        <w:spacing w:after="0" w:line="360" w:lineRule="auto"/>
        <w:jc w:val="both"/>
        <w:rPr>
          <w:rFonts w:ascii="Times New Roman" w:eastAsia="Times New Roman" w:hAnsi="Times New Roman" w:cs="Times New Roman"/>
          <w:sz w:val="24"/>
          <w:szCs w:val="24"/>
        </w:rPr>
      </w:pPr>
    </w:p>
    <w:p w14:paraId="7F8604E1" w14:textId="77777777" w:rsidR="00C53837" w:rsidRPr="00C53837" w:rsidRDefault="00C53837" w:rsidP="00C53837">
      <w:pPr>
        <w:tabs>
          <w:tab w:val="left" w:pos="7230"/>
        </w:tabs>
        <w:spacing w:after="0" w:line="360" w:lineRule="auto"/>
        <w:jc w:val="both"/>
        <w:rPr>
          <w:rFonts w:ascii="Times New Roman" w:eastAsia="Times New Roman" w:hAnsi="Times New Roman" w:cs="Times New Roman"/>
          <w:sz w:val="24"/>
          <w:szCs w:val="24"/>
        </w:rPr>
      </w:pPr>
      <w:r w:rsidRPr="00C53837">
        <w:rPr>
          <w:rFonts w:ascii="Times New Roman" w:eastAsia="Times New Roman" w:hAnsi="Times New Roman" w:cs="Times New Roman"/>
          <w:sz w:val="24"/>
          <w:szCs w:val="24"/>
        </w:rPr>
        <w:t>Gulbenes novada domes priekšsēdētājs</w:t>
      </w:r>
      <w:r w:rsidRPr="00C53837">
        <w:rPr>
          <w:rFonts w:ascii="Times New Roman" w:eastAsia="Times New Roman" w:hAnsi="Times New Roman" w:cs="Times New Roman"/>
          <w:sz w:val="24"/>
          <w:szCs w:val="24"/>
        </w:rPr>
        <w:tab/>
        <w:t>A. Caunītis</w:t>
      </w:r>
      <w:bookmarkStart w:id="6" w:name="_Hlk111604228"/>
    </w:p>
    <w:bookmarkEnd w:id="6"/>
    <w:p w14:paraId="53761C5B" w14:textId="5B675D77" w:rsidR="00C53837" w:rsidRDefault="00C53837" w:rsidP="00C53837">
      <w:pPr>
        <w:tabs>
          <w:tab w:val="left" w:pos="5245"/>
        </w:tabs>
        <w:jc w:val="right"/>
        <w:rPr>
          <w:rFonts w:ascii="Times New Roman" w:eastAsia="Calibri" w:hAnsi="Times New Roman" w:cs="Times New Roman"/>
          <w:b/>
          <w:color w:val="000000"/>
          <w:sz w:val="24"/>
          <w:szCs w:val="24"/>
        </w:rPr>
      </w:pPr>
    </w:p>
    <w:p w14:paraId="7DFC8E4C" w14:textId="77777777" w:rsidR="00936052" w:rsidRPr="003906EE" w:rsidRDefault="00936052" w:rsidP="00936052">
      <w:pPr>
        <w:tabs>
          <w:tab w:val="left" w:pos="5387"/>
        </w:tabs>
        <w:spacing w:after="0"/>
        <w:jc w:val="right"/>
        <w:rPr>
          <w:rFonts w:ascii="Times New Roman" w:hAnsi="Times New Roman" w:cs="Times New Roman"/>
          <w:bCs/>
          <w:color w:val="000000"/>
          <w:sz w:val="18"/>
          <w:szCs w:val="18"/>
        </w:rPr>
      </w:pPr>
      <w:r w:rsidRPr="003906EE">
        <w:rPr>
          <w:rFonts w:ascii="Times New Roman" w:hAnsi="Times New Roman" w:cs="Times New Roman"/>
          <w:bCs/>
          <w:color w:val="000000"/>
          <w:sz w:val="18"/>
          <w:szCs w:val="18"/>
        </w:rPr>
        <w:t xml:space="preserve">1.pielikums </w:t>
      </w:r>
    </w:p>
    <w:p w14:paraId="5CEBF431" w14:textId="77777777" w:rsidR="00936052" w:rsidRPr="003906EE" w:rsidRDefault="00936052" w:rsidP="00936052">
      <w:pPr>
        <w:tabs>
          <w:tab w:val="left" w:pos="5387"/>
        </w:tabs>
        <w:spacing w:after="0"/>
        <w:jc w:val="right"/>
        <w:rPr>
          <w:rFonts w:ascii="Times New Roman" w:hAnsi="Times New Roman" w:cs="Times New Roman"/>
          <w:bCs/>
          <w:sz w:val="18"/>
          <w:szCs w:val="18"/>
        </w:rPr>
      </w:pPr>
      <w:r w:rsidRPr="003906EE">
        <w:rPr>
          <w:rFonts w:ascii="Times New Roman" w:hAnsi="Times New Roman" w:cs="Times New Roman"/>
          <w:bCs/>
          <w:color w:val="000000"/>
          <w:sz w:val="18"/>
          <w:szCs w:val="18"/>
        </w:rPr>
        <w:tab/>
      </w:r>
      <w:r w:rsidRPr="003906EE">
        <w:rPr>
          <w:rFonts w:ascii="Times New Roman" w:hAnsi="Times New Roman" w:cs="Times New Roman"/>
          <w:bCs/>
          <w:sz w:val="18"/>
          <w:szCs w:val="18"/>
        </w:rPr>
        <w:t xml:space="preserve">nekustamā īpašuma Lizuma pagastā ar nosaukumu </w:t>
      </w:r>
    </w:p>
    <w:p w14:paraId="6303DBEF" w14:textId="77777777" w:rsidR="00936052" w:rsidRPr="003906EE" w:rsidRDefault="00936052" w:rsidP="00936052">
      <w:pPr>
        <w:tabs>
          <w:tab w:val="left" w:pos="5387"/>
        </w:tabs>
        <w:spacing w:after="0"/>
        <w:jc w:val="right"/>
        <w:rPr>
          <w:rFonts w:ascii="Times New Roman" w:hAnsi="Times New Roman" w:cs="Times New Roman"/>
          <w:bCs/>
          <w:sz w:val="18"/>
          <w:szCs w:val="18"/>
        </w:rPr>
      </w:pPr>
      <w:r w:rsidRPr="003906EE">
        <w:rPr>
          <w:rFonts w:ascii="Times New Roman" w:hAnsi="Times New Roman" w:cs="Times New Roman"/>
          <w:bCs/>
          <w:sz w:val="18"/>
          <w:szCs w:val="18"/>
        </w:rPr>
        <w:tab/>
        <w:t xml:space="preserve">“Pinkas” ražošanas/noliktavas ēkas daļas </w:t>
      </w:r>
      <w:r>
        <w:rPr>
          <w:rFonts w:ascii="Times New Roman" w:hAnsi="Times New Roman" w:cs="Times New Roman"/>
          <w:bCs/>
          <w:sz w:val="18"/>
          <w:szCs w:val="18"/>
        </w:rPr>
        <w:t>1811,55</w:t>
      </w:r>
      <w:r w:rsidRPr="003906EE">
        <w:rPr>
          <w:rFonts w:ascii="Times New Roman" w:hAnsi="Times New Roman" w:cs="Times New Roman"/>
          <w:bCs/>
          <w:sz w:val="18"/>
          <w:szCs w:val="18"/>
        </w:rPr>
        <w:t xml:space="preserve"> m</w:t>
      </w:r>
      <w:r w:rsidRPr="003906EE">
        <w:rPr>
          <w:rFonts w:ascii="Times New Roman" w:hAnsi="Times New Roman" w:cs="Times New Roman"/>
          <w:bCs/>
          <w:sz w:val="18"/>
          <w:szCs w:val="18"/>
          <w:vertAlign w:val="superscript"/>
        </w:rPr>
        <w:t>2</w:t>
      </w:r>
      <w:r w:rsidRPr="003906EE">
        <w:rPr>
          <w:rFonts w:ascii="Times New Roman" w:hAnsi="Times New Roman" w:cs="Times New Roman"/>
          <w:bCs/>
          <w:sz w:val="18"/>
          <w:szCs w:val="18"/>
        </w:rPr>
        <w:t xml:space="preserve"> </w:t>
      </w:r>
    </w:p>
    <w:p w14:paraId="26193B63" w14:textId="77777777" w:rsidR="00936052" w:rsidRDefault="00936052" w:rsidP="00936052">
      <w:pPr>
        <w:tabs>
          <w:tab w:val="left" w:pos="5387"/>
        </w:tabs>
        <w:spacing w:after="0"/>
        <w:jc w:val="right"/>
        <w:rPr>
          <w:rFonts w:ascii="Times New Roman" w:hAnsi="Times New Roman" w:cs="Times New Roman"/>
          <w:bCs/>
          <w:sz w:val="18"/>
          <w:szCs w:val="18"/>
        </w:rPr>
      </w:pPr>
      <w:r w:rsidRPr="003906EE">
        <w:rPr>
          <w:rFonts w:ascii="Times New Roman" w:hAnsi="Times New Roman" w:cs="Times New Roman"/>
          <w:bCs/>
          <w:sz w:val="18"/>
          <w:szCs w:val="18"/>
        </w:rPr>
        <w:tab/>
        <w:t xml:space="preserve">platībā un zemes vienības ar kadastra apzīmējumu </w:t>
      </w:r>
    </w:p>
    <w:p w14:paraId="31081D75" w14:textId="77777777" w:rsidR="00936052" w:rsidRDefault="00936052" w:rsidP="00936052">
      <w:pPr>
        <w:tabs>
          <w:tab w:val="left" w:pos="5387"/>
        </w:tabs>
        <w:spacing w:after="0"/>
        <w:jc w:val="right"/>
        <w:rPr>
          <w:rFonts w:ascii="Times New Roman" w:hAnsi="Times New Roman" w:cs="Times New Roman"/>
          <w:bCs/>
          <w:sz w:val="18"/>
          <w:szCs w:val="18"/>
        </w:rPr>
      </w:pPr>
      <w:r>
        <w:rPr>
          <w:rFonts w:ascii="Times New Roman" w:hAnsi="Times New Roman" w:cs="Times New Roman"/>
          <w:bCs/>
          <w:sz w:val="18"/>
          <w:szCs w:val="18"/>
        </w:rPr>
        <w:tab/>
      </w:r>
      <w:r w:rsidRPr="003906EE">
        <w:rPr>
          <w:rFonts w:ascii="Times New Roman" w:hAnsi="Times New Roman" w:cs="Times New Roman"/>
          <w:bCs/>
          <w:sz w:val="18"/>
          <w:szCs w:val="18"/>
        </w:rPr>
        <w:t xml:space="preserve">5072 006 0238 daļas nomas tiesību </w:t>
      </w:r>
      <w:r>
        <w:rPr>
          <w:rFonts w:ascii="Times New Roman" w:hAnsi="Times New Roman" w:cs="Times New Roman"/>
          <w:bCs/>
          <w:sz w:val="18"/>
          <w:szCs w:val="18"/>
        </w:rPr>
        <w:t>otrās</w:t>
      </w:r>
    </w:p>
    <w:p w14:paraId="1F5ED8D7" w14:textId="77777777" w:rsidR="00936052" w:rsidRPr="003906EE" w:rsidRDefault="00936052" w:rsidP="00936052">
      <w:pPr>
        <w:tabs>
          <w:tab w:val="left" w:pos="5387"/>
        </w:tabs>
        <w:spacing w:after="0"/>
        <w:jc w:val="right"/>
        <w:rPr>
          <w:rFonts w:ascii="Times New Roman" w:hAnsi="Times New Roman" w:cs="Times New Roman"/>
          <w:bCs/>
          <w:sz w:val="18"/>
          <w:szCs w:val="18"/>
        </w:rPr>
      </w:pPr>
      <w:r>
        <w:rPr>
          <w:rFonts w:ascii="Times New Roman" w:hAnsi="Times New Roman" w:cs="Times New Roman"/>
          <w:bCs/>
          <w:sz w:val="18"/>
          <w:szCs w:val="18"/>
        </w:rPr>
        <w:tab/>
      </w:r>
      <w:r w:rsidRPr="003906EE">
        <w:rPr>
          <w:rFonts w:ascii="Times New Roman" w:hAnsi="Times New Roman" w:cs="Times New Roman"/>
          <w:bCs/>
          <w:sz w:val="18"/>
          <w:szCs w:val="18"/>
        </w:rPr>
        <w:t>izsoles noteikum</w:t>
      </w:r>
      <w:r>
        <w:rPr>
          <w:rFonts w:ascii="Times New Roman" w:hAnsi="Times New Roman" w:cs="Times New Roman"/>
          <w:bCs/>
          <w:sz w:val="18"/>
          <w:szCs w:val="18"/>
        </w:rPr>
        <w:t>iem</w:t>
      </w:r>
    </w:p>
    <w:p w14:paraId="14B16096" w14:textId="77777777" w:rsidR="00936052" w:rsidRDefault="00936052" w:rsidP="00936052">
      <w:pPr>
        <w:tabs>
          <w:tab w:val="left" w:pos="5245"/>
        </w:tabs>
        <w:jc w:val="right"/>
        <w:rPr>
          <w:rFonts w:ascii="Times New Roman" w:hAnsi="Times New Roman" w:cs="Times New Roman"/>
          <w:b/>
          <w:color w:val="000000"/>
          <w:sz w:val="24"/>
          <w:szCs w:val="24"/>
        </w:rPr>
      </w:pPr>
    </w:p>
    <w:p w14:paraId="73D321F9" w14:textId="77777777" w:rsidR="00936052" w:rsidRDefault="00936052" w:rsidP="00936052">
      <w:pPr>
        <w:tabs>
          <w:tab w:val="left" w:pos="5245"/>
        </w:tabs>
        <w:jc w:val="right"/>
        <w:rPr>
          <w:rFonts w:ascii="Times New Roman" w:hAnsi="Times New Roman" w:cs="Times New Roman"/>
          <w:b/>
          <w:color w:val="000000"/>
          <w:sz w:val="24"/>
          <w:szCs w:val="24"/>
        </w:rPr>
      </w:pPr>
    </w:p>
    <w:p w14:paraId="05CB323D" w14:textId="77777777" w:rsidR="00936052" w:rsidRPr="00220962" w:rsidRDefault="00936052" w:rsidP="00936052">
      <w:pPr>
        <w:jc w:val="center"/>
        <w:rPr>
          <w:rFonts w:ascii="Times New Roman" w:hAnsi="Times New Roman" w:cs="Times New Roman"/>
          <w:b/>
          <w:color w:val="000000"/>
        </w:rPr>
      </w:pPr>
      <w:r w:rsidRPr="00220962">
        <w:rPr>
          <w:rFonts w:ascii="Times New Roman" w:hAnsi="Times New Roman" w:cs="Times New Roman"/>
          <w:b/>
          <w:color w:val="000000"/>
        </w:rPr>
        <w:t>NEKUSTAMĀ ĪPAŠUMA</w:t>
      </w:r>
      <w:r>
        <w:rPr>
          <w:rFonts w:ascii="Times New Roman" w:hAnsi="Times New Roman" w:cs="Times New Roman"/>
          <w:b/>
          <w:color w:val="000000"/>
        </w:rPr>
        <w:t xml:space="preserve"> </w:t>
      </w:r>
      <w:r w:rsidRPr="00220962">
        <w:rPr>
          <w:rFonts w:ascii="Times New Roman" w:hAnsi="Times New Roman" w:cs="Times New Roman"/>
          <w:b/>
          <w:color w:val="000000"/>
        </w:rPr>
        <w:t>NOMAS LĪGUMS Nr. ____</w:t>
      </w:r>
    </w:p>
    <w:p w14:paraId="5F530D79" w14:textId="77777777" w:rsidR="00936052" w:rsidRPr="00220962" w:rsidRDefault="00936052" w:rsidP="00936052">
      <w:pPr>
        <w:jc w:val="center"/>
        <w:rPr>
          <w:rFonts w:ascii="Times New Roman" w:hAnsi="Times New Roman" w:cs="Times New Roman"/>
          <w:color w:val="000000"/>
        </w:rPr>
      </w:pPr>
    </w:p>
    <w:p w14:paraId="1038C775" w14:textId="77777777" w:rsidR="00936052" w:rsidRPr="00220962" w:rsidRDefault="00936052" w:rsidP="00936052">
      <w:pPr>
        <w:jc w:val="both"/>
        <w:rPr>
          <w:rFonts w:ascii="Times New Roman" w:hAnsi="Times New Roman" w:cs="Times New Roman"/>
          <w:color w:val="000000"/>
        </w:rPr>
      </w:pPr>
      <w:r w:rsidRPr="00220962">
        <w:rPr>
          <w:rFonts w:ascii="Times New Roman" w:hAnsi="Times New Roman" w:cs="Times New Roman"/>
          <w:color w:val="000000"/>
        </w:rPr>
        <w:t>Gulbenē,                                                                                             20___.gada ____.__________</w:t>
      </w:r>
    </w:p>
    <w:p w14:paraId="6D488794" w14:textId="77777777" w:rsidR="00936052" w:rsidRPr="00220962" w:rsidRDefault="00936052" w:rsidP="00936052">
      <w:pPr>
        <w:jc w:val="both"/>
        <w:rPr>
          <w:rFonts w:ascii="Times New Roman" w:hAnsi="Times New Roman" w:cs="Times New Roman"/>
          <w:color w:val="000000"/>
        </w:rPr>
      </w:pPr>
    </w:p>
    <w:p w14:paraId="12861BD3" w14:textId="77777777" w:rsidR="00936052" w:rsidRPr="004E7F50" w:rsidRDefault="00936052" w:rsidP="00936052">
      <w:pPr>
        <w:ind w:firstLine="567"/>
        <w:jc w:val="both"/>
        <w:rPr>
          <w:rFonts w:ascii="Times New Roman" w:hAnsi="Times New Roman" w:cs="Times New Roman"/>
        </w:rPr>
      </w:pPr>
      <w:r w:rsidRPr="00220962">
        <w:rPr>
          <w:rFonts w:ascii="Times New Roman" w:hAnsi="Times New Roman" w:cs="Times New Roman"/>
          <w:b/>
        </w:rPr>
        <w:t>Gulbenes novada pašvaldība</w:t>
      </w:r>
      <w:r w:rsidRPr="00220962">
        <w:rPr>
          <w:rFonts w:ascii="Times New Roman" w:hAnsi="Times New Roman" w:cs="Times New Roman"/>
        </w:rPr>
        <w:t xml:space="preserve">, reģistrācijas Nr. 90009116327, juridiskā adrese: Ābeļu iela 2, Gulbene, Gulbenes novads, LV-4401 (turpmāk – Iznomātājs), </w:t>
      </w:r>
      <w:r>
        <w:rPr>
          <w:rFonts w:ascii="Times New Roman" w:hAnsi="Times New Roman" w:cs="Times New Roman"/>
        </w:rPr>
        <w:t xml:space="preserve">tās izpilddirektora </w:t>
      </w:r>
      <w:r w:rsidRPr="004E7F50">
        <w:rPr>
          <w:rFonts w:ascii="Times New Roman" w:hAnsi="Times New Roman" w:cs="Times New Roman"/>
        </w:rPr>
        <w:t xml:space="preserve">_______________ personā, no vienas puses, un </w:t>
      </w:r>
    </w:p>
    <w:p w14:paraId="3DE62639" w14:textId="77777777" w:rsidR="00936052" w:rsidRPr="00220962" w:rsidRDefault="00936052" w:rsidP="00936052">
      <w:pPr>
        <w:ind w:firstLine="567"/>
        <w:jc w:val="both"/>
        <w:rPr>
          <w:rFonts w:ascii="Times New Roman" w:hAnsi="Times New Roman" w:cs="Times New Roman"/>
          <w:color w:val="000000"/>
        </w:rPr>
      </w:pPr>
      <w:r w:rsidRPr="004E7F50">
        <w:rPr>
          <w:rFonts w:ascii="Times New Roman" w:hAnsi="Times New Roman" w:cs="Times New Roman"/>
          <w:b/>
          <w:bCs/>
          <w:color w:val="000000"/>
        </w:rPr>
        <w:t>______________________________</w:t>
      </w:r>
      <w:r w:rsidRPr="004E7F50">
        <w:rPr>
          <w:rFonts w:ascii="Times New Roman" w:hAnsi="Times New Roman" w:cs="Times New Roman"/>
          <w:color w:val="000000"/>
        </w:rPr>
        <w:t>,</w:t>
      </w:r>
      <w:r w:rsidRPr="00220962">
        <w:rPr>
          <w:rFonts w:ascii="Times New Roman" w:hAnsi="Times New Roman" w:cs="Times New Roman"/>
          <w:color w:val="000000"/>
        </w:rPr>
        <w:t xml:space="preserve"> reģistrācijas Nr. _____________________, juridiskā adrese: ____________________ (turpmāk – Nomnieks), tā ___________________ personā, kas rīkojas pamatojoties uz _______________________, no otras puses,</w:t>
      </w:r>
    </w:p>
    <w:p w14:paraId="415537DE" w14:textId="77777777" w:rsidR="00936052" w:rsidRPr="00220962" w:rsidRDefault="00936052" w:rsidP="00936052">
      <w:pPr>
        <w:jc w:val="both"/>
        <w:rPr>
          <w:rFonts w:ascii="Times New Roman" w:hAnsi="Times New Roman" w:cs="Times New Roman"/>
          <w:color w:val="000000"/>
        </w:rPr>
      </w:pPr>
      <w:r w:rsidRPr="00220962">
        <w:rPr>
          <w:rFonts w:ascii="Times New Roman" w:hAnsi="Times New Roman" w:cs="Times New Roman"/>
          <w:color w:val="000000"/>
        </w:rPr>
        <w:t>(abi kopā – Puses, katrs atsevišķi – Puse), no brīvas gribas, bez spaidiem, maldības un viltus, apzinoties savas rīcības saturu, nozīmi un juridiskās sekas,</w:t>
      </w:r>
    </w:p>
    <w:p w14:paraId="7D4D0D58" w14:textId="77777777" w:rsidR="00936052" w:rsidRPr="00220962" w:rsidRDefault="00936052" w:rsidP="00936052">
      <w:pPr>
        <w:ind w:firstLine="567"/>
        <w:jc w:val="both"/>
        <w:rPr>
          <w:rFonts w:ascii="Times New Roman" w:hAnsi="Times New Roman" w:cs="Times New Roman"/>
          <w:color w:val="000000"/>
        </w:rPr>
      </w:pPr>
      <w:r w:rsidRPr="00220962">
        <w:rPr>
          <w:rFonts w:ascii="Times New Roman" w:hAnsi="Times New Roman" w:cs="Times New Roman"/>
          <w:b/>
          <w:bCs/>
          <w:color w:val="000000"/>
        </w:rPr>
        <w:t>ņemot vērā</w:t>
      </w:r>
      <w:r w:rsidRPr="00220962">
        <w:rPr>
          <w:rFonts w:ascii="Times New Roman" w:hAnsi="Times New Roman" w:cs="Times New Roman"/>
          <w:color w:val="000000"/>
        </w:rPr>
        <w:t xml:space="preserve"> Gulbenes novada pašvaldības Eiropas Reģionālās attīstības fonda specifiskā atbalsta mērķa 5.6.2. “Teritoriju </w:t>
      </w:r>
      <w:proofErr w:type="spellStart"/>
      <w:r w:rsidRPr="00220962">
        <w:rPr>
          <w:rFonts w:ascii="Times New Roman" w:hAnsi="Times New Roman" w:cs="Times New Roman"/>
          <w:color w:val="000000"/>
        </w:rPr>
        <w:t>revitalizācija</w:t>
      </w:r>
      <w:proofErr w:type="spellEnd"/>
      <w:r w:rsidRPr="00220962">
        <w:rPr>
          <w:rFonts w:ascii="Times New Roman" w:hAnsi="Times New Roman" w:cs="Times New Roman"/>
          <w:color w:val="000000"/>
        </w:rPr>
        <w:t xml:space="preserve">, reģenerējot degradētās teritorijas atbilstoši pašvaldību integrētajām attīstības programmām” īstenošanas noteikumi” ietvaros īstenojamo projektu “Ražošanas un noliktavas ēkas ar biroja telpām izveide Lizumā”, Nr. 5.6.2.0/21/I/004, </w:t>
      </w:r>
    </w:p>
    <w:p w14:paraId="1005F709" w14:textId="77777777" w:rsidR="00936052" w:rsidRPr="00220962" w:rsidRDefault="00936052" w:rsidP="00936052">
      <w:pPr>
        <w:ind w:firstLine="567"/>
        <w:jc w:val="both"/>
        <w:rPr>
          <w:rFonts w:ascii="Times New Roman" w:hAnsi="Times New Roman" w:cs="Times New Roman"/>
          <w:b/>
          <w:bCs/>
          <w:color w:val="000000"/>
        </w:rPr>
      </w:pPr>
      <w:r w:rsidRPr="00220962">
        <w:rPr>
          <w:rFonts w:ascii="Times New Roman" w:hAnsi="Times New Roman" w:cs="Times New Roman"/>
          <w:b/>
          <w:bCs/>
          <w:color w:val="000000"/>
        </w:rPr>
        <w:t xml:space="preserve">un pamatojoties uz: </w:t>
      </w:r>
    </w:p>
    <w:p w14:paraId="4FE2D6BB" w14:textId="77777777" w:rsidR="00936052" w:rsidRPr="00220962" w:rsidRDefault="00936052" w:rsidP="00936052">
      <w:pPr>
        <w:pStyle w:val="Sarakstarindkopa"/>
        <w:numPr>
          <w:ilvl w:val="0"/>
          <w:numId w:val="40"/>
        </w:numPr>
        <w:tabs>
          <w:tab w:val="left" w:pos="993"/>
        </w:tabs>
        <w:spacing w:after="0" w:line="240" w:lineRule="auto"/>
        <w:ind w:left="0" w:firstLine="567"/>
        <w:contextualSpacing w:val="0"/>
        <w:jc w:val="both"/>
        <w:rPr>
          <w:rFonts w:ascii="Times New Roman" w:hAnsi="Times New Roman"/>
          <w:color w:val="000000"/>
        </w:rPr>
      </w:pPr>
      <w:r w:rsidRPr="00220962">
        <w:rPr>
          <w:rFonts w:ascii="Times New Roman" w:hAnsi="Times New Roman"/>
          <w:color w:val="000000"/>
        </w:rPr>
        <w:t>Gulbenes novada domes 202</w:t>
      </w:r>
      <w:r>
        <w:rPr>
          <w:rFonts w:ascii="Times New Roman" w:hAnsi="Times New Roman"/>
          <w:color w:val="000000"/>
        </w:rPr>
        <w:t>3</w:t>
      </w:r>
      <w:r w:rsidRPr="00220962">
        <w:rPr>
          <w:rFonts w:ascii="Times New Roman" w:hAnsi="Times New Roman"/>
          <w:color w:val="000000"/>
        </w:rPr>
        <w:t xml:space="preserve">.gada </w:t>
      </w:r>
      <w:r>
        <w:rPr>
          <w:rFonts w:ascii="Times New Roman" w:hAnsi="Times New Roman"/>
          <w:color w:val="000000"/>
        </w:rPr>
        <w:t>31.augusta</w:t>
      </w:r>
      <w:r w:rsidRPr="00220962">
        <w:rPr>
          <w:rFonts w:ascii="Times New Roman" w:hAnsi="Times New Roman"/>
          <w:color w:val="000000"/>
        </w:rPr>
        <w:t xml:space="preserve"> </w:t>
      </w:r>
      <w:r w:rsidRPr="00220962">
        <w:rPr>
          <w:rFonts w:ascii="Times New Roman" w:hAnsi="Times New Roman"/>
        </w:rPr>
        <w:t>lēmumu Nr. GND/202</w:t>
      </w:r>
      <w:r>
        <w:rPr>
          <w:rFonts w:ascii="Times New Roman" w:hAnsi="Times New Roman"/>
        </w:rPr>
        <w:t>3/__</w:t>
      </w:r>
      <w:r w:rsidRPr="00220962">
        <w:rPr>
          <w:rFonts w:ascii="Times New Roman" w:hAnsi="Times New Roman"/>
        </w:rPr>
        <w:t xml:space="preserve"> “</w:t>
      </w:r>
      <w:r w:rsidRPr="009257A6">
        <w:rPr>
          <w:rFonts w:ascii="Times New Roman" w:hAnsi="Times New Roman"/>
        </w:rPr>
        <w:t xml:space="preserve">Par nekustamā īpašuma Lizuma pagastā ar nosaukumu “Pinkas”, kadastra numurs 5072 006 0138, ražošanas/noliktavas ēkas daļas </w:t>
      </w:r>
      <w:r>
        <w:rPr>
          <w:rFonts w:ascii="Times New Roman" w:hAnsi="Times New Roman"/>
        </w:rPr>
        <w:t>1811,55</w:t>
      </w:r>
      <w:r w:rsidRPr="009257A6">
        <w:rPr>
          <w:rFonts w:ascii="Times New Roman" w:hAnsi="Times New Roman"/>
        </w:rPr>
        <w:t xml:space="preserve"> m</w:t>
      </w:r>
      <w:r w:rsidRPr="009257A6">
        <w:rPr>
          <w:rFonts w:ascii="Times New Roman" w:hAnsi="Times New Roman"/>
          <w:vertAlign w:val="superscript"/>
        </w:rPr>
        <w:t>2</w:t>
      </w:r>
      <w:r w:rsidRPr="009257A6">
        <w:rPr>
          <w:rFonts w:ascii="Times New Roman" w:hAnsi="Times New Roman"/>
        </w:rPr>
        <w:t xml:space="preserve"> platībā un zemes vienības ar kadastra apzīmējumu 5072 006 0238 daļas </w:t>
      </w:r>
      <w:r>
        <w:rPr>
          <w:rFonts w:ascii="Times New Roman" w:hAnsi="Times New Roman"/>
        </w:rPr>
        <w:t>otrās</w:t>
      </w:r>
      <w:r w:rsidRPr="009257A6">
        <w:rPr>
          <w:rFonts w:ascii="Times New Roman" w:hAnsi="Times New Roman"/>
        </w:rPr>
        <w:t xml:space="preserve"> nomas tiesību izsoles rīkošanu</w:t>
      </w:r>
      <w:r w:rsidRPr="00220962">
        <w:rPr>
          <w:rFonts w:ascii="Times New Roman" w:hAnsi="Times New Roman"/>
        </w:rPr>
        <w:t>”</w:t>
      </w:r>
      <w:r>
        <w:rPr>
          <w:rFonts w:ascii="Times New Roman" w:hAnsi="Times New Roman"/>
        </w:rPr>
        <w:t>;</w:t>
      </w:r>
    </w:p>
    <w:p w14:paraId="4C54A231" w14:textId="77777777" w:rsidR="00936052" w:rsidRPr="00220962" w:rsidRDefault="00936052" w:rsidP="00936052">
      <w:pPr>
        <w:pStyle w:val="Sarakstarindkopa"/>
        <w:numPr>
          <w:ilvl w:val="0"/>
          <w:numId w:val="40"/>
        </w:numPr>
        <w:tabs>
          <w:tab w:val="left" w:pos="993"/>
          <w:tab w:val="left" w:pos="5387"/>
        </w:tabs>
        <w:spacing w:after="0" w:line="240" w:lineRule="auto"/>
        <w:ind w:left="0" w:firstLine="567"/>
        <w:contextualSpacing w:val="0"/>
        <w:jc w:val="both"/>
        <w:rPr>
          <w:rFonts w:ascii="Times New Roman" w:hAnsi="Times New Roman"/>
          <w:color w:val="000000"/>
        </w:rPr>
      </w:pPr>
      <w:r w:rsidRPr="00220962">
        <w:rPr>
          <w:rFonts w:ascii="Times New Roman" w:hAnsi="Times New Roman"/>
        </w:rPr>
        <w:lastRenderedPageBreak/>
        <w:t>Nomas tiesību izsoles komisija</w:t>
      </w:r>
      <w:r>
        <w:rPr>
          <w:rFonts w:ascii="Times New Roman" w:hAnsi="Times New Roman"/>
        </w:rPr>
        <w:t>s</w:t>
      </w:r>
      <w:r w:rsidRPr="00220962">
        <w:rPr>
          <w:rFonts w:ascii="Times New Roman" w:hAnsi="Times New Roman"/>
        </w:rPr>
        <w:t xml:space="preserve">, kas izveidota ar </w:t>
      </w:r>
      <w:r w:rsidRPr="00220962">
        <w:rPr>
          <w:rFonts w:ascii="Times New Roman" w:hAnsi="Times New Roman"/>
          <w:color w:val="000000"/>
        </w:rPr>
        <w:t xml:space="preserve">Gulbenes novada domes 2022.gada </w:t>
      </w:r>
      <w:r>
        <w:rPr>
          <w:rFonts w:ascii="Times New Roman" w:hAnsi="Times New Roman"/>
          <w:color w:val="000000"/>
        </w:rPr>
        <w:t>29.septembra</w:t>
      </w:r>
      <w:r w:rsidRPr="00220962">
        <w:rPr>
          <w:rFonts w:ascii="Times New Roman" w:hAnsi="Times New Roman"/>
          <w:color w:val="000000"/>
        </w:rPr>
        <w:t xml:space="preserve"> </w:t>
      </w:r>
      <w:r w:rsidRPr="00220962">
        <w:rPr>
          <w:rFonts w:ascii="Times New Roman" w:hAnsi="Times New Roman"/>
        </w:rPr>
        <w:t>lēmumu Nr. GND/2022/</w:t>
      </w:r>
      <w:r>
        <w:rPr>
          <w:rFonts w:ascii="Times New Roman" w:hAnsi="Times New Roman"/>
        </w:rPr>
        <w:t>939</w:t>
      </w:r>
      <w:r w:rsidRPr="00220962">
        <w:rPr>
          <w:rFonts w:ascii="Times New Roman" w:hAnsi="Times New Roman"/>
        </w:rPr>
        <w:t xml:space="preserve"> (protokols Nr.</w:t>
      </w:r>
      <w:r>
        <w:rPr>
          <w:rFonts w:ascii="Times New Roman" w:hAnsi="Times New Roman"/>
        </w:rPr>
        <w:t>19</w:t>
      </w:r>
      <w:r w:rsidRPr="00220962">
        <w:rPr>
          <w:rFonts w:ascii="Times New Roman" w:hAnsi="Times New Roman"/>
        </w:rPr>
        <w:t xml:space="preserve">; </w:t>
      </w:r>
      <w:r>
        <w:rPr>
          <w:rFonts w:ascii="Times New Roman" w:hAnsi="Times New Roman"/>
        </w:rPr>
        <w:t>108</w:t>
      </w:r>
      <w:r w:rsidRPr="00220962">
        <w:rPr>
          <w:rFonts w:ascii="Times New Roman" w:hAnsi="Times New Roman"/>
        </w:rPr>
        <w:t>.p.)</w:t>
      </w:r>
      <w:r>
        <w:rPr>
          <w:rFonts w:ascii="Times New Roman" w:hAnsi="Times New Roman"/>
        </w:rPr>
        <w:t>,</w:t>
      </w:r>
      <w:r w:rsidRPr="00220962">
        <w:rPr>
          <w:rFonts w:ascii="Times New Roman" w:hAnsi="Times New Roman"/>
        </w:rPr>
        <w:t xml:space="preserve"> </w:t>
      </w:r>
      <w:r w:rsidRPr="00220962">
        <w:rPr>
          <w:rFonts w:ascii="Times New Roman" w:hAnsi="Times New Roman"/>
          <w:color w:val="000000"/>
        </w:rPr>
        <w:t>202</w:t>
      </w:r>
      <w:r>
        <w:rPr>
          <w:rFonts w:ascii="Times New Roman" w:hAnsi="Times New Roman"/>
          <w:color w:val="000000"/>
        </w:rPr>
        <w:t>3</w:t>
      </w:r>
      <w:r w:rsidRPr="00220962">
        <w:rPr>
          <w:rFonts w:ascii="Times New Roman" w:hAnsi="Times New Roman"/>
          <w:color w:val="000000"/>
        </w:rPr>
        <w:t xml:space="preserve">.gada ___._______ apstiprināto </w:t>
      </w:r>
      <w:r w:rsidRPr="00220962">
        <w:rPr>
          <w:rFonts w:ascii="Times New Roman" w:hAnsi="Times New Roman"/>
          <w:bCs/>
        </w:rPr>
        <w:t xml:space="preserve">nekustamā īpašuma Lizuma pagastā ar nosaukumu “Pinkas” ražošanas/noliktavas ēkas daļas </w:t>
      </w:r>
      <w:r>
        <w:rPr>
          <w:rFonts w:ascii="Times New Roman" w:hAnsi="Times New Roman"/>
          <w:bCs/>
        </w:rPr>
        <w:t>1811,55</w:t>
      </w:r>
      <w:r w:rsidRPr="00220962">
        <w:rPr>
          <w:rFonts w:ascii="Times New Roman" w:hAnsi="Times New Roman"/>
          <w:bCs/>
        </w:rPr>
        <w:t xml:space="preserve"> m</w:t>
      </w:r>
      <w:r w:rsidRPr="00220962">
        <w:rPr>
          <w:rFonts w:ascii="Times New Roman" w:hAnsi="Times New Roman"/>
          <w:bCs/>
          <w:vertAlign w:val="superscript"/>
        </w:rPr>
        <w:t>2</w:t>
      </w:r>
      <w:r w:rsidRPr="00220962">
        <w:rPr>
          <w:rFonts w:ascii="Times New Roman" w:hAnsi="Times New Roman"/>
          <w:bCs/>
        </w:rPr>
        <w:t xml:space="preserve"> platībā un zemes vienības ar kadastra apzīmējumu 5072 006 0238</w:t>
      </w:r>
      <w:r>
        <w:rPr>
          <w:rFonts w:ascii="Times New Roman" w:hAnsi="Times New Roman"/>
          <w:bCs/>
        </w:rPr>
        <w:t xml:space="preserve"> daļas </w:t>
      </w:r>
      <w:r w:rsidRPr="00220962">
        <w:rPr>
          <w:rFonts w:ascii="Times New Roman" w:hAnsi="Times New Roman"/>
          <w:bCs/>
        </w:rPr>
        <w:t xml:space="preserve">nomas tiesību </w:t>
      </w:r>
      <w:r>
        <w:rPr>
          <w:rFonts w:ascii="Times New Roman" w:hAnsi="Times New Roman"/>
          <w:bCs/>
        </w:rPr>
        <w:t>otrās</w:t>
      </w:r>
      <w:r w:rsidRPr="00220962">
        <w:rPr>
          <w:rFonts w:ascii="Times New Roman" w:hAnsi="Times New Roman"/>
          <w:bCs/>
        </w:rPr>
        <w:t xml:space="preserve"> izsoles </w:t>
      </w:r>
      <w:r w:rsidRPr="00220962">
        <w:rPr>
          <w:rFonts w:ascii="Times New Roman" w:hAnsi="Times New Roman"/>
          <w:color w:val="000000"/>
        </w:rPr>
        <w:t>protokolu Nr.__;</w:t>
      </w:r>
    </w:p>
    <w:p w14:paraId="65DF1EF8" w14:textId="77777777" w:rsidR="00936052" w:rsidRPr="00220962" w:rsidRDefault="00936052" w:rsidP="00936052">
      <w:pPr>
        <w:pStyle w:val="Sarakstarindkopa"/>
        <w:numPr>
          <w:ilvl w:val="0"/>
          <w:numId w:val="40"/>
        </w:numPr>
        <w:tabs>
          <w:tab w:val="left" w:pos="993"/>
          <w:tab w:val="left" w:pos="5387"/>
        </w:tabs>
        <w:spacing w:after="0" w:line="240" w:lineRule="auto"/>
        <w:ind w:left="0" w:firstLine="567"/>
        <w:contextualSpacing w:val="0"/>
        <w:jc w:val="both"/>
        <w:rPr>
          <w:rFonts w:ascii="Times New Roman" w:hAnsi="Times New Roman"/>
          <w:color w:val="000000"/>
        </w:rPr>
      </w:pPr>
      <w:r w:rsidRPr="00220962">
        <w:rPr>
          <w:rFonts w:ascii="Times New Roman" w:hAnsi="Times New Roman"/>
          <w:color w:val="000000"/>
        </w:rPr>
        <w:t>Gulbenes novada domes 202</w:t>
      </w:r>
      <w:r>
        <w:rPr>
          <w:rFonts w:ascii="Times New Roman" w:hAnsi="Times New Roman"/>
          <w:color w:val="000000"/>
        </w:rPr>
        <w:t>3</w:t>
      </w:r>
      <w:r w:rsidRPr="00220962">
        <w:rPr>
          <w:rFonts w:ascii="Times New Roman" w:hAnsi="Times New Roman"/>
          <w:color w:val="000000"/>
        </w:rPr>
        <w:t>.gada ___._______ lēmumu Nr.</w:t>
      </w:r>
      <w:r w:rsidRPr="00220962">
        <w:rPr>
          <w:rFonts w:ascii="Times New Roman" w:hAnsi="Times New Roman"/>
        </w:rPr>
        <w:t xml:space="preserve"> GND/202</w:t>
      </w:r>
      <w:r>
        <w:rPr>
          <w:rFonts w:ascii="Times New Roman" w:hAnsi="Times New Roman"/>
        </w:rPr>
        <w:t>3</w:t>
      </w:r>
      <w:r w:rsidRPr="00270081">
        <w:rPr>
          <w:rFonts w:ascii="Times New Roman" w:hAnsi="Times New Roman"/>
        </w:rPr>
        <w:t xml:space="preserve">/___ </w:t>
      </w:r>
      <w:r w:rsidRPr="00270081">
        <w:rPr>
          <w:rFonts w:ascii="Times New Roman" w:hAnsi="Times New Roman"/>
          <w:color w:val="000000"/>
        </w:rPr>
        <w:t>“</w:t>
      </w:r>
      <w:r w:rsidRPr="009257A6">
        <w:rPr>
          <w:rFonts w:ascii="Times New Roman" w:hAnsi="Times New Roman"/>
        </w:rPr>
        <w:t xml:space="preserve">Par nekustamā īpašuma Lizuma pagastā ar nosaukumu “Pinkas”, kadastra numurs 5072 006 0138, ražošanas/noliktavas ēkas daļas </w:t>
      </w:r>
      <w:r>
        <w:rPr>
          <w:rFonts w:ascii="Times New Roman" w:hAnsi="Times New Roman"/>
        </w:rPr>
        <w:t>1811,55</w:t>
      </w:r>
      <w:r w:rsidRPr="009257A6">
        <w:rPr>
          <w:rFonts w:ascii="Times New Roman" w:hAnsi="Times New Roman"/>
        </w:rPr>
        <w:t xml:space="preserve"> m</w:t>
      </w:r>
      <w:r w:rsidRPr="009257A6">
        <w:rPr>
          <w:rFonts w:ascii="Times New Roman" w:hAnsi="Times New Roman"/>
          <w:vertAlign w:val="superscript"/>
        </w:rPr>
        <w:t>2</w:t>
      </w:r>
      <w:r w:rsidRPr="009257A6">
        <w:rPr>
          <w:rFonts w:ascii="Times New Roman" w:hAnsi="Times New Roman"/>
        </w:rPr>
        <w:t xml:space="preserve"> platībā un zemes vienības ar kadastra apzīmējumu 5072 006 0238 daļas </w:t>
      </w:r>
      <w:r>
        <w:rPr>
          <w:rFonts w:ascii="Times New Roman" w:hAnsi="Times New Roman"/>
        </w:rPr>
        <w:t>otrās</w:t>
      </w:r>
      <w:r w:rsidRPr="009257A6">
        <w:rPr>
          <w:rFonts w:ascii="Times New Roman" w:hAnsi="Times New Roman"/>
        </w:rPr>
        <w:t xml:space="preserve"> nomas tiesību</w:t>
      </w:r>
      <w:r>
        <w:rPr>
          <w:rFonts w:ascii="Times New Roman" w:hAnsi="Times New Roman"/>
        </w:rPr>
        <w:t xml:space="preserve"> izsoles </w:t>
      </w:r>
      <w:r w:rsidRPr="00220962">
        <w:rPr>
          <w:rFonts w:ascii="Times New Roman" w:hAnsi="Times New Roman"/>
          <w:color w:val="000000"/>
        </w:rPr>
        <w:t>rezultātu apstiprināšanu”,</w:t>
      </w:r>
    </w:p>
    <w:p w14:paraId="3BB402E2" w14:textId="77777777" w:rsidR="00936052" w:rsidRPr="00220962" w:rsidRDefault="00936052" w:rsidP="00936052">
      <w:pPr>
        <w:pStyle w:val="Sarakstarindkopa"/>
        <w:tabs>
          <w:tab w:val="left" w:pos="993"/>
          <w:tab w:val="left" w:pos="5387"/>
        </w:tabs>
        <w:spacing w:after="0" w:line="240" w:lineRule="auto"/>
        <w:ind w:left="567"/>
        <w:jc w:val="both"/>
        <w:rPr>
          <w:rFonts w:ascii="Times New Roman" w:hAnsi="Times New Roman"/>
          <w:color w:val="000000"/>
        </w:rPr>
      </w:pPr>
      <w:r w:rsidRPr="00220962">
        <w:rPr>
          <w:rFonts w:ascii="Times New Roman" w:hAnsi="Times New Roman"/>
          <w:color w:val="000000"/>
        </w:rPr>
        <w:t>noslēdz šāda satura Līgumu (turpmāk – Līgums):</w:t>
      </w:r>
    </w:p>
    <w:p w14:paraId="03DF7C6F" w14:textId="77777777" w:rsidR="00936052" w:rsidRPr="00220962" w:rsidRDefault="00936052" w:rsidP="00936052">
      <w:pPr>
        <w:jc w:val="both"/>
        <w:rPr>
          <w:rFonts w:ascii="Times New Roman" w:hAnsi="Times New Roman" w:cs="Times New Roman"/>
          <w:color w:val="000000"/>
        </w:rPr>
      </w:pPr>
    </w:p>
    <w:p w14:paraId="2FB56A1E" w14:textId="77777777" w:rsidR="00936052" w:rsidRPr="00220962" w:rsidRDefault="00936052" w:rsidP="00936052">
      <w:pPr>
        <w:pStyle w:val="Sarakstarindkopa"/>
        <w:numPr>
          <w:ilvl w:val="0"/>
          <w:numId w:val="41"/>
        </w:numPr>
        <w:spacing w:after="0" w:line="240" w:lineRule="auto"/>
        <w:contextualSpacing w:val="0"/>
        <w:jc w:val="center"/>
        <w:rPr>
          <w:rFonts w:ascii="Times New Roman" w:hAnsi="Times New Roman"/>
          <w:b/>
          <w:color w:val="000000"/>
        </w:rPr>
      </w:pPr>
      <w:r w:rsidRPr="00220962">
        <w:rPr>
          <w:rFonts w:ascii="Times New Roman" w:hAnsi="Times New Roman"/>
          <w:b/>
          <w:color w:val="000000"/>
        </w:rPr>
        <w:t>NOMAS OBJEKTS</w:t>
      </w:r>
    </w:p>
    <w:p w14:paraId="5DB4D8CA" w14:textId="77777777" w:rsidR="00936052" w:rsidRPr="00220962" w:rsidRDefault="00936052" w:rsidP="00936052">
      <w:pPr>
        <w:pStyle w:val="Sarakstarindkopa"/>
        <w:spacing w:after="0" w:line="240" w:lineRule="auto"/>
        <w:ind w:left="0"/>
        <w:rPr>
          <w:rFonts w:ascii="Times New Roman" w:hAnsi="Times New Roman"/>
          <w:b/>
          <w:color w:val="000000"/>
        </w:rPr>
      </w:pPr>
    </w:p>
    <w:p w14:paraId="7DED99B1" w14:textId="77777777" w:rsidR="00936052" w:rsidRPr="00220962" w:rsidRDefault="00936052" w:rsidP="00936052">
      <w:pPr>
        <w:pStyle w:val="Sarakstarindkopa"/>
        <w:numPr>
          <w:ilvl w:val="1"/>
          <w:numId w:val="19"/>
        </w:numPr>
        <w:tabs>
          <w:tab w:val="left" w:pos="567"/>
        </w:tabs>
        <w:spacing w:after="0" w:line="240" w:lineRule="auto"/>
        <w:ind w:left="567" w:hanging="567"/>
        <w:contextualSpacing w:val="0"/>
        <w:jc w:val="both"/>
        <w:rPr>
          <w:rFonts w:ascii="Times New Roman" w:hAnsi="Times New Roman"/>
        </w:rPr>
      </w:pPr>
      <w:r w:rsidRPr="00220962">
        <w:rPr>
          <w:rFonts w:ascii="Times New Roman" w:hAnsi="Times New Roman"/>
        </w:rPr>
        <w:t>Nomas objektu veido:</w:t>
      </w:r>
    </w:p>
    <w:p w14:paraId="1F2E131D" w14:textId="77777777" w:rsidR="00936052" w:rsidRPr="00220962" w:rsidRDefault="00936052" w:rsidP="00936052">
      <w:pPr>
        <w:pStyle w:val="Sarakstarindkopa"/>
        <w:numPr>
          <w:ilvl w:val="2"/>
          <w:numId w:val="19"/>
        </w:numPr>
        <w:tabs>
          <w:tab w:val="left" w:pos="1276"/>
        </w:tabs>
        <w:spacing w:after="0" w:line="240" w:lineRule="auto"/>
        <w:ind w:left="1276" w:hanging="709"/>
        <w:contextualSpacing w:val="0"/>
        <w:jc w:val="both"/>
        <w:rPr>
          <w:rFonts w:ascii="Times New Roman" w:hAnsi="Times New Roman"/>
        </w:rPr>
      </w:pPr>
      <w:r w:rsidRPr="00220962">
        <w:rPr>
          <w:rFonts w:ascii="Times New Roman" w:hAnsi="Times New Roman"/>
        </w:rPr>
        <w:t xml:space="preserve">Gulbenes novada pašvaldības nekustamajā īpašumā Lizuma pagastā ar nosaukumu “Pinkas”, kadastra numurs 5072 006 0138, ražošanas/noliktavas ēkas </w:t>
      </w:r>
      <w:r>
        <w:rPr>
          <w:rFonts w:ascii="Times New Roman" w:hAnsi="Times New Roman"/>
        </w:rPr>
        <w:t xml:space="preserve">ar kadastra apzīmējumu 5072 006 0238 001 </w:t>
      </w:r>
      <w:r w:rsidRPr="00220962">
        <w:rPr>
          <w:rFonts w:ascii="Times New Roman" w:hAnsi="Times New Roman"/>
        </w:rPr>
        <w:t xml:space="preserve">daļa </w:t>
      </w:r>
      <w:r>
        <w:rPr>
          <w:rFonts w:ascii="Times New Roman" w:hAnsi="Times New Roman"/>
        </w:rPr>
        <w:t>1811,55</w:t>
      </w:r>
      <w:r w:rsidRPr="00220962">
        <w:rPr>
          <w:rFonts w:ascii="Times New Roman" w:hAnsi="Times New Roman"/>
        </w:rPr>
        <w:t xml:space="preserve"> m</w:t>
      </w:r>
      <w:r w:rsidRPr="00220962">
        <w:rPr>
          <w:rFonts w:ascii="Times New Roman" w:hAnsi="Times New Roman"/>
          <w:vertAlign w:val="superscript"/>
        </w:rPr>
        <w:t>2</w:t>
      </w:r>
      <w:r w:rsidRPr="00220962">
        <w:rPr>
          <w:rFonts w:ascii="Times New Roman" w:hAnsi="Times New Roman"/>
        </w:rPr>
        <w:t xml:space="preserve"> platībā, tai skaitā biroja/atpūtas telpas un palīgtelpas (turpmāk – Ēka);</w:t>
      </w:r>
    </w:p>
    <w:p w14:paraId="45A00418" w14:textId="77777777" w:rsidR="00936052" w:rsidRPr="00220962" w:rsidRDefault="00936052" w:rsidP="00936052">
      <w:pPr>
        <w:pStyle w:val="Sarakstarindkopa"/>
        <w:numPr>
          <w:ilvl w:val="2"/>
          <w:numId w:val="19"/>
        </w:numPr>
        <w:tabs>
          <w:tab w:val="left" w:pos="1276"/>
        </w:tabs>
        <w:spacing w:after="0" w:line="240" w:lineRule="auto"/>
        <w:ind w:left="1276" w:hanging="709"/>
        <w:contextualSpacing w:val="0"/>
        <w:jc w:val="both"/>
        <w:rPr>
          <w:rFonts w:ascii="Times New Roman" w:hAnsi="Times New Roman"/>
        </w:rPr>
      </w:pPr>
      <w:r w:rsidRPr="00220962">
        <w:rPr>
          <w:rFonts w:ascii="Times New Roman" w:hAnsi="Times New Roman"/>
        </w:rPr>
        <w:t>ar Ēku neatdalāmi saistītās, izbūvē</w:t>
      </w:r>
      <w:r>
        <w:rPr>
          <w:rFonts w:ascii="Times New Roman" w:hAnsi="Times New Roman"/>
        </w:rPr>
        <w:t>tās</w:t>
      </w:r>
      <w:r w:rsidRPr="00220962">
        <w:rPr>
          <w:rFonts w:ascii="Times New Roman" w:hAnsi="Times New Roman"/>
        </w:rPr>
        <w:t xml:space="preserve"> būves, kas paredzētas Ēkas nomnieku koplietošanai un</w:t>
      </w:r>
      <w:r>
        <w:rPr>
          <w:rFonts w:ascii="Times New Roman" w:hAnsi="Times New Roman"/>
        </w:rPr>
        <w:t xml:space="preserve"> </w:t>
      </w:r>
      <w:r w:rsidRPr="00220962">
        <w:rPr>
          <w:rFonts w:ascii="Times New Roman" w:hAnsi="Times New Roman"/>
        </w:rPr>
        <w:t>nav nodotas atsevišķā lietošanā citām personām, tai skaitā brauktuves un stāvvietas (bruģa laukums ar</w:t>
      </w:r>
      <w:r>
        <w:rPr>
          <w:rFonts w:ascii="Times New Roman" w:hAnsi="Times New Roman"/>
        </w:rPr>
        <w:t xml:space="preserve"> </w:t>
      </w:r>
      <w:r w:rsidRPr="00220962">
        <w:rPr>
          <w:rFonts w:ascii="Times New Roman" w:hAnsi="Times New Roman"/>
        </w:rPr>
        <w:t xml:space="preserve">18 (astoņpadsmit) </w:t>
      </w:r>
      <w:proofErr w:type="spellStart"/>
      <w:r w:rsidRPr="00220962">
        <w:rPr>
          <w:rFonts w:ascii="Times New Roman" w:hAnsi="Times New Roman"/>
        </w:rPr>
        <w:t>velonovietnēm</w:t>
      </w:r>
      <w:proofErr w:type="spellEnd"/>
      <w:r w:rsidRPr="00220962">
        <w:rPr>
          <w:rFonts w:ascii="Times New Roman" w:hAnsi="Times New Roman"/>
        </w:rPr>
        <w:t xml:space="preserve"> un</w:t>
      </w:r>
      <w:r>
        <w:rPr>
          <w:rFonts w:ascii="Times New Roman" w:hAnsi="Times New Roman"/>
        </w:rPr>
        <w:t xml:space="preserve"> </w:t>
      </w:r>
      <w:r w:rsidRPr="00220962">
        <w:rPr>
          <w:rFonts w:ascii="Times New Roman" w:hAnsi="Times New Roman"/>
        </w:rPr>
        <w:t>49</w:t>
      </w:r>
      <w:r>
        <w:rPr>
          <w:rFonts w:ascii="Times New Roman" w:hAnsi="Times New Roman"/>
        </w:rPr>
        <w:t xml:space="preserve"> </w:t>
      </w:r>
      <w:r w:rsidRPr="00220962">
        <w:rPr>
          <w:rFonts w:ascii="Times New Roman" w:hAnsi="Times New Roman"/>
        </w:rPr>
        <w:t>(četrdesmit deviņām) stāvvietām) un teritorijas nožogojums (turpmāk – Inženierbūves);</w:t>
      </w:r>
    </w:p>
    <w:p w14:paraId="26C9EE47" w14:textId="77777777" w:rsidR="00936052" w:rsidRPr="00220962" w:rsidRDefault="00936052" w:rsidP="00936052">
      <w:pPr>
        <w:pStyle w:val="Sarakstarindkopa"/>
        <w:numPr>
          <w:ilvl w:val="2"/>
          <w:numId w:val="19"/>
        </w:numPr>
        <w:tabs>
          <w:tab w:val="left" w:pos="1276"/>
        </w:tabs>
        <w:spacing w:after="0" w:line="240" w:lineRule="auto"/>
        <w:ind w:left="1276" w:hanging="709"/>
        <w:contextualSpacing w:val="0"/>
        <w:jc w:val="both"/>
        <w:rPr>
          <w:rFonts w:ascii="Times New Roman" w:hAnsi="Times New Roman"/>
        </w:rPr>
      </w:pPr>
      <w:r w:rsidRPr="00EC1339">
        <w:rPr>
          <w:rFonts w:ascii="Times New Roman" w:hAnsi="Times New Roman"/>
        </w:rPr>
        <w:t xml:space="preserve">Ēkai un Inženierbūvēm piesaistītās zemes vienības, kadastra apzīmējums 5072 006 0238, daļas 3,00 ha platībā </w:t>
      </w:r>
      <w:r>
        <w:rPr>
          <w:rFonts w:ascii="Times New Roman" w:hAnsi="Times New Roman"/>
        </w:rPr>
        <w:t>6455</w:t>
      </w:r>
      <w:r w:rsidRPr="00EC1339">
        <w:rPr>
          <w:rFonts w:ascii="Times New Roman" w:hAnsi="Times New Roman"/>
        </w:rPr>
        <w:t>/30000 domājamā daļa</w:t>
      </w:r>
      <w:r w:rsidRPr="00220962">
        <w:rPr>
          <w:rFonts w:ascii="Times New Roman" w:hAnsi="Times New Roman"/>
        </w:rPr>
        <w:t xml:space="preserve"> (turpmāk – Zemesgabals),</w:t>
      </w:r>
    </w:p>
    <w:p w14:paraId="2BC6E04D" w14:textId="77777777" w:rsidR="00936052" w:rsidRPr="00220962" w:rsidRDefault="00936052" w:rsidP="00936052">
      <w:pPr>
        <w:tabs>
          <w:tab w:val="left" w:pos="1276"/>
        </w:tabs>
        <w:ind w:left="567"/>
        <w:jc w:val="both"/>
        <w:rPr>
          <w:rFonts w:ascii="Times New Roman" w:hAnsi="Times New Roman" w:cs="Times New Roman"/>
        </w:rPr>
      </w:pPr>
      <w:r w:rsidRPr="00220962">
        <w:rPr>
          <w:rFonts w:ascii="Times New Roman" w:hAnsi="Times New Roman" w:cs="Times New Roman"/>
        </w:rPr>
        <w:t xml:space="preserve">turpmāk viss kopā saukts – Nomas objekts. </w:t>
      </w:r>
    </w:p>
    <w:p w14:paraId="0797C0E5" w14:textId="77777777" w:rsidR="00936052" w:rsidRPr="00220962" w:rsidRDefault="00936052" w:rsidP="00936052">
      <w:pPr>
        <w:pStyle w:val="Sarakstarindkopa"/>
        <w:numPr>
          <w:ilvl w:val="1"/>
          <w:numId w:val="19"/>
        </w:numPr>
        <w:tabs>
          <w:tab w:val="left" w:pos="567"/>
        </w:tabs>
        <w:spacing w:after="0" w:line="240" w:lineRule="auto"/>
        <w:ind w:left="567" w:hanging="567"/>
        <w:contextualSpacing w:val="0"/>
        <w:jc w:val="both"/>
        <w:rPr>
          <w:rFonts w:ascii="Times New Roman" w:hAnsi="Times New Roman"/>
        </w:rPr>
      </w:pPr>
      <w:r>
        <w:rPr>
          <w:rFonts w:ascii="Times New Roman" w:hAnsi="Times New Roman"/>
        </w:rPr>
        <w:t xml:space="preserve">Ēkas telpu izvietojuma shēma </w:t>
      </w:r>
      <w:r w:rsidRPr="00220962">
        <w:rPr>
          <w:rFonts w:ascii="Times New Roman" w:hAnsi="Times New Roman"/>
        </w:rPr>
        <w:t xml:space="preserve">(1.pielikums) </w:t>
      </w:r>
      <w:r>
        <w:rPr>
          <w:rFonts w:ascii="Times New Roman" w:hAnsi="Times New Roman"/>
        </w:rPr>
        <w:t xml:space="preserve">un Zemesgabala </w:t>
      </w:r>
      <w:proofErr w:type="spellStart"/>
      <w:r>
        <w:rPr>
          <w:rFonts w:ascii="Times New Roman" w:hAnsi="Times New Roman"/>
        </w:rPr>
        <w:t>izkopējums</w:t>
      </w:r>
      <w:proofErr w:type="spellEnd"/>
      <w:r>
        <w:rPr>
          <w:rFonts w:ascii="Times New Roman" w:hAnsi="Times New Roman"/>
        </w:rPr>
        <w:t xml:space="preserve"> no digitālās kartes  (2.pielikums) pievienots</w:t>
      </w:r>
      <w:r w:rsidRPr="00220962">
        <w:rPr>
          <w:rFonts w:ascii="Times New Roman" w:hAnsi="Times New Roman"/>
        </w:rPr>
        <w:t xml:space="preserve"> Līgumam</w:t>
      </w:r>
      <w:r>
        <w:rPr>
          <w:rFonts w:ascii="Times New Roman" w:hAnsi="Times New Roman"/>
        </w:rPr>
        <w:t xml:space="preserve">, un tie </w:t>
      </w:r>
      <w:r w:rsidRPr="00220962">
        <w:rPr>
          <w:rFonts w:ascii="Times New Roman" w:hAnsi="Times New Roman"/>
        </w:rPr>
        <w:t>ir Līguma neatņemama sastāvdaļa.</w:t>
      </w:r>
    </w:p>
    <w:p w14:paraId="63CFB947" w14:textId="77777777" w:rsidR="00936052" w:rsidRDefault="00936052" w:rsidP="00936052">
      <w:pPr>
        <w:pStyle w:val="Sarakstarindkopa"/>
        <w:numPr>
          <w:ilvl w:val="1"/>
          <w:numId w:val="19"/>
        </w:numPr>
        <w:tabs>
          <w:tab w:val="left" w:pos="567"/>
        </w:tabs>
        <w:spacing w:after="0" w:line="240" w:lineRule="auto"/>
        <w:ind w:left="567" w:hanging="567"/>
        <w:contextualSpacing w:val="0"/>
        <w:jc w:val="both"/>
        <w:rPr>
          <w:rFonts w:ascii="Times New Roman" w:hAnsi="Times New Roman"/>
        </w:rPr>
      </w:pPr>
      <w:r w:rsidRPr="00220962">
        <w:rPr>
          <w:rFonts w:ascii="Times New Roman" w:hAnsi="Times New Roman"/>
          <w:color w:val="000000"/>
        </w:rPr>
        <w:t xml:space="preserve">Nomas </w:t>
      </w:r>
      <w:r w:rsidRPr="00220962">
        <w:rPr>
          <w:rFonts w:ascii="Times New Roman" w:hAnsi="Times New Roman"/>
        </w:rPr>
        <w:t xml:space="preserve">objekts saskaņā ar Gulbenes novada pašvaldības teritorijas plānojumu atrodas Rūpnieciskās apbūves teritorija (R), galvenais Ēkas lietošanas veids – Noliktavas, rezervuāri, bunkuri un </w:t>
      </w:r>
      <w:proofErr w:type="spellStart"/>
      <w:r w:rsidRPr="00220962">
        <w:rPr>
          <w:rFonts w:ascii="Times New Roman" w:hAnsi="Times New Roman"/>
        </w:rPr>
        <w:t>silosi</w:t>
      </w:r>
      <w:proofErr w:type="spellEnd"/>
      <w:r w:rsidRPr="00220962">
        <w:rPr>
          <w:rFonts w:ascii="Times New Roman" w:hAnsi="Times New Roman"/>
        </w:rPr>
        <w:t xml:space="preserve"> (kods 1252).</w:t>
      </w:r>
    </w:p>
    <w:p w14:paraId="3303B974" w14:textId="77777777" w:rsidR="00936052" w:rsidRPr="0008220B" w:rsidRDefault="00936052" w:rsidP="00936052">
      <w:pPr>
        <w:pStyle w:val="Sarakstarindkopa"/>
        <w:numPr>
          <w:ilvl w:val="1"/>
          <w:numId w:val="19"/>
        </w:numPr>
        <w:tabs>
          <w:tab w:val="left" w:pos="567"/>
        </w:tabs>
        <w:spacing w:after="0" w:line="240" w:lineRule="auto"/>
        <w:ind w:left="567" w:hanging="567"/>
        <w:contextualSpacing w:val="0"/>
        <w:jc w:val="both"/>
        <w:rPr>
          <w:rFonts w:ascii="Times New Roman" w:hAnsi="Times New Roman"/>
        </w:rPr>
      </w:pPr>
      <w:r w:rsidRPr="0008220B">
        <w:rPr>
          <w:rFonts w:ascii="Times New Roman" w:hAnsi="Times New Roman"/>
        </w:rPr>
        <w:t>Nomas objekts ir nodots ekspluatācijā</w:t>
      </w:r>
      <w:r>
        <w:rPr>
          <w:rFonts w:ascii="Times New Roman" w:hAnsi="Times New Roman"/>
        </w:rPr>
        <w:t xml:space="preserve"> 2023.gada 20.jūnijā</w:t>
      </w:r>
      <w:r w:rsidRPr="0008220B">
        <w:rPr>
          <w:rFonts w:ascii="Times New Roman" w:hAnsi="Times New Roman"/>
        </w:rPr>
        <w:t xml:space="preserve">. </w:t>
      </w:r>
    </w:p>
    <w:p w14:paraId="30EE56C2" w14:textId="77777777" w:rsidR="00936052" w:rsidRPr="00220962" w:rsidRDefault="00936052" w:rsidP="00936052">
      <w:pPr>
        <w:tabs>
          <w:tab w:val="left" w:pos="567"/>
        </w:tabs>
        <w:jc w:val="both"/>
        <w:rPr>
          <w:rFonts w:ascii="Times New Roman" w:hAnsi="Times New Roman" w:cs="Times New Roman"/>
        </w:rPr>
      </w:pPr>
    </w:p>
    <w:p w14:paraId="42830C1F" w14:textId="77777777" w:rsidR="00936052" w:rsidRPr="00260952" w:rsidRDefault="00936052" w:rsidP="00936052">
      <w:pPr>
        <w:pStyle w:val="Sarakstarindkopa"/>
        <w:numPr>
          <w:ilvl w:val="0"/>
          <w:numId w:val="41"/>
        </w:numPr>
        <w:tabs>
          <w:tab w:val="left" w:pos="567"/>
        </w:tabs>
        <w:spacing w:after="0" w:line="240" w:lineRule="auto"/>
        <w:contextualSpacing w:val="0"/>
        <w:jc w:val="center"/>
        <w:rPr>
          <w:rFonts w:ascii="Times New Roman" w:hAnsi="Times New Roman"/>
        </w:rPr>
      </w:pPr>
      <w:r w:rsidRPr="00260952">
        <w:rPr>
          <w:rFonts w:ascii="Times New Roman" w:hAnsi="Times New Roman"/>
          <w:b/>
          <w:color w:val="000000"/>
        </w:rPr>
        <w:t>LĪGUMA PRIEKŠMETS</w:t>
      </w:r>
    </w:p>
    <w:p w14:paraId="3874CB37" w14:textId="77777777" w:rsidR="00936052" w:rsidRPr="00220962" w:rsidRDefault="00936052" w:rsidP="00936052">
      <w:pPr>
        <w:pStyle w:val="Sarakstarindkopa"/>
        <w:tabs>
          <w:tab w:val="left" w:pos="567"/>
        </w:tabs>
        <w:spacing w:after="0" w:line="240" w:lineRule="auto"/>
        <w:ind w:left="567" w:hanging="567"/>
        <w:rPr>
          <w:rFonts w:ascii="Times New Roman" w:hAnsi="Times New Roman"/>
        </w:rPr>
      </w:pPr>
    </w:p>
    <w:p w14:paraId="73A4E188" w14:textId="77777777" w:rsidR="00936052" w:rsidRPr="00220962" w:rsidRDefault="00936052" w:rsidP="00936052">
      <w:pPr>
        <w:pStyle w:val="Sarakstarindkopa"/>
        <w:numPr>
          <w:ilvl w:val="1"/>
          <w:numId w:val="41"/>
        </w:numPr>
        <w:tabs>
          <w:tab w:val="left" w:pos="567"/>
        </w:tabs>
        <w:spacing w:after="0" w:line="240" w:lineRule="auto"/>
        <w:ind w:left="567" w:hanging="567"/>
        <w:contextualSpacing w:val="0"/>
        <w:rPr>
          <w:rFonts w:ascii="Times New Roman" w:hAnsi="Times New Roman"/>
        </w:rPr>
      </w:pPr>
      <w:r w:rsidRPr="00220962">
        <w:rPr>
          <w:rFonts w:ascii="Times New Roman" w:hAnsi="Times New Roman"/>
          <w:color w:val="000000"/>
        </w:rPr>
        <w:t xml:space="preserve">Iznomātājs nodod un Nomnieks pieņem atlīdzības lietošanā </w:t>
      </w:r>
      <w:r w:rsidRPr="00220962">
        <w:rPr>
          <w:rFonts w:ascii="Times New Roman" w:hAnsi="Times New Roman"/>
        </w:rPr>
        <w:t>Nomas objektu.</w:t>
      </w:r>
    </w:p>
    <w:p w14:paraId="176D1578" w14:textId="77777777" w:rsidR="00936052" w:rsidRPr="00220962" w:rsidRDefault="00936052" w:rsidP="00936052">
      <w:pPr>
        <w:pStyle w:val="Sarakstarindkopa"/>
        <w:numPr>
          <w:ilvl w:val="1"/>
          <w:numId w:val="41"/>
        </w:numPr>
        <w:tabs>
          <w:tab w:val="left" w:pos="567"/>
        </w:tabs>
        <w:spacing w:after="0" w:line="240" w:lineRule="auto"/>
        <w:ind w:left="567" w:hanging="567"/>
        <w:contextualSpacing w:val="0"/>
        <w:jc w:val="both"/>
        <w:rPr>
          <w:rFonts w:ascii="Times New Roman" w:hAnsi="Times New Roman"/>
        </w:rPr>
      </w:pPr>
      <w:r w:rsidRPr="00220962">
        <w:rPr>
          <w:rFonts w:ascii="Times New Roman" w:eastAsia="Arial" w:hAnsi="Times New Roman"/>
          <w:color w:val="000000"/>
        </w:rPr>
        <w:t xml:space="preserve">Nomnieks ir apsekojis Nomas objektu un iepazinies ar to. Nomas objekta robežas un stāvoklis Nomniekam ir zināms </w:t>
      </w:r>
      <w:r w:rsidRPr="00220962">
        <w:rPr>
          <w:rFonts w:ascii="Times New Roman" w:hAnsi="Times New Roman"/>
          <w:snapToGrid w:val="0"/>
          <w:color w:val="000000" w:themeColor="text1"/>
        </w:rPr>
        <w:t>un par to nav nekādu pretenziju. Nomas objekts tiks</w:t>
      </w:r>
      <w:r w:rsidRPr="00220962">
        <w:rPr>
          <w:rFonts w:ascii="Times New Roman" w:hAnsi="Times New Roman"/>
          <w:snapToGrid w:val="0"/>
        </w:rPr>
        <w:t xml:space="preserve"> nodots Nomniekam tādā stāvoklī, kādā tas būs nodošanas dienā. Nomas objektu Iznomātājs nodod Nomniekam </w:t>
      </w:r>
      <w:r w:rsidRPr="00220962">
        <w:rPr>
          <w:rFonts w:ascii="Times New Roman" w:eastAsia="Times New Roman" w:hAnsi="Times New Roman"/>
        </w:rPr>
        <w:t>10 (desmit)  darba dienu laikā pēc Nomas objekta nodošanas ekspluatācijā</w:t>
      </w:r>
      <w:r w:rsidRPr="00220962">
        <w:rPr>
          <w:rFonts w:ascii="Times New Roman" w:hAnsi="Times New Roman"/>
          <w:snapToGrid w:val="0"/>
        </w:rPr>
        <w:t xml:space="preserve">, sastādot nodošanas-pieņemšanas aktu, kas pēc abpusējas parakstīšanas kļūst par Līguma pielikumu, tā neatņemamu sastāvdaļu. </w:t>
      </w:r>
    </w:p>
    <w:p w14:paraId="4EDD6832" w14:textId="77777777" w:rsidR="00936052" w:rsidRPr="00DD2421" w:rsidRDefault="00936052" w:rsidP="00936052">
      <w:pPr>
        <w:pStyle w:val="Sarakstarindkopa"/>
        <w:numPr>
          <w:ilvl w:val="1"/>
          <w:numId w:val="41"/>
        </w:numPr>
        <w:tabs>
          <w:tab w:val="left" w:pos="567"/>
        </w:tabs>
        <w:spacing w:after="0" w:line="240" w:lineRule="auto"/>
        <w:ind w:left="567" w:hanging="567"/>
        <w:contextualSpacing w:val="0"/>
        <w:jc w:val="both"/>
        <w:rPr>
          <w:rFonts w:ascii="Times New Roman" w:hAnsi="Times New Roman"/>
        </w:rPr>
      </w:pPr>
      <w:r w:rsidRPr="00220962">
        <w:rPr>
          <w:rFonts w:ascii="Times New Roman" w:hAnsi="Times New Roman"/>
        </w:rPr>
        <w:t>Nomas objekts tiek iznomāts Nomniekam pieteikumā dalībai Nomas objekta nomas tiesību izsolē (</w:t>
      </w:r>
      <w:r>
        <w:rPr>
          <w:rFonts w:ascii="Times New Roman" w:hAnsi="Times New Roman"/>
        </w:rPr>
        <w:t>3</w:t>
      </w:r>
      <w:r w:rsidRPr="00220962">
        <w:rPr>
          <w:rFonts w:ascii="Times New Roman" w:hAnsi="Times New Roman"/>
        </w:rPr>
        <w:t>.pielikums) paredzētās komercdarbības veikšanai, īstenojot Iznomātāja projektu “</w:t>
      </w:r>
      <w:r w:rsidRPr="00DD2421">
        <w:rPr>
          <w:rFonts w:ascii="Times New Roman" w:hAnsi="Times New Roman"/>
        </w:rPr>
        <w:t xml:space="preserve">Ražošanas un noliktavas ēkas ar biroja telpām izveide Lizumā”, Nr. 5.6.2.0/21/I/004 (turpmāk – Projekts) Eiropas Reģionālās attīstības fonda darbības programmas “Izaugsme un nodarbinātība” 5.6.2. specifiskā atbalsta mērķa “Teritoriju </w:t>
      </w:r>
      <w:proofErr w:type="spellStart"/>
      <w:r w:rsidRPr="00DD2421">
        <w:rPr>
          <w:rFonts w:ascii="Times New Roman" w:hAnsi="Times New Roman"/>
        </w:rPr>
        <w:t>revitalizācija</w:t>
      </w:r>
      <w:proofErr w:type="spellEnd"/>
      <w:r w:rsidRPr="00DD2421">
        <w:rPr>
          <w:rFonts w:ascii="Times New Roman" w:hAnsi="Times New Roman"/>
        </w:rPr>
        <w:t>, reģenerējot degradētās teritorijas atbilstoši pašvaldību integrētajām attīstības programmām” ietvaros.</w:t>
      </w:r>
    </w:p>
    <w:p w14:paraId="1EF32A92" w14:textId="77777777" w:rsidR="00936052" w:rsidRPr="00220962" w:rsidRDefault="00936052" w:rsidP="00936052">
      <w:pPr>
        <w:pStyle w:val="Sarakstarindkopa"/>
        <w:numPr>
          <w:ilvl w:val="1"/>
          <w:numId w:val="41"/>
        </w:numPr>
        <w:tabs>
          <w:tab w:val="left" w:pos="567"/>
        </w:tabs>
        <w:spacing w:after="0" w:line="240" w:lineRule="auto"/>
        <w:ind w:left="567" w:hanging="567"/>
        <w:contextualSpacing w:val="0"/>
        <w:jc w:val="both"/>
        <w:rPr>
          <w:rFonts w:ascii="Times New Roman" w:hAnsi="Times New Roman"/>
        </w:rPr>
      </w:pPr>
      <w:r w:rsidRPr="00220962">
        <w:rPr>
          <w:rFonts w:ascii="Times New Roman" w:hAnsi="Times New Roman"/>
          <w:color w:val="000000"/>
        </w:rPr>
        <w:t xml:space="preserve">Nomnieks apņemas </w:t>
      </w:r>
      <w:r w:rsidRPr="00220962">
        <w:rPr>
          <w:rFonts w:ascii="Times New Roman" w:hAnsi="Times New Roman"/>
          <w:snapToGrid w:val="0"/>
          <w:color w:val="000000" w:themeColor="text1"/>
        </w:rPr>
        <w:t>patstāvīgi iegūt visus nepieciešamos saskaņojumus, atļaujas un citus nepieciešamos dokumentus, lai Nomas objektu varētu izmantot Līguma 2.3.punktā norādītajam mērķim. Visas grūtības un izdevumus, kas saistīti ar nepieciešamo saskaņošanu un atļauju iegūšanu, kā arī citu dokumentu iegūšanu, Nomnieks uzņemas patstāvīgi un uz sava rēķina.</w:t>
      </w:r>
    </w:p>
    <w:p w14:paraId="71B4E5CC" w14:textId="77777777" w:rsidR="00936052" w:rsidRPr="00220962" w:rsidRDefault="00936052" w:rsidP="00936052">
      <w:pPr>
        <w:pStyle w:val="Sarakstarindkopa"/>
        <w:numPr>
          <w:ilvl w:val="1"/>
          <w:numId w:val="41"/>
        </w:numPr>
        <w:tabs>
          <w:tab w:val="left" w:pos="567"/>
        </w:tabs>
        <w:spacing w:after="0" w:line="240" w:lineRule="auto"/>
        <w:ind w:left="567" w:hanging="567"/>
        <w:contextualSpacing w:val="0"/>
        <w:jc w:val="both"/>
        <w:rPr>
          <w:rFonts w:ascii="Times New Roman" w:hAnsi="Times New Roman"/>
        </w:rPr>
      </w:pPr>
      <w:r w:rsidRPr="00220962">
        <w:rPr>
          <w:rFonts w:ascii="Times New Roman" w:hAnsi="Times New Roman"/>
        </w:rPr>
        <w:t>Nomniek</w:t>
      </w:r>
      <w:r>
        <w:rPr>
          <w:rFonts w:ascii="Times New Roman" w:hAnsi="Times New Roman"/>
        </w:rPr>
        <w:t xml:space="preserve">s apņemas </w:t>
      </w:r>
      <w:r w:rsidRPr="00220962">
        <w:rPr>
          <w:rFonts w:ascii="Times New Roman" w:hAnsi="Times New Roman"/>
        </w:rPr>
        <w:t>pa</w:t>
      </w:r>
      <w:r>
        <w:rPr>
          <w:rFonts w:ascii="Times New Roman" w:hAnsi="Times New Roman"/>
        </w:rPr>
        <w:t xml:space="preserve">tstāvīgi par saviem līdzekļiem </w:t>
      </w:r>
      <w:r w:rsidRPr="00220962">
        <w:rPr>
          <w:rFonts w:ascii="Times New Roman" w:hAnsi="Times New Roman"/>
        </w:rPr>
        <w:t>vei</w:t>
      </w:r>
      <w:r>
        <w:rPr>
          <w:rFonts w:ascii="Times New Roman" w:hAnsi="Times New Roman"/>
        </w:rPr>
        <w:t>kt</w:t>
      </w:r>
      <w:r w:rsidRPr="00220962">
        <w:rPr>
          <w:rFonts w:ascii="Times New Roman" w:hAnsi="Times New Roman"/>
        </w:rPr>
        <w:t xml:space="preserve"> Ēkas pielāgošan</w:t>
      </w:r>
      <w:r>
        <w:rPr>
          <w:rFonts w:ascii="Times New Roman" w:hAnsi="Times New Roman"/>
        </w:rPr>
        <w:t>u</w:t>
      </w:r>
      <w:r w:rsidRPr="00220962">
        <w:rPr>
          <w:rFonts w:ascii="Times New Roman" w:hAnsi="Times New Roman"/>
        </w:rPr>
        <w:t>, tai skaitā arī papildus iekšējo inženierkomunikāciju</w:t>
      </w:r>
      <w:r>
        <w:rPr>
          <w:rFonts w:ascii="Times New Roman" w:hAnsi="Times New Roman"/>
        </w:rPr>
        <w:t xml:space="preserve"> un cita veida </w:t>
      </w:r>
      <w:proofErr w:type="spellStart"/>
      <w:r>
        <w:rPr>
          <w:rFonts w:ascii="Times New Roman" w:hAnsi="Times New Roman"/>
        </w:rPr>
        <w:t>inženiersistēmu</w:t>
      </w:r>
      <w:proofErr w:type="spellEnd"/>
      <w:r>
        <w:rPr>
          <w:rFonts w:ascii="Times New Roman" w:hAnsi="Times New Roman"/>
        </w:rPr>
        <w:t xml:space="preserve"> </w:t>
      </w:r>
      <w:r w:rsidRPr="00220962">
        <w:rPr>
          <w:rFonts w:ascii="Times New Roman" w:hAnsi="Times New Roman"/>
        </w:rPr>
        <w:t>izbūv</w:t>
      </w:r>
      <w:r>
        <w:rPr>
          <w:rFonts w:ascii="Times New Roman" w:hAnsi="Times New Roman"/>
        </w:rPr>
        <w:t>i</w:t>
      </w:r>
      <w:r w:rsidRPr="00220962">
        <w:rPr>
          <w:rFonts w:ascii="Times New Roman" w:hAnsi="Times New Roman"/>
        </w:rPr>
        <w:t xml:space="preserve">, ja tāda ir nepieciešama, lai Nomas objektu izmantotu Līguma 2.3.punktā norādītajam mērķim. Darbi veicami atbilstoši Latvijas Republikā spēkā esošiem būvniecību regulējošiem normatīviem aktiem. Nomniekam ar Iznomātāju </w:t>
      </w:r>
      <w:r w:rsidRPr="00220962">
        <w:rPr>
          <w:rFonts w:ascii="Times New Roman" w:hAnsi="Times New Roman"/>
        </w:rPr>
        <w:lastRenderedPageBreak/>
        <w:t>jāsaskaņo</w:t>
      </w:r>
      <w:r>
        <w:rPr>
          <w:rFonts w:ascii="Times New Roman" w:hAnsi="Times New Roman"/>
        </w:rPr>
        <w:t xml:space="preserve"> būvdarbi, tajā skaitā </w:t>
      </w:r>
      <w:r w:rsidRPr="00220962">
        <w:rPr>
          <w:rFonts w:ascii="Times New Roman" w:hAnsi="Times New Roman"/>
        </w:rPr>
        <w:t>Ēkā iebūvējamās iekārtas un ierīces atbilstoši normatīvajam regulējumam.</w:t>
      </w:r>
    </w:p>
    <w:p w14:paraId="43E0BD3E" w14:textId="77777777" w:rsidR="00936052" w:rsidRPr="00220962" w:rsidRDefault="00936052" w:rsidP="00936052">
      <w:pPr>
        <w:pStyle w:val="Sarakstarindkopa"/>
        <w:numPr>
          <w:ilvl w:val="1"/>
          <w:numId w:val="41"/>
        </w:numPr>
        <w:tabs>
          <w:tab w:val="left" w:pos="567"/>
        </w:tabs>
        <w:spacing w:after="0" w:line="240" w:lineRule="auto"/>
        <w:ind w:left="567" w:hanging="567"/>
        <w:contextualSpacing w:val="0"/>
        <w:jc w:val="both"/>
        <w:rPr>
          <w:rFonts w:ascii="Times New Roman" w:hAnsi="Times New Roman"/>
        </w:rPr>
      </w:pPr>
      <w:r w:rsidRPr="00220962">
        <w:rPr>
          <w:rFonts w:ascii="Times New Roman" w:hAnsi="Times New Roman"/>
        </w:rPr>
        <w:t>Lai nodrošinātu Iznomātāja īstenotā Projekta sasniedzamos rādītājus, Nomniekam ir pienākums līdz 202</w:t>
      </w:r>
      <w:r>
        <w:rPr>
          <w:rFonts w:ascii="Times New Roman" w:hAnsi="Times New Roman"/>
        </w:rPr>
        <w:t>8</w:t>
      </w:r>
      <w:r w:rsidRPr="00220962">
        <w:rPr>
          <w:rFonts w:ascii="Times New Roman" w:hAnsi="Times New Roman"/>
        </w:rPr>
        <w:t>.gada 31.decembrim</w:t>
      </w:r>
      <w:r>
        <w:rPr>
          <w:rFonts w:ascii="Times New Roman" w:hAnsi="Times New Roman"/>
        </w:rPr>
        <w:t xml:space="preserve"> </w:t>
      </w:r>
      <w:r w:rsidRPr="00220962">
        <w:rPr>
          <w:rFonts w:ascii="Times New Roman" w:hAnsi="Times New Roman"/>
        </w:rPr>
        <w:t>Nomas objektā:</w:t>
      </w:r>
    </w:p>
    <w:p w14:paraId="1FC8D05D" w14:textId="7F29CF0E" w:rsidR="00936052" w:rsidRPr="000C21BD" w:rsidRDefault="00936052" w:rsidP="00936052">
      <w:pPr>
        <w:pStyle w:val="Sarakstarindkopa"/>
        <w:numPr>
          <w:ilvl w:val="2"/>
          <w:numId w:val="41"/>
        </w:numPr>
        <w:tabs>
          <w:tab w:val="left" w:pos="1276"/>
        </w:tabs>
        <w:spacing w:after="0" w:line="240" w:lineRule="auto"/>
        <w:ind w:left="1276" w:hanging="709"/>
        <w:jc w:val="both"/>
        <w:rPr>
          <w:rFonts w:ascii="Times New Roman" w:hAnsi="Times New Roman"/>
        </w:rPr>
      </w:pPr>
      <w:r w:rsidRPr="000C21BD">
        <w:rPr>
          <w:rFonts w:ascii="Times New Roman" w:hAnsi="Times New Roman"/>
        </w:rPr>
        <w:t xml:space="preserve">veikt investīcijas savos nemateriālajos ieguldījumos un pamatlīdzekļos ne mazāk kā </w:t>
      </w:r>
      <w:r>
        <w:rPr>
          <w:rFonts w:ascii="Times New Roman" w:hAnsi="Times New Roman"/>
        </w:rPr>
        <w:t>1</w:t>
      </w:r>
      <w:r w:rsidRPr="000C21BD">
        <w:rPr>
          <w:rFonts w:ascii="Times New Roman" w:hAnsi="Times New Roman"/>
        </w:rPr>
        <w:t xml:space="preserve"> </w:t>
      </w:r>
      <w:r w:rsidR="003847CA">
        <w:rPr>
          <w:rFonts w:ascii="Times New Roman" w:hAnsi="Times New Roman"/>
        </w:rPr>
        <w:t>0</w:t>
      </w:r>
      <w:r w:rsidRPr="000C21BD">
        <w:rPr>
          <w:rFonts w:ascii="Times New Roman" w:hAnsi="Times New Roman"/>
        </w:rPr>
        <w:t>00 000,00 EUR (</w:t>
      </w:r>
      <w:r>
        <w:rPr>
          <w:rFonts w:ascii="Times New Roman" w:hAnsi="Times New Roman"/>
        </w:rPr>
        <w:t>viens</w:t>
      </w:r>
      <w:r w:rsidRPr="000C21BD">
        <w:rPr>
          <w:rFonts w:ascii="Times New Roman" w:hAnsi="Times New Roman"/>
        </w:rPr>
        <w:t xml:space="preserve"> miljon</w:t>
      </w:r>
      <w:r>
        <w:rPr>
          <w:rFonts w:ascii="Times New Roman" w:hAnsi="Times New Roman"/>
        </w:rPr>
        <w:t>s</w:t>
      </w:r>
      <w:r w:rsidRPr="000C21BD">
        <w:rPr>
          <w:rFonts w:ascii="Times New Roman" w:hAnsi="Times New Roman"/>
        </w:rPr>
        <w:t xml:space="preserve"> </w:t>
      </w:r>
      <w:proofErr w:type="spellStart"/>
      <w:r w:rsidRPr="000C21BD">
        <w:rPr>
          <w:rFonts w:ascii="Times New Roman" w:hAnsi="Times New Roman"/>
        </w:rPr>
        <w:t>euro</w:t>
      </w:r>
      <w:proofErr w:type="spellEnd"/>
      <w:r w:rsidRPr="000C21BD">
        <w:rPr>
          <w:rFonts w:ascii="Times New Roman" w:hAnsi="Times New Roman"/>
        </w:rPr>
        <w:t xml:space="preserve"> nulle centi). Investīcijas var tikt attiecinātas arī tad, ja tās ir veiktas pirms Līguma slēgšanas, bet ne agrāk kā 2019.gadā, ārpus Nomas objekta nekustamajā īpašumā, kas robežojas ar Projekta īstenošanas vietu, un šis nekustamais īpašums ir nepieciešams Nomnieka saimnieciskās darbības veikšanai;</w:t>
      </w:r>
    </w:p>
    <w:p w14:paraId="75EE3548" w14:textId="38292E09" w:rsidR="00936052" w:rsidRPr="003C0E00" w:rsidRDefault="00936052" w:rsidP="00936052">
      <w:pPr>
        <w:pStyle w:val="Sarakstarindkopa"/>
        <w:numPr>
          <w:ilvl w:val="2"/>
          <w:numId w:val="41"/>
        </w:numPr>
        <w:tabs>
          <w:tab w:val="left" w:pos="1276"/>
        </w:tabs>
        <w:spacing w:after="0" w:line="240" w:lineRule="auto"/>
        <w:ind w:left="1276" w:hanging="709"/>
        <w:jc w:val="both"/>
        <w:rPr>
          <w:rFonts w:ascii="Times New Roman" w:hAnsi="Times New Roman"/>
          <w:color w:val="FF0000"/>
        </w:rPr>
      </w:pPr>
      <w:r w:rsidRPr="000C21BD">
        <w:rPr>
          <w:rFonts w:ascii="Times New Roman" w:hAnsi="Times New Roman"/>
        </w:rPr>
        <w:t xml:space="preserve">izveidot ne mazāk kā </w:t>
      </w:r>
      <w:r w:rsidRPr="000C21BD">
        <w:rPr>
          <w:rFonts w:ascii="Times New Roman" w:hAnsi="Times New Roman"/>
          <w:sz w:val="24"/>
          <w:szCs w:val="24"/>
        </w:rPr>
        <w:t>1</w:t>
      </w:r>
      <w:r>
        <w:rPr>
          <w:rFonts w:ascii="Times New Roman" w:hAnsi="Times New Roman"/>
          <w:sz w:val="24"/>
          <w:szCs w:val="24"/>
        </w:rPr>
        <w:t>5</w:t>
      </w:r>
      <w:r w:rsidRPr="000C21BD">
        <w:rPr>
          <w:rFonts w:ascii="Times New Roman" w:hAnsi="Times New Roman"/>
          <w:sz w:val="24"/>
          <w:szCs w:val="24"/>
        </w:rPr>
        <w:t xml:space="preserve"> (</w:t>
      </w:r>
      <w:r>
        <w:rPr>
          <w:rFonts w:ascii="Times New Roman" w:hAnsi="Times New Roman"/>
          <w:sz w:val="24"/>
          <w:szCs w:val="24"/>
        </w:rPr>
        <w:t>piec</w:t>
      </w:r>
      <w:r w:rsidRPr="000C21BD">
        <w:rPr>
          <w:rFonts w:ascii="Times New Roman" w:hAnsi="Times New Roman"/>
          <w:sz w:val="24"/>
          <w:szCs w:val="24"/>
        </w:rPr>
        <w:t>padsmit)</w:t>
      </w:r>
      <w:r w:rsidRPr="000C21BD">
        <w:rPr>
          <w:rFonts w:ascii="Times New Roman" w:hAnsi="Times New Roman"/>
        </w:rPr>
        <w:t xml:space="preserve"> jaunas darba vietas.</w:t>
      </w:r>
      <w:r w:rsidRPr="003C0E00">
        <w:rPr>
          <w:rFonts w:ascii="Times New Roman" w:hAnsi="Times New Roman"/>
          <w:color w:val="FF0000"/>
        </w:rPr>
        <w:tab/>
      </w:r>
    </w:p>
    <w:p w14:paraId="4E7EFF85" w14:textId="77777777" w:rsidR="00936052" w:rsidRPr="00915BEA" w:rsidRDefault="00936052" w:rsidP="00936052">
      <w:pPr>
        <w:pStyle w:val="Sarakstarindkopa"/>
        <w:numPr>
          <w:ilvl w:val="1"/>
          <w:numId w:val="41"/>
        </w:numPr>
        <w:tabs>
          <w:tab w:val="left" w:pos="567"/>
          <w:tab w:val="left" w:pos="1276"/>
        </w:tabs>
        <w:spacing w:after="0" w:line="240" w:lineRule="auto"/>
        <w:ind w:left="567" w:hanging="567"/>
        <w:jc w:val="both"/>
        <w:rPr>
          <w:rFonts w:ascii="Times New Roman" w:hAnsi="Times New Roman"/>
        </w:rPr>
      </w:pPr>
      <w:r w:rsidRPr="00F5590F">
        <w:rPr>
          <w:rFonts w:ascii="Times New Roman" w:hAnsi="Times New Roman"/>
        </w:rPr>
        <w:t xml:space="preserve">Līguma 2.6.1. un 2.6.2.punktā minēto pienākumu  izpilde ir veikta, ja  līdz 2028.gada 31.decembrim Nomnieks ir sasniedzis ne mazāk  kā 85%  no </w:t>
      </w:r>
      <w:r>
        <w:rPr>
          <w:rFonts w:ascii="Times New Roman" w:hAnsi="Times New Roman"/>
        </w:rPr>
        <w:t xml:space="preserve">Līguma 2.6.punktā </w:t>
      </w:r>
      <w:r w:rsidRPr="00C64CB8">
        <w:rPr>
          <w:rFonts w:ascii="Times New Roman" w:hAnsi="Times New Roman"/>
        </w:rPr>
        <w:t>norādīto sasniedzamo rādītāju vērtības</w:t>
      </w:r>
      <w:r>
        <w:rPr>
          <w:rFonts w:ascii="Times New Roman" w:hAnsi="Times New Roman"/>
        </w:rPr>
        <w:t>.</w:t>
      </w:r>
    </w:p>
    <w:p w14:paraId="791D6E99" w14:textId="77777777" w:rsidR="00936052" w:rsidRPr="00F5590F" w:rsidRDefault="00936052" w:rsidP="00936052">
      <w:pPr>
        <w:pStyle w:val="Sarakstarindkopa"/>
        <w:numPr>
          <w:ilvl w:val="1"/>
          <w:numId w:val="41"/>
        </w:numPr>
        <w:tabs>
          <w:tab w:val="left" w:pos="567"/>
          <w:tab w:val="left" w:pos="1276"/>
        </w:tabs>
        <w:spacing w:after="0" w:line="240" w:lineRule="auto"/>
        <w:ind w:left="567" w:hanging="567"/>
        <w:jc w:val="both"/>
        <w:rPr>
          <w:rFonts w:ascii="Times New Roman" w:hAnsi="Times New Roman"/>
        </w:rPr>
      </w:pPr>
      <w:r w:rsidRPr="00F5590F">
        <w:rPr>
          <w:rFonts w:ascii="Times New Roman" w:hAnsi="Times New Roman"/>
        </w:rPr>
        <w:t xml:space="preserve">Nomnieks ir tiesīgs veikt Līguma 2.6.1. un 2.6.2.punktā noteikto rezultatīvo izpildes rādītāju savstarpēju aizvietošanu ne vairāk kā 50% apmērā no Līgumā noteiktā, pieņemot, ka izmaksas vienas jaunas darba vietas radīšanai nav lielākas par 41 000,00 EUR (četrdesmit viens tūkstotis </w:t>
      </w:r>
      <w:proofErr w:type="spellStart"/>
      <w:r w:rsidRPr="00F5590F">
        <w:rPr>
          <w:rFonts w:ascii="Times New Roman" w:hAnsi="Times New Roman"/>
          <w:i/>
          <w:iCs/>
        </w:rPr>
        <w:t>euro</w:t>
      </w:r>
      <w:proofErr w:type="spellEnd"/>
      <w:r w:rsidRPr="00F5590F">
        <w:rPr>
          <w:rFonts w:ascii="Times New Roman" w:hAnsi="Times New Roman"/>
        </w:rPr>
        <w:t xml:space="preserve">, 00 centi).  </w:t>
      </w:r>
    </w:p>
    <w:p w14:paraId="7928E940" w14:textId="77777777" w:rsidR="00936052" w:rsidRPr="00220962" w:rsidRDefault="00936052" w:rsidP="00936052">
      <w:pPr>
        <w:pStyle w:val="Sarakstarindkopa"/>
        <w:numPr>
          <w:ilvl w:val="1"/>
          <w:numId w:val="41"/>
        </w:numPr>
        <w:tabs>
          <w:tab w:val="left" w:pos="567"/>
          <w:tab w:val="left" w:pos="1276"/>
        </w:tabs>
        <w:spacing w:after="0" w:line="240" w:lineRule="auto"/>
        <w:ind w:left="567" w:hanging="567"/>
        <w:jc w:val="both"/>
        <w:rPr>
          <w:rFonts w:ascii="Times New Roman" w:hAnsi="Times New Roman"/>
        </w:rPr>
      </w:pPr>
      <w:r w:rsidRPr="00220962">
        <w:rPr>
          <w:rFonts w:ascii="Times New Roman" w:hAnsi="Times New Roman"/>
        </w:rPr>
        <w:t xml:space="preserve">Līguma 2.6.punktā norādīto sasniedzamo rādītāju vērtības ir attiecināmas, ja tās atbilst </w:t>
      </w:r>
      <w:bookmarkStart w:id="7" w:name="_heading=h.gjdgxs" w:colFirst="0" w:colLast="0"/>
      <w:bookmarkEnd w:id="7"/>
      <w:r w:rsidRPr="00220962">
        <w:rPr>
          <w:rFonts w:ascii="Times New Roman" w:hAnsi="Times New Roman"/>
        </w:rPr>
        <w:t>Ministru kabineta 2015.gada 10.novembra noteikumiem Nr. 645 “</w:t>
      </w:r>
      <w:r w:rsidRPr="00220962">
        <w:rPr>
          <w:rStyle w:val="Hipersaite"/>
          <w:rFonts w:ascii="Times New Roman" w:hAnsi="Times New Roman"/>
        </w:rPr>
        <w:t xml:space="preserve">Darbības programmas “Izaugsme un nodarbinātība” 5.6.2. specifiskā atbalsta mērķa “Teritoriju </w:t>
      </w:r>
      <w:proofErr w:type="spellStart"/>
      <w:r w:rsidRPr="00220962">
        <w:rPr>
          <w:rStyle w:val="Hipersaite"/>
          <w:rFonts w:ascii="Times New Roman" w:hAnsi="Times New Roman"/>
        </w:rPr>
        <w:t>revitalizācija</w:t>
      </w:r>
      <w:proofErr w:type="spellEnd"/>
      <w:r w:rsidRPr="00220962">
        <w:rPr>
          <w:rStyle w:val="Hipersaite"/>
          <w:rFonts w:ascii="Times New Roman" w:hAnsi="Times New Roman"/>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220962">
        <w:rPr>
          <w:rStyle w:val="Hipersaite"/>
          <w:rFonts w:ascii="Times New Roman" w:hAnsi="Times New Roman"/>
        </w:rPr>
        <w:t>revitalizācija</w:t>
      </w:r>
      <w:proofErr w:type="spellEnd"/>
      <w:r w:rsidRPr="00220962">
        <w:rPr>
          <w:rStyle w:val="Hipersaite"/>
          <w:rFonts w:ascii="Times New Roman" w:hAnsi="Times New Roman"/>
        </w:rPr>
        <w:t xml:space="preserve"> uzņēmējdarbības veicināšanai pašvaldībās” īstenošanas noteikumi</w:t>
      </w:r>
      <w:r w:rsidRPr="00220962">
        <w:rPr>
          <w:rFonts w:ascii="Times New Roman" w:hAnsi="Times New Roman"/>
        </w:rPr>
        <w:t>”.</w:t>
      </w:r>
    </w:p>
    <w:p w14:paraId="31893E40" w14:textId="77777777" w:rsidR="00936052" w:rsidRPr="00220962" w:rsidRDefault="00936052" w:rsidP="00936052">
      <w:pPr>
        <w:pStyle w:val="Sarakstarindkopa"/>
        <w:pBdr>
          <w:top w:val="nil"/>
          <w:left w:val="nil"/>
          <w:bottom w:val="nil"/>
          <w:right w:val="nil"/>
          <w:between w:val="nil"/>
        </w:pBdr>
        <w:spacing w:after="0" w:line="240" w:lineRule="auto"/>
        <w:ind w:left="426"/>
        <w:rPr>
          <w:rFonts w:ascii="Times New Roman" w:hAnsi="Times New Roman"/>
          <w:b/>
          <w:color w:val="000000"/>
        </w:rPr>
      </w:pPr>
    </w:p>
    <w:p w14:paraId="7925FCC8" w14:textId="77777777" w:rsidR="00936052" w:rsidRPr="00260952" w:rsidRDefault="00936052" w:rsidP="00936052">
      <w:pPr>
        <w:pStyle w:val="Sarakstarindkopa"/>
        <w:numPr>
          <w:ilvl w:val="0"/>
          <w:numId w:val="41"/>
        </w:numPr>
        <w:pBdr>
          <w:top w:val="nil"/>
          <w:left w:val="nil"/>
          <w:bottom w:val="nil"/>
          <w:right w:val="nil"/>
          <w:between w:val="nil"/>
        </w:pBdr>
        <w:tabs>
          <w:tab w:val="left" w:pos="284"/>
        </w:tabs>
        <w:spacing w:after="0" w:line="240" w:lineRule="auto"/>
        <w:jc w:val="center"/>
        <w:rPr>
          <w:rFonts w:ascii="Times New Roman" w:hAnsi="Times New Roman"/>
          <w:b/>
          <w:color w:val="000000"/>
        </w:rPr>
      </w:pPr>
      <w:r w:rsidRPr="00260952">
        <w:rPr>
          <w:rFonts w:ascii="Times New Roman" w:hAnsi="Times New Roman"/>
          <w:b/>
          <w:color w:val="000000"/>
        </w:rPr>
        <w:t>LĪGUMA TERMIŅŠ</w:t>
      </w:r>
    </w:p>
    <w:p w14:paraId="415F7533" w14:textId="77777777" w:rsidR="00936052" w:rsidRPr="00220962" w:rsidRDefault="00936052" w:rsidP="00936052">
      <w:pPr>
        <w:pStyle w:val="Sarakstarindkopa"/>
        <w:pBdr>
          <w:top w:val="nil"/>
          <w:left w:val="nil"/>
          <w:bottom w:val="nil"/>
          <w:right w:val="nil"/>
          <w:between w:val="nil"/>
        </w:pBdr>
        <w:tabs>
          <w:tab w:val="left" w:pos="284"/>
        </w:tabs>
        <w:spacing w:after="0" w:line="240" w:lineRule="auto"/>
        <w:ind w:left="284"/>
        <w:rPr>
          <w:rFonts w:ascii="Times New Roman" w:hAnsi="Times New Roman"/>
          <w:b/>
          <w:color w:val="000000"/>
        </w:rPr>
      </w:pPr>
    </w:p>
    <w:p w14:paraId="061FF8C7" w14:textId="77777777" w:rsidR="00936052" w:rsidRDefault="00936052" w:rsidP="00936052">
      <w:pPr>
        <w:pStyle w:val="Sarakstarindkopa"/>
        <w:numPr>
          <w:ilvl w:val="1"/>
          <w:numId w:val="41"/>
        </w:numPr>
        <w:tabs>
          <w:tab w:val="left" w:pos="567"/>
        </w:tabs>
        <w:spacing w:after="0" w:line="240" w:lineRule="auto"/>
        <w:ind w:left="567" w:hanging="567"/>
        <w:jc w:val="both"/>
        <w:rPr>
          <w:rFonts w:ascii="Times New Roman" w:hAnsi="Times New Roman"/>
        </w:rPr>
      </w:pPr>
      <w:r w:rsidRPr="00260952">
        <w:rPr>
          <w:rFonts w:ascii="Times New Roman" w:hAnsi="Times New Roman"/>
        </w:rPr>
        <w:t>Līgums stājas spēkā pēc tā abpusējas parakstīšanas, nomas līguma saistību izpildes nodrošinājuma iesniegšanas Iznomātājam un Nomas objekta nodošanas</w:t>
      </w:r>
      <w:r w:rsidRPr="00260952">
        <w:rPr>
          <w:rFonts w:ascii="Times New Roman" w:hAnsi="Times New Roman"/>
        </w:rPr>
        <w:noBreakHyphen/>
        <w:t>pieņemšanas akta parakstīšanas.</w:t>
      </w:r>
    </w:p>
    <w:p w14:paraId="13979634" w14:textId="77777777" w:rsidR="00936052" w:rsidRPr="00260952" w:rsidRDefault="00936052" w:rsidP="00936052">
      <w:pPr>
        <w:pStyle w:val="Sarakstarindkopa"/>
        <w:numPr>
          <w:ilvl w:val="1"/>
          <w:numId w:val="41"/>
        </w:numPr>
        <w:tabs>
          <w:tab w:val="left" w:pos="567"/>
        </w:tabs>
        <w:spacing w:after="0" w:line="240" w:lineRule="auto"/>
        <w:ind w:left="567" w:hanging="567"/>
        <w:jc w:val="both"/>
        <w:rPr>
          <w:rFonts w:ascii="Times New Roman" w:hAnsi="Times New Roman"/>
        </w:rPr>
      </w:pPr>
      <w:r w:rsidRPr="00260952">
        <w:rPr>
          <w:rFonts w:ascii="Times New Roman" w:hAnsi="Times New Roman"/>
        </w:rPr>
        <w:t xml:space="preserve">Līguma termiņš ir </w:t>
      </w:r>
      <w:r w:rsidRPr="00260952">
        <w:rPr>
          <w:rFonts w:ascii="Times New Roman" w:hAnsi="Times New Roman"/>
          <w:bCs/>
        </w:rPr>
        <w:t xml:space="preserve">30 (trīsdesmit) gadi no Līguma spēkā stāšanās dienas. </w:t>
      </w:r>
    </w:p>
    <w:p w14:paraId="396A0D4D" w14:textId="77777777" w:rsidR="00936052" w:rsidRPr="00260952" w:rsidRDefault="00936052" w:rsidP="00936052">
      <w:pPr>
        <w:pStyle w:val="Sarakstarindkopa"/>
        <w:tabs>
          <w:tab w:val="left" w:pos="567"/>
        </w:tabs>
        <w:spacing w:after="0" w:line="240" w:lineRule="auto"/>
        <w:ind w:left="567"/>
        <w:jc w:val="both"/>
        <w:rPr>
          <w:rFonts w:ascii="Times New Roman" w:hAnsi="Times New Roman"/>
        </w:rPr>
      </w:pPr>
    </w:p>
    <w:p w14:paraId="348D1698" w14:textId="77777777" w:rsidR="00936052" w:rsidRPr="00260952" w:rsidRDefault="00936052" w:rsidP="00936052">
      <w:pPr>
        <w:pStyle w:val="Sarakstarindkopa"/>
        <w:numPr>
          <w:ilvl w:val="0"/>
          <w:numId w:val="41"/>
        </w:numPr>
        <w:tabs>
          <w:tab w:val="left" w:pos="284"/>
        </w:tabs>
        <w:spacing w:after="0" w:line="240" w:lineRule="auto"/>
        <w:jc w:val="center"/>
        <w:rPr>
          <w:rFonts w:ascii="Times New Roman" w:hAnsi="Times New Roman"/>
        </w:rPr>
      </w:pPr>
      <w:r w:rsidRPr="00260952">
        <w:rPr>
          <w:rFonts w:ascii="Times New Roman" w:hAnsi="Times New Roman"/>
          <w:b/>
          <w:color w:val="000000"/>
        </w:rPr>
        <w:t>MAKSĀJUMI UN NORĒĶINU KĀRTĪBA</w:t>
      </w:r>
    </w:p>
    <w:p w14:paraId="23A893F8" w14:textId="77777777" w:rsidR="00936052" w:rsidRPr="00220962" w:rsidRDefault="00936052" w:rsidP="00936052">
      <w:pPr>
        <w:pStyle w:val="Sarakstarindkopa"/>
        <w:pBdr>
          <w:top w:val="nil"/>
          <w:left w:val="nil"/>
          <w:bottom w:val="nil"/>
          <w:right w:val="nil"/>
          <w:between w:val="nil"/>
        </w:pBdr>
        <w:spacing w:after="0" w:line="240" w:lineRule="auto"/>
        <w:ind w:left="0"/>
        <w:rPr>
          <w:rFonts w:ascii="Times New Roman" w:hAnsi="Times New Roman"/>
          <w:b/>
          <w:color w:val="000000"/>
        </w:rPr>
      </w:pPr>
    </w:p>
    <w:p w14:paraId="15416744" w14:textId="77777777" w:rsidR="00936052" w:rsidRDefault="00936052" w:rsidP="00936052">
      <w:pPr>
        <w:pStyle w:val="Sarakstarindkopa"/>
        <w:widowControl w:val="0"/>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sidRPr="00260952">
        <w:rPr>
          <w:rFonts w:ascii="Times New Roman" w:hAnsi="Times New Roman"/>
          <w:color w:val="000000"/>
        </w:rPr>
        <w:t xml:space="preserve">Nomas maksa par Nomas objektu ir _______ </w:t>
      </w:r>
      <w:proofErr w:type="spellStart"/>
      <w:r w:rsidRPr="00260952">
        <w:rPr>
          <w:rFonts w:ascii="Times New Roman" w:hAnsi="Times New Roman"/>
          <w:color w:val="000000"/>
        </w:rPr>
        <w:t>euro</w:t>
      </w:r>
      <w:proofErr w:type="spellEnd"/>
      <w:r w:rsidRPr="00260952">
        <w:rPr>
          <w:rFonts w:ascii="Times New Roman" w:hAnsi="Times New Roman"/>
          <w:color w:val="000000"/>
        </w:rPr>
        <w:t xml:space="preserve"> (______________ eiro) mēnesī bez pievienotās vērtības nodokļa (</w:t>
      </w:r>
      <w:r w:rsidRPr="00260952">
        <w:rPr>
          <w:rFonts w:ascii="Times New Roman" w:hAnsi="Times New Roman"/>
          <w:iCs/>
          <w:color w:val="000000" w:themeColor="text1"/>
        </w:rPr>
        <w:t>turpmāk – Nomas maksa)</w:t>
      </w:r>
      <w:r w:rsidRPr="00260952">
        <w:rPr>
          <w:rFonts w:ascii="Times New Roman" w:hAnsi="Times New Roman"/>
          <w:color w:val="000000"/>
        </w:rPr>
        <w:t>.</w:t>
      </w:r>
    </w:p>
    <w:p w14:paraId="09234AD6" w14:textId="77777777" w:rsidR="00936052" w:rsidRPr="00260952" w:rsidRDefault="00936052" w:rsidP="00936052">
      <w:pPr>
        <w:pStyle w:val="Sarakstarindkopa"/>
        <w:widowControl w:val="0"/>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sidRPr="00260952">
        <w:rPr>
          <w:rFonts w:ascii="Times New Roman" w:hAnsi="Times New Roman"/>
        </w:rPr>
        <w:t>Nomas maksa tiek aprēķināta, sākot no Līguma spēkā stāšanās dienas. Nomas maksas aprēķina periods ir 1 (viens) mēnesis.</w:t>
      </w:r>
    </w:p>
    <w:p w14:paraId="29FAB0E3" w14:textId="77777777" w:rsidR="00936052" w:rsidRDefault="00936052" w:rsidP="00936052">
      <w:pPr>
        <w:pStyle w:val="Sarakstarindkopa"/>
        <w:widowControl w:val="0"/>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sidRPr="00260952">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23">
        <w:r w:rsidRPr="00260952">
          <w:rPr>
            <w:rFonts w:ascii="Times New Roman" w:hAnsi="Times New Roman"/>
            <w:color w:val="0563C1"/>
            <w:u w:val="single"/>
          </w:rPr>
          <w:t>rekini@gulbene.lv</w:t>
        </w:r>
      </w:hyperlink>
      <w:r w:rsidRPr="00260952">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Līgumā norādītās elektroniskā pasta adreses.</w:t>
      </w:r>
    </w:p>
    <w:p w14:paraId="1160B056" w14:textId="77777777" w:rsidR="00936052" w:rsidRPr="00A40EB7" w:rsidRDefault="00936052" w:rsidP="00936052">
      <w:pPr>
        <w:pStyle w:val="Sarakstarindkopa"/>
        <w:widowControl w:val="0"/>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sidRPr="00260952">
        <w:rPr>
          <w:rFonts w:ascii="Times New Roman" w:hAnsi="Times New Roman"/>
        </w:rPr>
        <w:t xml:space="preserve">Nomnieks papildus Nomas maksai kompensē pieaicinātā sertificēta vērtētāja atlīdzības summu par Nomas objekta izsoles gada nomas maksas noteikšanu, veicot Iznomātājam vienreizēju maksājumu </w:t>
      </w:r>
      <w:r w:rsidRPr="00E5621F">
        <w:rPr>
          <w:rFonts w:ascii="Times New Roman" w:eastAsia="Times New Roman" w:hAnsi="Times New Roman"/>
        </w:rPr>
        <w:t>1</w:t>
      </w:r>
      <w:r>
        <w:rPr>
          <w:rFonts w:ascii="Times New Roman" w:eastAsia="Times New Roman" w:hAnsi="Times New Roman"/>
        </w:rPr>
        <w:t>07</w:t>
      </w:r>
      <w:r w:rsidRPr="00E5621F">
        <w:rPr>
          <w:rFonts w:ascii="Times New Roman" w:eastAsia="Times New Roman" w:hAnsi="Times New Roman"/>
        </w:rPr>
        <w:t xml:space="preserve"> </w:t>
      </w:r>
      <w:r w:rsidRPr="00260952">
        <w:rPr>
          <w:rFonts w:ascii="Times New Roman" w:eastAsia="Times New Roman" w:hAnsi="Times New Roman"/>
        </w:rPr>
        <w:t>EUR (</w:t>
      </w:r>
      <w:r w:rsidRPr="00E5621F">
        <w:rPr>
          <w:rFonts w:ascii="Times New Roman" w:eastAsia="Times New Roman" w:hAnsi="Times New Roman"/>
        </w:rPr>
        <w:t xml:space="preserve">viens simts septiņi </w:t>
      </w:r>
      <w:proofErr w:type="spellStart"/>
      <w:r w:rsidRPr="00260952">
        <w:rPr>
          <w:rFonts w:ascii="Times New Roman" w:eastAsia="Times New Roman" w:hAnsi="Times New Roman"/>
          <w:i/>
        </w:rPr>
        <w:t>euro</w:t>
      </w:r>
      <w:proofErr w:type="spellEnd"/>
      <w:r w:rsidRPr="00260952">
        <w:rPr>
          <w:rFonts w:ascii="Times New Roman" w:eastAsia="Times New Roman" w:hAnsi="Times New Roman"/>
        </w:rPr>
        <w:t xml:space="preserve">) apmērā bez pievienotās vērtības nodokļa </w:t>
      </w:r>
      <w:r w:rsidRPr="00260952">
        <w:rPr>
          <w:rFonts w:ascii="Times New Roman" w:hAnsi="Times New Roman"/>
          <w:color w:val="000000"/>
        </w:rPr>
        <w:t>(</w:t>
      </w:r>
      <w:r w:rsidRPr="00260952">
        <w:rPr>
          <w:rFonts w:ascii="Times New Roman" w:hAnsi="Times New Roman"/>
          <w:iCs/>
          <w:color w:val="000000" w:themeColor="text1"/>
        </w:rPr>
        <w:t>turpmāk – PVN)</w:t>
      </w:r>
      <w:r w:rsidRPr="00260952">
        <w:rPr>
          <w:rFonts w:ascii="Times New Roman" w:hAnsi="Times New Roman"/>
          <w:color w:val="000000"/>
        </w:rPr>
        <w:t>.</w:t>
      </w:r>
      <w:r w:rsidRPr="00260952">
        <w:rPr>
          <w:rFonts w:ascii="Times New Roman" w:eastAsia="Times New Roman" w:hAnsi="Times New Roman"/>
        </w:rPr>
        <w:t xml:space="preserve"> </w:t>
      </w:r>
      <w:r w:rsidRPr="00260952">
        <w:rPr>
          <w:rFonts w:ascii="Times New Roman" w:hAnsi="Times New Roman"/>
        </w:rPr>
        <w:t>Samaksa veicama ar</w:t>
      </w:r>
      <w:r w:rsidRPr="00260952">
        <w:rPr>
          <w:rFonts w:ascii="Times New Roman" w:hAnsi="Times New Roman"/>
          <w:color w:val="000000"/>
        </w:rPr>
        <w:t xml:space="preserve"> pārskaitījumu uz Līgumā norādīto Iznomātāja bankas kontu</w:t>
      </w:r>
      <w:r w:rsidRPr="00260952">
        <w:rPr>
          <w:rFonts w:ascii="Times New Roman" w:hAnsi="Times New Roman"/>
        </w:rPr>
        <w:t xml:space="preserve">  2 (divu) mēnešu laikā no Nomas līguma stāšanās spēkā brīža.</w:t>
      </w:r>
    </w:p>
    <w:p w14:paraId="45598BBD" w14:textId="77777777" w:rsidR="00936052" w:rsidRPr="00A40EB7" w:rsidRDefault="00936052" w:rsidP="00936052">
      <w:pPr>
        <w:pStyle w:val="Sarakstarindkopa"/>
        <w:widowControl w:val="0"/>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Pr>
          <w:rFonts w:ascii="Times New Roman" w:hAnsi="Times New Roman"/>
        </w:rPr>
        <w:t xml:space="preserve">Nomnieks papildus Nomas maksai </w:t>
      </w:r>
      <w:r w:rsidRPr="00A40EB7">
        <w:rPr>
          <w:rFonts w:ascii="Times New Roman" w:hAnsi="Times New Roman"/>
        </w:rPr>
        <w:t xml:space="preserve">10 (desmit) darba dienu laikā pēc Iznomātāja rēķina saņemšanas, apmaksā Iznomātāja veikto </w:t>
      </w:r>
      <w:r>
        <w:rPr>
          <w:rFonts w:ascii="Times New Roman" w:hAnsi="Times New Roman"/>
        </w:rPr>
        <w:t>Nomas objekta</w:t>
      </w:r>
      <w:r w:rsidRPr="00A40EB7">
        <w:rPr>
          <w:rFonts w:ascii="Times New Roman" w:hAnsi="Times New Roman"/>
        </w:rPr>
        <w:t xml:space="preserve"> visu veidu risku (ieskaitot civiltiesisko) apdrošināšanu. Iestājoties apdrošināšanas gadījumam, Nomnieks apņemas 30 (trīsdesmit) dienu laikā samaksāt Iznomātājam starpību starp radītiem zaudējumiem un apdrošināš</w:t>
      </w:r>
      <w:r>
        <w:rPr>
          <w:rFonts w:ascii="Times New Roman" w:hAnsi="Times New Roman"/>
        </w:rPr>
        <w:t>anas kompānijas izmaksāto summu.</w:t>
      </w:r>
      <w:r w:rsidRPr="00A40EB7">
        <w:rPr>
          <w:rFonts w:ascii="Times New Roman" w:hAnsi="Times New Roman"/>
        </w:rPr>
        <w:t xml:space="preserve"> </w:t>
      </w:r>
    </w:p>
    <w:p w14:paraId="1752A9DB" w14:textId="77777777" w:rsidR="00936052" w:rsidRDefault="00936052" w:rsidP="00936052">
      <w:pPr>
        <w:pStyle w:val="Sarakstarindkopa"/>
        <w:widowControl w:val="0"/>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sidRPr="00260952">
        <w:rPr>
          <w:rFonts w:ascii="Times New Roman" w:hAnsi="Times New Roman"/>
          <w:color w:val="000000"/>
        </w:rPr>
        <w:t xml:space="preserve">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w:t>
      </w:r>
      <w:r w:rsidRPr="00260952">
        <w:rPr>
          <w:rFonts w:ascii="Times New Roman" w:hAnsi="Times New Roman"/>
          <w:color w:val="000000"/>
        </w:rPr>
        <w:lastRenderedPageBreak/>
        <w:t>attiecīgā pakalpojuma sniegšanas dienā. Šai Līguma summas korekcijai nav nepieciešama Nomnieka piekrišana. Mainoties PVN likmei, attiecīgi mainās Līguma kopējā summa ar PVN.</w:t>
      </w:r>
    </w:p>
    <w:p w14:paraId="594AE204" w14:textId="77777777" w:rsidR="00936052" w:rsidRDefault="00936052" w:rsidP="00936052">
      <w:pPr>
        <w:pStyle w:val="Sarakstarindkopa"/>
        <w:widowControl w:val="0"/>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sidRPr="00260952">
        <w:rPr>
          <w:rFonts w:ascii="Times New Roman" w:hAnsi="Times New Roman"/>
          <w:color w:val="000000"/>
        </w:rPr>
        <w:t>Nomnieks maksā nekustamā īpašuma nodokli likumā “Par nekustamā īpašuma nodokli” noteiktajā kārtībā.</w:t>
      </w:r>
    </w:p>
    <w:p w14:paraId="28CD9AC8" w14:textId="77777777" w:rsidR="00936052" w:rsidRDefault="00936052" w:rsidP="00936052">
      <w:pPr>
        <w:pStyle w:val="Sarakstarindkopa"/>
        <w:widowControl w:val="0"/>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sidRPr="00260952">
        <w:rPr>
          <w:rFonts w:ascii="Times New Roman" w:hAnsi="Times New Roman"/>
          <w:color w:val="000000"/>
        </w:rPr>
        <w:t>Visi Līgumā paredzētie maksājumi tiek uzskatīti par samaksātiem dienā, kad maksājumi pilnā apmērā ir saņemti Iznomātāja bankas kontā.</w:t>
      </w:r>
    </w:p>
    <w:p w14:paraId="72B7B0A3" w14:textId="77777777" w:rsidR="00936052" w:rsidRDefault="00936052" w:rsidP="00936052">
      <w:pPr>
        <w:pStyle w:val="Sarakstarindkopa"/>
        <w:widowControl w:val="0"/>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sidRPr="00260952">
        <w:rPr>
          <w:rFonts w:ascii="Times New Roman" w:hAnsi="Times New Roman"/>
          <w:color w:val="000000"/>
        </w:rPr>
        <w:t>Visas izmaksas, kas saistītas ar Līgumā paredzēto maksājumu veikšanu un bankas pakalpojumiem, sedz Nomnieks.</w:t>
      </w:r>
    </w:p>
    <w:p w14:paraId="0C005015" w14:textId="77777777" w:rsidR="00936052" w:rsidRDefault="00936052" w:rsidP="00936052">
      <w:pPr>
        <w:pStyle w:val="Sarakstarindkopa"/>
        <w:widowControl w:val="0"/>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sidRPr="00260952">
        <w:rPr>
          <w:rFonts w:ascii="Times New Roman" w:hAnsi="Times New Roman"/>
          <w:color w:val="000000"/>
        </w:rPr>
        <w:t>Par Līgumā noteikto maksājumu kavējumu Nomniekam jāmaksā nokavējuma procenti 0,1 (nulle komats viens)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vēl nenomaksātos procentos un pēc tam pamatparāda apmaksai.</w:t>
      </w:r>
    </w:p>
    <w:p w14:paraId="030CFAA4" w14:textId="77777777" w:rsidR="00936052" w:rsidRDefault="00936052" w:rsidP="00936052">
      <w:pPr>
        <w:pStyle w:val="Sarakstarindkopa"/>
        <w:widowControl w:val="0"/>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sidRPr="00260952">
        <w:rPr>
          <w:rFonts w:ascii="Times New Roman" w:hAnsi="Times New Roman"/>
          <w:color w:val="000000"/>
        </w:rPr>
        <w:t>Iznomātājam ir tiesības</w:t>
      </w:r>
      <w:r>
        <w:rPr>
          <w:rFonts w:ascii="Times New Roman" w:hAnsi="Times New Roman"/>
          <w:color w:val="000000"/>
        </w:rPr>
        <w:t>,</w:t>
      </w:r>
      <w:r w:rsidRPr="00260952">
        <w:rPr>
          <w:rFonts w:ascii="Times New Roman" w:hAnsi="Times New Roman"/>
          <w:color w:val="000000"/>
        </w:rPr>
        <w:t xml:space="preserve"> nosūtot Nomniekam rakstisku p</w:t>
      </w:r>
      <w:r>
        <w:rPr>
          <w:rFonts w:ascii="Times New Roman" w:hAnsi="Times New Roman"/>
          <w:color w:val="000000"/>
        </w:rPr>
        <w:t>aziņojumu, vienpusēji mainīt N</w:t>
      </w:r>
      <w:r w:rsidRPr="00260952">
        <w:rPr>
          <w:rFonts w:ascii="Times New Roman" w:hAnsi="Times New Roman"/>
          <w:color w:val="000000"/>
        </w:rPr>
        <w:t>omas maksas apmēru bez grozījumu izdarīšanas līgumā:</w:t>
      </w:r>
    </w:p>
    <w:p w14:paraId="23F82438" w14:textId="77777777" w:rsidR="00936052" w:rsidRDefault="00936052" w:rsidP="00936052">
      <w:pPr>
        <w:pStyle w:val="Sarakstarindkopa"/>
        <w:widowControl w:val="0"/>
        <w:numPr>
          <w:ilvl w:val="2"/>
          <w:numId w:val="41"/>
        </w:numPr>
        <w:pBdr>
          <w:top w:val="nil"/>
          <w:left w:val="nil"/>
          <w:bottom w:val="nil"/>
          <w:right w:val="nil"/>
          <w:between w:val="nil"/>
        </w:pBdr>
        <w:tabs>
          <w:tab w:val="left" w:pos="1276"/>
        </w:tabs>
        <w:spacing w:after="0" w:line="240" w:lineRule="auto"/>
        <w:ind w:left="1276" w:hanging="709"/>
        <w:contextualSpacing w:val="0"/>
        <w:jc w:val="both"/>
        <w:rPr>
          <w:rFonts w:ascii="Times New Roman" w:hAnsi="Times New Roman"/>
          <w:color w:val="000000"/>
        </w:rPr>
      </w:pPr>
      <w:r w:rsidRPr="00260952">
        <w:rPr>
          <w:rFonts w:ascii="Times New Roman" w:hAnsi="Times New Roman"/>
          <w:color w:val="000000"/>
        </w:rPr>
        <w:t>ja Centrālās statistikas pārvaldes sniegtais patēriņa cenu indekss attiecībā pret pēdējo nomas maksas izmaiņas dienu pārsniedz 10 % (desmit procentus). Nomas maksas paaugstinājumu nosaka, sākot ar otro nomas gadu atbilstoši Centrālās statistikas pārvaldes sniegtajiem patēriņa cenu indeksiem;</w:t>
      </w:r>
    </w:p>
    <w:p w14:paraId="01924C7F" w14:textId="77777777" w:rsidR="00936052" w:rsidRDefault="00936052" w:rsidP="00936052">
      <w:pPr>
        <w:pStyle w:val="Sarakstarindkopa"/>
        <w:widowControl w:val="0"/>
        <w:numPr>
          <w:ilvl w:val="2"/>
          <w:numId w:val="41"/>
        </w:numPr>
        <w:pBdr>
          <w:top w:val="nil"/>
          <w:left w:val="nil"/>
          <w:bottom w:val="nil"/>
          <w:right w:val="nil"/>
          <w:between w:val="nil"/>
        </w:pBdr>
        <w:tabs>
          <w:tab w:val="left" w:pos="1276"/>
        </w:tabs>
        <w:spacing w:after="0" w:line="240" w:lineRule="auto"/>
        <w:ind w:left="1276" w:hanging="709"/>
        <w:contextualSpacing w:val="0"/>
        <w:jc w:val="both"/>
        <w:rPr>
          <w:rFonts w:ascii="Times New Roman" w:hAnsi="Times New Roman"/>
          <w:color w:val="000000"/>
        </w:rPr>
      </w:pPr>
      <w:r w:rsidRPr="00260952">
        <w:rPr>
          <w:rFonts w:ascii="Times New Roman" w:hAnsi="Times New Roman"/>
          <w:color w:val="000000"/>
        </w:rPr>
        <w:t>ja saskaņā ar normatīvajiem aktiem tiek no jauna ieviesti vai palielināti nodokļi, nodevas. Minētajos gadījumos nomas maksas apmērs tiek mainīts, sākot ar dienu, kāda noteikta attiecīgajos normatīvajos aktos;</w:t>
      </w:r>
    </w:p>
    <w:p w14:paraId="648D4793" w14:textId="77777777" w:rsidR="00936052" w:rsidRPr="00BF290C" w:rsidRDefault="00936052" w:rsidP="00936052">
      <w:pPr>
        <w:pStyle w:val="Sarakstarindkopa"/>
        <w:widowControl w:val="0"/>
        <w:numPr>
          <w:ilvl w:val="2"/>
          <w:numId w:val="41"/>
        </w:numPr>
        <w:pBdr>
          <w:top w:val="nil"/>
          <w:left w:val="nil"/>
          <w:bottom w:val="nil"/>
          <w:right w:val="nil"/>
          <w:between w:val="nil"/>
        </w:pBdr>
        <w:tabs>
          <w:tab w:val="left" w:pos="1276"/>
        </w:tabs>
        <w:spacing w:after="0" w:line="240" w:lineRule="auto"/>
        <w:ind w:left="1276" w:hanging="709"/>
        <w:contextualSpacing w:val="0"/>
        <w:jc w:val="both"/>
        <w:rPr>
          <w:rFonts w:ascii="Times New Roman" w:hAnsi="Times New Roman"/>
          <w:color w:val="000000"/>
        </w:rPr>
      </w:pPr>
      <w:r w:rsidRPr="00260952">
        <w:rPr>
          <w:rFonts w:ascii="Times New Roman" w:hAnsi="Times New Roman"/>
          <w:color w:val="000000"/>
        </w:rPr>
        <w:t>ja normatīvie akti paredz citu nomas maksas apmēru vai nomas maksas aprēķināšanas kārtību</w:t>
      </w:r>
      <w:r w:rsidRPr="00BF290C">
        <w:rPr>
          <w:rFonts w:ascii="Times New Roman" w:hAnsi="Times New Roman"/>
        </w:rPr>
        <w:t>.</w:t>
      </w:r>
    </w:p>
    <w:p w14:paraId="1AFFCF63" w14:textId="77777777" w:rsidR="00936052" w:rsidRPr="00260952" w:rsidRDefault="00936052" w:rsidP="00936052">
      <w:pPr>
        <w:pStyle w:val="Sarakstarindkopa"/>
        <w:widowControl w:val="0"/>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sidRPr="00260952">
        <w:rPr>
          <w:rFonts w:ascii="Times New Roman" w:hAnsi="Times New Roman"/>
          <w:iCs/>
        </w:rPr>
        <w:t xml:space="preserve">Iznomātājs </w:t>
      </w:r>
      <w:r w:rsidRPr="00260952">
        <w:rPr>
          <w:rFonts w:ascii="Times New Roman" w:hAnsi="Times New Roman"/>
        </w:rPr>
        <w:t xml:space="preserve">vienpusēji pārskata </w:t>
      </w:r>
      <w:r w:rsidRPr="00260952">
        <w:rPr>
          <w:rFonts w:ascii="Times New Roman" w:hAnsi="Times New Roman"/>
          <w:iCs/>
        </w:rPr>
        <w:t xml:space="preserve">Nomas objekta </w:t>
      </w:r>
      <w:r w:rsidRPr="00260952">
        <w:rPr>
          <w:rFonts w:ascii="Times New Roman" w:hAnsi="Times New Roman"/>
        </w:rPr>
        <w:t>maksas apmēru ne retāk kā Publiskas personas finanšu līdzekļu un mantas izšķērdēšanas likumā noteiktajā t</w:t>
      </w:r>
      <w:r>
        <w:rPr>
          <w:rFonts w:ascii="Times New Roman" w:hAnsi="Times New Roman"/>
        </w:rPr>
        <w:t xml:space="preserve">ermiņā un maina nomas maksu, ja pārskatītā nomas maksa </w:t>
      </w:r>
      <w:r w:rsidRPr="00B04FD1">
        <w:rPr>
          <w:rFonts w:ascii="Times New Roman" w:hAnsi="Times New Roman"/>
        </w:rPr>
        <w:t>par līdzšinējo nomas maksu</w:t>
      </w:r>
      <w:r>
        <w:rPr>
          <w:rFonts w:ascii="Times New Roman" w:hAnsi="Times New Roman"/>
        </w:rPr>
        <w:t xml:space="preserve">, </w:t>
      </w:r>
      <w:r w:rsidRPr="00260952">
        <w:rPr>
          <w:rFonts w:ascii="Times New Roman" w:hAnsi="Times New Roman"/>
        </w:rPr>
        <w:t xml:space="preserve">atbilstoši neatkarīga vērtētāja noteiktajai tirgus nomas maksai, ja </w:t>
      </w:r>
      <w:r w:rsidRPr="00260952">
        <w:rPr>
          <w:rFonts w:ascii="Times New Roman" w:hAnsi="Times New Roman"/>
          <w:iCs/>
        </w:rPr>
        <w:t xml:space="preserve">Nomas objektu </w:t>
      </w:r>
      <w:r w:rsidRPr="00260952">
        <w:rPr>
          <w:rFonts w:ascii="Times New Roman" w:hAnsi="Times New Roman"/>
        </w:rPr>
        <w:t xml:space="preserve">iznomā saimnieciskās darbības veikšanai un samazinātas nomas maksas piemērošanas gadījumā atbalsts </w:t>
      </w:r>
      <w:r w:rsidRPr="00260952">
        <w:rPr>
          <w:rFonts w:ascii="Times New Roman" w:hAnsi="Times New Roman"/>
          <w:iCs/>
        </w:rPr>
        <w:t xml:space="preserve">Nomniekam </w:t>
      </w:r>
      <w:r w:rsidRPr="00260952">
        <w:rPr>
          <w:rFonts w:ascii="Times New Roman" w:hAnsi="Times New Roman"/>
        </w:rPr>
        <w:t xml:space="preserve">kvalificējams kā komercdarbības atbalsts.  </w:t>
      </w:r>
    </w:p>
    <w:p w14:paraId="62C3C701" w14:textId="77777777" w:rsidR="00936052" w:rsidRPr="00260952" w:rsidRDefault="00936052" w:rsidP="00936052">
      <w:pPr>
        <w:pStyle w:val="Sarakstarindkopa"/>
        <w:widowControl w:val="0"/>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sidRPr="00260952">
        <w:rPr>
          <w:rFonts w:ascii="Times New Roman" w:hAnsi="Times New Roman"/>
          <w:color w:val="000000"/>
        </w:rPr>
        <w:t>Līguma 4.1</w:t>
      </w:r>
      <w:r>
        <w:rPr>
          <w:rFonts w:ascii="Times New Roman" w:hAnsi="Times New Roman"/>
          <w:color w:val="000000"/>
        </w:rPr>
        <w:t>1</w:t>
      </w:r>
      <w:r w:rsidRPr="00260952">
        <w:rPr>
          <w:rFonts w:ascii="Times New Roman" w:hAnsi="Times New Roman"/>
          <w:color w:val="000000"/>
        </w:rPr>
        <w:t>.1.</w:t>
      </w:r>
      <w:r>
        <w:rPr>
          <w:rFonts w:ascii="Times New Roman" w:hAnsi="Times New Roman"/>
          <w:color w:val="000000"/>
        </w:rPr>
        <w:t xml:space="preserve"> </w:t>
      </w:r>
      <w:r w:rsidRPr="00260952">
        <w:rPr>
          <w:rFonts w:ascii="Times New Roman" w:hAnsi="Times New Roman"/>
          <w:color w:val="000000"/>
        </w:rPr>
        <w:t>un 4.1</w:t>
      </w:r>
      <w:r>
        <w:rPr>
          <w:rFonts w:ascii="Times New Roman" w:hAnsi="Times New Roman"/>
          <w:color w:val="000000"/>
        </w:rPr>
        <w:t>2</w:t>
      </w:r>
      <w:r w:rsidRPr="00260952">
        <w:rPr>
          <w:rFonts w:ascii="Times New Roman" w:hAnsi="Times New Roman"/>
          <w:color w:val="000000"/>
        </w:rPr>
        <w:t xml:space="preserve">. punktā minētajos gadījumos izmaiņas Nomas maksas apmērā stājas spēkā trīsdesmitajā dienā no dienas, kad attiecīgais paziņojums nosūtīts Nomniekam. Nomnieks apņemas maksāt maksājumus Iznomātāja rakstiskajā paziņojumā norādītajā apmērā bez papildus rakstiskas vienošanās pie Līguma. </w:t>
      </w:r>
      <w:r w:rsidRPr="00260952">
        <w:rPr>
          <w:rFonts w:ascii="Times New Roman" w:hAnsi="Times New Roman"/>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0BB65A7E" w14:textId="77777777" w:rsidR="00936052" w:rsidRDefault="00936052" w:rsidP="00936052">
      <w:pPr>
        <w:pStyle w:val="Sarakstarindkopa"/>
        <w:widowControl w:val="0"/>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sidRPr="00260952">
        <w:rPr>
          <w:rFonts w:ascii="Times New Roman" w:hAnsi="Times New Roman"/>
          <w:color w:val="000000"/>
        </w:rPr>
        <w:t>Iznomātājam ir tiesības nemainīt Nomas maksas apmēru Līguma 4.1</w:t>
      </w:r>
      <w:r>
        <w:rPr>
          <w:rFonts w:ascii="Times New Roman" w:hAnsi="Times New Roman"/>
          <w:color w:val="000000"/>
        </w:rPr>
        <w:t>1</w:t>
      </w:r>
      <w:r w:rsidRPr="00260952">
        <w:rPr>
          <w:rFonts w:ascii="Times New Roman" w:hAnsi="Times New Roman"/>
          <w:color w:val="000000"/>
        </w:rPr>
        <w:t>.punktā minētajos gadījumos, ja nomas maksas palielinājums gadā ir mazāks nekā attiecīgā paziņojuma sagatavošanas un nosūtīšanas izmaksas.</w:t>
      </w:r>
    </w:p>
    <w:p w14:paraId="6DBA412D" w14:textId="77777777" w:rsidR="00936052" w:rsidRDefault="00936052" w:rsidP="00936052">
      <w:pPr>
        <w:pStyle w:val="Sarakstarindkopa"/>
        <w:widowControl w:val="0"/>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sidRPr="00260952">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 Šajā gadījumā Nomnieks sedz Iznomātājam visus zaudējumus, kas saistīti ar Nomnieka atkāpšanos no Līguma.</w:t>
      </w:r>
    </w:p>
    <w:p w14:paraId="1D635E66" w14:textId="77777777" w:rsidR="00936052" w:rsidRPr="00F851F4" w:rsidRDefault="00936052" w:rsidP="00936052">
      <w:pPr>
        <w:pStyle w:val="Sarakstarindkopa"/>
        <w:widowControl w:val="0"/>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sidRPr="00F851F4">
        <w:rPr>
          <w:rFonts w:ascii="Times New Roman" w:hAnsi="Times New Roman"/>
        </w:rPr>
        <w:t xml:space="preserve">Iznomātājam ir tiesības </w:t>
      </w:r>
      <w:r>
        <w:rPr>
          <w:rFonts w:ascii="Times New Roman" w:hAnsi="Times New Roman"/>
        </w:rPr>
        <w:t>L</w:t>
      </w:r>
      <w:r w:rsidRPr="00F851F4">
        <w:rPr>
          <w:rFonts w:ascii="Times New Roman" w:hAnsi="Times New Roman"/>
        </w:rPr>
        <w:t xml:space="preserve">īguma darbības laikā, pamatojoties uz </w:t>
      </w:r>
      <w:r>
        <w:rPr>
          <w:rFonts w:ascii="Times New Roman" w:hAnsi="Times New Roman"/>
        </w:rPr>
        <w:t>N</w:t>
      </w:r>
      <w:r w:rsidRPr="00F851F4">
        <w:rPr>
          <w:rFonts w:ascii="Times New Roman" w:hAnsi="Times New Roman"/>
        </w:rPr>
        <w:t>omnieka</w:t>
      </w:r>
      <w:r>
        <w:rPr>
          <w:rFonts w:ascii="Times New Roman" w:hAnsi="Times New Roman"/>
        </w:rPr>
        <w:t xml:space="preserve"> rakstisku ie</w:t>
      </w:r>
      <w:r w:rsidRPr="00F851F4">
        <w:rPr>
          <w:rFonts w:ascii="Times New Roman" w:hAnsi="Times New Roman"/>
        </w:rPr>
        <w:t xml:space="preserve">rosinājumu, samazināt </w:t>
      </w:r>
      <w:r>
        <w:rPr>
          <w:rFonts w:ascii="Times New Roman" w:hAnsi="Times New Roman"/>
        </w:rPr>
        <w:t>Nomas objekta N</w:t>
      </w:r>
      <w:r w:rsidRPr="00F851F4">
        <w:rPr>
          <w:rFonts w:ascii="Times New Roman" w:hAnsi="Times New Roman"/>
        </w:rPr>
        <w:t xml:space="preserve">omas maksu, ja nekustamā īpašuma tirgus segmentā pastāv nomas objektu pieprasījuma un nomas maksu samazinājuma tendence. </w:t>
      </w:r>
      <w:r>
        <w:rPr>
          <w:rFonts w:ascii="Times New Roman" w:hAnsi="Times New Roman"/>
        </w:rPr>
        <w:t>N</w:t>
      </w:r>
      <w:r w:rsidRPr="00F851F4">
        <w:rPr>
          <w:rFonts w:ascii="Times New Roman" w:hAnsi="Times New Roman"/>
        </w:rPr>
        <w:t xml:space="preserve">omas maksu nosaka atbilstoši neatkarīga vērtētāja noteiktajai tirgus nomas maksai. </w:t>
      </w:r>
      <w:r>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F851F4">
        <w:rPr>
          <w:rFonts w:ascii="Times New Roman" w:hAnsi="Times New Roman"/>
        </w:rPr>
        <w:t xml:space="preserve">Nomas maksu nesamazina pirmo trīs gadu laikā pēc </w:t>
      </w:r>
      <w:r>
        <w:rPr>
          <w:rFonts w:ascii="Times New Roman" w:hAnsi="Times New Roman"/>
        </w:rPr>
        <w:t>L</w:t>
      </w:r>
      <w:r w:rsidRPr="00F851F4">
        <w:rPr>
          <w:rFonts w:ascii="Times New Roman" w:hAnsi="Times New Roman"/>
        </w:rPr>
        <w:t>īguma noslēgšanas.</w:t>
      </w:r>
    </w:p>
    <w:p w14:paraId="08293D0F" w14:textId="77777777" w:rsidR="00936052" w:rsidRDefault="00936052" w:rsidP="00936052">
      <w:pPr>
        <w:pStyle w:val="Sarakstarindkopa"/>
        <w:widowControl w:val="0"/>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sidRPr="00260952">
        <w:rPr>
          <w:rFonts w:ascii="Times New Roman" w:hAnsi="Times New Roman"/>
          <w:color w:val="000000"/>
        </w:rPr>
        <w:t>Nomniekam nav tiesības prasīt nomas maksas samazinājumu vai prasīt zaudējumu atlīdzību no Iznomātāja, ja notiek komunālo pakalpojumu pārtraukumi avā</w:t>
      </w:r>
      <w:r>
        <w:rPr>
          <w:rFonts w:ascii="Times New Roman" w:hAnsi="Times New Roman"/>
          <w:color w:val="000000"/>
        </w:rPr>
        <w:t xml:space="preserve">riju, dabas katastrofu vai citu </w:t>
      </w:r>
      <w:r w:rsidRPr="00260952">
        <w:rPr>
          <w:rFonts w:ascii="Times New Roman" w:hAnsi="Times New Roman"/>
          <w:color w:val="000000"/>
        </w:rPr>
        <w:t>iemeslu dēļ.</w:t>
      </w:r>
    </w:p>
    <w:p w14:paraId="31181F4C" w14:textId="77777777" w:rsidR="00936052" w:rsidRDefault="00936052" w:rsidP="00936052">
      <w:pPr>
        <w:pStyle w:val="Sarakstarindkopa"/>
        <w:widowControl w:val="0"/>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sidRPr="00260952">
        <w:rPr>
          <w:rFonts w:ascii="Times New Roman" w:hAnsi="Times New Roman"/>
          <w:color w:val="000000"/>
        </w:rPr>
        <w:t>Nomnieks patstāvīgi apmaksā visus nodokļus, nodevas un iespējamus līgumsodus un soda naudas, kas saistītas ar viņa darbību Nomas objektā.</w:t>
      </w:r>
    </w:p>
    <w:p w14:paraId="05757EF4" w14:textId="77777777" w:rsidR="00936052" w:rsidRPr="00667DD9" w:rsidRDefault="00936052" w:rsidP="00936052">
      <w:pPr>
        <w:pStyle w:val="Sarakstarindkopa"/>
        <w:widowControl w:val="0"/>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sidRPr="00260952">
        <w:rPr>
          <w:rFonts w:ascii="Times New Roman" w:hAnsi="Times New Roman"/>
          <w:color w:val="000000"/>
        </w:rPr>
        <w:t xml:space="preserve">Nomnieks patstāvīgi slēdz līgumus ar </w:t>
      </w:r>
      <w:r w:rsidRPr="00260952">
        <w:rPr>
          <w:rFonts w:ascii="Times New Roman" w:hAnsi="Times New Roman"/>
        </w:rPr>
        <w:t>attiecīgajiem</w:t>
      </w:r>
      <w:r w:rsidRPr="00260952">
        <w:rPr>
          <w:rFonts w:ascii="Times New Roman" w:hAnsi="Times New Roman"/>
          <w:color w:val="000000"/>
        </w:rPr>
        <w:t xml:space="preserve"> pakalpojumu sniedzējiem par </w:t>
      </w:r>
      <w:r w:rsidRPr="00260952">
        <w:rPr>
          <w:rFonts w:ascii="Times New Roman" w:hAnsi="Times New Roman"/>
        </w:rPr>
        <w:t xml:space="preserve">Nomas objekta uzturēšanai un Nomnieka saimnieciskās darbības nodrošināšanai nepieciešamo </w:t>
      </w:r>
      <w:sdt>
        <w:sdtPr>
          <w:tag w:val="goog_rdk_17"/>
          <w:id w:val="1483577840"/>
        </w:sdtPr>
        <w:sdtContent/>
      </w:sdt>
      <w:r w:rsidRPr="00260952">
        <w:rPr>
          <w:rFonts w:ascii="Times New Roman" w:hAnsi="Times New Roman"/>
        </w:rPr>
        <w:t xml:space="preserve">pakalpojumu (piem., </w:t>
      </w:r>
      <w:r w:rsidRPr="00260952">
        <w:rPr>
          <w:rFonts w:ascii="Times New Roman" w:hAnsi="Times New Roman"/>
        </w:rPr>
        <w:lastRenderedPageBreak/>
        <w:t xml:space="preserve">siltumenerģijas piegāde, ūdensapgādes un kanalizācijas pakalpojumu nodrošināšana, sadzīves atkritumu izvešana, elektroenerģijas piegāde, sakaru pakalpojumu nodrošināšana, Ēkas nomnieku </w:t>
      </w:r>
      <w:r>
        <w:rPr>
          <w:rFonts w:ascii="Times New Roman" w:hAnsi="Times New Roman"/>
        </w:rPr>
        <w:t xml:space="preserve">koplietošanā esošo telpu, inženierbūvju, inženierkomunikāciju un cita veida </w:t>
      </w:r>
      <w:proofErr w:type="spellStart"/>
      <w:r>
        <w:rPr>
          <w:rFonts w:ascii="Times New Roman" w:hAnsi="Times New Roman"/>
        </w:rPr>
        <w:t>inženiersistēmu</w:t>
      </w:r>
      <w:proofErr w:type="spellEnd"/>
      <w:r>
        <w:rPr>
          <w:rFonts w:ascii="Times New Roman" w:hAnsi="Times New Roman"/>
        </w:rPr>
        <w:t xml:space="preserve">  uzturēšanu un apsaimniekošanu </w:t>
      </w:r>
      <w:r w:rsidRPr="00260952">
        <w:rPr>
          <w:rFonts w:ascii="Times New Roman" w:hAnsi="Times New Roman"/>
        </w:rPr>
        <w:t xml:space="preserve">u.c.) nodrošināšanu, kā arī </w:t>
      </w:r>
      <w:r>
        <w:rPr>
          <w:rFonts w:ascii="Times New Roman" w:hAnsi="Times New Roman"/>
        </w:rPr>
        <w:t>n</w:t>
      </w:r>
      <w:r w:rsidRPr="00F917AF">
        <w:rPr>
          <w:rFonts w:ascii="Times New Roman" w:hAnsi="Times New Roman"/>
        </w:rPr>
        <w:t>orēķinās, veicot tiešus maksājumus pakalpojum</w:t>
      </w:r>
      <w:r>
        <w:rPr>
          <w:rFonts w:ascii="Times New Roman" w:hAnsi="Times New Roman"/>
        </w:rPr>
        <w:t>u</w:t>
      </w:r>
      <w:r w:rsidRPr="00F917AF">
        <w:rPr>
          <w:rFonts w:ascii="Times New Roman" w:hAnsi="Times New Roman"/>
        </w:rPr>
        <w:t xml:space="preserve"> sniedzēj</w:t>
      </w:r>
      <w:r>
        <w:rPr>
          <w:rFonts w:ascii="Times New Roman" w:hAnsi="Times New Roman"/>
        </w:rPr>
        <w:t>ie</w:t>
      </w:r>
      <w:r w:rsidRPr="00F917AF">
        <w:rPr>
          <w:rFonts w:ascii="Times New Roman" w:hAnsi="Times New Roman"/>
        </w:rPr>
        <w:t>m, bez atlīdzības prasījuma tiesībām pret</w:t>
      </w:r>
      <w:r w:rsidRPr="00F917AF">
        <w:rPr>
          <w:rFonts w:ascii="Times New Roman" w:hAnsi="Times New Roman"/>
          <w:b/>
        </w:rPr>
        <w:t xml:space="preserve"> </w:t>
      </w:r>
      <w:r w:rsidRPr="00F917AF">
        <w:rPr>
          <w:rFonts w:ascii="Times New Roman" w:hAnsi="Times New Roman"/>
        </w:rPr>
        <w:t>Iznomātāju</w:t>
      </w:r>
      <w:r>
        <w:rPr>
          <w:rFonts w:ascii="Times New Roman" w:hAnsi="Times New Roman"/>
        </w:rPr>
        <w:t>.</w:t>
      </w:r>
    </w:p>
    <w:p w14:paraId="0794100A" w14:textId="77777777" w:rsidR="00936052" w:rsidRPr="00450F14" w:rsidRDefault="00936052" w:rsidP="00936052">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5638085A" w14:textId="77777777" w:rsidR="00936052" w:rsidRPr="005F36FE" w:rsidRDefault="00936052" w:rsidP="00936052">
      <w:pPr>
        <w:pStyle w:val="Sarakstarindkopa"/>
        <w:numPr>
          <w:ilvl w:val="0"/>
          <w:numId w:val="41"/>
        </w:numPr>
        <w:pBdr>
          <w:top w:val="nil"/>
          <w:left w:val="nil"/>
          <w:bottom w:val="nil"/>
          <w:right w:val="nil"/>
          <w:between w:val="nil"/>
        </w:pBdr>
        <w:spacing w:after="0" w:line="240" w:lineRule="auto"/>
        <w:contextualSpacing w:val="0"/>
        <w:jc w:val="center"/>
        <w:rPr>
          <w:rFonts w:ascii="Times New Roman" w:hAnsi="Times New Roman"/>
          <w:b/>
          <w:color w:val="000000"/>
        </w:rPr>
      </w:pPr>
      <w:r w:rsidRPr="005F36FE">
        <w:rPr>
          <w:rFonts w:ascii="Times New Roman" w:hAnsi="Times New Roman"/>
          <w:b/>
          <w:color w:val="000000"/>
        </w:rPr>
        <w:t>NOMNIEKA TIESĪBAS UN PIENĀKUMI</w:t>
      </w:r>
    </w:p>
    <w:p w14:paraId="3EA551CB" w14:textId="77777777" w:rsidR="00936052" w:rsidRPr="005F36FE" w:rsidRDefault="00936052" w:rsidP="00936052">
      <w:pPr>
        <w:pStyle w:val="Sarakstarindkopa"/>
        <w:pBdr>
          <w:top w:val="nil"/>
          <w:left w:val="nil"/>
          <w:bottom w:val="nil"/>
          <w:right w:val="nil"/>
          <w:between w:val="nil"/>
        </w:pBdr>
        <w:spacing w:after="0" w:line="240" w:lineRule="auto"/>
        <w:ind w:left="0"/>
        <w:rPr>
          <w:rFonts w:ascii="Times New Roman" w:hAnsi="Times New Roman"/>
          <w:b/>
          <w:color w:val="000000"/>
        </w:rPr>
      </w:pPr>
    </w:p>
    <w:p w14:paraId="673F9E34" w14:textId="77777777" w:rsidR="00936052" w:rsidRPr="005F36FE" w:rsidRDefault="00936052" w:rsidP="00936052">
      <w:pPr>
        <w:pStyle w:val="Sarakstarindkopa"/>
        <w:widowControl w:val="0"/>
        <w:numPr>
          <w:ilvl w:val="1"/>
          <w:numId w:val="41"/>
        </w:numPr>
        <w:tabs>
          <w:tab w:val="left" w:pos="567"/>
        </w:tabs>
        <w:snapToGrid w:val="0"/>
        <w:spacing w:after="0" w:line="240" w:lineRule="auto"/>
        <w:ind w:left="567" w:hanging="567"/>
        <w:contextualSpacing w:val="0"/>
        <w:jc w:val="both"/>
        <w:rPr>
          <w:rFonts w:ascii="Times New Roman" w:hAnsi="Times New Roman"/>
          <w:snapToGrid w:val="0"/>
          <w:color w:val="000000" w:themeColor="text1"/>
        </w:rPr>
      </w:pPr>
      <w:r w:rsidRPr="005F36FE">
        <w:rPr>
          <w:rFonts w:ascii="Times New Roman" w:hAnsi="Times New Roman"/>
          <w:snapToGrid w:val="0"/>
          <w:color w:val="000000" w:themeColor="text1"/>
        </w:rPr>
        <w:t>Nomnieka ir tiesīgs:</w:t>
      </w:r>
    </w:p>
    <w:p w14:paraId="0EA51958" w14:textId="77777777" w:rsidR="00936052" w:rsidRPr="005F36FE" w:rsidRDefault="00936052" w:rsidP="00936052">
      <w:pPr>
        <w:pStyle w:val="Sarakstarindkopa"/>
        <w:widowControl w:val="0"/>
        <w:numPr>
          <w:ilvl w:val="2"/>
          <w:numId w:val="41"/>
        </w:numPr>
        <w:tabs>
          <w:tab w:val="left" w:pos="1276"/>
        </w:tabs>
        <w:snapToGrid w:val="0"/>
        <w:spacing w:after="0" w:line="240" w:lineRule="auto"/>
        <w:ind w:left="1276" w:hanging="709"/>
        <w:contextualSpacing w:val="0"/>
        <w:jc w:val="both"/>
        <w:rPr>
          <w:rFonts w:ascii="Times New Roman" w:hAnsi="Times New Roman"/>
          <w:snapToGrid w:val="0"/>
          <w:color w:val="000000" w:themeColor="text1"/>
        </w:rPr>
      </w:pPr>
      <w:r w:rsidRPr="005F36FE">
        <w:rPr>
          <w:rFonts w:ascii="Times New Roman" w:hAnsi="Times New Roman"/>
          <w:snapToGrid w:val="0"/>
          <w:color w:val="000000" w:themeColor="text1"/>
        </w:rPr>
        <w:t>a</w:t>
      </w:r>
      <w:r w:rsidRPr="005F36FE">
        <w:rPr>
          <w:rFonts w:ascii="Times New Roman" w:hAnsi="Times New Roman"/>
          <w:color w:val="000000"/>
        </w:rPr>
        <w:t xml:space="preserve">r Iznomātāja rakstveida piekrišanu </w:t>
      </w:r>
      <w:r w:rsidRPr="005F36FE">
        <w:rPr>
          <w:rFonts w:ascii="Times New Roman" w:hAnsi="Times New Roman"/>
        </w:rPr>
        <w:t xml:space="preserve">(Gulbenes novada domes lēmumu), </w:t>
      </w:r>
      <w:r w:rsidRPr="005F36FE">
        <w:rPr>
          <w:rStyle w:val="Izclums"/>
          <w:rFonts w:ascii="Times New Roman" w:hAnsi="Times New Roman"/>
        </w:rPr>
        <w:t xml:space="preserve">saskaņojot apakšnomas līgumu, </w:t>
      </w:r>
      <w:r w:rsidRPr="005F36FE">
        <w:rPr>
          <w:rFonts w:ascii="Times New Roman" w:hAnsi="Times New Roman"/>
          <w:color w:val="000000"/>
        </w:rPr>
        <w:t xml:space="preserve">nodot Nomas objektu vai tā daļu </w:t>
      </w:r>
      <w:sdt>
        <w:sdtPr>
          <w:rPr>
            <w:rFonts w:ascii="Times New Roman" w:hAnsi="Times New Roman"/>
          </w:rPr>
          <w:tag w:val="goog_rdk_23"/>
          <w:id w:val="375592831"/>
        </w:sdtPr>
        <w:sdtContent/>
      </w:sdt>
      <w:r w:rsidRPr="005F36FE">
        <w:rPr>
          <w:rFonts w:ascii="Times New Roman" w:hAnsi="Times New Roman"/>
          <w:color w:val="000000"/>
        </w:rPr>
        <w:t>apakšnomā bez peļņas gūšanas nolūkiem. Šajā gadījumā apakšnomniekam jāatbilst izsoles noteikumu, kas apstiprināti ar Gulbenes novada domes 202</w:t>
      </w:r>
      <w:r>
        <w:rPr>
          <w:rFonts w:ascii="Times New Roman" w:hAnsi="Times New Roman"/>
          <w:color w:val="000000"/>
        </w:rPr>
        <w:t>3</w:t>
      </w:r>
      <w:r w:rsidRPr="005F36FE">
        <w:rPr>
          <w:rFonts w:ascii="Times New Roman" w:hAnsi="Times New Roman"/>
          <w:color w:val="000000"/>
        </w:rPr>
        <w:t xml:space="preserve">.gada </w:t>
      </w:r>
      <w:r>
        <w:rPr>
          <w:rFonts w:ascii="Times New Roman" w:hAnsi="Times New Roman"/>
          <w:color w:val="000000"/>
        </w:rPr>
        <w:t>31.augusta</w:t>
      </w:r>
      <w:r w:rsidRPr="005F36FE">
        <w:rPr>
          <w:rFonts w:ascii="Times New Roman" w:hAnsi="Times New Roman"/>
          <w:color w:val="000000"/>
        </w:rPr>
        <w:t xml:space="preserve"> lēmumu </w:t>
      </w:r>
      <w:r w:rsidRPr="005F36FE">
        <w:rPr>
          <w:rFonts w:ascii="Times New Roman" w:hAnsi="Times New Roman"/>
        </w:rPr>
        <w:t>Nr. GND/202</w:t>
      </w:r>
      <w:r>
        <w:rPr>
          <w:rFonts w:ascii="Times New Roman" w:hAnsi="Times New Roman"/>
        </w:rPr>
        <w:t>3</w:t>
      </w:r>
      <w:r w:rsidRPr="00B45FD8">
        <w:rPr>
          <w:rFonts w:ascii="Times New Roman" w:hAnsi="Times New Roman"/>
        </w:rPr>
        <w:t>/___</w:t>
      </w:r>
      <w:r w:rsidRPr="005F36FE">
        <w:rPr>
          <w:rFonts w:ascii="Times New Roman" w:hAnsi="Times New Roman"/>
        </w:rPr>
        <w:t xml:space="preserve"> “</w:t>
      </w:r>
      <w:r w:rsidRPr="009257A6">
        <w:rPr>
          <w:rFonts w:ascii="Times New Roman" w:hAnsi="Times New Roman"/>
        </w:rPr>
        <w:t xml:space="preserve">Par nekustamā īpašuma Lizuma pagastā ar nosaukumu “Pinkas”, kadastra numurs 5072 006 0138, ražošanas/noliktavas ēkas daļas </w:t>
      </w:r>
      <w:r>
        <w:rPr>
          <w:rFonts w:ascii="Times New Roman" w:hAnsi="Times New Roman"/>
        </w:rPr>
        <w:t>1811,55</w:t>
      </w:r>
      <w:r w:rsidRPr="009257A6">
        <w:rPr>
          <w:rFonts w:ascii="Times New Roman" w:hAnsi="Times New Roman"/>
        </w:rPr>
        <w:t xml:space="preserve"> m</w:t>
      </w:r>
      <w:r w:rsidRPr="009257A6">
        <w:rPr>
          <w:rFonts w:ascii="Times New Roman" w:hAnsi="Times New Roman"/>
          <w:vertAlign w:val="superscript"/>
        </w:rPr>
        <w:t>2</w:t>
      </w:r>
      <w:r w:rsidRPr="009257A6">
        <w:rPr>
          <w:rFonts w:ascii="Times New Roman" w:hAnsi="Times New Roman"/>
        </w:rPr>
        <w:t xml:space="preserve"> platībā un zemes vienības ar kadastra apzīmējumu 5072 006 0238 daļas </w:t>
      </w:r>
      <w:r>
        <w:rPr>
          <w:rFonts w:ascii="Times New Roman" w:hAnsi="Times New Roman"/>
        </w:rPr>
        <w:t>otrās</w:t>
      </w:r>
      <w:r w:rsidRPr="009257A6">
        <w:rPr>
          <w:rFonts w:ascii="Times New Roman" w:hAnsi="Times New Roman"/>
        </w:rPr>
        <w:t xml:space="preserve"> nomas tiesību izsoles rīkošanu</w:t>
      </w:r>
      <w:r w:rsidRPr="005F36FE">
        <w:rPr>
          <w:rFonts w:ascii="Times New Roman" w:hAnsi="Times New Roman"/>
        </w:rPr>
        <w:t>”, 5.nodaļas nosacījumiem</w:t>
      </w:r>
      <w:r w:rsidRPr="005F36FE">
        <w:rPr>
          <w:rFonts w:ascii="Times New Roman" w:hAnsi="Times New Roman"/>
          <w:color w:val="000000"/>
        </w:rPr>
        <w:t>;</w:t>
      </w:r>
    </w:p>
    <w:p w14:paraId="6ECA0062" w14:textId="77777777" w:rsidR="00936052" w:rsidRPr="005F36FE" w:rsidRDefault="00936052" w:rsidP="00936052">
      <w:pPr>
        <w:pStyle w:val="Sarakstarindkopa"/>
        <w:widowControl w:val="0"/>
        <w:numPr>
          <w:ilvl w:val="2"/>
          <w:numId w:val="41"/>
        </w:numPr>
        <w:tabs>
          <w:tab w:val="left" w:pos="1276"/>
        </w:tabs>
        <w:snapToGrid w:val="0"/>
        <w:spacing w:after="0" w:line="240" w:lineRule="auto"/>
        <w:ind w:left="1276" w:hanging="709"/>
        <w:contextualSpacing w:val="0"/>
        <w:jc w:val="both"/>
        <w:rPr>
          <w:rFonts w:ascii="Times New Roman" w:hAnsi="Times New Roman"/>
          <w:snapToGrid w:val="0"/>
          <w:color w:val="000000" w:themeColor="text1"/>
        </w:rPr>
      </w:pPr>
      <w:r w:rsidRPr="005F36FE">
        <w:rPr>
          <w:rFonts w:ascii="Times New Roman" w:hAnsi="Times New Roman"/>
        </w:rPr>
        <w:t>pēc saviem ieskatiem un par saviem līdzekļiem veikt Nomas objekta apsardzi un Nomas objektā atrodošās mantas (piem., iekārtu un aprīkojuma) apdrošināšanu;</w:t>
      </w:r>
    </w:p>
    <w:p w14:paraId="567DB160" w14:textId="77777777" w:rsidR="00936052" w:rsidRPr="005F36FE" w:rsidRDefault="00936052" w:rsidP="00936052">
      <w:pPr>
        <w:pStyle w:val="Sarakstarindkopa"/>
        <w:widowControl w:val="0"/>
        <w:numPr>
          <w:ilvl w:val="2"/>
          <w:numId w:val="41"/>
        </w:numPr>
        <w:tabs>
          <w:tab w:val="left" w:pos="1276"/>
        </w:tabs>
        <w:snapToGrid w:val="0"/>
        <w:spacing w:after="0" w:line="240" w:lineRule="auto"/>
        <w:ind w:left="1276" w:hanging="709"/>
        <w:contextualSpacing w:val="0"/>
        <w:jc w:val="both"/>
        <w:rPr>
          <w:rFonts w:ascii="Times New Roman" w:hAnsi="Times New Roman"/>
          <w:snapToGrid w:val="0"/>
          <w:color w:val="000000" w:themeColor="text1"/>
        </w:rPr>
      </w:pPr>
      <w:r w:rsidRPr="005F36FE">
        <w:rPr>
          <w:rFonts w:ascii="Times New Roman" w:hAnsi="Times New Roman"/>
          <w:snapToGrid w:val="0"/>
          <w:color w:val="000000" w:themeColor="text1"/>
        </w:rPr>
        <w:t>saskaņojot ar Iznomātāju, samaksāt nomas maksu priekšlaicīgi;</w:t>
      </w:r>
    </w:p>
    <w:p w14:paraId="2F0AA0CB" w14:textId="77777777" w:rsidR="00936052" w:rsidRPr="005F36FE" w:rsidRDefault="00936052" w:rsidP="00936052">
      <w:pPr>
        <w:pStyle w:val="Sarakstarindkopa"/>
        <w:widowControl w:val="0"/>
        <w:numPr>
          <w:ilvl w:val="2"/>
          <w:numId w:val="41"/>
        </w:numPr>
        <w:tabs>
          <w:tab w:val="left" w:pos="1276"/>
        </w:tabs>
        <w:snapToGrid w:val="0"/>
        <w:spacing w:after="0" w:line="240" w:lineRule="auto"/>
        <w:ind w:left="1276" w:hanging="709"/>
        <w:contextualSpacing w:val="0"/>
        <w:jc w:val="both"/>
        <w:rPr>
          <w:rFonts w:ascii="Times New Roman" w:hAnsi="Times New Roman"/>
          <w:snapToGrid w:val="0"/>
          <w:color w:val="000000" w:themeColor="text1"/>
        </w:rPr>
      </w:pPr>
      <w:r w:rsidRPr="005F36FE">
        <w:rPr>
          <w:rFonts w:ascii="Times New Roman" w:hAnsi="Times New Roman"/>
          <w:snapToGrid w:val="0"/>
        </w:rPr>
        <w:t xml:space="preserve">atstājot </w:t>
      </w:r>
      <w:r w:rsidRPr="005F36FE">
        <w:rPr>
          <w:rFonts w:ascii="Times New Roman" w:hAnsi="Times New Roman"/>
          <w:snapToGrid w:val="0"/>
          <w:color w:val="000000" w:themeColor="text1"/>
        </w:rPr>
        <w:t>Nomas objektu</w:t>
      </w:r>
      <w:r w:rsidRPr="005F36FE">
        <w:rPr>
          <w:rFonts w:ascii="Times New Roman" w:hAnsi="Times New Roman"/>
          <w:snapToGrid w:val="0"/>
        </w:rPr>
        <w:t>, paņemt līdzi tikai Nomniekam piederošās mantas.</w:t>
      </w:r>
    </w:p>
    <w:p w14:paraId="45C75B52" w14:textId="77777777" w:rsidR="00936052" w:rsidRPr="005F36FE" w:rsidRDefault="00936052" w:rsidP="00936052">
      <w:pPr>
        <w:pStyle w:val="Sarakstarindkopa"/>
        <w:widowControl w:val="0"/>
        <w:numPr>
          <w:ilvl w:val="1"/>
          <w:numId w:val="41"/>
        </w:numPr>
        <w:tabs>
          <w:tab w:val="left" w:pos="567"/>
        </w:tabs>
        <w:snapToGrid w:val="0"/>
        <w:spacing w:after="0" w:line="240" w:lineRule="auto"/>
        <w:ind w:left="567" w:hanging="567"/>
        <w:contextualSpacing w:val="0"/>
        <w:jc w:val="both"/>
        <w:rPr>
          <w:rFonts w:ascii="Times New Roman" w:hAnsi="Times New Roman"/>
          <w:snapToGrid w:val="0"/>
          <w:color w:val="000000" w:themeColor="text1"/>
        </w:rPr>
      </w:pPr>
      <w:r w:rsidRPr="005F36FE">
        <w:rPr>
          <w:rFonts w:ascii="Times New Roman" w:hAnsi="Times New Roman"/>
          <w:snapToGrid w:val="0"/>
          <w:color w:val="000000" w:themeColor="text1"/>
        </w:rPr>
        <w:t xml:space="preserve">Nomnieks apņemas: </w:t>
      </w:r>
    </w:p>
    <w:p w14:paraId="0C072EE3" w14:textId="77777777" w:rsidR="00936052" w:rsidRPr="005F36FE" w:rsidRDefault="00936052" w:rsidP="00936052">
      <w:pPr>
        <w:pStyle w:val="Sarakstarindkopa"/>
        <w:widowControl w:val="0"/>
        <w:numPr>
          <w:ilvl w:val="2"/>
          <w:numId w:val="41"/>
        </w:numPr>
        <w:tabs>
          <w:tab w:val="left" w:pos="1276"/>
        </w:tabs>
        <w:snapToGrid w:val="0"/>
        <w:spacing w:after="0" w:line="240" w:lineRule="auto"/>
        <w:ind w:left="1276" w:hanging="709"/>
        <w:contextualSpacing w:val="0"/>
        <w:jc w:val="both"/>
        <w:rPr>
          <w:rFonts w:ascii="Times New Roman" w:hAnsi="Times New Roman"/>
          <w:snapToGrid w:val="0"/>
          <w:color w:val="000000" w:themeColor="text1"/>
        </w:rPr>
      </w:pPr>
      <w:r w:rsidRPr="005F36FE">
        <w:rPr>
          <w:rFonts w:ascii="Times New Roman" w:hAnsi="Times New Roman"/>
          <w:color w:val="000000" w:themeColor="text1"/>
        </w:rPr>
        <w:t xml:space="preserve">godprātīgi pildīt ar Līgumu pielīgtās saistības; </w:t>
      </w:r>
    </w:p>
    <w:p w14:paraId="0A9E62A1" w14:textId="77777777" w:rsidR="00936052" w:rsidRPr="005F36FE" w:rsidRDefault="00936052" w:rsidP="00936052">
      <w:pPr>
        <w:pStyle w:val="Sarakstarindkopa"/>
        <w:widowControl w:val="0"/>
        <w:numPr>
          <w:ilvl w:val="2"/>
          <w:numId w:val="41"/>
        </w:numPr>
        <w:tabs>
          <w:tab w:val="left" w:pos="1276"/>
        </w:tabs>
        <w:snapToGrid w:val="0"/>
        <w:spacing w:after="0" w:line="240" w:lineRule="auto"/>
        <w:ind w:left="1276" w:hanging="709"/>
        <w:contextualSpacing w:val="0"/>
        <w:jc w:val="both"/>
        <w:rPr>
          <w:rFonts w:ascii="Times New Roman" w:hAnsi="Times New Roman"/>
          <w:snapToGrid w:val="0"/>
          <w:color w:val="000000" w:themeColor="text1"/>
        </w:rPr>
      </w:pPr>
      <w:r w:rsidRPr="005F36FE">
        <w:rPr>
          <w:rFonts w:ascii="Times New Roman" w:hAnsi="Times New Roman"/>
          <w:snapToGrid w:val="0"/>
          <w:color w:val="000000" w:themeColor="text1"/>
        </w:rPr>
        <w:t>izmantot Nomas objektu Līgumā noteiktajā kārtībā un tikai Līgumā noteiktajām vajadzībām;</w:t>
      </w:r>
    </w:p>
    <w:p w14:paraId="793A7BBF" w14:textId="77777777" w:rsidR="00936052" w:rsidRPr="005F36FE" w:rsidRDefault="00936052" w:rsidP="00936052">
      <w:pPr>
        <w:pStyle w:val="Sarakstarindkopa"/>
        <w:widowControl w:val="0"/>
        <w:numPr>
          <w:ilvl w:val="2"/>
          <w:numId w:val="41"/>
        </w:numPr>
        <w:tabs>
          <w:tab w:val="left" w:pos="1276"/>
        </w:tabs>
        <w:snapToGrid w:val="0"/>
        <w:spacing w:after="0" w:line="240" w:lineRule="auto"/>
        <w:ind w:left="1276" w:hanging="709"/>
        <w:contextualSpacing w:val="0"/>
        <w:jc w:val="both"/>
        <w:rPr>
          <w:rFonts w:ascii="Times New Roman" w:hAnsi="Times New Roman"/>
          <w:snapToGrid w:val="0"/>
          <w:color w:val="000000" w:themeColor="text1"/>
        </w:rPr>
      </w:pPr>
      <w:r w:rsidRPr="005F36FE">
        <w:rPr>
          <w:rFonts w:ascii="Times New Roman" w:hAnsi="Times New Roman"/>
          <w:snapToGrid w:val="0"/>
          <w:color w:val="000000" w:themeColor="text1"/>
        </w:rPr>
        <w:t>veikt maksājumus Līgumā norādītajā kārtībā un termiņos;</w:t>
      </w:r>
    </w:p>
    <w:p w14:paraId="53AA569B" w14:textId="77777777" w:rsidR="00936052" w:rsidRPr="005F36FE" w:rsidRDefault="00936052" w:rsidP="00936052">
      <w:pPr>
        <w:pStyle w:val="Sarakstarindkopa"/>
        <w:widowControl w:val="0"/>
        <w:numPr>
          <w:ilvl w:val="2"/>
          <w:numId w:val="41"/>
        </w:numPr>
        <w:tabs>
          <w:tab w:val="left" w:pos="1276"/>
        </w:tabs>
        <w:snapToGrid w:val="0"/>
        <w:spacing w:after="0" w:line="240" w:lineRule="auto"/>
        <w:ind w:left="1276" w:hanging="709"/>
        <w:contextualSpacing w:val="0"/>
        <w:jc w:val="both"/>
        <w:rPr>
          <w:rFonts w:ascii="Times New Roman" w:hAnsi="Times New Roman"/>
          <w:snapToGrid w:val="0"/>
          <w:color w:val="000000" w:themeColor="text1"/>
        </w:rPr>
      </w:pPr>
      <w:r w:rsidRPr="005F36FE">
        <w:rPr>
          <w:rFonts w:ascii="Times New Roman" w:hAnsi="Times New Roman"/>
        </w:rPr>
        <w:t>3 (trīs) mēnešu laikā no Līguma spēkā stāšanās dienas uzsākt Nomas objektā savu darbību atbilstoši Līguma noteikumiem;</w:t>
      </w:r>
    </w:p>
    <w:p w14:paraId="48C95AD7" w14:textId="77777777" w:rsidR="00936052" w:rsidRPr="005F36FE" w:rsidRDefault="00936052" w:rsidP="00936052">
      <w:pPr>
        <w:pStyle w:val="Sarakstarindkopa"/>
        <w:widowControl w:val="0"/>
        <w:numPr>
          <w:ilvl w:val="2"/>
          <w:numId w:val="41"/>
        </w:numPr>
        <w:tabs>
          <w:tab w:val="left" w:pos="1276"/>
        </w:tabs>
        <w:snapToGrid w:val="0"/>
        <w:spacing w:after="0" w:line="240" w:lineRule="auto"/>
        <w:ind w:left="1276" w:hanging="709"/>
        <w:contextualSpacing w:val="0"/>
        <w:jc w:val="both"/>
        <w:rPr>
          <w:rFonts w:ascii="Times New Roman" w:hAnsi="Times New Roman"/>
          <w:snapToGrid w:val="0"/>
          <w:color w:val="000000" w:themeColor="text1"/>
        </w:rPr>
      </w:pPr>
      <w:r w:rsidRPr="005F36FE">
        <w:rPr>
          <w:rFonts w:ascii="Times New Roman" w:hAnsi="Times New Roman"/>
        </w:rPr>
        <w:t xml:space="preserve">līdz </w:t>
      </w:r>
      <w:r w:rsidRPr="00F5590F">
        <w:rPr>
          <w:rFonts w:ascii="Times New Roman" w:hAnsi="Times New Roman"/>
        </w:rPr>
        <w:t>2028.gada 31.decembrim nodrošināt Līguma 2.6.punktā paredzēto pienākumu izpildi vismaz Līguma 2.7.punktā noteiktajā apjomā</w:t>
      </w:r>
      <w:r>
        <w:rPr>
          <w:rFonts w:ascii="Times New Roman" w:hAnsi="Times New Roman"/>
        </w:rPr>
        <w:t xml:space="preserve"> </w:t>
      </w:r>
      <w:r w:rsidRPr="005F36FE">
        <w:rPr>
          <w:rFonts w:ascii="Times New Roman" w:hAnsi="Times New Roman"/>
        </w:rPr>
        <w:t>un par to informēt Iznomātāju;</w:t>
      </w:r>
    </w:p>
    <w:p w14:paraId="6FAEBE79" w14:textId="77777777" w:rsidR="00936052" w:rsidRPr="005F36FE" w:rsidRDefault="00936052" w:rsidP="00936052">
      <w:pPr>
        <w:pStyle w:val="Sarakstarindkopa"/>
        <w:widowControl w:val="0"/>
        <w:numPr>
          <w:ilvl w:val="2"/>
          <w:numId w:val="41"/>
        </w:numPr>
        <w:tabs>
          <w:tab w:val="left" w:pos="1276"/>
        </w:tabs>
        <w:snapToGrid w:val="0"/>
        <w:spacing w:after="0" w:line="240" w:lineRule="auto"/>
        <w:ind w:left="1276" w:hanging="709"/>
        <w:contextualSpacing w:val="0"/>
        <w:jc w:val="both"/>
        <w:rPr>
          <w:rFonts w:ascii="Times New Roman" w:hAnsi="Times New Roman"/>
          <w:snapToGrid w:val="0"/>
          <w:color w:val="000000" w:themeColor="text1"/>
        </w:rPr>
      </w:pPr>
      <w:r w:rsidRPr="005F36FE">
        <w:rPr>
          <w:rFonts w:ascii="Times New Roman" w:hAnsi="Times New Roman"/>
        </w:rPr>
        <w:t>piecu gadu periodā (no Līguma spēkā stāšanās) līdz katra gada 30.aprīlim sniegt Iznomātājam rakstveida atskaiti par iepriekšējā gadā Nomas objektā veikt</w:t>
      </w:r>
      <w:r>
        <w:rPr>
          <w:rFonts w:ascii="Times New Roman" w:hAnsi="Times New Roman"/>
        </w:rPr>
        <w:t xml:space="preserve">o saimniecisko darbību, ieguldītajām </w:t>
      </w:r>
      <w:r w:rsidRPr="005F36FE">
        <w:rPr>
          <w:rFonts w:ascii="Times New Roman" w:hAnsi="Times New Roman"/>
        </w:rPr>
        <w:t>investīcijām un jaunradītajām darba vietām;</w:t>
      </w:r>
    </w:p>
    <w:p w14:paraId="1DCE1607" w14:textId="77777777" w:rsidR="00936052" w:rsidRPr="005F36FE" w:rsidRDefault="00936052" w:rsidP="00936052">
      <w:pPr>
        <w:pStyle w:val="Sarakstarindkopa"/>
        <w:widowControl w:val="0"/>
        <w:numPr>
          <w:ilvl w:val="2"/>
          <w:numId w:val="41"/>
        </w:numPr>
        <w:tabs>
          <w:tab w:val="left" w:pos="1276"/>
        </w:tabs>
        <w:snapToGrid w:val="0"/>
        <w:spacing w:after="0" w:line="240" w:lineRule="auto"/>
        <w:ind w:left="1276" w:hanging="709"/>
        <w:contextualSpacing w:val="0"/>
        <w:jc w:val="both"/>
        <w:rPr>
          <w:rFonts w:ascii="Times New Roman" w:hAnsi="Times New Roman"/>
          <w:snapToGrid w:val="0"/>
          <w:color w:val="000000" w:themeColor="text1"/>
        </w:rPr>
      </w:pPr>
      <w:r w:rsidRPr="005F36FE">
        <w:rPr>
          <w:rFonts w:ascii="Times New Roman" w:hAnsi="Times New Roman"/>
          <w:color w:val="000000"/>
        </w:rPr>
        <w:t>ar Līguma 2.2.punktā minētā akta parakstīšanas dienu atbildēt par Nomas objekta uzturēšanu un saglabāšanu kā krietnam un rūpīgam saimniekam;</w:t>
      </w:r>
    </w:p>
    <w:p w14:paraId="062FDDF1" w14:textId="77777777" w:rsidR="00936052" w:rsidRPr="005F36FE" w:rsidRDefault="00936052" w:rsidP="00936052">
      <w:pPr>
        <w:pStyle w:val="Sarakstarindkopa"/>
        <w:widowControl w:val="0"/>
        <w:numPr>
          <w:ilvl w:val="2"/>
          <w:numId w:val="41"/>
        </w:numPr>
        <w:tabs>
          <w:tab w:val="left" w:pos="1276"/>
        </w:tabs>
        <w:snapToGrid w:val="0"/>
        <w:spacing w:after="0" w:line="240" w:lineRule="auto"/>
        <w:ind w:left="1276" w:hanging="709"/>
        <w:contextualSpacing w:val="0"/>
        <w:jc w:val="both"/>
        <w:rPr>
          <w:rFonts w:ascii="Times New Roman" w:hAnsi="Times New Roman"/>
          <w:snapToGrid w:val="0"/>
          <w:color w:val="000000" w:themeColor="text1"/>
        </w:rPr>
      </w:pPr>
      <w:r w:rsidRPr="005F36FE">
        <w:rPr>
          <w:rFonts w:ascii="Times New Roman" w:hAnsi="Times New Roman"/>
        </w:rPr>
        <w:t xml:space="preserve">lietot </w:t>
      </w:r>
      <w:r w:rsidRPr="005F36FE">
        <w:rPr>
          <w:rFonts w:ascii="Times New Roman" w:hAnsi="Times New Roman"/>
          <w:snapToGrid w:val="0"/>
          <w:color w:val="000000" w:themeColor="text1"/>
        </w:rPr>
        <w:t xml:space="preserve">Nomas objektu, ievērojot sanitārās normas un </w:t>
      </w:r>
      <w:r w:rsidRPr="005F36FE">
        <w:rPr>
          <w:rFonts w:ascii="Times New Roman" w:hAnsi="Times New Roman"/>
        </w:rPr>
        <w:t>normatīvo aktu prasības, uzņemties pilnu atbildību par Nomas objekta ekspluatāciju, n</w:t>
      </w:r>
      <w:r w:rsidRPr="005F36FE">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Pr="005F36FE">
        <w:rPr>
          <w:rFonts w:ascii="Times New Roman" w:hAnsi="Times New Roman"/>
        </w:rPr>
        <w:t>;</w:t>
      </w:r>
    </w:p>
    <w:p w14:paraId="75622064" w14:textId="77777777" w:rsidR="00936052" w:rsidRPr="005F36FE" w:rsidRDefault="00936052" w:rsidP="00936052">
      <w:pPr>
        <w:pStyle w:val="Sarakstarindkopa"/>
        <w:widowControl w:val="0"/>
        <w:numPr>
          <w:ilvl w:val="2"/>
          <w:numId w:val="41"/>
        </w:numPr>
        <w:tabs>
          <w:tab w:val="left" w:pos="1276"/>
        </w:tabs>
        <w:snapToGrid w:val="0"/>
        <w:spacing w:after="0" w:line="240" w:lineRule="auto"/>
        <w:ind w:left="1276" w:hanging="709"/>
        <w:contextualSpacing w:val="0"/>
        <w:jc w:val="both"/>
        <w:rPr>
          <w:rFonts w:ascii="Times New Roman" w:hAnsi="Times New Roman"/>
          <w:snapToGrid w:val="0"/>
          <w:color w:val="000000" w:themeColor="text1"/>
        </w:rPr>
      </w:pPr>
      <w:r w:rsidRPr="005F36FE">
        <w:rPr>
          <w:rFonts w:ascii="Times New Roman" w:hAnsi="Times New Roman"/>
          <w:color w:val="000000"/>
        </w:rPr>
        <w:t xml:space="preserve">vienoties ar pārējiem Ēkas nomniekiem, noslēdzot līgumu </w:t>
      </w:r>
      <w:r w:rsidRPr="005F36FE">
        <w:rPr>
          <w:rFonts w:ascii="Times New Roman" w:hAnsi="Times New Roman"/>
        </w:rPr>
        <w:t>par Ēkas nomnieku koplietošanā esošo Ēkas telpu</w:t>
      </w:r>
      <w:r>
        <w:rPr>
          <w:rFonts w:ascii="Times New Roman" w:hAnsi="Times New Roman"/>
        </w:rPr>
        <w:t xml:space="preserve">, </w:t>
      </w:r>
      <w:r w:rsidRPr="005F36FE">
        <w:rPr>
          <w:rFonts w:ascii="Times New Roman" w:hAnsi="Times New Roman"/>
        </w:rPr>
        <w:t>Inženierbūvju</w:t>
      </w:r>
      <w:r>
        <w:rPr>
          <w:rFonts w:ascii="Times New Roman" w:hAnsi="Times New Roman"/>
        </w:rPr>
        <w:t xml:space="preserve"> un Zemesgabala</w:t>
      </w:r>
      <w:r w:rsidRPr="005F36FE">
        <w:rPr>
          <w:rFonts w:ascii="Times New Roman" w:hAnsi="Times New Roman"/>
        </w:rPr>
        <w:t xml:space="preserve"> uzturēšanu un apsaimniekošanu, un segt </w:t>
      </w:r>
      <w:r>
        <w:rPr>
          <w:rFonts w:ascii="Times New Roman" w:hAnsi="Times New Roman"/>
        </w:rPr>
        <w:t>no saviem l</w:t>
      </w:r>
      <w:r w:rsidRPr="005F36FE">
        <w:rPr>
          <w:rFonts w:ascii="Times New Roman" w:hAnsi="Times New Roman"/>
        </w:rPr>
        <w:t>īdzekļiem ar to saistītos izdevumus. Minētais līgums iesniedzams Iznomātājam saskaņošanai;</w:t>
      </w:r>
    </w:p>
    <w:p w14:paraId="5081A539" w14:textId="77777777" w:rsidR="00936052" w:rsidRPr="005F36FE" w:rsidRDefault="00936052" w:rsidP="00936052">
      <w:pPr>
        <w:pStyle w:val="Sarakstarindkopa"/>
        <w:widowControl w:val="0"/>
        <w:numPr>
          <w:ilvl w:val="2"/>
          <w:numId w:val="41"/>
        </w:numPr>
        <w:tabs>
          <w:tab w:val="left" w:pos="1276"/>
        </w:tabs>
        <w:snapToGrid w:val="0"/>
        <w:spacing w:after="0" w:line="240" w:lineRule="auto"/>
        <w:ind w:left="1276" w:hanging="709"/>
        <w:contextualSpacing w:val="0"/>
        <w:jc w:val="both"/>
        <w:rPr>
          <w:rFonts w:ascii="Times New Roman" w:hAnsi="Times New Roman"/>
          <w:snapToGrid w:val="0"/>
          <w:color w:val="000000" w:themeColor="text1"/>
        </w:rPr>
      </w:pPr>
      <w:r w:rsidRPr="005F36FE">
        <w:rPr>
          <w:rFonts w:ascii="Times New Roman" w:hAnsi="Times New Roman"/>
          <w:color w:val="000000" w:themeColor="text1"/>
        </w:rPr>
        <w:t xml:space="preserve">atbildēt </w:t>
      </w:r>
      <w:r w:rsidRPr="005F36FE">
        <w:rPr>
          <w:rFonts w:ascii="Times New Roman" w:hAnsi="Times New Roman"/>
          <w:snapToGrid w:val="0"/>
        </w:rPr>
        <w:t xml:space="preserve">par </w:t>
      </w:r>
      <w:r w:rsidRPr="005F36FE">
        <w:rPr>
          <w:rFonts w:ascii="Times New Roman" w:hAnsi="Times New Roman"/>
          <w:color w:val="000000" w:themeColor="text1"/>
        </w:rPr>
        <w:t xml:space="preserve">ugunsdrošību reglamentējošos normatīvajos aktos noteikto pienākumu izpildi un </w:t>
      </w:r>
      <w:r w:rsidRPr="005F36FE">
        <w:rPr>
          <w:rFonts w:ascii="Times New Roman" w:hAnsi="Times New Roman"/>
          <w:snapToGrid w:val="0"/>
        </w:rPr>
        <w:t xml:space="preserve">ugunsdrošību </w:t>
      </w:r>
      <w:r w:rsidRPr="005F36FE">
        <w:rPr>
          <w:rFonts w:ascii="Times New Roman" w:hAnsi="Times New Roman"/>
          <w:snapToGrid w:val="0"/>
          <w:color w:val="000000" w:themeColor="text1"/>
        </w:rPr>
        <w:t>Nomas objektā</w:t>
      </w:r>
      <w:r w:rsidRPr="005F36FE">
        <w:rPr>
          <w:rFonts w:ascii="Times New Roman" w:hAnsi="Times New Roman"/>
          <w:snapToGrid w:val="0"/>
        </w:rPr>
        <w:t xml:space="preserve">, tostarp </w:t>
      </w:r>
      <w:r w:rsidRPr="005F36FE">
        <w:rPr>
          <w:rFonts w:ascii="Times New Roman" w:hAnsi="Times New Roman"/>
        </w:rPr>
        <w:t>nodrošināt normatīvajos aktos noteikto ugunsdrošības prasību ievērošanu, nodrošināt iespēju veikt valsts ugunsdrošības uzraudzību, sniegt ar ugunsdrošības jautājumiem saistīto informāciju, ja amatpersona ar speciālo dienesta pakāpi to pieprasa, veikt ugunsaizsardzības sistēmu darbspējas pārbaudi, ja amatpersona ar speciālo dienesta pakāpi to pieprasa, ugunsgrēka gadījumā pildīt ugunsdrošības, ugunsdzēsības un glābšanas dienestu amatpersonu norādījumus</w:t>
      </w:r>
      <w:r w:rsidRPr="005F36FE">
        <w:rPr>
          <w:rFonts w:ascii="Times New Roman" w:hAnsi="Times New Roman"/>
          <w:color w:val="000000" w:themeColor="text1"/>
        </w:rPr>
        <w:t>;</w:t>
      </w:r>
    </w:p>
    <w:p w14:paraId="18AC5027" w14:textId="77777777" w:rsidR="00936052" w:rsidRPr="005F36FE" w:rsidRDefault="00936052" w:rsidP="00936052">
      <w:pPr>
        <w:pStyle w:val="Sarakstarindkopa"/>
        <w:widowControl w:val="0"/>
        <w:numPr>
          <w:ilvl w:val="2"/>
          <w:numId w:val="41"/>
        </w:numPr>
        <w:tabs>
          <w:tab w:val="left" w:pos="1276"/>
        </w:tabs>
        <w:snapToGrid w:val="0"/>
        <w:spacing w:after="0" w:line="240" w:lineRule="auto"/>
        <w:ind w:left="1276" w:hanging="709"/>
        <w:contextualSpacing w:val="0"/>
        <w:jc w:val="both"/>
        <w:rPr>
          <w:rFonts w:ascii="Times New Roman" w:hAnsi="Times New Roman"/>
          <w:snapToGrid w:val="0"/>
          <w:color w:val="000000" w:themeColor="text1"/>
        </w:rPr>
      </w:pPr>
      <w:r w:rsidRPr="005F36FE">
        <w:rPr>
          <w:rFonts w:ascii="Times New Roman" w:hAnsi="Times New Roman"/>
          <w:snapToGrid w:val="0"/>
          <w:color w:val="000000" w:themeColor="text1"/>
        </w:rPr>
        <w:t>par avārijas situācijām nekavējoties paziņot organizācijām, kas nodrošina attiecīgo komunikāciju</w:t>
      </w:r>
      <w:r>
        <w:rPr>
          <w:rFonts w:ascii="Times New Roman" w:hAnsi="Times New Roman"/>
          <w:snapToGrid w:val="0"/>
          <w:color w:val="000000" w:themeColor="text1"/>
        </w:rPr>
        <w:t xml:space="preserve">, </w:t>
      </w:r>
      <w:proofErr w:type="spellStart"/>
      <w:r>
        <w:rPr>
          <w:rFonts w:ascii="Times New Roman" w:hAnsi="Times New Roman"/>
          <w:snapToGrid w:val="0"/>
          <w:color w:val="000000" w:themeColor="text1"/>
        </w:rPr>
        <w:t>inženiersistēmu</w:t>
      </w:r>
      <w:proofErr w:type="spellEnd"/>
      <w:r w:rsidRPr="005F36FE">
        <w:rPr>
          <w:rFonts w:ascii="Times New Roman" w:hAnsi="Times New Roman"/>
          <w:snapToGrid w:val="0"/>
          <w:color w:val="000000" w:themeColor="text1"/>
        </w:rPr>
        <w:t xml:space="preserve"> apkalpi, veikt nepieciešamos pasākumus avārijas likvidēšanai un informēt Iznomātāju;</w:t>
      </w:r>
    </w:p>
    <w:p w14:paraId="258BB6D8" w14:textId="77777777" w:rsidR="00936052" w:rsidRPr="005F36FE" w:rsidRDefault="00936052" w:rsidP="00936052">
      <w:pPr>
        <w:pStyle w:val="Sarakstarindkopa"/>
        <w:widowControl w:val="0"/>
        <w:numPr>
          <w:ilvl w:val="2"/>
          <w:numId w:val="41"/>
        </w:numPr>
        <w:tabs>
          <w:tab w:val="left" w:pos="1276"/>
        </w:tabs>
        <w:snapToGrid w:val="0"/>
        <w:spacing w:after="0" w:line="240" w:lineRule="auto"/>
        <w:ind w:left="1276" w:hanging="709"/>
        <w:contextualSpacing w:val="0"/>
        <w:jc w:val="both"/>
        <w:rPr>
          <w:rFonts w:ascii="Times New Roman" w:hAnsi="Times New Roman"/>
          <w:snapToGrid w:val="0"/>
          <w:color w:val="000000" w:themeColor="text1"/>
        </w:rPr>
      </w:pPr>
      <w:r w:rsidRPr="005F36FE">
        <w:rPr>
          <w:rFonts w:ascii="Times New Roman" w:hAnsi="Times New Roman"/>
        </w:rPr>
        <w:t xml:space="preserve">izpildīt kompetento institūciju un Iznomātāja prasības, kas attiecas uz Nomas objekta un apkārtējās teritorijas uzturēšanu kārtībā, ļaut Iznomātāja pārstāvjiem veikt Nomas objekta tehnisko pārbaudi, nodrošinot pārstāvju piedalīšanos pārbaudes aktu sastādīšanā un parakstīšanā; Nomnieks par saviem līdzekļiem apņemas pildīt arī citus normatīvajos aktos noteiktos pienākumus saistībā ar Nomas objektu, tostarp ar tā uzturēšanu, apsaimniekošanu, </w:t>
      </w:r>
      <w:r w:rsidRPr="005F36FE">
        <w:rPr>
          <w:rFonts w:ascii="Times New Roman" w:hAnsi="Times New Roman"/>
        </w:rPr>
        <w:lastRenderedPageBreak/>
        <w:t xml:space="preserve">patvaļīgās būvniecības radīto seku novēršanu, un atbild par to neizpildi; </w:t>
      </w:r>
    </w:p>
    <w:p w14:paraId="7BF24BAA" w14:textId="77777777" w:rsidR="00936052" w:rsidRPr="005F36FE" w:rsidRDefault="00936052" w:rsidP="00936052">
      <w:pPr>
        <w:pStyle w:val="Sarakstarindkopa"/>
        <w:widowControl w:val="0"/>
        <w:numPr>
          <w:ilvl w:val="2"/>
          <w:numId w:val="41"/>
        </w:numPr>
        <w:tabs>
          <w:tab w:val="left" w:pos="1276"/>
        </w:tabs>
        <w:snapToGrid w:val="0"/>
        <w:spacing w:after="0" w:line="240" w:lineRule="auto"/>
        <w:ind w:left="1276" w:hanging="709"/>
        <w:contextualSpacing w:val="0"/>
        <w:jc w:val="both"/>
        <w:rPr>
          <w:rFonts w:ascii="Times New Roman" w:hAnsi="Times New Roman"/>
          <w:snapToGrid w:val="0"/>
          <w:color w:val="000000" w:themeColor="text1"/>
        </w:rPr>
      </w:pPr>
      <w:r w:rsidRPr="005F36FE">
        <w:rPr>
          <w:rFonts w:ascii="Times New Roman" w:hAnsi="Times New Roman"/>
          <w:color w:val="000000"/>
        </w:rPr>
        <w:t xml:space="preserve">nekavējoties </w:t>
      </w:r>
      <w:sdt>
        <w:sdtPr>
          <w:rPr>
            <w:rFonts w:ascii="Times New Roman" w:hAnsi="Times New Roman"/>
          </w:rPr>
          <w:tag w:val="goog_rdk_19"/>
          <w:id w:val="1093670310"/>
        </w:sdtPr>
        <w:sdtContent>
          <w:r w:rsidRPr="005F36FE">
            <w:rPr>
              <w:rFonts w:ascii="Times New Roman" w:hAnsi="Times New Roman"/>
            </w:rPr>
            <w:t xml:space="preserve">rakstiski </w:t>
          </w:r>
        </w:sdtContent>
      </w:sdt>
      <w:r w:rsidRPr="005F36FE">
        <w:rPr>
          <w:rFonts w:ascii="Times New Roman" w:hAnsi="Times New Roman"/>
          <w:color w:val="000000"/>
        </w:rPr>
        <w:t>paziņot Iznomātājam par bojājumiem Nomas objektā, kas var izraisīt vai ir izraisījuši avārijas situāciju;</w:t>
      </w:r>
    </w:p>
    <w:p w14:paraId="194DB8BD" w14:textId="77777777" w:rsidR="00936052" w:rsidRPr="005F36FE" w:rsidRDefault="00936052" w:rsidP="00936052">
      <w:pPr>
        <w:pStyle w:val="Sarakstarindkopa"/>
        <w:widowControl w:val="0"/>
        <w:numPr>
          <w:ilvl w:val="2"/>
          <w:numId w:val="41"/>
        </w:numPr>
        <w:tabs>
          <w:tab w:val="left" w:pos="1276"/>
        </w:tabs>
        <w:snapToGrid w:val="0"/>
        <w:spacing w:after="0" w:line="240" w:lineRule="auto"/>
        <w:ind w:left="1276" w:hanging="709"/>
        <w:contextualSpacing w:val="0"/>
        <w:jc w:val="both"/>
        <w:rPr>
          <w:rFonts w:ascii="Times New Roman" w:hAnsi="Times New Roman"/>
          <w:snapToGrid w:val="0"/>
          <w:color w:val="000000" w:themeColor="text1"/>
        </w:rPr>
      </w:pPr>
      <w:r w:rsidRPr="005F36FE">
        <w:rPr>
          <w:rFonts w:ascii="Times New Roman" w:hAnsi="Times New Roman"/>
        </w:rPr>
        <w:t>ja Nomas objektam ir radušies bojājumi, nekavējoties novērst radušos bojājumus un segt ar bojājumu novēršanu saistītos izdevumus, turpinot maksāt nomas maksu pilnā apmērā. Nomas objekta remonts veicams atbilstoši būvniecību regulējošo normatīvo aktu prasībām;</w:t>
      </w:r>
    </w:p>
    <w:p w14:paraId="55B4E76D" w14:textId="77777777" w:rsidR="00936052" w:rsidRPr="005F36FE" w:rsidRDefault="00936052" w:rsidP="00936052">
      <w:pPr>
        <w:pStyle w:val="Sarakstarindkopa"/>
        <w:widowControl w:val="0"/>
        <w:numPr>
          <w:ilvl w:val="2"/>
          <w:numId w:val="41"/>
        </w:numPr>
        <w:tabs>
          <w:tab w:val="left" w:pos="1276"/>
        </w:tabs>
        <w:snapToGrid w:val="0"/>
        <w:spacing w:after="0" w:line="240" w:lineRule="auto"/>
        <w:ind w:left="1276" w:hanging="709"/>
        <w:contextualSpacing w:val="0"/>
        <w:jc w:val="both"/>
        <w:rPr>
          <w:rFonts w:ascii="Times New Roman" w:hAnsi="Times New Roman"/>
          <w:snapToGrid w:val="0"/>
          <w:color w:val="000000" w:themeColor="text1"/>
        </w:rPr>
      </w:pPr>
      <w:r w:rsidRPr="005F36FE">
        <w:rPr>
          <w:rFonts w:ascii="Times New Roman" w:hAnsi="Times New Roman"/>
        </w:rPr>
        <w:t xml:space="preserve">ievērot zemesgrāmatā reģistrētās lietu tiesības, kas apgrūtina </w:t>
      </w:r>
      <w:r w:rsidRPr="005F36FE">
        <w:rPr>
          <w:rFonts w:ascii="Times New Roman" w:hAnsi="Times New Roman"/>
          <w:iCs/>
        </w:rPr>
        <w:t>Nomas objektu</w:t>
      </w:r>
      <w:r w:rsidRPr="005F36FE">
        <w:rPr>
          <w:rFonts w:ascii="Times New Roman" w:hAnsi="Times New Roman"/>
        </w:rPr>
        <w:t xml:space="preserve">. </w:t>
      </w:r>
      <w:r w:rsidRPr="005F36FE">
        <w:rPr>
          <w:rFonts w:ascii="Times New Roman" w:hAnsi="Times New Roman"/>
          <w:iCs/>
        </w:rPr>
        <w:t>Nomniekam</w:t>
      </w:r>
      <w:r w:rsidRPr="005F36FE">
        <w:rPr>
          <w:rFonts w:ascii="Times New Roman" w:hAnsi="Times New Roman"/>
          <w:i/>
          <w:iCs/>
        </w:rPr>
        <w:t xml:space="preserve"> </w:t>
      </w:r>
      <w:r w:rsidRPr="005F36FE">
        <w:rPr>
          <w:rFonts w:ascii="Times New Roman" w:hAnsi="Times New Roman"/>
        </w:rPr>
        <w:t xml:space="preserve">ir pienākums ievērot </w:t>
      </w:r>
      <w:r w:rsidRPr="005F36FE">
        <w:rPr>
          <w:rFonts w:ascii="Times New Roman" w:hAnsi="Times New Roman"/>
          <w:iCs/>
        </w:rPr>
        <w:t xml:space="preserve">Nomas objekta </w:t>
      </w:r>
      <w:r w:rsidRPr="005F36FE">
        <w:rPr>
          <w:rFonts w:ascii="Times New Roman" w:hAnsi="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181F265A" w14:textId="77777777" w:rsidR="00936052" w:rsidRPr="00764965" w:rsidRDefault="00936052" w:rsidP="00936052">
      <w:pPr>
        <w:pStyle w:val="Sarakstarindkopa"/>
        <w:widowControl w:val="0"/>
        <w:numPr>
          <w:ilvl w:val="2"/>
          <w:numId w:val="41"/>
        </w:numPr>
        <w:tabs>
          <w:tab w:val="left" w:pos="1276"/>
        </w:tabs>
        <w:snapToGrid w:val="0"/>
        <w:spacing w:after="0" w:line="240" w:lineRule="auto"/>
        <w:ind w:left="1276" w:hanging="709"/>
        <w:contextualSpacing w:val="0"/>
        <w:jc w:val="both"/>
        <w:rPr>
          <w:rFonts w:ascii="Times New Roman" w:hAnsi="Times New Roman"/>
          <w:snapToGrid w:val="0"/>
          <w:color w:val="000000" w:themeColor="text1"/>
        </w:rPr>
      </w:pPr>
      <w:r w:rsidRPr="005F36FE">
        <w:rPr>
          <w:rFonts w:ascii="Times New Roman" w:hAnsi="Times New Roman"/>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7E0F17CB" w14:textId="77777777" w:rsidR="00936052" w:rsidRPr="00764965" w:rsidRDefault="00936052" w:rsidP="00936052">
      <w:pPr>
        <w:pStyle w:val="Sarakstarindkopa"/>
        <w:widowControl w:val="0"/>
        <w:numPr>
          <w:ilvl w:val="2"/>
          <w:numId w:val="41"/>
        </w:numPr>
        <w:tabs>
          <w:tab w:val="left" w:pos="1276"/>
        </w:tabs>
        <w:snapToGrid w:val="0"/>
        <w:spacing w:after="0" w:line="240" w:lineRule="auto"/>
        <w:ind w:left="1276" w:hanging="709"/>
        <w:contextualSpacing w:val="0"/>
        <w:jc w:val="both"/>
        <w:rPr>
          <w:rFonts w:ascii="Times New Roman" w:hAnsi="Times New Roman"/>
          <w:snapToGrid w:val="0"/>
          <w:color w:val="000000" w:themeColor="text1"/>
        </w:rPr>
      </w:pPr>
      <w:r w:rsidRPr="00220962">
        <w:rPr>
          <w:rFonts w:ascii="Times New Roman" w:hAnsi="Times New Roman"/>
          <w:snapToGrid w:val="0"/>
          <w:color w:val="000000" w:themeColor="text1"/>
        </w:rPr>
        <w:t>patstāvīgi iegūt visus nepieciešamos saskaņojumus, atļaujas un citus nepieciešamos dokumentus</w:t>
      </w:r>
      <w:r>
        <w:rPr>
          <w:rFonts w:ascii="Times New Roman" w:hAnsi="Times New Roman"/>
          <w:snapToGrid w:val="0"/>
          <w:color w:val="000000" w:themeColor="text1"/>
        </w:rPr>
        <w:t>, ievērojot Līguma 2.4.punktu;</w:t>
      </w:r>
    </w:p>
    <w:p w14:paraId="2410C36E" w14:textId="77777777" w:rsidR="00936052" w:rsidRPr="006673C6" w:rsidRDefault="00936052" w:rsidP="00936052">
      <w:pPr>
        <w:pStyle w:val="Sarakstarindkopa"/>
        <w:widowControl w:val="0"/>
        <w:numPr>
          <w:ilvl w:val="2"/>
          <w:numId w:val="41"/>
        </w:numPr>
        <w:tabs>
          <w:tab w:val="left" w:pos="1276"/>
        </w:tabs>
        <w:snapToGrid w:val="0"/>
        <w:spacing w:after="0" w:line="240" w:lineRule="auto"/>
        <w:ind w:left="1276" w:hanging="709"/>
        <w:contextualSpacing w:val="0"/>
        <w:jc w:val="both"/>
        <w:rPr>
          <w:rFonts w:ascii="Times New Roman" w:hAnsi="Times New Roman"/>
          <w:snapToGrid w:val="0"/>
          <w:color w:val="000000" w:themeColor="text1"/>
        </w:rPr>
      </w:pPr>
      <w:r w:rsidRPr="006673C6">
        <w:rPr>
          <w:rFonts w:ascii="Times New Roman" w:hAnsi="Times New Roman"/>
        </w:rPr>
        <w:t xml:space="preserve">patstāvīgi par saviem līdzekļiem veikt Ēkas pielāgošanu, tai skaitā arī papildus iekšējo inženierkomunikāciju un cita veida </w:t>
      </w:r>
      <w:proofErr w:type="spellStart"/>
      <w:r w:rsidRPr="006673C6">
        <w:rPr>
          <w:rFonts w:ascii="Times New Roman" w:hAnsi="Times New Roman"/>
        </w:rPr>
        <w:t>inženiersistēmu</w:t>
      </w:r>
      <w:proofErr w:type="spellEnd"/>
      <w:r w:rsidRPr="006673C6">
        <w:rPr>
          <w:rFonts w:ascii="Times New Roman" w:hAnsi="Times New Roman"/>
        </w:rPr>
        <w:t xml:space="preserve"> izbūvi, ja tāda ir nepieciešama, ievērojot Līguma 2.5.punktu;</w:t>
      </w:r>
    </w:p>
    <w:p w14:paraId="32261007" w14:textId="77777777" w:rsidR="00936052" w:rsidRPr="00F431B2" w:rsidRDefault="00936052" w:rsidP="00936052">
      <w:pPr>
        <w:pStyle w:val="Sarakstarindkopa"/>
        <w:widowControl w:val="0"/>
        <w:numPr>
          <w:ilvl w:val="2"/>
          <w:numId w:val="41"/>
        </w:numPr>
        <w:tabs>
          <w:tab w:val="left" w:pos="1276"/>
        </w:tabs>
        <w:snapToGrid w:val="0"/>
        <w:spacing w:after="0" w:line="240" w:lineRule="auto"/>
        <w:ind w:left="1276" w:hanging="709"/>
        <w:contextualSpacing w:val="0"/>
        <w:jc w:val="both"/>
        <w:rPr>
          <w:rFonts w:ascii="Times New Roman" w:hAnsi="Times New Roman"/>
          <w:snapToGrid w:val="0"/>
          <w:color w:val="000000" w:themeColor="text1"/>
        </w:rPr>
      </w:pPr>
      <w:r w:rsidRPr="005F36FE">
        <w:rPr>
          <w:rFonts w:ascii="Times New Roman" w:hAnsi="Times New Roman"/>
        </w:rPr>
        <w:t>nekavējoties novērst savas darbības vai bezdarbības dēļ radīto Līguma nosacījumu pārkāpumu sekas un atlīdzināt radītos zaudējumus;</w:t>
      </w:r>
    </w:p>
    <w:p w14:paraId="7941B7CD" w14:textId="77777777" w:rsidR="00936052" w:rsidRPr="00F431B2" w:rsidRDefault="00936052" w:rsidP="00936052">
      <w:pPr>
        <w:pStyle w:val="Sarakstarindkopa"/>
        <w:widowControl w:val="0"/>
        <w:numPr>
          <w:ilvl w:val="2"/>
          <w:numId w:val="41"/>
        </w:numPr>
        <w:tabs>
          <w:tab w:val="left" w:pos="1276"/>
        </w:tabs>
        <w:snapToGrid w:val="0"/>
        <w:spacing w:after="0" w:line="240" w:lineRule="auto"/>
        <w:ind w:left="1276" w:hanging="709"/>
        <w:contextualSpacing w:val="0"/>
        <w:jc w:val="both"/>
        <w:rPr>
          <w:rFonts w:ascii="Times New Roman" w:hAnsi="Times New Roman"/>
          <w:snapToGrid w:val="0"/>
          <w:color w:val="000000" w:themeColor="text1"/>
        </w:rPr>
      </w:pPr>
      <w:r w:rsidRPr="00F431B2">
        <w:rPr>
          <w:rFonts w:ascii="Times New Roman" w:hAnsi="Times New Roman"/>
          <w:snapToGrid w:val="0"/>
          <w:color w:val="000000" w:themeColor="text1"/>
        </w:rPr>
        <w:t xml:space="preserve">ne vēlāk kā nākamajā darba dienā pēc tam, kad </w:t>
      </w:r>
      <w:r>
        <w:rPr>
          <w:rFonts w:ascii="Times New Roman" w:hAnsi="Times New Roman"/>
          <w:snapToGrid w:val="0"/>
          <w:color w:val="000000" w:themeColor="text1"/>
        </w:rPr>
        <w:t xml:space="preserve">Nomniekam </w:t>
      </w:r>
      <w:r w:rsidRPr="00F431B2">
        <w:rPr>
          <w:rFonts w:ascii="Times New Roman" w:hAnsi="Times New Roman"/>
          <w:snapToGrid w:val="0"/>
          <w:color w:val="000000" w:themeColor="text1"/>
        </w:rPr>
        <w:t>ir tapis zināms</w:t>
      </w:r>
      <w:r>
        <w:rPr>
          <w:rFonts w:ascii="Times New Roman" w:hAnsi="Times New Roman"/>
          <w:snapToGrid w:val="0"/>
          <w:color w:val="000000" w:themeColor="text1"/>
        </w:rPr>
        <w:t>,</w:t>
      </w:r>
      <w:r w:rsidRPr="00F431B2">
        <w:rPr>
          <w:rFonts w:ascii="Times New Roman" w:hAnsi="Times New Roman"/>
          <w:snapToGrid w:val="0"/>
          <w:color w:val="000000" w:themeColor="text1"/>
        </w:rPr>
        <w:t xml:space="preserve"> rakstiski informēt Iznomātāju par to, ka Nomniekam ir </w:t>
      </w:r>
      <w:r>
        <w:rPr>
          <w:rFonts w:ascii="Times New Roman" w:hAnsi="Times New Roman"/>
        </w:rPr>
        <w:t>noteik</w:t>
      </w:r>
      <w:r w:rsidRPr="00F431B2">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r w:rsidRPr="00F431B2">
        <w:rPr>
          <w:rFonts w:ascii="Times New Roman" w:hAnsi="Times New Roman"/>
          <w:snapToGrid w:val="0"/>
          <w:color w:val="000000" w:themeColor="text1"/>
        </w:rPr>
        <w:t>.</w:t>
      </w:r>
    </w:p>
    <w:p w14:paraId="69353CD0" w14:textId="77777777" w:rsidR="00936052" w:rsidRPr="00733F02" w:rsidRDefault="00936052" w:rsidP="00936052">
      <w:pPr>
        <w:pStyle w:val="Sarakstarindkopa"/>
        <w:widowControl w:val="0"/>
        <w:numPr>
          <w:ilvl w:val="1"/>
          <w:numId w:val="41"/>
        </w:numPr>
        <w:tabs>
          <w:tab w:val="left" w:pos="567"/>
        </w:tabs>
        <w:snapToGrid w:val="0"/>
        <w:spacing w:after="0" w:line="240" w:lineRule="auto"/>
        <w:ind w:left="567" w:hanging="567"/>
        <w:contextualSpacing w:val="0"/>
        <w:jc w:val="both"/>
        <w:rPr>
          <w:rFonts w:ascii="Times New Roman" w:hAnsi="Times New Roman"/>
          <w:snapToGrid w:val="0"/>
          <w:color w:val="000000" w:themeColor="text1"/>
        </w:rPr>
      </w:pPr>
      <w:r w:rsidRPr="005F36FE">
        <w:rPr>
          <w:rFonts w:ascii="Times New Roman" w:hAnsi="Times New Roman"/>
        </w:rPr>
        <w:t xml:space="preserve">Nomnieks nesaņem nekādu atlīdzību no Iznomātāja par Nomas objektā veiktajiem ieguldījumiem un izdevumiem (ne nepieciešamajiem, ne derīgajiem, ne greznuma </w:t>
      </w:r>
      <w:r w:rsidRPr="00733F02">
        <w:rPr>
          <w:rFonts w:ascii="Times New Roman" w:hAnsi="Times New Roman"/>
        </w:rPr>
        <w:t xml:space="preserve">izdevumiem), </w:t>
      </w:r>
      <w:r w:rsidRPr="00733F02">
        <w:rPr>
          <w:rFonts w:ascii="Times New Roman" w:hAnsi="Times New Roman"/>
          <w:szCs w:val="24"/>
          <w:lang w:eastAsia="lv-LV"/>
        </w:rPr>
        <w:t>tie ir neatņemama Nomas objekta sastāvdaļa un ir u</w:t>
      </w:r>
      <w:r>
        <w:rPr>
          <w:rFonts w:ascii="Times New Roman" w:hAnsi="Times New Roman"/>
          <w:szCs w:val="24"/>
          <w:lang w:eastAsia="lv-LV"/>
        </w:rPr>
        <w:t>zskatāmi par Iznomātāja īpašumu</w:t>
      </w:r>
      <w:r w:rsidRPr="00733F02">
        <w:rPr>
          <w:rFonts w:ascii="Times New Roman" w:hAnsi="Times New Roman"/>
        </w:rPr>
        <w:t xml:space="preserve">. </w:t>
      </w:r>
    </w:p>
    <w:p w14:paraId="3A6AF5D1" w14:textId="77777777" w:rsidR="00936052" w:rsidRPr="005F36FE" w:rsidRDefault="00936052" w:rsidP="00936052">
      <w:pPr>
        <w:pStyle w:val="Sarakstarindkopa"/>
        <w:widowControl w:val="0"/>
        <w:tabs>
          <w:tab w:val="left" w:pos="567"/>
        </w:tabs>
        <w:snapToGrid w:val="0"/>
        <w:spacing w:after="0" w:line="240" w:lineRule="auto"/>
        <w:ind w:left="567"/>
        <w:jc w:val="both"/>
        <w:rPr>
          <w:rFonts w:ascii="Times New Roman" w:hAnsi="Times New Roman"/>
        </w:rPr>
      </w:pPr>
    </w:p>
    <w:p w14:paraId="34652F3D" w14:textId="77777777" w:rsidR="00936052" w:rsidRPr="005F36FE" w:rsidRDefault="00936052" w:rsidP="00936052">
      <w:pPr>
        <w:pStyle w:val="Sarakstarindkopa"/>
        <w:widowControl w:val="0"/>
        <w:numPr>
          <w:ilvl w:val="0"/>
          <w:numId w:val="41"/>
        </w:numPr>
        <w:tabs>
          <w:tab w:val="left" w:pos="284"/>
        </w:tabs>
        <w:snapToGrid w:val="0"/>
        <w:spacing w:after="0" w:line="240" w:lineRule="auto"/>
        <w:ind w:left="284" w:hanging="284"/>
        <w:contextualSpacing w:val="0"/>
        <w:jc w:val="center"/>
        <w:rPr>
          <w:rFonts w:ascii="Times New Roman" w:hAnsi="Times New Roman"/>
          <w:b/>
          <w:caps/>
          <w:snapToGrid w:val="0"/>
          <w:color w:val="000000" w:themeColor="text1"/>
        </w:rPr>
      </w:pPr>
      <w:r w:rsidRPr="005F36FE">
        <w:rPr>
          <w:rFonts w:ascii="Times New Roman" w:hAnsi="Times New Roman"/>
          <w:b/>
          <w:caps/>
          <w:snapToGrid w:val="0"/>
          <w:color w:val="000000" w:themeColor="text1"/>
        </w:rPr>
        <w:t>IZNOMĀTĀJA TIES</w:t>
      </w:r>
      <w:r w:rsidRPr="005F36FE">
        <w:rPr>
          <w:rFonts w:ascii="Times New Roman" w:hAnsi="Times New Roman"/>
          <w:b/>
          <w:snapToGrid w:val="0"/>
          <w:color w:val="000000" w:themeColor="text1"/>
        </w:rPr>
        <w:t>Ī</w:t>
      </w:r>
      <w:r w:rsidRPr="005F36FE">
        <w:rPr>
          <w:rFonts w:ascii="Times New Roman" w:hAnsi="Times New Roman"/>
          <w:b/>
          <w:caps/>
          <w:snapToGrid w:val="0"/>
          <w:color w:val="000000" w:themeColor="text1"/>
        </w:rPr>
        <w:t>BAS UN PIENĀKUMI</w:t>
      </w:r>
    </w:p>
    <w:p w14:paraId="28D2089C" w14:textId="77777777" w:rsidR="00936052" w:rsidRPr="005F36FE" w:rsidRDefault="00936052" w:rsidP="00936052">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1CA10D29" w14:textId="77777777" w:rsidR="00936052" w:rsidRPr="005F36FE" w:rsidRDefault="00936052" w:rsidP="00936052">
      <w:pPr>
        <w:pStyle w:val="Sarakstarindkopa"/>
        <w:widowControl w:val="0"/>
        <w:numPr>
          <w:ilvl w:val="1"/>
          <w:numId w:val="41"/>
        </w:numPr>
        <w:tabs>
          <w:tab w:val="left" w:pos="567"/>
        </w:tabs>
        <w:snapToGrid w:val="0"/>
        <w:spacing w:after="0" w:line="240" w:lineRule="auto"/>
        <w:ind w:left="567" w:hanging="567"/>
        <w:contextualSpacing w:val="0"/>
        <w:jc w:val="both"/>
        <w:rPr>
          <w:rFonts w:ascii="Times New Roman" w:hAnsi="Times New Roman"/>
          <w:snapToGrid w:val="0"/>
          <w:color w:val="000000" w:themeColor="text1"/>
        </w:rPr>
      </w:pPr>
      <w:r w:rsidRPr="005F36FE">
        <w:rPr>
          <w:rFonts w:ascii="Times New Roman" w:eastAsia="Times New Roman" w:hAnsi="Times New Roman"/>
          <w:snapToGrid w:val="0"/>
          <w:color w:val="000000" w:themeColor="text1"/>
        </w:rPr>
        <w:t>Iznomātājs ir tiesīgs:</w:t>
      </w:r>
    </w:p>
    <w:p w14:paraId="6982921E" w14:textId="77777777" w:rsidR="00936052" w:rsidRPr="005F36FE" w:rsidRDefault="00936052" w:rsidP="00936052">
      <w:pPr>
        <w:widowControl w:val="0"/>
        <w:numPr>
          <w:ilvl w:val="2"/>
          <w:numId w:val="41"/>
        </w:numPr>
        <w:tabs>
          <w:tab w:val="left" w:pos="1276"/>
        </w:tabs>
        <w:snapToGrid w:val="0"/>
        <w:spacing w:after="0" w:line="240" w:lineRule="auto"/>
        <w:ind w:left="1276" w:hanging="709"/>
        <w:jc w:val="both"/>
        <w:rPr>
          <w:rFonts w:ascii="Times New Roman" w:hAnsi="Times New Roman" w:cs="Times New Roman"/>
          <w:snapToGrid w:val="0"/>
          <w:color w:val="000000" w:themeColor="text1"/>
        </w:rPr>
      </w:pPr>
      <w:r w:rsidRPr="005F36FE">
        <w:rPr>
          <w:rFonts w:ascii="Times New Roman" w:hAnsi="Times New Roman" w:cs="Times New Roman"/>
          <w:snapToGrid w:val="0"/>
          <w:color w:val="000000" w:themeColor="text1"/>
        </w:rPr>
        <w:t>pieprasīt no Nomnieka Līgumā noteikto maksājumu savlaicīgu samaksu;</w:t>
      </w:r>
    </w:p>
    <w:p w14:paraId="512C79E4" w14:textId="77777777" w:rsidR="00936052" w:rsidRPr="005F36FE" w:rsidRDefault="00936052" w:rsidP="00936052">
      <w:pPr>
        <w:widowControl w:val="0"/>
        <w:numPr>
          <w:ilvl w:val="2"/>
          <w:numId w:val="41"/>
        </w:numPr>
        <w:tabs>
          <w:tab w:val="left" w:pos="1276"/>
        </w:tabs>
        <w:snapToGrid w:val="0"/>
        <w:spacing w:after="0" w:line="240" w:lineRule="auto"/>
        <w:ind w:left="1276" w:hanging="709"/>
        <w:jc w:val="both"/>
        <w:rPr>
          <w:rFonts w:ascii="Times New Roman" w:hAnsi="Times New Roman" w:cs="Times New Roman"/>
          <w:snapToGrid w:val="0"/>
          <w:color w:val="000000" w:themeColor="text1"/>
        </w:rPr>
      </w:pPr>
      <w:r w:rsidRPr="005F36FE">
        <w:rPr>
          <w:rFonts w:ascii="Times New Roman" w:hAnsi="Times New Roman" w:cs="Times New Roman"/>
          <w:snapToGrid w:val="0"/>
          <w:color w:val="000000" w:themeColor="text1"/>
        </w:rPr>
        <w:t>kontrolēt Nomas objekta izmantošanu atbilstoši Līguma noteikumiem;</w:t>
      </w:r>
    </w:p>
    <w:p w14:paraId="324CF65F" w14:textId="77777777" w:rsidR="00936052" w:rsidRPr="005F36FE" w:rsidRDefault="00936052" w:rsidP="00936052">
      <w:pPr>
        <w:widowControl w:val="0"/>
        <w:numPr>
          <w:ilvl w:val="2"/>
          <w:numId w:val="41"/>
        </w:numPr>
        <w:tabs>
          <w:tab w:val="left" w:pos="1276"/>
        </w:tabs>
        <w:snapToGrid w:val="0"/>
        <w:spacing w:after="0" w:line="240" w:lineRule="auto"/>
        <w:ind w:left="1276" w:hanging="709"/>
        <w:jc w:val="both"/>
        <w:rPr>
          <w:rFonts w:ascii="Times New Roman" w:hAnsi="Times New Roman" w:cs="Times New Roman"/>
          <w:snapToGrid w:val="0"/>
          <w:color w:val="000000" w:themeColor="text1"/>
        </w:rPr>
      </w:pPr>
      <w:r w:rsidRPr="005F36FE">
        <w:rPr>
          <w:rFonts w:ascii="Times New Roman" w:hAnsi="Times New Roman" w:cs="Times New Roman"/>
          <w:color w:val="000000" w:themeColor="text1"/>
        </w:rPr>
        <w:t xml:space="preserve">sniegt par </w:t>
      </w:r>
      <w:r w:rsidRPr="005F36FE">
        <w:rPr>
          <w:rFonts w:ascii="Times New Roman" w:hAnsi="Times New Roman" w:cs="Times New Roman"/>
          <w:snapToGrid w:val="0"/>
          <w:color w:val="000000" w:themeColor="text1"/>
        </w:rPr>
        <w:t>Nomnieku</w:t>
      </w:r>
      <w:r w:rsidRPr="005F36FE">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5F36FE">
        <w:rPr>
          <w:rFonts w:ascii="Times New Roman" w:hAnsi="Times New Roman" w:cs="Times New Roman"/>
          <w:snapToGrid w:val="0"/>
          <w:color w:val="000000" w:themeColor="text1"/>
        </w:rPr>
        <w:t>;</w:t>
      </w:r>
    </w:p>
    <w:p w14:paraId="4D946C7C" w14:textId="77777777" w:rsidR="00936052" w:rsidRPr="005F36FE" w:rsidRDefault="00936052" w:rsidP="00936052">
      <w:pPr>
        <w:widowControl w:val="0"/>
        <w:numPr>
          <w:ilvl w:val="2"/>
          <w:numId w:val="41"/>
        </w:numPr>
        <w:tabs>
          <w:tab w:val="left" w:pos="1276"/>
        </w:tabs>
        <w:snapToGrid w:val="0"/>
        <w:spacing w:after="0" w:line="240" w:lineRule="auto"/>
        <w:ind w:left="1276" w:hanging="709"/>
        <w:jc w:val="both"/>
        <w:rPr>
          <w:rFonts w:ascii="Times New Roman" w:hAnsi="Times New Roman" w:cs="Times New Roman"/>
          <w:snapToGrid w:val="0"/>
          <w:color w:val="000000" w:themeColor="text1"/>
        </w:rPr>
      </w:pPr>
      <w:r w:rsidRPr="005F36FE">
        <w:rPr>
          <w:rFonts w:ascii="Times New Roman" w:hAnsi="Times New Roman" w:cs="Times New Roman"/>
          <w:color w:val="000000" w:themeColor="text1"/>
        </w:rPr>
        <w:t>Nomnieka pārstāvja klātbūtnē, veikt Nomas objekta apsekošanu</w:t>
      </w:r>
      <w:r w:rsidRPr="005F36FE">
        <w:rPr>
          <w:rFonts w:ascii="Times New Roman" w:hAnsi="Times New Roman" w:cs="Times New Roman"/>
        </w:rPr>
        <w:t xml:space="preserve"> ne retāk kā vienu reizi gadā</w:t>
      </w:r>
      <w:r w:rsidRPr="005F36FE">
        <w:rPr>
          <w:rFonts w:ascii="Times New Roman" w:hAnsi="Times New Roman" w:cs="Times New Roman"/>
          <w:color w:val="000000" w:themeColor="text1"/>
        </w:rPr>
        <w:t>, iepriekš par to informējot Nomnieku, un</w:t>
      </w:r>
      <w:r w:rsidRPr="005F36FE">
        <w:rPr>
          <w:rFonts w:ascii="Times New Roman" w:hAnsi="Times New Roman" w:cs="Times New Roman"/>
          <w:snapToGrid w:val="0"/>
          <w:color w:val="000000" w:themeColor="text1"/>
        </w:rPr>
        <w:t xml:space="preserve">, </w:t>
      </w:r>
      <w:r w:rsidRPr="005F36FE">
        <w:rPr>
          <w:rFonts w:ascii="Times New Roman" w:hAnsi="Times New Roman" w:cs="Times New Roman"/>
        </w:rPr>
        <w:t xml:space="preserve">ja apsekošanas rezultātā tiek konstatēti Nomas objekta bojājumi, par tiem nekavējoties sastādīt aktu un veikt </w:t>
      </w:r>
      <w:proofErr w:type="spellStart"/>
      <w:r w:rsidRPr="005F36FE">
        <w:rPr>
          <w:rFonts w:ascii="Times New Roman" w:hAnsi="Times New Roman" w:cs="Times New Roman"/>
        </w:rPr>
        <w:t>fotofiksāciju</w:t>
      </w:r>
      <w:proofErr w:type="spellEnd"/>
      <w:r w:rsidRPr="005F36FE">
        <w:rPr>
          <w:rFonts w:ascii="Times New Roman" w:hAnsi="Times New Roman" w:cs="Times New Roman"/>
        </w:rPr>
        <w:t>.</w:t>
      </w:r>
    </w:p>
    <w:p w14:paraId="52129FF2" w14:textId="77777777" w:rsidR="00936052" w:rsidRPr="005F36FE" w:rsidRDefault="00936052" w:rsidP="00936052">
      <w:pPr>
        <w:widowControl w:val="0"/>
        <w:numPr>
          <w:ilvl w:val="2"/>
          <w:numId w:val="41"/>
        </w:numPr>
        <w:tabs>
          <w:tab w:val="left" w:pos="1276"/>
        </w:tabs>
        <w:snapToGrid w:val="0"/>
        <w:spacing w:after="0" w:line="240" w:lineRule="auto"/>
        <w:ind w:left="1276" w:hanging="709"/>
        <w:jc w:val="both"/>
        <w:rPr>
          <w:rFonts w:ascii="Times New Roman" w:hAnsi="Times New Roman" w:cs="Times New Roman"/>
          <w:snapToGrid w:val="0"/>
          <w:color w:val="000000" w:themeColor="text1"/>
        </w:rPr>
      </w:pPr>
      <w:r w:rsidRPr="005F36FE">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 ja to nedara Nomnieks. Nomnieks nevar veicamos pasākumus nedz aizkavēt, nedz paildzināt, un Nomniekam ir jāpacieš šie darbi, kā arī pēc attiecīga Iznomātāja pieprasījuma saņemšanas jāatbrīvo Nekustam</w:t>
      </w:r>
      <w:r>
        <w:rPr>
          <w:rFonts w:ascii="Times New Roman" w:hAnsi="Times New Roman" w:cs="Times New Roman"/>
          <w:color w:val="000000" w:themeColor="text1"/>
        </w:rPr>
        <w:t>ais</w:t>
      </w:r>
      <w:r w:rsidRPr="005F36FE">
        <w:rPr>
          <w:rFonts w:ascii="Times New Roman" w:hAnsi="Times New Roman" w:cs="Times New Roman"/>
          <w:color w:val="000000" w:themeColor="text1"/>
        </w:rPr>
        <w:t xml:space="preserve"> īpašum</w:t>
      </w:r>
      <w:r>
        <w:rPr>
          <w:rFonts w:ascii="Times New Roman" w:hAnsi="Times New Roman" w:cs="Times New Roman"/>
          <w:color w:val="000000" w:themeColor="text1"/>
        </w:rPr>
        <w:t>s</w:t>
      </w:r>
      <w:r w:rsidRPr="005F36FE">
        <w:rPr>
          <w:rFonts w:ascii="Times New Roman" w:hAnsi="Times New Roman" w:cs="Times New Roman"/>
          <w:color w:val="000000" w:themeColor="text1"/>
        </w:rPr>
        <w:t xml:space="preserve"> vai tā daļ</w:t>
      </w:r>
      <w:r>
        <w:rPr>
          <w:rFonts w:ascii="Times New Roman" w:hAnsi="Times New Roman" w:cs="Times New Roman"/>
          <w:color w:val="000000" w:themeColor="text1"/>
        </w:rPr>
        <w:t>a</w:t>
      </w:r>
      <w:r w:rsidRPr="005F36FE">
        <w:rPr>
          <w:rFonts w:ascii="Times New Roman" w:hAnsi="Times New Roman" w:cs="Times New Roman"/>
          <w:color w:val="000000" w:themeColor="text1"/>
        </w:rPr>
        <w:t xml:space="preserve"> līdz avārijas/briesmu novēršanai, neprasot zaudējumu segšanu no Iznomātāja. Pretējā gadījumā viņam ir jāatlīdzina Iznomātājam šajā sakarā radušās izmaksas un nodarītie zaudējumi;</w:t>
      </w:r>
    </w:p>
    <w:p w14:paraId="2F8EEB05" w14:textId="77777777" w:rsidR="00936052" w:rsidRPr="005F36FE" w:rsidRDefault="00936052" w:rsidP="00936052">
      <w:pPr>
        <w:widowControl w:val="0"/>
        <w:numPr>
          <w:ilvl w:val="1"/>
          <w:numId w:val="41"/>
        </w:numPr>
        <w:tabs>
          <w:tab w:val="left" w:pos="567"/>
        </w:tabs>
        <w:snapToGrid w:val="0"/>
        <w:spacing w:after="0" w:line="240" w:lineRule="auto"/>
        <w:ind w:left="567" w:hanging="567"/>
        <w:jc w:val="both"/>
        <w:rPr>
          <w:rFonts w:ascii="Times New Roman" w:hAnsi="Times New Roman" w:cs="Times New Roman"/>
          <w:snapToGrid w:val="0"/>
          <w:color w:val="000000" w:themeColor="text1"/>
        </w:rPr>
      </w:pPr>
      <w:r w:rsidRPr="005F36FE">
        <w:rPr>
          <w:rFonts w:ascii="Times New Roman" w:hAnsi="Times New Roman" w:cs="Times New Roman"/>
          <w:snapToGrid w:val="0"/>
          <w:color w:val="000000" w:themeColor="text1"/>
        </w:rPr>
        <w:t xml:space="preserve">Iznomātājs apņemas: </w:t>
      </w:r>
    </w:p>
    <w:p w14:paraId="18DAEC12" w14:textId="77777777" w:rsidR="00936052" w:rsidRPr="00202387" w:rsidRDefault="00936052" w:rsidP="00936052">
      <w:pPr>
        <w:widowControl w:val="0"/>
        <w:numPr>
          <w:ilvl w:val="2"/>
          <w:numId w:val="41"/>
        </w:numPr>
        <w:tabs>
          <w:tab w:val="left" w:pos="1276"/>
        </w:tabs>
        <w:snapToGrid w:val="0"/>
        <w:spacing w:after="0" w:line="240" w:lineRule="auto"/>
        <w:ind w:left="1276" w:hanging="709"/>
        <w:jc w:val="both"/>
        <w:rPr>
          <w:rFonts w:ascii="Times New Roman" w:hAnsi="Times New Roman" w:cs="Times New Roman"/>
          <w:snapToGrid w:val="0"/>
          <w:color w:val="000000" w:themeColor="text1"/>
        </w:rPr>
      </w:pPr>
      <w:r w:rsidRPr="005F36FE">
        <w:rPr>
          <w:rFonts w:ascii="Times New Roman" w:hAnsi="Times New Roman" w:cs="Times New Roman"/>
          <w:color w:val="000000" w:themeColor="text1"/>
        </w:rPr>
        <w:t xml:space="preserve">netraucēt </w:t>
      </w:r>
      <w:r w:rsidRPr="005F36FE">
        <w:rPr>
          <w:rFonts w:ascii="Times New Roman" w:hAnsi="Times New Roman" w:cs="Times New Roman"/>
          <w:snapToGrid w:val="0"/>
          <w:color w:val="000000" w:themeColor="text1"/>
        </w:rPr>
        <w:t>Nomniekam</w:t>
      </w:r>
      <w:r w:rsidRPr="005F36FE">
        <w:rPr>
          <w:rFonts w:ascii="Times New Roman" w:hAnsi="Times New Roman" w:cs="Times New Roman"/>
          <w:color w:val="000000" w:themeColor="text1"/>
        </w:rPr>
        <w:t xml:space="preserve"> atbilstoši normatīvo aktu prasībām un Līguma noteikumiem izmantot Nomas objektu Līguma darbības laikā</w:t>
      </w:r>
      <w:r w:rsidRPr="005F36FE">
        <w:rPr>
          <w:rFonts w:ascii="Times New Roman" w:hAnsi="Times New Roman" w:cs="Times New Roman"/>
          <w:snapToGrid w:val="0"/>
          <w:color w:val="000000" w:themeColor="text1"/>
        </w:rPr>
        <w:t xml:space="preserve"> </w:t>
      </w:r>
      <w:r w:rsidRPr="005F36FE">
        <w:rPr>
          <w:rFonts w:ascii="Times New Roman" w:hAnsi="Times New Roman" w:cs="Times New Roman"/>
        </w:rPr>
        <w:t xml:space="preserve">bez jebkāda nepamatota pārtraukuma vai traucējuma </w:t>
      </w:r>
      <w:r w:rsidRPr="00202387">
        <w:rPr>
          <w:rFonts w:ascii="Times New Roman" w:hAnsi="Times New Roman" w:cs="Times New Roman"/>
        </w:rPr>
        <w:t xml:space="preserve">no </w:t>
      </w:r>
      <w:r w:rsidRPr="00202387">
        <w:rPr>
          <w:rFonts w:ascii="Times New Roman" w:hAnsi="Times New Roman" w:cs="Times New Roman"/>
          <w:iCs/>
        </w:rPr>
        <w:t>Iznomātāja</w:t>
      </w:r>
      <w:r w:rsidRPr="00202387">
        <w:rPr>
          <w:rFonts w:ascii="Times New Roman" w:hAnsi="Times New Roman" w:cs="Times New Roman"/>
          <w:i/>
          <w:iCs/>
        </w:rPr>
        <w:t xml:space="preserve"> </w:t>
      </w:r>
      <w:r w:rsidRPr="00202387">
        <w:rPr>
          <w:rFonts w:ascii="Times New Roman" w:hAnsi="Times New Roman" w:cs="Times New Roman"/>
        </w:rPr>
        <w:t>puses</w:t>
      </w:r>
      <w:r w:rsidRPr="00202387">
        <w:rPr>
          <w:rFonts w:ascii="Times New Roman" w:hAnsi="Times New Roman" w:cs="Times New Roman"/>
          <w:color w:val="000000" w:themeColor="text1"/>
        </w:rPr>
        <w:t>;</w:t>
      </w:r>
    </w:p>
    <w:p w14:paraId="219F2C6F" w14:textId="77777777" w:rsidR="00936052" w:rsidRPr="00202387" w:rsidRDefault="00936052" w:rsidP="00936052">
      <w:pPr>
        <w:widowControl w:val="0"/>
        <w:numPr>
          <w:ilvl w:val="2"/>
          <w:numId w:val="41"/>
        </w:numPr>
        <w:tabs>
          <w:tab w:val="left" w:pos="1276"/>
        </w:tabs>
        <w:snapToGrid w:val="0"/>
        <w:spacing w:after="0" w:line="240" w:lineRule="auto"/>
        <w:ind w:left="1276" w:hanging="709"/>
        <w:jc w:val="both"/>
        <w:rPr>
          <w:rFonts w:ascii="Times New Roman" w:hAnsi="Times New Roman" w:cs="Times New Roman"/>
          <w:snapToGrid w:val="0"/>
          <w:color w:val="000000" w:themeColor="text1"/>
        </w:rPr>
      </w:pPr>
      <w:r w:rsidRPr="00202387">
        <w:rPr>
          <w:rFonts w:ascii="Times New Roman" w:hAnsi="Times New Roman" w:cs="Times New Roman"/>
          <w:snapToGrid w:val="0"/>
          <w:color w:val="000000" w:themeColor="text1"/>
        </w:rPr>
        <w:t>pieņemt Nomas maksu saskaņā ar Līgumu;</w:t>
      </w:r>
    </w:p>
    <w:p w14:paraId="72785325" w14:textId="77777777" w:rsidR="00936052" w:rsidRPr="00202387" w:rsidRDefault="00936052" w:rsidP="00936052">
      <w:pPr>
        <w:widowControl w:val="0"/>
        <w:numPr>
          <w:ilvl w:val="2"/>
          <w:numId w:val="41"/>
        </w:numPr>
        <w:tabs>
          <w:tab w:val="left" w:pos="1276"/>
        </w:tabs>
        <w:snapToGrid w:val="0"/>
        <w:spacing w:after="0" w:line="240" w:lineRule="auto"/>
        <w:ind w:left="1276" w:hanging="709"/>
        <w:jc w:val="both"/>
        <w:rPr>
          <w:rFonts w:ascii="Times New Roman" w:hAnsi="Times New Roman" w:cs="Times New Roman"/>
          <w:snapToGrid w:val="0"/>
          <w:color w:val="000000" w:themeColor="text1"/>
        </w:rPr>
      </w:pPr>
      <w:r w:rsidRPr="00202387">
        <w:rPr>
          <w:rFonts w:ascii="Times New Roman" w:hAnsi="Times New Roman" w:cs="Times New Roman"/>
        </w:rPr>
        <w:t xml:space="preserve">novērst konstatētos Ēkas un Inženierbūvju būvniecības defektus. Ja Nomnieks konstatē Ēkas </w:t>
      </w:r>
      <w:r w:rsidRPr="00202387">
        <w:rPr>
          <w:rFonts w:ascii="Times New Roman" w:hAnsi="Times New Roman" w:cs="Times New Roman"/>
        </w:rPr>
        <w:lastRenderedPageBreak/>
        <w:t>un inženierbūvju būvniecības defektus, tad par to rakst</w:t>
      </w:r>
      <w:r>
        <w:rPr>
          <w:rFonts w:ascii="Times New Roman" w:hAnsi="Times New Roman" w:cs="Times New Roman"/>
        </w:rPr>
        <w:t>iski</w:t>
      </w:r>
      <w:r w:rsidRPr="00202387">
        <w:rPr>
          <w:rFonts w:ascii="Times New Roman" w:hAnsi="Times New Roman" w:cs="Times New Roman"/>
        </w:rPr>
        <w:t xml:space="preserve"> paziņo Iznomātājam</w:t>
      </w:r>
      <w:r w:rsidRPr="00202387">
        <w:rPr>
          <w:rFonts w:ascii="Times New Roman" w:hAnsi="Times New Roman" w:cs="Times New Roman"/>
          <w:snapToGrid w:val="0"/>
          <w:color w:val="000000" w:themeColor="text1"/>
        </w:rPr>
        <w:t>.</w:t>
      </w:r>
    </w:p>
    <w:p w14:paraId="0D1AB4D2" w14:textId="77777777" w:rsidR="00936052" w:rsidRPr="00202387" w:rsidRDefault="00936052" w:rsidP="00936052">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rPr>
      </w:pPr>
    </w:p>
    <w:p w14:paraId="549791DD" w14:textId="77777777" w:rsidR="00936052" w:rsidRDefault="00936052" w:rsidP="00936052">
      <w:pPr>
        <w:pStyle w:val="Sarakstarindkopa"/>
        <w:numPr>
          <w:ilvl w:val="0"/>
          <w:numId w:val="41"/>
        </w:numPr>
        <w:pBdr>
          <w:top w:val="nil"/>
          <w:left w:val="nil"/>
          <w:bottom w:val="nil"/>
          <w:right w:val="nil"/>
          <w:between w:val="nil"/>
        </w:pBdr>
        <w:tabs>
          <w:tab w:val="left" w:pos="284"/>
        </w:tabs>
        <w:spacing w:after="0" w:line="240" w:lineRule="auto"/>
        <w:ind w:left="284" w:hanging="284"/>
        <w:contextualSpacing w:val="0"/>
        <w:jc w:val="center"/>
        <w:rPr>
          <w:rFonts w:ascii="Times New Roman" w:hAnsi="Times New Roman"/>
          <w:b/>
          <w:color w:val="000000"/>
        </w:rPr>
      </w:pPr>
      <w:r w:rsidRPr="00202387">
        <w:rPr>
          <w:rFonts w:ascii="Times New Roman" w:hAnsi="Times New Roman"/>
          <w:b/>
          <w:color w:val="000000"/>
        </w:rPr>
        <w:t>LĪGUMA IZBEIGŠANA</w:t>
      </w:r>
    </w:p>
    <w:p w14:paraId="55C3A041" w14:textId="77777777" w:rsidR="00936052" w:rsidRDefault="00936052" w:rsidP="00936052">
      <w:pPr>
        <w:pStyle w:val="Sarakstarindkopa"/>
        <w:pBdr>
          <w:top w:val="nil"/>
          <w:left w:val="nil"/>
          <w:bottom w:val="nil"/>
          <w:right w:val="nil"/>
          <w:between w:val="nil"/>
        </w:pBdr>
        <w:spacing w:after="0" w:line="240" w:lineRule="auto"/>
        <w:ind w:left="360"/>
        <w:rPr>
          <w:rFonts w:ascii="Times New Roman" w:hAnsi="Times New Roman"/>
          <w:b/>
          <w:color w:val="000000"/>
        </w:rPr>
      </w:pPr>
    </w:p>
    <w:p w14:paraId="4CE7B6B4" w14:textId="77777777" w:rsidR="00936052" w:rsidRPr="00764FE6" w:rsidRDefault="00936052" w:rsidP="00936052">
      <w:pPr>
        <w:pStyle w:val="Sarakstarindkopa"/>
        <w:numPr>
          <w:ilvl w:val="1"/>
          <w:numId w:val="42"/>
        </w:numPr>
        <w:spacing w:after="0" w:line="276" w:lineRule="auto"/>
        <w:contextualSpacing w:val="0"/>
        <w:jc w:val="both"/>
        <w:rPr>
          <w:rFonts w:ascii="Times New Roman" w:hAnsi="Times New Roman"/>
        </w:rPr>
      </w:pPr>
      <w:r w:rsidRPr="00764FE6">
        <w:rPr>
          <w:rFonts w:ascii="Times New Roman" w:hAnsi="Times New Roman"/>
        </w:rPr>
        <w:t xml:space="preserve">Iznomātājam ir tiesības, informējot Nomnieku ar rakstveida paziņojumu, ko </w:t>
      </w:r>
      <w:proofErr w:type="spellStart"/>
      <w:r w:rsidRPr="00764FE6">
        <w:rPr>
          <w:rFonts w:ascii="Times New Roman" w:hAnsi="Times New Roman"/>
        </w:rPr>
        <w:t>nosūta</w:t>
      </w:r>
      <w:proofErr w:type="spellEnd"/>
      <w:r w:rsidRPr="00764FE6">
        <w:rPr>
          <w:rFonts w:ascii="Times New Roman" w:hAnsi="Times New Roman"/>
        </w:rPr>
        <w:t xml:space="preserve"> tam vismaz 1 (vienu) mēnesi iepriekš, vienpusēji atkāpties no Līguma, neatlīdzinot Nomnieka zaudējumus, kas saistīti ar Līguma pirmstermiņa izbeigšanu, kā arī neatlīdzinot jebkurus ar Nomas objektu saistītos Nomnieka izdevumus (ne nepieciešamos, ne derīgos, ne greznuma izdevumus), ja:</w:t>
      </w:r>
    </w:p>
    <w:p w14:paraId="7058F01A" w14:textId="77777777" w:rsidR="00936052" w:rsidRPr="0025146F" w:rsidRDefault="00936052" w:rsidP="00936052">
      <w:pPr>
        <w:pStyle w:val="Sarakstarindkopa"/>
        <w:widowControl w:val="0"/>
        <w:numPr>
          <w:ilvl w:val="2"/>
          <w:numId w:val="41"/>
        </w:numPr>
        <w:pBdr>
          <w:top w:val="nil"/>
          <w:left w:val="nil"/>
          <w:bottom w:val="nil"/>
          <w:right w:val="nil"/>
          <w:between w:val="nil"/>
        </w:pBdr>
        <w:tabs>
          <w:tab w:val="left" w:pos="567"/>
          <w:tab w:val="left" w:pos="1276"/>
        </w:tabs>
        <w:spacing w:after="0" w:line="240" w:lineRule="auto"/>
        <w:ind w:left="1276" w:hanging="709"/>
        <w:contextualSpacing w:val="0"/>
        <w:rPr>
          <w:rFonts w:ascii="Times New Roman" w:hAnsi="Times New Roman"/>
          <w:color w:val="000000"/>
        </w:rPr>
      </w:pPr>
      <w:r w:rsidRPr="0025146F">
        <w:rPr>
          <w:rFonts w:ascii="Times New Roman" w:hAnsi="Times New Roman"/>
          <w:color w:val="000000"/>
        </w:rPr>
        <w:t>Nomnieka darbības vai bezdarbības dēļ tiek bojāts Nomas objekts;</w:t>
      </w:r>
    </w:p>
    <w:p w14:paraId="1F00180C" w14:textId="77777777" w:rsidR="00936052" w:rsidRPr="0025146F" w:rsidRDefault="00936052" w:rsidP="00936052">
      <w:pPr>
        <w:pStyle w:val="Sarakstarindkopa"/>
        <w:widowControl w:val="0"/>
        <w:numPr>
          <w:ilvl w:val="2"/>
          <w:numId w:val="41"/>
        </w:numPr>
        <w:pBdr>
          <w:top w:val="nil"/>
          <w:left w:val="nil"/>
          <w:bottom w:val="nil"/>
          <w:right w:val="nil"/>
          <w:between w:val="nil"/>
        </w:pBdr>
        <w:tabs>
          <w:tab w:val="left" w:pos="1276"/>
        </w:tabs>
        <w:spacing w:after="0" w:line="240" w:lineRule="auto"/>
        <w:ind w:left="1276" w:hanging="709"/>
        <w:contextualSpacing w:val="0"/>
        <w:jc w:val="both"/>
        <w:rPr>
          <w:rFonts w:ascii="Times New Roman" w:hAnsi="Times New Roman"/>
          <w:color w:val="000000"/>
        </w:rPr>
      </w:pPr>
      <w:r w:rsidRPr="0025146F">
        <w:rPr>
          <w:rFonts w:ascii="Times New Roman" w:hAnsi="Times New Roman"/>
          <w:color w:val="000000"/>
        </w:rPr>
        <w:t>Nomniekam ir bijuši vismaz trīs maksājumu kavējumi, kas kopā pārsniedz divu maksājumu periodu, tai skaitā Nomnieks nemaksā nekustamā īpašuma nodokli, citas Līgumā iekļautās izmaksas vai nenorēķinās par nekustamā īpašuma uzturēšanai nepieciešamajiem pakalpojumiem;</w:t>
      </w:r>
    </w:p>
    <w:p w14:paraId="61A74EE9" w14:textId="77777777" w:rsidR="00936052" w:rsidRDefault="00936052" w:rsidP="00936052">
      <w:pPr>
        <w:pStyle w:val="Sarakstarindkopa"/>
        <w:widowControl w:val="0"/>
        <w:numPr>
          <w:ilvl w:val="2"/>
          <w:numId w:val="41"/>
        </w:numPr>
        <w:pBdr>
          <w:top w:val="nil"/>
          <w:left w:val="nil"/>
          <w:bottom w:val="nil"/>
          <w:right w:val="nil"/>
          <w:between w:val="nil"/>
        </w:pBdr>
        <w:tabs>
          <w:tab w:val="left" w:pos="1276"/>
        </w:tabs>
        <w:spacing w:after="0" w:line="240" w:lineRule="auto"/>
        <w:ind w:left="1276" w:hanging="709"/>
        <w:contextualSpacing w:val="0"/>
        <w:jc w:val="both"/>
        <w:rPr>
          <w:rFonts w:ascii="Times New Roman" w:hAnsi="Times New Roman"/>
        </w:rPr>
      </w:pPr>
      <w:r>
        <w:rPr>
          <w:rFonts w:ascii="Times New Roman" w:hAnsi="Times New Roman"/>
        </w:rPr>
        <w:t xml:space="preserve">Nomniekam </w:t>
      </w:r>
      <w:r w:rsidRPr="0025146F">
        <w:rPr>
          <w:rFonts w:ascii="Times New Roman" w:hAnsi="Times New Roman"/>
        </w:rPr>
        <w:t xml:space="preserve">ar tiesas spriedumu ir pasludināts maksātnespējas process, ar tiesas spriedumu tiek īstenots tiesiskās aizsardzības process vai ar tiesas lēmumu tiek īstenots </w:t>
      </w:r>
      <w:proofErr w:type="spellStart"/>
      <w:r w:rsidRPr="0025146F">
        <w:rPr>
          <w:rFonts w:ascii="Times New Roman" w:hAnsi="Times New Roman"/>
        </w:rPr>
        <w:t>ārpustiesas</w:t>
      </w:r>
      <w:proofErr w:type="spellEnd"/>
      <w:r w:rsidRPr="0025146F">
        <w:rPr>
          <w:rFonts w:ascii="Times New Roman" w:hAnsi="Times New Roman"/>
        </w:rPr>
        <w:t xml:space="preserve"> tiesiskās aizsardzības process</w:t>
      </w:r>
      <w:r>
        <w:rPr>
          <w:rFonts w:ascii="Times New Roman" w:hAnsi="Times New Roman"/>
        </w:rPr>
        <w:t>;</w:t>
      </w:r>
      <w:r w:rsidRPr="00B25580">
        <w:rPr>
          <w:rFonts w:ascii="Times New Roman" w:hAnsi="Times New Roman"/>
        </w:rPr>
        <w:t xml:space="preserve"> </w:t>
      </w:r>
    </w:p>
    <w:p w14:paraId="6A8B3694" w14:textId="77777777" w:rsidR="00936052" w:rsidRPr="00897B54" w:rsidRDefault="00936052" w:rsidP="00936052">
      <w:pPr>
        <w:pStyle w:val="Sarakstarindkopa"/>
        <w:widowControl w:val="0"/>
        <w:numPr>
          <w:ilvl w:val="2"/>
          <w:numId w:val="41"/>
        </w:numPr>
        <w:pBdr>
          <w:top w:val="nil"/>
          <w:left w:val="nil"/>
          <w:bottom w:val="nil"/>
          <w:right w:val="nil"/>
          <w:between w:val="nil"/>
        </w:pBdr>
        <w:tabs>
          <w:tab w:val="left" w:pos="1276"/>
        </w:tabs>
        <w:spacing w:after="0" w:line="240" w:lineRule="auto"/>
        <w:ind w:left="1276" w:hanging="709"/>
        <w:contextualSpacing w:val="0"/>
        <w:jc w:val="both"/>
        <w:rPr>
          <w:rFonts w:ascii="Times New Roman" w:hAnsi="Times New Roman"/>
        </w:rPr>
      </w:pPr>
      <w:r w:rsidRPr="00897B54">
        <w:rPr>
          <w:rFonts w:ascii="Times New Roman" w:hAnsi="Times New Roman"/>
        </w:rPr>
        <w:t>ir apturēta vai izbeigta Nomnieka saimnieciskā darbība;</w:t>
      </w:r>
    </w:p>
    <w:p w14:paraId="79B9C838" w14:textId="77777777" w:rsidR="00936052" w:rsidRPr="00897B54" w:rsidRDefault="00936052" w:rsidP="00936052">
      <w:pPr>
        <w:pStyle w:val="Sarakstarindkopa"/>
        <w:widowControl w:val="0"/>
        <w:numPr>
          <w:ilvl w:val="2"/>
          <w:numId w:val="41"/>
        </w:numPr>
        <w:pBdr>
          <w:top w:val="nil"/>
          <w:left w:val="nil"/>
          <w:bottom w:val="nil"/>
          <w:right w:val="nil"/>
          <w:between w:val="nil"/>
        </w:pBdr>
        <w:tabs>
          <w:tab w:val="left" w:pos="1276"/>
        </w:tabs>
        <w:spacing w:after="0" w:line="240" w:lineRule="auto"/>
        <w:ind w:left="1276" w:hanging="709"/>
        <w:contextualSpacing w:val="0"/>
        <w:jc w:val="both"/>
        <w:rPr>
          <w:rFonts w:ascii="Times New Roman" w:hAnsi="Times New Roman"/>
        </w:rPr>
      </w:pPr>
      <w:r w:rsidRPr="00897B54">
        <w:rPr>
          <w:rFonts w:ascii="Times New Roman" w:hAnsi="Times New Roman"/>
        </w:rPr>
        <w:t>Nomniekam ir uzsākts likvidācijas process;</w:t>
      </w:r>
    </w:p>
    <w:p w14:paraId="6743013B" w14:textId="77777777" w:rsidR="00936052" w:rsidRPr="00897B54" w:rsidRDefault="00936052" w:rsidP="00936052">
      <w:pPr>
        <w:pStyle w:val="Sarakstarindkopa"/>
        <w:widowControl w:val="0"/>
        <w:numPr>
          <w:ilvl w:val="2"/>
          <w:numId w:val="41"/>
        </w:numPr>
        <w:pBdr>
          <w:top w:val="nil"/>
          <w:left w:val="nil"/>
          <w:bottom w:val="nil"/>
          <w:right w:val="nil"/>
          <w:between w:val="nil"/>
        </w:pBdr>
        <w:tabs>
          <w:tab w:val="left" w:pos="1276"/>
        </w:tabs>
        <w:spacing w:after="0" w:line="240" w:lineRule="auto"/>
        <w:ind w:left="1276" w:hanging="709"/>
        <w:contextualSpacing w:val="0"/>
        <w:jc w:val="both"/>
        <w:rPr>
          <w:rFonts w:ascii="Times New Roman" w:hAnsi="Times New Roman"/>
        </w:rPr>
      </w:pPr>
      <w:r w:rsidRPr="00897B54">
        <w:rPr>
          <w:rFonts w:ascii="Times New Roman" w:hAnsi="Times New Roman"/>
        </w:rPr>
        <w:t>Nomnieks nepilda kādu no Līguma 5.2.4. vai 5.2.5.punkt</w:t>
      </w:r>
      <w:r>
        <w:rPr>
          <w:rFonts w:ascii="Times New Roman" w:hAnsi="Times New Roman"/>
        </w:rPr>
        <w:t>ā</w:t>
      </w:r>
      <w:r w:rsidRPr="00897B54">
        <w:rPr>
          <w:rFonts w:ascii="Times New Roman" w:hAnsi="Times New Roman"/>
        </w:rPr>
        <w:t xml:space="preserve"> minētajiem pienākumiem;</w:t>
      </w:r>
    </w:p>
    <w:p w14:paraId="10931C10" w14:textId="77777777" w:rsidR="00936052" w:rsidRPr="00897B54" w:rsidRDefault="00936052" w:rsidP="00936052">
      <w:pPr>
        <w:pStyle w:val="Sarakstarindkopa"/>
        <w:widowControl w:val="0"/>
        <w:numPr>
          <w:ilvl w:val="2"/>
          <w:numId w:val="41"/>
        </w:numPr>
        <w:pBdr>
          <w:top w:val="nil"/>
          <w:left w:val="nil"/>
          <w:bottom w:val="nil"/>
          <w:right w:val="nil"/>
          <w:between w:val="nil"/>
        </w:pBdr>
        <w:tabs>
          <w:tab w:val="left" w:pos="1276"/>
        </w:tabs>
        <w:spacing w:after="0" w:line="240" w:lineRule="auto"/>
        <w:ind w:left="1276" w:hanging="709"/>
        <w:contextualSpacing w:val="0"/>
        <w:jc w:val="both"/>
        <w:rPr>
          <w:rFonts w:ascii="Times New Roman" w:hAnsi="Times New Roman"/>
        </w:rPr>
      </w:pPr>
      <w:r w:rsidRPr="00897B54">
        <w:rPr>
          <w:rFonts w:ascii="Times New Roman" w:hAnsi="Times New Roman"/>
        </w:rPr>
        <w:t xml:space="preserve">pastāv pamatots risks, ka </w:t>
      </w:r>
      <w:r w:rsidRPr="00897B54">
        <w:rPr>
          <w:rFonts w:ascii="Times New Roman" w:hAnsi="Times New Roman"/>
          <w:iCs/>
        </w:rPr>
        <w:t>Nomnieks</w:t>
      </w:r>
      <w:r w:rsidRPr="00897B54">
        <w:rPr>
          <w:rFonts w:ascii="Times New Roman" w:hAnsi="Times New Roman"/>
          <w:i/>
          <w:iCs/>
        </w:rPr>
        <w:t xml:space="preserve"> </w:t>
      </w:r>
      <w:r w:rsidRPr="00897B54">
        <w:rPr>
          <w:rFonts w:ascii="Times New Roman" w:hAnsi="Times New Roman"/>
        </w:rPr>
        <w:t xml:space="preserve">nenodrošinās </w:t>
      </w:r>
      <w:r w:rsidRPr="00897B54">
        <w:rPr>
          <w:rFonts w:ascii="Times New Roman" w:hAnsi="Times New Roman"/>
          <w:iCs/>
        </w:rPr>
        <w:t>Iznomātāja</w:t>
      </w:r>
      <w:r w:rsidRPr="00897B54">
        <w:rPr>
          <w:rFonts w:ascii="Times New Roman" w:hAnsi="Times New Roman"/>
          <w:i/>
          <w:iCs/>
        </w:rPr>
        <w:t xml:space="preserve"> </w:t>
      </w:r>
      <w:r>
        <w:rPr>
          <w:rFonts w:ascii="Times New Roman" w:hAnsi="Times New Roman"/>
        </w:rPr>
        <w:t>īstenotā P</w:t>
      </w:r>
      <w:r w:rsidRPr="00897B54">
        <w:rPr>
          <w:rFonts w:ascii="Times New Roman" w:hAnsi="Times New Roman"/>
        </w:rPr>
        <w:t xml:space="preserve">rojekta rezultatīvo rādītāju sasniegšanu; </w:t>
      </w:r>
    </w:p>
    <w:p w14:paraId="76A84D4D" w14:textId="77777777" w:rsidR="00936052" w:rsidRPr="00897B54" w:rsidRDefault="00936052" w:rsidP="00936052">
      <w:pPr>
        <w:pStyle w:val="Sarakstarindkopa"/>
        <w:widowControl w:val="0"/>
        <w:numPr>
          <w:ilvl w:val="2"/>
          <w:numId w:val="41"/>
        </w:numPr>
        <w:pBdr>
          <w:top w:val="nil"/>
          <w:left w:val="nil"/>
          <w:bottom w:val="nil"/>
          <w:right w:val="nil"/>
          <w:between w:val="nil"/>
        </w:pBdr>
        <w:tabs>
          <w:tab w:val="left" w:pos="1276"/>
        </w:tabs>
        <w:spacing w:after="0" w:line="240" w:lineRule="auto"/>
        <w:ind w:left="1276" w:hanging="709"/>
        <w:contextualSpacing w:val="0"/>
        <w:jc w:val="both"/>
        <w:rPr>
          <w:rFonts w:ascii="Times New Roman" w:hAnsi="Times New Roman"/>
        </w:rPr>
      </w:pPr>
      <w:r w:rsidRPr="0025146F">
        <w:rPr>
          <w:rFonts w:ascii="Times New Roman" w:hAnsi="Times New Roman"/>
          <w:color w:val="000000"/>
        </w:rPr>
        <w:t>Nomas objekts tiek nodots apakšnomā</w:t>
      </w:r>
      <w:r>
        <w:rPr>
          <w:rFonts w:ascii="Times New Roman" w:hAnsi="Times New Roman"/>
          <w:color w:val="000000"/>
        </w:rPr>
        <w:t>,</w:t>
      </w:r>
      <w:r w:rsidRPr="0029766D">
        <w:rPr>
          <w:rFonts w:ascii="Times New Roman" w:eastAsia="Times New Roman" w:hAnsi="Times New Roman"/>
          <w:snapToGrid w:val="0"/>
          <w:color w:val="000000" w:themeColor="text1"/>
        </w:rPr>
        <w:t xml:space="preserve"> </w:t>
      </w:r>
      <w:r w:rsidRPr="00B25580">
        <w:rPr>
          <w:rFonts w:ascii="Times New Roman" w:eastAsia="Times New Roman" w:hAnsi="Times New Roman"/>
          <w:snapToGrid w:val="0"/>
          <w:color w:val="000000" w:themeColor="text1"/>
        </w:rPr>
        <w:t>vai izmanto kopdarbībai ar trešajām personām</w:t>
      </w:r>
      <w:r>
        <w:rPr>
          <w:rFonts w:ascii="Times New Roman" w:hAnsi="Times New Roman"/>
          <w:color w:val="000000"/>
        </w:rPr>
        <w:t>, pārkāpjot Līguma 5.1.1.punktā minētos nosacījumus</w:t>
      </w:r>
      <w:r>
        <w:rPr>
          <w:rFonts w:ascii="Times New Roman" w:eastAsia="Times New Roman" w:hAnsi="Times New Roman"/>
          <w:snapToGrid w:val="0"/>
          <w:color w:val="000000" w:themeColor="text1"/>
        </w:rPr>
        <w:t>;</w:t>
      </w:r>
    </w:p>
    <w:p w14:paraId="31AA8BB8" w14:textId="77777777" w:rsidR="00936052" w:rsidRPr="0025146F" w:rsidRDefault="00936052" w:rsidP="00936052">
      <w:pPr>
        <w:pStyle w:val="Sarakstarindkopa"/>
        <w:widowControl w:val="0"/>
        <w:numPr>
          <w:ilvl w:val="2"/>
          <w:numId w:val="41"/>
        </w:numPr>
        <w:pBdr>
          <w:top w:val="nil"/>
          <w:left w:val="nil"/>
          <w:bottom w:val="nil"/>
          <w:right w:val="nil"/>
          <w:between w:val="nil"/>
        </w:pBdr>
        <w:tabs>
          <w:tab w:val="left" w:pos="1276"/>
        </w:tabs>
        <w:spacing w:after="0" w:line="240" w:lineRule="auto"/>
        <w:ind w:left="1276" w:hanging="709"/>
        <w:contextualSpacing w:val="0"/>
        <w:jc w:val="both"/>
        <w:rPr>
          <w:rFonts w:ascii="Times New Roman" w:hAnsi="Times New Roman"/>
        </w:rPr>
      </w:pPr>
      <w:r w:rsidRPr="0025146F">
        <w:rPr>
          <w:rFonts w:ascii="Times New Roman" w:hAnsi="Times New Roman"/>
        </w:rPr>
        <w:t>Nomnieks izmanto Nomas objektu citiem mērķiem</w:t>
      </w:r>
      <w:r>
        <w:rPr>
          <w:rFonts w:ascii="Times New Roman" w:hAnsi="Times New Roman"/>
        </w:rPr>
        <w:t>,</w:t>
      </w:r>
      <w:r w:rsidRPr="0025146F">
        <w:rPr>
          <w:rFonts w:ascii="Times New Roman" w:hAnsi="Times New Roman"/>
        </w:rPr>
        <w:t xml:space="preserve"> nekā noteikts Līguma 2.</w:t>
      </w:r>
      <w:r>
        <w:rPr>
          <w:rFonts w:ascii="Times New Roman" w:hAnsi="Times New Roman"/>
        </w:rPr>
        <w:t>3</w:t>
      </w:r>
      <w:r w:rsidRPr="0025146F">
        <w:rPr>
          <w:rFonts w:ascii="Times New Roman" w:hAnsi="Times New Roman"/>
        </w:rPr>
        <w:t>.punktā;</w:t>
      </w:r>
    </w:p>
    <w:p w14:paraId="76BED859" w14:textId="77777777" w:rsidR="00936052" w:rsidRPr="0025146F" w:rsidRDefault="00936052" w:rsidP="00936052">
      <w:pPr>
        <w:pStyle w:val="Sarakstarindkopa"/>
        <w:widowControl w:val="0"/>
        <w:numPr>
          <w:ilvl w:val="2"/>
          <w:numId w:val="41"/>
        </w:numPr>
        <w:pBdr>
          <w:top w:val="nil"/>
          <w:left w:val="nil"/>
          <w:bottom w:val="nil"/>
          <w:right w:val="nil"/>
          <w:between w:val="nil"/>
        </w:pBdr>
        <w:tabs>
          <w:tab w:val="left" w:pos="1276"/>
        </w:tabs>
        <w:spacing w:after="0" w:line="240" w:lineRule="auto"/>
        <w:ind w:left="1276" w:hanging="709"/>
        <w:contextualSpacing w:val="0"/>
        <w:jc w:val="both"/>
        <w:rPr>
          <w:rFonts w:ascii="Times New Roman" w:hAnsi="Times New Roman"/>
        </w:rPr>
      </w:pPr>
      <w:r w:rsidRPr="0025146F">
        <w:rPr>
          <w:rFonts w:ascii="Times New Roman" w:hAnsi="Times New Roman"/>
        </w:rPr>
        <w:t>Nomnieks veic patvaļīgu Nomas objekta vai tā daļas pārbūvi (pārplānošanu vai nojaukšanu, vai maina tā funkcionālo nozīmi) vai bojā to;</w:t>
      </w:r>
    </w:p>
    <w:p w14:paraId="127ECB9E" w14:textId="77777777" w:rsidR="00936052" w:rsidRDefault="00936052" w:rsidP="00936052">
      <w:pPr>
        <w:pStyle w:val="Sarakstarindkopa"/>
        <w:widowControl w:val="0"/>
        <w:numPr>
          <w:ilvl w:val="2"/>
          <w:numId w:val="41"/>
        </w:numPr>
        <w:pBdr>
          <w:top w:val="nil"/>
          <w:left w:val="nil"/>
          <w:bottom w:val="nil"/>
          <w:right w:val="nil"/>
          <w:between w:val="nil"/>
        </w:pBdr>
        <w:tabs>
          <w:tab w:val="left" w:pos="1276"/>
        </w:tabs>
        <w:spacing w:after="0" w:line="240" w:lineRule="auto"/>
        <w:ind w:left="1276" w:hanging="709"/>
        <w:contextualSpacing w:val="0"/>
        <w:jc w:val="both"/>
        <w:rPr>
          <w:rFonts w:ascii="Times New Roman" w:hAnsi="Times New Roman"/>
        </w:rPr>
      </w:pPr>
      <w:r w:rsidRPr="0025146F">
        <w:rPr>
          <w:rFonts w:ascii="Times New Roman" w:hAnsi="Times New Roman"/>
        </w:rPr>
        <w:t>ir saņemta informācija no kompetentas institūcijas, ka Nomas objekts tiek ekspluatēts neatbilstoši normatīvo aktu prasībām</w:t>
      </w:r>
      <w:r w:rsidRPr="004D2218">
        <w:rPr>
          <w:rFonts w:ascii="Times New Roman" w:hAnsi="Times New Roman"/>
        </w:rPr>
        <w:t>;</w:t>
      </w:r>
    </w:p>
    <w:p w14:paraId="2556147D" w14:textId="77777777" w:rsidR="00936052" w:rsidRPr="004D2218" w:rsidRDefault="00936052" w:rsidP="00936052">
      <w:pPr>
        <w:pStyle w:val="Sarakstarindkopa"/>
        <w:widowControl w:val="0"/>
        <w:numPr>
          <w:ilvl w:val="2"/>
          <w:numId w:val="41"/>
        </w:numPr>
        <w:pBdr>
          <w:top w:val="nil"/>
          <w:left w:val="nil"/>
          <w:bottom w:val="nil"/>
          <w:right w:val="nil"/>
          <w:between w:val="nil"/>
        </w:pBdr>
        <w:tabs>
          <w:tab w:val="left" w:pos="1276"/>
        </w:tabs>
        <w:spacing w:after="0" w:line="240" w:lineRule="auto"/>
        <w:ind w:left="1276" w:hanging="709"/>
        <w:contextualSpacing w:val="0"/>
        <w:jc w:val="both"/>
        <w:rPr>
          <w:rFonts w:ascii="Times New Roman" w:hAnsi="Times New Roman"/>
        </w:rPr>
      </w:pPr>
      <w:r>
        <w:rPr>
          <w:rFonts w:ascii="Times New Roman" w:hAnsi="Times New Roman"/>
        </w:rPr>
        <w:t>ja Līguma izpildi ietekmē vai L</w:t>
      </w:r>
      <w:r w:rsidRPr="004D2218">
        <w:rPr>
          <w:rFonts w:ascii="Times New Roman" w:hAnsi="Times New Roman"/>
        </w:rPr>
        <w:t xml:space="preserve">īgumu nav iespējams izpildīt tādēļ, ka </w:t>
      </w:r>
      <w:r>
        <w:rPr>
          <w:rFonts w:ascii="Times New Roman" w:hAnsi="Times New Roman"/>
        </w:rPr>
        <w:t xml:space="preserve">Nomniekam </w:t>
      </w:r>
      <w:r w:rsidRPr="004D2218">
        <w:rPr>
          <w:rFonts w:ascii="Times New Roman" w:hAnsi="Times New Roman"/>
        </w:rPr>
        <w:t xml:space="preserve">ir </w:t>
      </w:r>
      <w:r>
        <w:rPr>
          <w:rFonts w:ascii="Times New Roman" w:hAnsi="Times New Roman"/>
        </w:rPr>
        <w:t>noteik</w:t>
      </w:r>
      <w:r w:rsidRPr="004D2218">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725CB9B4" w14:textId="77777777" w:rsidR="00936052" w:rsidRPr="0025146F" w:rsidRDefault="00936052" w:rsidP="00936052">
      <w:pPr>
        <w:pStyle w:val="Sarakstarindkopa"/>
        <w:widowControl w:val="0"/>
        <w:numPr>
          <w:ilvl w:val="2"/>
          <w:numId w:val="41"/>
        </w:numPr>
        <w:pBdr>
          <w:top w:val="nil"/>
          <w:left w:val="nil"/>
          <w:bottom w:val="nil"/>
          <w:right w:val="nil"/>
          <w:between w:val="nil"/>
        </w:pBdr>
        <w:tabs>
          <w:tab w:val="left" w:pos="1276"/>
        </w:tabs>
        <w:spacing w:after="0" w:line="240" w:lineRule="auto"/>
        <w:ind w:left="1276" w:hanging="709"/>
        <w:contextualSpacing w:val="0"/>
        <w:jc w:val="both"/>
        <w:rPr>
          <w:rFonts w:ascii="Times New Roman" w:hAnsi="Times New Roman"/>
        </w:rPr>
      </w:pPr>
      <w:r w:rsidRPr="0025146F">
        <w:rPr>
          <w:rFonts w:ascii="Times New Roman" w:hAnsi="Times New Roman"/>
        </w:rPr>
        <w:t>Nomnieks nepilda Līgumā noteiktos pienākumus</w:t>
      </w:r>
      <w:r>
        <w:rPr>
          <w:rFonts w:ascii="Times New Roman" w:hAnsi="Times New Roman"/>
        </w:rPr>
        <w:t>,</w:t>
      </w:r>
      <w:r w:rsidRPr="0025146F">
        <w:rPr>
          <w:rFonts w:ascii="Times New Roman" w:hAnsi="Times New Roman"/>
        </w:rPr>
        <w:t xml:space="preserve"> vai tiek pārkāpti citi Līguma noteikumi. </w:t>
      </w:r>
    </w:p>
    <w:p w14:paraId="6A4D145E" w14:textId="77777777" w:rsidR="00936052" w:rsidRPr="00ED32BC" w:rsidRDefault="00936052" w:rsidP="00936052">
      <w:pPr>
        <w:pStyle w:val="Sarakstarindkopa"/>
        <w:widowControl w:val="0"/>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rPr>
      </w:pPr>
      <w:r w:rsidRPr="00ED32BC">
        <w:rPr>
          <w:rFonts w:ascii="Times New Roman" w:hAnsi="Times New Roman"/>
          <w:color w:val="000000"/>
        </w:rPr>
        <w:t>Līgums var tikt izbeigts pirms termiņa, Pusēm vienojoties.</w:t>
      </w:r>
    </w:p>
    <w:p w14:paraId="2A133C3B" w14:textId="77777777" w:rsidR="00936052" w:rsidRPr="00A62E95" w:rsidRDefault="00936052" w:rsidP="00936052">
      <w:pPr>
        <w:pStyle w:val="Sarakstarindkopa"/>
        <w:widowControl w:val="0"/>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rPr>
      </w:pPr>
      <w:r w:rsidRPr="00A62E95">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A62E95">
        <w:rPr>
          <w:rFonts w:ascii="Times New Roman" w:hAnsi="Times New Roman"/>
        </w:rPr>
        <w:t>taču jebkurā gad</w:t>
      </w:r>
      <w:r>
        <w:rPr>
          <w:rFonts w:ascii="Times New Roman" w:hAnsi="Times New Roman"/>
        </w:rPr>
        <w:t>ījumā ne agrāk kā pēc Līguma 2.6</w:t>
      </w:r>
      <w:r w:rsidRPr="00A62E95">
        <w:rPr>
          <w:rFonts w:ascii="Times New Roman" w:hAnsi="Times New Roman"/>
        </w:rPr>
        <w:t xml:space="preserve">. punktā noteikto sasniedzamo rādītāju izpildīšanas. Šādā gadījumā </w:t>
      </w:r>
      <w:r w:rsidRPr="00A62E95">
        <w:rPr>
          <w:rFonts w:ascii="Times New Roman" w:hAnsi="Times New Roman"/>
          <w:iCs/>
        </w:rPr>
        <w:t xml:space="preserve">Iznomātājam </w:t>
      </w:r>
      <w:r w:rsidRPr="00A62E95">
        <w:rPr>
          <w:rFonts w:ascii="Times New Roman" w:hAnsi="Times New Roman"/>
        </w:rPr>
        <w:t xml:space="preserve">nav pienākuma atlīdzināt </w:t>
      </w:r>
      <w:r w:rsidRPr="00A62E95">
        <w:rPr>
          <w:rFonts w:ascii="Times New Roman" w:hAnsi="Times New Roman"/>
          <w:iCs/>
        </w:rPr>
        <w:t xml:space="preserve">Nomniekam </w:t>
      </w:r>
      <w:r w:rsidRPr="00A62E95">
        <w:rPr>
          <w:rFonts w:ascii="Times New Roman" w:hAnsi="Times New Roman"/>
        </w:rPr>
        <w:t xml:space="preserve">zaudējumus un izdevumus (arī ieguldījumus), kā arī </w:t>
      </w:r>
      <w:r w:rsidRPr="00A62E95">
        <w:rPr>
          <w:rFonts w:ascii="Times New Roman" w:hAnsi="Times New Roman"/>
          <w:iCs/>
        </w:rPr>
        <w:t xml:space="preserve">Nomniekam </w:t>
      </w:r>
      <w:r w:rsidRPr="00A62E95">
        <w:rPr>
          <w:rFonts w:ascii="Times New Roman" w:hAnsi="Times New Roman"/>
        </w:rPr>
        <w:t xml:space="preserve">nav tiesību prasīt arī uz priekšu samaksātās nomas maksas atdošanu. </w:t>
      </w:r>
    </w:p>
    <w:p w14:paraId="3EFA745B" w14:textId="77777777" w:rsidR="00936052" w:rsidRPr="00A62E95" w:rsidRDefault="00936052" w:rsidP="00936052">
      <w:pPr>
        <w:pStyle w:val="Sarakstarindkopa"/>
        <w:widowControl w:val="0"/>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rPr>
      </w:pPr>
      <w:r w:rsidRPr="00897B54">
        <w:rPr>
          <w:rFonts w:ascii="Times New Roman" w:hAnsi="Times New Roman"/>
          <w:color w:val="000000"/>
        </w:rPr>
        <w:t>Līguma izbeigšana pirms termiņa neatbrīvo Nomnieku no pienākuma izpildīt maksājumu saistības, kuras viņš uzņēmies saskaņā ar Līgumu.</w:t>
      </w:r>
    </w:p>
    <w:p w14:paraId="294EA77E" w14:textId="77777777" w:rsidR="00936052" w:rsidRPr="00A8101E" w:rsidRDefault="00936052" w:rsidP="00936052">
      <w:pPr>
        <w:pStyle w:val="Sarakstarindkopa"/>
        <w:widowControl w:val="0"/>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rPr>
      </w:pPr>
      <w:r w:rsidRPr="00A62E95">
        <w:rPr>
          <w:rFonts w:ascii="Times New Roman" w:hAnsi="Times New Roman"/>
          <w:color w:val="000000"/>
        </w:rPr>
        <w:t>Līguma termiņam beidzoties vai jebkuros citos Līguma izbeigšanas gadījumos Nomniekam jāatbrīvo Nomas objekts un Līguma izbeigšanās dienā tas jānodod Iznomātājam ar nodošanas – pieņemšanas aktu, izpildot šādus pienākumus:</w:t>
      </w:r>
    </w:p>
    <w:p w14:paraId="497C5DD8" w14:textId="77777777" w:rsidR="00936052" w:rsidRPr="00A8101E" w:rsidRDefault="00936052" w:rsidP="00936052">
      <w:pPr>
        <w:pStyle w:val="Sarakstarindkopa"/>
        <w:widowControl w:val="0"/>
        <w:numPr>
          <w:ilvl w:val="2"/>
          <w:numId w:val="41"/>
        </w:numPr>
        <w:pBdr>
          <w:top w:val="nil"/>
          <w:left w:val="nil"/>
          <w:bottom w:val="nil"/>
          <w:right w:val="nil"/>
          <w:between w:val="nil"/>
        </w:pBdr>
        <w:tabs>
          <w:tab w:val="left" w:pos="1276"/>
        </w:tabs>
        <w:spacing w:after="0" w:line="240" w:lineRule="auto"/>
        <w:ind w:left="1276" w:hanging="709"/>
        <w:contextualSpacing w:val="0"/>
        <w:jc w:val="both"/>
        <w:rPr>
          <w:rFonts w:ascii="Times New Roman" w:hAnsi="Times New Roman"/>
        </w:rPr>
      </w:pPr>
      <w:r w:rsidRPr="00A8101E">
        <w:rPr>
          <w:rFonts w:ascii="Times New Roman" w:hAnsi="Times New Roman"/>
          <w:color w:val="000000"/>
        </w:rPr>
        <w:t>atstāt Nomas objekta telpas un teritoriju tīru;</w:t>
      </w:r>
    </w:p>
    <w:p w14:paraId="432915D7" w14:textId="77777777" w:rsidR="00936052" w:rsidRPr="00A8101E" w:rsidRDefault="00936052" w:rsidP="00936052">
      <w:pPr>
        <w:pStyle w:val="Sarakstarindkopa"/>
        <w:widowControl w:val="0"/>
        <w:numPr>
          <w:ilvl w:val="2"/>
          <w:numId w:val="41"/>
        </w:numPr>
        <w:pBdr>
          <w:top w:val="nil"/>
          <w:left w:val="nil"/>
          <w:bottom w:val="nil"/>
          <w:right w:val="nil"/>
          <w:between w:val="nil"/>
        </w:pBdr>
        <w:tabs>
          <w:tab w:val="left" w:pos="1276"/>
        </w:tabs>
        <w:spacing w:after="0" w:line="240" w:lineRule="auto"/>
        <w:ind w:left="1276" w:hanging="709"/>
        <w:contextualSpacing w:val="0"/>
        <w:jc w:val="both"/>
        <w:rPr>
          <w:rFonts w:ascii="Times New Roman" w:hAnsi="Times New Roman"/>
        </w:rPr>
      </w:pPr>
      <w:r w:rsidRPr="00A8101E">
        <w:rPr>
          <w:rFonts w:ascii="Times New Roman" w:hAnsi="Times New Roman"/>
          <w:color w:val="000000"/>
        </w:rPr>
        <w:t>atbrīvot Nomas objektu no Iznomātājam piederošām mantām un iekārtām;</w:t>
      </w:r>
    </w:p>
    <w:p w14:paraId="1A37A1F0" w14:textId="77777777" w:rsidR="00936052" w:rsidRPr="00A8101E" w:rsidRDefault="00936052" w:rsidP="00936052">
      <w:pPr>
        <w:pStyle w:val="Sarakstarindkopa"/>
        <w:widowControl w:val="0"/>
        <w:numPr>
          <w:ilvl w:val="2"/>
          <w:numId w:val="41"/>
        </w:numPr>
        <w:pBdr>
          <w:top w:val="nil"/>
          <w:left w:val="nil"/>
          <w:bottom w:val="nil"/>
          <w:right w:val="nil"/>
          <w:between w:val="nil"/>
        </w:pBdr>
        <w:tabs>
          <w:tab w:val="left" w:pos="1276"/>
        </w:tabs>
        <w:spacing w:after="0" w:line="240" w:lineRule="auto"/>
        <w:ind w:left="1276" w:hanging="709"/>
        <w:contextualSpacing w:val="0"/>
        <w:jc w:val="both"/>
        <w:rPr>
          <w:rFonts w:ascii="Times New Roman" w:hAnsi="Times New Roman"/>
        </w:rPr>
      </w:pPr>
      <w:r w:rsidRPr="00A8101E">
        <w:rPr>
          <w:rFonts w:ascii="Times New Roman" w:hAnsi="Times New Roman"/>
          <w:color w:val="000000"/>
        </w:rPr>
        <w:t xml:space="preserve">nodot Iznomātājam bez atlīdzības Nomas objektā Nomnieka veiktos neatdalāmos uzlabojumus, kā arī visus nepieciešamos un derīgos ieguldījumus, kurus ir veicis Nomnieks, kā arī pārbūves un ietaises, kurām jābūt lietošanas kārtībā; </w:t>
      </w:r>
    </w:p>
    <w:p w14:paraId="634C3CF1" w14:textId="77777777" w:rsidR="00936052" w:rsidRPr="00A8101E" w:rsidRDefault="00936052" w:rsidP="00936052">
      <w:pPr>
        <w:pStyle w:val="Sarakstarindkopa"/>
        <w:widowControl w:val="0"/>
        <w:numPr>
          <w:ilvl w:val="2"/>
          <w:numId w:val="41"/>
        </w:numPr>
        <w:pBdr>
          <w:top w:val="nil"/>
          <w:left w:val="nil"/>
          <w:bottom w:val="nil"/>
          <w:right w:val="nil"/>
          <w:between w:val="nil"/>
        </w:pBdr>
        <w:tabs>
          <w:tab w:val="left" w:pos="1276"/>
        </w:tabs>
        <w:spacing w:after="0" w:line="240" w:lineRule="auto"/>
        <w:ind w:left="1276" w:hanging="709"/>
        <w:contextualSpacing w:val="0"/>
        <w:jc w:val="both"/>
        <w:rPr>
          <w:rFonts w:ascii="Times New Roman" w:hAnsi="Times New Roman"/>
        </w:rPr>
      </w:pPr>
      <w:r w:rsidRPr="00A8101E">
        <w:rPr>
          <w:rFonts w:ascii="Times New Roman" w:hAnsi="Times New Roman"/>
          <w:color w:val="000000"/>
        </w:rPr>
        <w:t xml:space="preserve">noņemt visas piestiprinātās zīmes, plakātus no Nomas objekta telpu iekšpuses un ārpuses, atjaunot tās vietas, kur tās bijušas piestiprinātas; </w:t>
      </w:r>
    </w:p>
    <w:p w14:paraId="7ECAD1B3" w14:textId="77777777" w:rsidR="00936052" w:rsidRPr="00A8101E" w:rsidRDefault="00936052" w:rsidP="00936052">
      <w:pPr>
        <w:pStyle w:val="Sarakstarindkopa"/>
        <w:widowControl w:val="0"/>
        <w:numPr>
          <w:ilvl w:val="2"/>
          <w:numId w:val="41"/>
        </w:numPr>
        <w:pBdr>
          <w:top w:val="nil"/>
          <w:left w:val="nil"/>
          <w:bottom w:val="nil"/>
          <w:right w:val="nil"/>
          <w:between w:val="nil"/>
        </w:pBdr>
        <w:tabs>
          <w:tab w:val="left" w:pos="1276"/>
        </w:tabs>
        <w:spacing w:after="0" w:line="240" w:lineRule="auto"/>
        <w:ind w:left="1276" w:hanging="709"/>
        <w:contextualSpacing w:val="0"/>
        <w:jc w:val="both"/>
        <w:rPr>
          <w:rFonts w:ascii="Times New Roman" w:hAnsi="Times New Roman"/>
        </w:rPr>
      </w:pPr>
      <w:r w:rsidRPr="00A8101E">
        <w:rPr>
          <w:rFonts w:ascii="Times New Roman" w:hAnsi="Times New Roman"/>
          <w:color w:val="000000"/>
        </w:rPr>
        <w:t xml:space="preserve">novērst visus bojājumus Nomas objektā, kas radušies tā atbrīvošanas rezultātā. </w:t>
      </w:r>
    </w:p>
    <w:p w14:paraId="45DBAC4C" w14:textId="77777777" w:rsidR="00936052" w:rsidRPr="00D7182C" w:rsidRDefault="00936052" w:rsidP="00936052">
      <w:pPr>
        <w:pStyle w:val="Sarakstarindkopa"/>
        <w:widowControl w:val="0"/>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rPr>
      </w:pPr>
      <w:r w:rsidRPr="00A8101E">
        <w:rPr>
          <w:rFonts w:ascii="Times New Roman" w:hAnsi="Times New Roman"/>
          <w:color w:val="000000"/>
        </w:rPr>
        <w:t xml:space="preserve">Nomas objekta neatbrīvošanas gadījumā nākamajā dienā pēc </w:t>
      </w:r>
      <w:r>
        <w:rPr>
          <w:rFonts w:ascii="Times New Roman" w:hAnsi="Times New Roman"/>
          <w:color w:val="000000"/>
        </w:rPr>
        <w:t>Līguma</w:t>
      </w:r>
      <w:r w:rsidRPr="00A8101E">
        <w:rPr>
          <w:rFonts w:ascii="Times New Roman" w:hAnsi="Times New Roman"/>
          <w:color w:val="000000"/>
        </w:rPr>
        <w:t xml:space="preserve"> izbeigšan</w:t>
      </w:r>
      <w:r>
        <w:rPr>
          <w:rFonts w:ascii="Times New Roman" w:hAnsi="Times New Roman"/>
          <w:color w:val="000000"/>
        </w:rPr>
        <w:t>ās</w:t>
      </w:r>
      <w:r w:rsidRPr="00A8101E">
        <w:rPr>
          <w:rFonts w:ascii="Times New Roman" w:hAnsi="Times New Roman"/>
          <w:color w:val="000000"/>
        </w:rPr>
        <w:t xml:space="preserve"> Iznomātājs ir tiesīgs brīvi iekļūt iznomātajā Nomas objektā.</w:t>
      </w:r>
    </w:p>
    <w:p w14:paraId="176DCB95" w14:textId="77777777" w:rsidR="00936052" w:rsidRPr="00D7182C" w:rsidRDefault="00936052" w:rsidP="00936052">
      <w:pPr>
        <w:pStyle w:val="Sarakstarindkopa"/>
        <w:widowControl w:val="0"/>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rPr>
      </w:pPr>
      <w:r w:rsidRPr="00D7182C">
        <w:rPr>
          <w:rFonts w:ascii="Times New Roman" w:hAnsi="Times New Roman"/>
          <w:szCs w:val="24"/>
        </w:rPr>
        <w:t xml:space="preserve">Gadījumā, ja Nomnieks pamet </w:t>
      </w:r>
      <w:r w:rsidRPr="00A8101E">
        <w:rPr>
          <w:rFonts w:ascii="Times New Roman" w:hAnsi="Times New Roman"/>
          <w:color w:val="000000"/>
        </w:rPr>
        <w:t>Nomas objekt</w:t>
      </w:r>
      <w:r w:rsidRPr="00D7182C">
        <w:rPr>
          <w:rFonts w:ascii="Times New Roman" w:hAnsi="Times New Roman"/>
          <w:szCs w:val="24"/>
        </w:rPr>
        <w:t xml:space="preserve">u bez tā nodošanas Iznomātājam Līguma </w:t>
      </w:r>
      <w:r>
        <w:rPr>
          <w:rFonts w:ascii="Times New Roman" w:hAnsi="Times New Roman"/>
          <w:szCs w:val="24"/>
        </w:rPr>
        <w:t>7.5</w:t>
      </w:r>
      <w:r w:rsidRPr="00D7182C">
        <w:rPr>
          <w:rFonts w:ascii="Times New Roman" w:hAnsi="Times New Roman"/>
          <w:szCs w:val="24"/>
        </w:rPr>
        <w:t xml:space="preserve">. punktā noteiktajā kārtībā, visas Iznomātāja pretenzijas par Līgumā noteikto saistību izpildi un </w:t>
      </w:r>
      <w:r w:rsidRPr="00A8101E">
        <w:rPr>
          <w:rFonts w:ascii="Times New Roman" w:hAnsi="Times New Roman"/>
          <w:color w:val="000000"/>
        </w:rPr>
        <w:t xml:space="preserve">Nomas </w:t>
      </w:r>
      <w:r w:rsidRPr="00A8101E">
        <w:rPr>
          <w:rFonts w:ascii="Times New Roman" w:hAnsi="Times New Roman"/>
          <w:color w:val="000000"/>
        </w:rPr>
        <w:lastRenderedPageBreak/>
        <w:t>objekt</w:t>
      </w:r>
      <w:r>
        <w:rPr>
          <w:rFonts w:ascii="Times New Roman" w:hAnsi="Times New Roman"/>
          <w:color w:val="000000"/>
        </w:rPr>
        <w:t>a</w:t>
      </w:r>
      <w:r w:rsidRPr="00D7182C">
        <w:rPr>
          <w:rFonts w:ascii="Times New Roman" w:hAnsi="Times New Roman"/>
          <w:szCs w:val="24"/>
        </w:rPr>
        <w:t xml:space="preserve"> stāvokli, kuru Iznomātājs konstatē pēc tam, kad Nomnieks pametis </w:t>
      </w:r>
      <w:r w:rsidRPr="00A8101E">
        <w:rPr>
          <w:rFonts w:ascii="Times New Roman" w:hAnsi="Times New Roman"/>
          <w:color w:val="000000"/>
        </w:rPr>
        <w:t>Nomas objekt</w:t>
      </w:r>
      <w:r>
        <w:rPr>
          <w:rFonts w:ascii="Times New Roman" w:hAnsi="Times New Roman"/>
          <w:szCs w:val="24"/>
        </w:rPr>
        <w:t xml:space="preserve">u, ir uzskatāmas par pamatotām. </w:t>
      </w:r>
      <w:r w:rsidRPr="00D7182C">
        <w:rPr>
          <w:rFonts w:ascii="Times New Roman" w:hAnsi="Times New Roman"/>
          <w:szCs w:val="24"/>
        </w:rPr>
        <w:t xml:space="preserve"> </w:t>
      </w:r>
    </w:p>
    <w:p w14:paraId="6A27E326" w14:textId="77777777" w:rsidR="00936052" w:rsidRPr="00A8101E" w:rsidRDefault="00936052" w:rsidP="00936052">
      <w:pPr>
        <w:pStyle w:val="Sarakstarindkopa"/>
        <w:widowControl w:val="0"/>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rPr>
      </w:pPr>
      <w:r>
        <w:rPr>
          <w:rFonts w:ascii="Times New Roman" w:hAnsi="Times New Roman"/>
          <w:color w:val="000000"/>
        </w:rPr>
        <w:t xml:space="preserve">Nomnieks, parakstot šo Līgumu, nepārprotami </w:t>
      </w:r>
      <w:r w:rsidRPr="00A8101E">
        <w:rPr>
          <w:rFonts w:ascii="Times New Roman" w:hAnsi="Times New Roman"/>
          <w:color w:val="000000"/>
        </w:rPr>
        <w:t>piekrīt, ka Nomnieka un trešo personu kustamā manta, kas atradīsies Nomas objektā nākamajā dienā pēc Līguma izbeigšanās, tiek atzīta par atmestu mantu</w:t>
      </w:r>
      <w:r>
        <w:rPr>
          <w:rFonts w:ascii="Times New Roman" w:hAnsi="Times New Roman"/>
          <w:color w:val="000000"/>
        </w:rPr>
        <w:t xml:space="preserve"> </w:t>
      </w:r>
      <w:r w:rsidRPr="00A8101E">
        <w:rPr>
          <w:rFonts w:ascii="Times New Roman" w:hAnsi="Times New Roman"/>
          <w:color w:val="000000"/>
        </w:rPr>
        <w:t xml:space="preserve">un Iznomātājs </w:t>
      </w:r>
      <w:r w:rsidRPr="00A8101E">
        <w:rPr>
          <w:rFonts w:ascii="Times New Roman" w:hAnsi="Times New Roman"/>
        </w:rPr>
        <w:t>ir tiesīgs pārņemt to savā īpašumā un rīko</w:t>
      </w:r>
      <w:r>
        <w:rPr>
          <w:rFonts w:ascii="Times New Roman" w:hAnsi="Times New Roman"/>
        </w:rPr>
        <w:t>ties ar to pēc saviem ieskatiem, tostarp pārdot.</w:t>
      </w:r>
    </w:p>
    <w:p w14:paraId="174228B6" w14:textId="77777777" w:rsidR="00936052" w:rsidRPr="00A8101E" w:rsidRDefault="00936052" w:rsidP="00936052">
      <w:pPr>
        <w:pStyle w:val="Sarakstarindkopa"/>
        <w:widowControl w:val="0"/>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rPr>
      </w:pPr>
      <w:r>
        <w:rPr>
          <w:rFonts w:ascii="Times New Roman" w:hAnsi="Times New Roman"/>
        </w:rPr>
        <w:t>Līguma 7.5.</w:t>
      </w:r>
      <w:r w:rsidRPr="00A8101E">
        <w:rPr>
          <w:rFonts w:ascii="Times New Roman" w:hAnsi="Times New Roman"/>
        </w:rPr>
        <w:t>punktā paredzēto pienākumu nepildīšanas gadījumā Nomniek</w:t>
      </w:r>
      <w:r>
        <w:rPr>
          <w:rFonts w:ascii="Times New Roman" w:hAnsi="Times New Roman"/>
        </w:rPr>
        <w:t xml:space="preserve">s apņemas </w:t>
      </w:r>
      <w:r>
        <w:rPr>
          <w:rFonts w:ascii="Times New Roman" w:hAnsi="Times New Roman"/>
          <w:szCs w:val="24"/>
        </w:rPr>
        <w:t>10</w:t>
      </w:r>
      <w:r w:rsidRPr="00D7182C">
        <w:rPr>
          <w:rFonts w:ascii="Times New Roman" w:hAnsi="Times New Roman"/>
          <w:szCs w:val="24"/>
        </w:rPr>
        <w:t xml:space="preserve"> (</w:t>
      </w:r>
      <w:r>
        <w:rPr>
          <w:rFonts w:ascii="Times New Roman" w:hAnsi="Times New Roman"/>
          <w:szCs w:val="24"/>
        </w:rPr>
        <w:t>desmit</w:t>
      </w:r>
      <w:r w:rsidRPr="00D7182C">
        <w:rPr>
          <w:rFonts w:ascii="Times New Roman" w:hAnsi="Times New Roman"/>
          <w:szCs w:val="24"/>
        </w:rPr>
        <w:t>) darba dienu laikā no rēķina saņemšanas</w:t>
      </w:r>
      <w:r>
        <w:rPr>
          <w:rFonts w:ascii="Times New Roman" w:hAnsi="Times New Roman"/>
        </w:rPr>
        <w:t xml:space="preserve"> segt</w:t>
      </w:r>
      <w:r w:rsidRPr="00A8101E">
        <w:rPr>
          <w:rFonts w:ascii="Times New Roman" w:hAnsi="Times New Roman"/>
        </w:rPr>
        <w:t xml:space="preserve"> </w:t>
      </w:r>
      <w:r>
        <w:rPr>
          <w:rFonts w:ascii="Times New Roman" w:hAnsi="Times New Roman"/>
        </w:rPr>
        <w:t>Iznomātājam visa veida zaudējumus</w:t>
      </w:r>
      <w:r w:rsidRPr="00A8101E">
        <w:rPr>
          <w:rFonts w:ascii="Times New Roman" w:hAnsi="Times New Roman"/>
        </w:rPr>
        <w:t xml:space="preserve"> un izdevum</w:t>
      </w:r>
      <w:r>
        <w:rPr>
          <w:rFonts w:ascii="Times New Roman" w:hAnsi="Times New Roman"/>
        </w:rPr>
        <w:t>us</w:t>
      </w:r>
      <w:r w:rsidRPr="00A8101E">
        <w:rPr>
          <w:rFonts w:ascii="Times New Roman" w:hAnsi="Times New Roman"/>
        </w:rPr>
        <w:t>, kādi Iznomātājam radušies</w:t>
      </w:r>
      <w:r w:rsidRPr="00530888">
        <w:rPr>
          <w:rFonts w:ascii="Times New Roman" w:hAnsi="Times New Roman"/>
        </w:rPr>
        <w:t xml:space="preserve"> </w:t>
      </w:r>
      <w:r w:rsidRPr="00A8101E">
        <w:rPr>
          <w:rFonts w:ascii="Times New Roman" w:hAnsi="Times New Roman"/>
        </w:rPr>
        <w:t xml:space="preserve">sakarā </w:t>
      </w:r>
      <w:r>
        <w:rPr>
          <w:rFonts w:ascii="Times New Roman" w:hAnsi="Times New Roman"/>
        </w:rPr>
        <w:t>ar to</w:t>
      </w:r>
      <w:r w:rsidRPr="00A8101E">
        <w:rPr>
          <w:rFonts w:ascii="Times New Roman" w:hAnsi="Times New Roman"/>
        </w:rPr>
        <w:t xml:space="preserve">. </w:t>
      </w:r>
    </w:p>
    <w:p w14:paraId="602083EA" w14:textId="77777777" w:rsidR="00936052" w:rsidRDefault="00936052" w:rsidP="00936052">
      <w:pPr>
        <w:pStyle w:val="Sarakstarindkopa"/>
        <w:pBdr>
          <w:top w:val="nil"/>
          <w:left w:val="nil"/>
          <w:bottom w:val="nil"/>
          <w:right w:val="nil"/>
          <w:between w:val="nil"/>
        </w:pBdr>
        <w:spacing w:after="0" w:line="240" w:lineRule="auto"/>
        <w:ind w:left="360"/>
        <w:rPr>
          <w:rFonts w:ascii="Times New Roman" w:hAnsi="Times New Roman"/>
          <w:b/>
          <w:color w:val="000000"/>
        </w:rPr>
      </w:pPr>
    </w:p>
    <w:p w14:paraId="5A7191E1" w14:textId="77777777" w:rsidR="00936052" w:rsidRDefault="00936052" w:rsidP="00936052">
      <w:pPr>
        <w:pStyle w:val="Sarakstarindkopa"/>
        <w:numPr>
          <w:ilvl w:val="0"/>
          <w:numId w:val="41"/>
        </w:numPr>
        <w:pBdr>
          <w:top w:val="nil"/>
          <w:left w:val="nil"/>
          <w:bottom w:val="nil"/>
          <w:right w:val="nil"/>
          <w:between w:val="nil"/>
        </w:pBdr>
        <w:spacing w:after="0" w:line="240" w:lineRule="auto"/>
        <w:contextualSpacing w:val="0"/>
        <w:jc w:val="center"/>
        <w:rPr>
          <w:rFonts w:ascii="Times New Roman" w:hAnsi="Times New Roman"/>
          <w:b/>
          <w:color w:val="000000"/>
        </w:rPr>
      </w:pPr>
      <w:r w:rsidRPr="00A8101E">
        <w:rPr>
          <w:rFonts w:ascii="Times New Roman" w:hAnsi="Times New Roman"/>
          <w:b/>
          <w:color w:val="000000"/>
        </w:rPr>
        <w:t>LĪGUM</w:t>
      </w:r>
      <w:r>
        <w:rPr>
          <w:rFonts w:ascii="Times New Roman" w:hAnsi="Times New Roman"/>
          <w:b/>
          <w:color w:val="000000"/>
        </w:rPr>
        <w:t xml:space="preserve">A </w:t>
      </w:r>
      <w:r w:rsidRPr="00A8101E">
        <w:rPr>
          <w:rFonts w:ascii="Times New Roman" w:hAnsi="Times New Roman"/>
          <w:b/>
          <w:color w:val="000000"/>
        </w:rPr>
        <w:t>SAISTĪBU IZPILDES NODROŠINĀJUMS</w:t>
      </w:r>
    </w:p>
    <w:p w14:paraId="51F657D4" w14:textId="77777777" w:rsidR="00936052" w:rsidRDefault="00936052" w:rsidP="00936052">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9439DA" w14:textId="77777777" w:rsidR="00936052" w:rsidRPr="00E95AEB" w:rsidRDefault="00936052" w:rsidP="00936052">
      <w:pPr>
        <w:pStyle w:val="Sarakstarindkopa"/>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b/>
          <w:color w:val="000000"/>
        </w:rPr>
      </w:pPr>
      <w:r w:rsidRPr="002B744D">
        <w:rPr>
          <w:rFonts w:ascii="Times New Roman" w:hAnsi="Times New Roman"/>
        </w:rPr>
        <w:t xml:space="preserve">Nomniekam ir pienākums 15 (piecpadsmit) darba dienu laikā pēc Līguma noslēgšanas iesniegt Iznomātājam Līguma saistību izpildes nodrošinājumu 10 000 EUR (desmit tūkstoši </w:t>
      </w:r>
      <w:proofErr w:type="spellStart"/>
      <w:r w:rsidRPr="002B744D">
        <w:rPr>
          <w:rFonts w:ascii="Times New Roman" w:hAnsi="Times New Roman"/>
          <w:i/>
          <w:iCs/>
        </w:rPr>
        <w:t>euro</w:t>
      </w:r>
      <w:proofErr w:type="spellEnd"/>
      <w:r w:rsidRPr="002B744D">
        <w:rPr>
          <w:rFonts w:ascii="Times New Roman" w:hAnsi="Times New Roman"/>
        </w:rPr>
        <w:t xml:space="preserve">) </w:t>
      </w:r>
      <w:r w:rsidRPr="00E5621F">
        <w:rPr>
          <w:rFonts w:ascii="Times New Roman" w:hAnsi="Times New Roman"/>
        </w:rPr>
        <w:t xml:space="preserve">apmērā </w:t>
      </w:r>
      <w:r w:rsidRPr="00E5621F">
        <w:rPr>
          <w:rFonts w:ascii="Times New Roman" w:eastAsia="Times New Roman" w:hAnsi="Times New Roman"/>
        </w:rPr>
        <w:t xml:space="preserve">kā </w:t>
      </w:r>
      <w:r w:rsidRPr="00E5621F">
        <w:rPr>
          <w:rFonts w:ascii="Times New Roman" w:hAnsi="Times New Roman"/>
        </w:rPr>
        <w:t>neatsaucamu bankas garantiju</w:t>
      </w:r>
      <w:r>
        <w:rPr>
          <w:rFonts w:ascii="Times New Roman" w:hAnsi="Times New Roman"/>
        </w:rPr>
        <w:t xml:space="preserve"> </w:t>
      </w:r>
      <w:r w:rsidRPr="00E5621F">
        <w:rPr>
          <w:rFonts w:ascii="Times New Roman" w:hAnsi="Times New Roman"/>
        </w:rPr>
        <w:t xml:space="preserve">vai arī </w:t>
      </w:r>
      <w:r w:rsidRPr="00E5621F">
        <w:rPr>
          <w:rFonts w:ascii="Times New Roman" w:eastAsia="Times New Roman" w:hAnsi="Times New Roman"/>
        </w:rPr>
        <w:t xml:space="preserve">kā naudas summas iemaksu Iznomātāja kontā </w:t>
      </w:r>
      <w:r w:rsidRPr="002B744D">
        <w:rPr>
          <w:rFonts w:ascii="Times New Roman" w:eastAsia="Times New Roman" w:hAnsi="Times New Roman"/>
        </w:rPr>
        <w:t>(Banka: AS “SEB banka”, kods: UNLALV2X, konts nr.: LV17UNLA0055000072931)</w:t>
      </w:r>
      <w:r w:rsidRPr="002B744D">
        <w:rPr>
          <w:rFonts w:ascii="Times New Roman" w:hAnsi="Times New Roman"/>
        </w:rPr>
        <w:t xml:space="preserve">, maksājuma uzdevumā obligāti norādot informāciju par Līgumu un tā </w:t>
      </w:r>
      <w:r>
        <w:rPr>
          <w:rFonts w:ascii="Times New Roman" w:hAnsi="Times New Roman"/>
        </w:rPr>
        <w:t xml:space="preserve">saistību izpildes nodrošinājumu. </w:t>
      </w:r>
    </w:p>
    <w:p w14:paraId="3B7C583B" w14:textId="77777777" w:rsidR="00936052" w:rsidRPr="006A125B" w:rsidRDefault="00936052" w:rsidP="00936052">
      <w:pPr>
        <w:pStyle w:val="Sarakstarindkopa"/>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b/>
          <w:color w:val="000000"/>
        </w:rPr>
      </w:pPr>
      <w:r w:rsidRPr="005F3A5F">
        <w:rPr>
          <w:rFonts w:ascii="Times New Roman" w:hAnsi="Times New Roman"/>
        </w:rPr>
        <w:t>Līguma saistību izpildes nodrošinājum</w:t>
      </w:r>
      <w:r>
        <w:rPr>
          <w:rFonts w:ascii="Times New Roman" w:hAnsi="Times New Roman"/>
        </w:rPr>
        <w:t xml:space="preserve">ā </w:t>
      </w:r>
      <w:r w:rsidRPr="00233FE1">
        <w:rPr>
          <w:rFonts w:ascii="Times New Roman" w:hAnsi="Times New Roman"/>
        </w:rPr>
        <w:t xml:space="preserve">kā labuma guvējs jānorāda </w:t>
      </w:r>
      <w:r>
        <w:rPr>
          <w:rFonts w:ascii="Times New Roman" w:hAnsi="Times New Roman"/>
        </w:rPr>
        <w:t>Iznomātājs</w:t>
      </w:r>
      <w:r w:rsidRPr="00233FE1">
        <w:rPr>
          <w:rFonts w:ascii="Times New Roman" w:hAnsi="Times New Roman"/>
        </w:rPr>
        <w:t xml:space="preserve"> un obligāti jāiekļauj </w:t>
      </w:r>
      <w:r>
        <w:rPr>
          <w:rFonts w:ascii="Times New Roman" w:hAnsi="Times New Roman"/>
        </w:rPr>
        <w:t xml:space="preserve">šādi </w:t>
      </w:r>
      <w:r w:rsidRPr="00233FE1">
        <w:rPr>
          <w:rFonts w:ascii="Times New Roman" w:hAnsi="Times New Roman"/>
        </w:rPr>
        <w:t xml:space="preserve">nosacījumi: </w:t>
      </w:r>
      <w:r w:rsidRPr="00E95AEB">
        <w:rPr>
          <w:rFonts w:ascii="Times New Roman" w:hAnsi="Times New Roman"/>
        </w:rPr>
        <w:t xml:space="preserve">nodrošinājums no Nomnieka puses ir neatsaucams, Iznomātājam nav jāpieprasa nodrošinājuma summa no Nomnieka pirms prasības iesniegšanas nodrošinājuma devējam, nodrošinājuma devējs apņemas </w:t>
      </w:r>
      <w:r w:rsidRPr="00E95AEB">
        <w:rPr>
          <w:rFonts w:ascii="Times New Roman" w:hAnsi="Times New Roman"/>
          <w:bCs/>
        </w:rPr>
        <w:t>bezstrīdus kārtībā pēc Iznomātāja pirmā pieprasījuma</w:t>
      </w:r>
      <w:r w:rsidRPr="00E95AEB">
        <w:rPr>
          <w:rFonts w:ascii="Times New Roman" w:hAnsi="Times New Roman"/>
        </w:rPr>
        <w:t xml:space="preserve"> samaksāt </w:t>
      </w:r>
      <w:r>
        <w:rPr>
          <w:rFonts w:ascii="Times New Roman" w:hAnsi="Times New Roman"/>
        </w:rPr>
        <w:t>Iznomā</w:t>
      </w:r>
      <w:r w:rsidRPr="00E95AEB">
        <w:rPr>
          <w:rFonts w:ascii="Times New Roman" w:hAnsi="Times New Roman"/>
        </w:rPr>
        <w:t>tāja</w:t>
      </w:r>
      <w:r>
        <w:rPr>
          <w:rFonts w:ascii="Times New Roman" w:hAnsi="Times New Roman"/>
        </w:rPr>
        <w:t>m</w:t>
      </w:r>
      <w:r w:rsidRPr="00E95AEB">
        <w:rPr>
          <w:rFonts w:ascii="Times New Roman" w:hAnsi="Times New Roman"/>
        </w:rPr>
        <w:t xml:space="preserve"> pieprasīto summu nodrošinājuma summas robežās</w:t>
      </w:r>
      <w:r>
        <w:t xml:space="preserve"> </w:t>
      </w:r>
      <w:r w:rsidRPr="006A125B">
        <w:rPr>
          <w:rFonts w:ascii="Times New Roman" w:hAnsi="Times New Roman"/>
        </w:rPr>
        <w:t xml:space="preserve">Nomnieka neizpildīto saistību dzēšanai, tai skaitā nomas maksas parādu un/vai nokavējumu procentu, un/vai zaudējumu segšanai (tai skaitā zaudējumu segšanai Līguma 10.2.punktā </w:t>
      </w:r>
      <w:r>
        <w:rPr>
          <w:rFonts w:ascii="Times New Roman" w:hAnsi="Times New Roman"/>
        </w:rPr>
        <w:t>minētajā gadījumā)</w:t>
      </w:r>
      <w:r w:rsidRPr="006A125B">
        <w:rPr>
          <w:rFonts w:ascii="Times New Roman" w:hAnsi="Times New Roman"/>
        </w:rPr>
        <w:t>.</w:t>
      </w:r>
    </w:p>
    <w:p w14:paraId="2C51A8F9" w14:textId="77777777" w:rsidR="00936052" w:rsidRPr="002B744D" w:rsidRDefault="00936052" w:rsidP="00936052">
      <w:pPr>
        <w:pStyle w:val="Sarakstarindkopa"/>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b/>
          <w:color w:val="000000"/>
        </w:rPr>
      </w:pPr>
      <w:r w:rsidRPr="002B744D">
        <w:rPr>
          <w:rFonts w:ascii="Times New Roman" w:hAnsi="Times New Roman"/>
        </w:rPr>
        <w:t>Līgum</w:t>
      </w:r>
      <w:r>
        <w:rPr>
          <w:rFonts w:ascii="Times New Roman" w:hAnsi="Times New Roman"/>
        </w:rPr>
        <w:t xml:space="preserve">a </w:t>
      </w:r>
      <w:r w:rsidRPr="002B744D">
        <w:rPr>
          <w:rFonts w:ascii="Times New Roman" w:hAnsi="Times New Roman"/>
        </w:rPr>
        <w:t>saistību i</w:t>
      </w:r>
      <w:r>
        <w:rPr>
          <w:rFonts w:ascii="Times New Roman" w:hAnsi="Times New Roman"/>
        </w:rPr>
        <w:t xml:space="preserve">zpildes nodrošinājuma </w:t>
      </w:r>
      <w:r w:rsidRPr="002B744D">
        <w:rPr>
          <w:rFonts w:ascii="Times New Roman" w:hAnsi="Times New Roman"/>
        </w:rPr>
        <w:t xml:space="preserve">iesniegšana ir obligāts nosacījums, lai </w:t>
      </w:r>
      <w:r w:rsidRPr="002B744D">
        <w:rPr>
          <w:rFonts w:ascii="Times New Roman" w:hAnsi="Times New Roman"/>
          <w:iCs/>
        </w:rPr>
        <w:t>Līgums</w:t>
      </w:r>
      <w:r w:rsidRPr="002B744D">
        <w:rPr>
          <w:rFonts w:ascii="Times New Roman" w:hAnsi="Times New Roman"/>
          <w:i/>
          <w:iCs/>
        </w:rPr>
        <w:t xml:space="preserve"> </w:t>
      </w:r>
      <w:r w:rsidRPr="002B744D">
        <w:rPr>
          <w:rFonts w:ascii="Times New Roman" w:hAnsi="Times New Roman"/>
        </w:rPr>
        <w:t xml:space="preserve">stātos spēkā. </w:t>
      </w:r>
    </w:p>
    <w:p w14:paraId="53CC349E" w14:textId="77777777" w:rsidR="00936052" w:rsidRPr="00ED32BC" w:rsidRDefault="00936052" w:rsidP="00936052">
      <w:pPr>
        <w:pStyle w:val="Sarakstarindkopa"/>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b/>
          <w:color w:val="000000"/>
        </w:rPr>
      </w:pPr>
      <w:r w:rsidRPr="00ED32BC">
        <w:rPr>
          <w:rFonts w:ascii="Times New Roman" w:hAnsi="Times New Roman"/>
        </w:rPr>
        <w:t xml:space="preserve">Līguma saistību izpildes nodrošinājumam jābūt spēkā līdz </w:t>
      </w:r>
      <w:r w:rsidRPr="00ED32BC">
        <w:rPr>
          <w:rFonts w:ascii="Times New Roman" w:hAnsi="Times New Roman"/>
          <w:color w:val="000000"/>
        </w:rPr>
        <w:t>dienai, kad Nomnieks ir izpildījis Līguma 2.6.punktā noteiktos pienākumus un Iznomātājs no Centrālās finanšu un līgumu aģentūras ir saņēmis pozitīvu atzinumu par Projekta rezultātu sasniegšanu.</w:t>
      </w:r>
    </w:p>
    <w:p w14:paraId="5C0B7B45" w14:textId="77777777" w:rsidR="00936052" w:rsidRPr="00ED32BC" w:rsidRDefault="00936052" w:rsidP="00936052">
      <w:pPr>
        <w:pStyle w:val="Sarakstarindkopa"/>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b/>
          <w:color w:val="000000"/>
        </w:rPr>
      </w:pPr>
      <w:r w:rsidRPr="00ED32BC">
        <w:rPr>
          <w:rFonts w:ascii="Times New Roman" w:eastAsia="Times New Roman" w:hAnsi="Times New Roman"/>
          <w:color w:val="000000"/>
          <w:lang w:eastAsia="lv-LV"/>
        </w:rPr>
        <w:t xml:space="preserve">Iznomātājs atgriež Nomniekam Līguma saistību izpildes nodrošinājumu 3 (trīs) darba dienu laikā pēc </w:t>
      </w:r>
      <w:r w:rsidRPr="00ED32BC">
        <w:rPr>
          <w:rFonts w:ascii="Times New Roman" w:hAnsi="Times New Roman"/>
          <w:color w:val="000000"/>
        </w:rPr>
        <w:t>Centrālās finanšu un līgumu aģentūras pozitīva atzinuma par Projekta rezultātu sasniegšanu saņemšanas</w:t>
      </w:r>
      <w:r w:rsidRPr="00ED32BC">
        <w:rPr>
          <w:rFonts w:ascii="Times New Roman" w:eastAsia="Times New Roman" w:hAnsi="Times New Roman"/>
          <w:color w:val="000000"/>
          <w:lang w:eastAsia="lv-LV"/>
        </w:rPr>
        <w:t>.</w:t>
      </w:r>
    </w:p>
    <w:p w14:paraId="3F84F928" w14:textId="77777777" w:rsidR="00936052" w:rsidRPr="006E5102" w:rsidRDefault="00936052" w:rsidP="00936052">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b/>
          <w:color w:val="000000"/>
          <w:highlight w:val="yellow"/>
        </w:rPr>
      </w:pPr>
    </w:p>
    <w:p w14:paraId="6B574D5E" w14:textId="77777777" w:rsidR="00936052" w:rsidRPr="00D67AEF" w:rsidRDefault="00936052" w:rsidP="00936052">
      <w:pPr>
        <w:pStyle w:val="Sarakstarindkopa"/>
        <w:numPr>
          <w:ilvl w:val="0"/>
          <w:numId w:val="41"/>
        </w:numPr>
        <w:pBdr>
          <w:top w:val="nil"/>
          <w:left w:val="nil"/>
          <w:bottom w:val="nil"/>
          <w:right w:val="nil"/>
          <w:between w:val="nil"/>
        </w:pBdr>
        <w:tabs>
          <w:tab w:val="left" w:pos="567"/>
        </w:tabs>
        <w:spacing w:after="0" w:line="240" w:lineRule="auto"/>
        <w:ind w:left="426" w:hanging="426"/>
        <w:contextualSpacing w:val="0"/>
        <w:jc w:val="center"/>
        <w:rPr>
          <w:rFonts w:ascii="Times New Roman" w:hAnsi="Times New Roman"/>
          <w:b/>
          <w:color w:val="000000"/>
        </w:rPr>
      </w:pPr>
      <w:r w:rsidRPr="00D67AEF">
        <w:rPr>
          <w:rFonts w:ascii="Times New Roman" w:hAnsi="Times New Roman"/>
          <w:b/>
          <w:color w:val="000000"/>
        </w:rPr>
        <w:t>NEPĀRVARAMAS VARAS APSTĀKĻI</w:t>
      </w:r>
    </w:p>
    <w:p w14:paraId="0F400730" w14:textId="77777777" w:rsidR="00936052" w:rsidRPr="00ED71BF" w:rsidRDefault="00936052" w:rsidP="00936052">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6606F9E" w14:textId="77777777" w:rsidR="00936052" w:rsidRDefault="00936052" w:rsidP="00936052">
      <w:pPr>
        <w:pStyle w:val="Sarakstarindkopa"/>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sidRPr="00D67AEF">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CA6B632" w14:textId="77777777" w:rsidR="00936052" w:rsidRDefault="00936052" w:rsidP="00936052">
      <w:pPr>
        <w:pStyle w:val="Sarakstarindkopa"/>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sidRPr="00D67AEF">
        <w:rPr>
          <w:rFonts w:ascii="Times New Roman" w:hAnsi="Times New Roman"/>
          <w:color w:val="000000"/>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02A8860B" w14:textId="77777777" w:rsidR="00936052" w:rsidRDefault="00936052" w:rsidP="00936052">
      <w:pPr>
        <w:pStyle w:val="Sarakstarindkopa"/>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sidRPr="00D67AEF">
        <w:rPr>
          <w:rFonts w:ascii="Times New Roman" w:hAnsi="Times New Roman"/>
          <w:color w:val="000000"/>
        </w:rPr>
        <w:t xml:space="preserve">Ja nepārvaramas varas apstākļu rezultātā Puse nevar izpildīt no Līguma izrietošās saistības ilgāk </w:t>
      </w:r>
      <w:r>
        <w:rPr>
          <w:rFonts w:ascii="Times New Roman" w:hAnsi="Times New Roman"/>
          <w:color w:val="000000"/>
        </w:rPr>
        <w:t>par</w:t>
      </w:r>
      <w:r w:rsidRPr="00D67AEF">
        <w:rPr>
          <w:rFonts w:ascii="Times New Roman" w:hAnsi="Times New Roman"/>
          <w:color w:val="000000"/>
        </w:rPr>
        <w:t xml:space="preserve"> 30 (trīsdesmit) kalendār</w:t>
      </w:r>
      <w:r>
        <w:rPr>
          <w:rFonts w:ascii="Times New Roman" w:hAnsi="Times New Roman"/>
          <w:color w:val="000000"/>
        </w:rPr>
        <w:t>ajām</w:t>
      </w:r>
      <w:r w:rsidRPr="00D67AEF">
        <w:rPr>
          <w:rFonts w:ascii="Times New Roman" w:hAnsi="Times New Roman"/>
          <w:color w:val="000000"/>
        </w:rPr>
        <w:t xml:space="preserve"> dien</w:t>
      </w:r>
      <w:r>
        <w:rPr>
          <w:rFonts w:ascii="Times New Roman" w:hAnsi="Times New Roman"/>
          <w:color w:val="000000"/>
        </w:rPr>
        <w:t>ām</w:t>
      </w:r>
      <w:r w:rsidRPr="00D67AEF">
        <w:rPr>
          <w:rFonts w:ascii="Times New Roman" w:hAnsi="Times New Roman"/>
          <w:color w:val="000000"/>
        </w:rPr>
        <w:t xml:space="preserve">, tad Pusei ir tiesības izbeigt Līgumu, paziņojot par to otrai Pusei. </w:t>
      </w:r>
    </w:p>
    <w:p w14:paraId="162AFA5D" w14:textId="77777777" w:rsidR="00936052" w:rsidRDefault="00936052" w:rsidP="00936052">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9D37544" w14:textId="77777777" w:rsidR="00936052" w:rsidRPr="00D67AEF" w:rsidRDefault="00936052" w:rsidP="00936052">
      <w:pPr>
        <w:pStyle w:val="Sarakstarindkopa"/>
        <w:numPr>
          <w:ilvl w:val="0"/>
          <w:numId w:val="41"/>
        </w:numPr>
        <w:pBdr>
          <w:top w:val="nil"/>
          <w:left w:val="nil"/>
          <w:bottom w:val="nil"/>
          <w:right w:val="nil"/>
          <w:between w:val="nil"/>
        </w:pBdr>
        <w:tabs>
          <w:tab w:val="left" w:pos="426"/>
        </w:tabs>
        <w:spacing w:after="0" w:line="240" w:lineRule="auto"/>
        <w:ind w:left="426" w:hanging="426"/>
        <w:contextualSpacing w:val="0"/>
        <w:jc w:val="center"/>
        <w:rPr>
          <w:rFonts w:ascii="Times New Roman" w:hAnsi="Times New Roman"/>
          <w:color w:val="000000"/>
        </w:rPr>
      </w:pPr>
      <w:r w:rsidRPr="00D67AEF">
        <w:rPr>
          <w:rFonts w:ascii="Times New Roman" w:hAnsi="Times New Roman"/>
          <w:b/>
          <w:color w:val="000000"/>
        </w:rPr>
        <w:t>STRĪDU ATRISINĀŠANA UN PUŠU ATBILDĪBA</w:t>
      </w:r>
    </w:p>
    <w:p w14:paraId="10467405" w14:textId="77777777" w:rsidR="00936052" w:rsidRPr="00D67AEF" w:rsidRDefault="00936052" w:rsidP="00936052">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79DD8DC6" w14:textId="77777777" w:rsidR="00936052" w:rsidRPr="00D67AEF" w:rsidRDefault="00936052" w:rsidP="00936052">
      <w:pPr>
        <w:pStyle w:val="Sarakstarindkopa"/>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sidRPr="00D67AEF">
        <w:rPr>
          <w:rFonts w:ascii="Times New Roman" w:hAnsi="Times New Roman"/>
        </w:rPr>
        <w:t>Strīdi, kas rodas saistībā ar Līguma izpildi,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4394DA58" w14:textId="77777777" w:rsidR="00936052" w:rsidRPr="00011F57" w:rsidRDefault="00936052" w:rsidP="00936052">
      <w:pPr>
        <w:pStyle w:val="Sarakstarindkopa"/>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sidRPr="00D67AEF">
        <w:rPr>
          <w:rFonts w:ascii="Times New Roman" w:hAnsi="Times New Roman"/>
        </w:rPr>
        <w:t>Ja Nomnieks nav nodrošinājis Līguma 2.</w:t>
      </w:r>
      <w:r>
        <w:rPr>
          <w:rFonts w:ascii="Times New Roman" w:hAnsi="Times New Roman"/>
        </w:rPr>
        <w:t>6</w:t>
      </w:r>
      <w:r w:rsidRPr="00D67AEF">
        <w:rPr>
          <w:rFonts w:ascii="Times New Roman" w:hAnsi="Times New Roman"/>
        </w:rPr>
        <w:t>. un 5.2.5.punktā noteikto pienākumu izpildi</w:t>
      </w:r>
      <w:r>
        <w:rPr>
          <w:rFonts w:ascii="Times New Roman" w:hAnsi="Times New Roman"/>
        </w:rPr>
        <w:t xml:space="preserve"> </w:t>
      </w:r>
      <w:r w:rsidRPr="00C95457">
        <w:rPr>
          <w:rFonts w:ascii="Times New Roman" w:hAnsi="Times New Roman"/>
        </w:rPr>
        <w:t>vismaz Līguma 2.7.punktā</w:t>
      </w:r>
      <w:r>
        <w:rPr>
          <w:rFonts w:ascii="Times New Roman" w:hAnsi="Times New Roman"/>
        </w:rPr>
        <w:t xml:space="preserve"> noteiktajā apjomā,</w:t>
      </w:r>
      <w:r w:rsidRPr="00D67AEF">
        <w:rPr>
          <w:rFonts w:ascii="Times New Roman" w:hAnsi="Times New Roman"/>
        </w:rPr>
        <w:t xml:space="preserve"> un tā rezultātā Projektu uzraugošā iestāde Iznomātājam ir piemērojusi sankcijas, kas ir izpaudušās kā līgumsods, pienākums atmaksāt Projekta ietvaros </w:t>
      </w:r>
      <w:r w:rsidRPr="00D67AEF">
        <w:rPr>
          <w:rFonts w:ascii="Times New Roman" w:hAnsi="Times New Roman"/>
        </w:rPr>
        <w:lastRenderedPageBreak/>
        <w:t xml:space="preserve">saņemtos līdzekļus vai Projekta attiecināmo izmaksu samazinājums, </w:t>
      </w:r>
      <w:r>
        <w:rPr>
          <w:rFonts w:ascii="Times New Roman" w:hAnsi="Times New Roman"/>
        </w:rPr>
        <w:t xml:space="preserve">Iznomātājam ir tiesības </w:t>
      </w:r>
      <w:r w:rsidRPr="00D67AEF">
        <w:rPr>
          <w:rFonts w:ascii="Times New Roman" w:hAnsi="Times New Roman"/>
        </w:rPr>
        <w:t>zaudējumu</w:t>
      </w:r>
      <w:r>
        <w:rPr>
          <w:rFonts w:ascii="Times New Roman" w:hAnsi="Times New Roman"/>
        </w:rPr>
        <w:t xml:space="preserve"> segšanai izmantot </w:t>
      </w:r>
      <w:r w:rsidRPr="00C95457">
        <w:rPr>
          <w:rFonts w:ascii="Times New Roman" w:hAnsi="Times New Roman"/>
        </w:rPr>
        <w:t>Līguma 8.nodaļā minēto līguma saistību izpildes nodrošinājumu</w:t>
      </w:r>
      <w:r w:rsidRPr="00D67AEF">
        <w:rPr>
          <w:rFonts w:ascii="Times New Roman" w:hAnsi="Times New Roman"/>
        </w:rPr>
        <w:t>.</w:t>
      </w:r>
      <w:r>
        <w:rPr>
          <w:rFonts w:ascii="Times New Roman" w:hAnsi="Times New Roman"/>
        </w:rPr>
        <w:t xml:space="preserve"> </w:t>
      </w:r>
    </w:p>
    <w:p w14:paraId="40892DB9" w14:textId="77777777" w:rsidR="00936052" w:rsidRPr="00011F57" w:rsidRDefault="00936052" w:rsidP="00936052">
      <w:pPr>
        <w:pStyle w:val="Sarakstarindkopa"/>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Pr>
          <w:rFonts w:ascii="Times New Roman" w:hAnsi="Times New Roman"/>
        </w:rPr>
        <w:t xml:space="preserve">Ja Līguma 10.2.punktā </w:t>
      </w:r>
      <w:r w:rsidRPr="00BF290C">
        <w:rPr>
          <w:rFonts w:ascii="Times New Roman" w:hAnsi="Times New Roman"/>
        </w:rPr>
        <w:t xml:space="preserve">minēto zaudējumu segšanai Iznomātājs ir izmantojis Līguma 8.nodaļā noteikto līguma saistību izpildes nodrošinājumu, tad Nomnieks apņemas samaksāt Iznomātājam starpību starp radītiem zaudējumiem un līguma saistību izpildes nodrošinājuma devēja izmaksāto summu. </w:t>
      </w:r>
    </w:p>
    <w:p w14:paraId="69ABDE2F" w14:textId="77777777" w:rsidR="00936052" w:rsidRPr="00BF290C" w:rsidRDefault="00936052" w:rsidP="00936052">
      <w:pPr>
        <w:pStyle w:val="Sarakstarindkopa"/>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Pr>
          <w:rFonts w:ascii="Times New Roman" w:hAnsi="Times New Roman"/>
        </w:rPr>
        <w:t>Līguma 10.2. un 10.3.punktā</w:t>
      </w:r>
      <w:r w:rsidRPr="00BF290C">
        <w:rPr>
          <w:rFonts w:ascii="Times New Roman" w:hAnsi="Times New Roman"/>
        </w:rPr>
        <w:t xml:space="preserve"> </w:t>
      </w:r>
      <w:r>
        <w:rPr>
          <w:rFonts w:ascii="Times New Roman" w:hAnsi="Times New Roman"/>
        </w:rPr>
        <w:t xml:space="preserve">minētajos gadījumos </w:t>
      </w:r>
      <w:r w:rsidRPr="00BF290C">
        <w:rPr>
          <w:rFonts w:ascii="Times New Roman" w:hAnsi="Times New Roman"/>
        </w:rPr>
        <w:t xml:space="preserve">Puses </w:t>
      </w:r>
      <w:r>
        <w:rPr>
          <w:rFonts w:ascii="Times New Roman" w:hAnsi="Times New Roman"/>
        </w:rPr>
        <w:t xml:space="preserve">rakstiski </w:t>
      </w:r>
      <w:r w:rsidRPr="00BF290C">
        <w:rPr>
          <w:rFonts w:ascii="Times New Roman" w:hAnsi="Times New Roman"/>
        </w:rPr>
        <w:t>vienojas par zaudējumu apmaksas kārtību</w:t>
      </w:r>
      <w:r>
        <w:rPr>
          <w:rFonts w:ascii="Times New Roman" w:hAnsi="Times New Roman"/>
        </w:rPr>
        <w:t xml:space="preserve"> un</w:t>
      </w:r>
      <w:r w:rsidRPr="00BF290C">
        <w:rPr>
          <w:rFonts w:ascii="Times New Roman" w:hAnsi="Times New Roman"/>
        </w:rPr>
        <w:t xml:space="preserve"> termiņu, kas nav ilgāks par 5 (pieci</w:t>
      </w:r>
      <w:r>
        <w:rPr>
          <w:rFonts w:ascii="Times New Roman" w:hAnsi="Times New Roman"/>
        </w:rPr>
        <w:t>em</w:t>
      </w:r>
      <w:r w:rsidRPr="00BF290C">
        <w:rPr>
          <w:rFonts w:ascii="Times New Roman" w:hAnsi="Times New Roman"/>
        </w:rPr>
        <w:t>) gadiem</w:t>
      </w:r>
      <w:r>
        <w:rPr>
          <w:rFonts w:ascii="Times New Roman" w:hAnsi="Times New Roman"/>
        </w:rPr>
        <w:t>.</w:t>
      </w:r>
    </w:p>
    <w:p w14:paraId="017791F6" w14:textId="77777777" w:rsidR="00936052" w:rsidRDefault="00936052" w:rsidP="00936052">
      <w:pPr>
        <w:pStyle w:val="Sarakstarindkopa"/>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sidRPr="00D67AEF">
        <w:rPr>
          <w:rFonts w:ascii="Times New Roman" w:hAnsi="Times New Roman"/>
        </w:rPr>
        <w:t xml:space="preserve">Puses </w:t>
      </w:r>
      <w:r w:rsidRPr="00D67AEF">
        <w:rPr>
          <w:rFonts w:ascii="Times New Roman" w:hAnsi="Times New Roman"/>
          <w:color w:val="000000"/>
        </w:rPr>
        <w:t xml:space="preserve">saskaņā ar normatīvo aktu prasībām savstarpēji ir materiāli </w:t>
      </w:r>
      <w:r w:rsidRPr="00D67AEF">
        <w:rPr>
          <w:rFonts w:ascii="Times New Roman" w:hAnsi="Times New Roman"/>
        </w:rPr>
        <w:t xml:space="preserve">atbildīgas par Līguma saistību pārkāpšanu, </w:t>
      </w:r>
      <w:r w:rsidRPr="00D67AEF">
        <w:rPr>
          <w:rFonts w:ascii="Times New Roman" w:hAnsi="Times New Roman"/>
          <w:color w:val="000000"/>
        </w:rPr>
        <w:t>kā arī par otrai Pusei radītajiem zaudējumiem.</w:t>
      </w:r>
    </w:p>
    <w:p w14:paraId="63273885" w14:textId="77777777" w:rsidR="00936052" w:rsidRDefault="00936052" w:rsidP="00936052">
      <w:pPr>
        <w:pStyle w:val="Sarakstarindkopa"/>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sidRPr="00506B4A">
        <w:rPr>
          <w:rFonts w:ascii="Times New Roman" w:hAnsi="Times New Roman"/>
        </w:rPr>
        <w:t xml:space="preserve">Iznomātājs nav atbildīgs par Nomas objektā esošo Nomnieka vai trešo personu mantu, kā arī par </w:t>
      </w:r>
      <w:r w:rsidRPr="00506B4A">
        <w:rPr>
          <w:rFonts w:ascii="Times New Roman" w:hAnsi="Times New Roman"/>
          <w:color w:val="000000"/>
        </w:rPr>
        <w:t>ievainojumiem, kas radušies cilvēkiem</w:t>
      </w:r>
      <w:r w:rsidRPr="00506B4A">
        <w:rPr>
          <w:rFonts w:ascii="Times New Roman" w:hAnsi="Times New Roman"/>
        </w:rPr>
        <w:t xml:space="preserve"> Nomas objektā, </w:t>
      </w:r>
      <w:r w:rsidRPr="00506B4A">
        <w:rPr>
          <w:rFonts w:ascii="Times New Roman" w:hAnsi="Times New Roman"/>
          <w:color w:val="000000"/>
        </w:rPr>
        <w:t>Nomnieka vainas dēļ, šajā gadījumā visus zaudējumus trešajām personām atlīdzina Nomnieks.</w:t>
      </w:r>
    </w:p>
    <w:p w14:paraId="72B04252" w14:textId="77777777" w:rsidR="00936052" w:rsidRDefault="00936052" w:rsidP="00936052">
      <w:pPr>
        <w:pStyle w:val="Sarakstarindkopa"/>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sidRPr="00506B4A">
        <w:rPr>
          <w:rFonts w:ascii="Times New Roman" w:hAnsi="Times New Roman"/>
          <w:color w:val="000000"/>
        </w:rPr>
        <w:t>Ja kādu Nomnieka darbību rezultātā Iznomātājam tiek aprēķināta soda sankcijas, t.sk. saistītas ar neatbilstošu Nomas objekta izmantošanu, atbildība par šādām sankcijām pilnībā tiek uzlikta Nomniekam.</w:t>
      </w:r>
    </w:p>
    <w:p w14:paraId="6EED40B1" w14:textId="77777777" w:rsidR="00936052" w:rsidRPr="00506B4A" w:rsidRDefault="00936052" w:rsidP="00936052">
      <w:pPr>
        <w:pStyle w:val="Sarakstarindkopa"/>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sidRPr="00506B4A">
        <w:rPr>
          <w:rFonts w:ascii="Times New Roman" w:hAnsi="Times New Roman"/>
        </w:rPr>
        <w:t>Nomnieka pretlikumīgu darbību gadījumā par šādām darbībām atbild tikai Nomnieks.</w:t>
      </w:r>
    </w:p>
    <w:p w14:paraId="1ED7BEB7" w14:textId="77777777" w:rsidR="00936052" w:rsidRPr="00506B4A" w:rsidRDefault="00936052" w:rsidP="00936052">
      <w:pPr>
        <w:pStyle w:val="Sarakstarindkopa"/>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sidRPr="00506B4A">
        <w:rPr>
          <w:rFonts w:ascii="Times New Roman" w:hAnsi="Times New Roman"/>
          <w:iCs/>
        </w:rPr>
        <w:t xml:space="preserve">Iznomātājs </w:t>
      </w:r>
      <w:r w:rsidRPr="00506B4A">
        <w:rPr>
          <w:rFonts w:ascii="Times New Roman" w:hAnsi="Times New Roman"/>
        </w:rPr>
        <w:t xml:space="preserve">neuzņemas atbildību par to, ja </w:t>
      </w:r>
      <w:r w:rsidRPr="00506B4A">
        <w:rPr>
          <w:rFonts w:ascii="Times New Roman" w:hAnsi="Times New Roman"/>
          <w:iCs/>
        </w:rPr>
        <w:t xml:space="preserve">Nomnieks Nomas objektā </w:t>
      </w:r>
      <w:r w:rsidRPr="00506B4A">
        <w:rPr>
          <w:rFonts w:ascii="Times New Roman" w:hAnsi="Times New Roman"/>
        </w:rPr>
        <w:t xml:space="preserve">nevarēs realizēt savu biznesa ieceri, un šajā sakarā </w:t>
      </w:r>
      <w:r w:rsidRPr="00506B4A">
        <w:rPr>
          <w:rFonts w:ascii="Times New Roman" w:hAnsi="Times New Roman"/>
          <w:iCs/>
        </w:rPr>
        <w:t xml:space="preserve">Nomnieks </w:t>
      </w:r>
      <w:r w:rsidRPr="00506B4A">
        <w:rPr>
          <w:rFonts w:ascii="Times New Roman" w:hAnsi="Times New Roman"/>
        </w:rPr>
        <w:t xml:space="preserve">uzņemas risku par visiem iespējamiem zaudējumiem. </w:t>
      </w:r>
    </w:p>
    <w:p w14:paraId="55BC220F" w14:textId="77777777" w:rsidR="00936052" w:rsidRPr="00803FE5" w:rsidRDefault="00936052" w:rsidP="00936052">
      <w:pPr>
        <w:pStyle w:val="Sarakstarindkopa"/>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sidRPr="00506B4A">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informācijas izpaušanu un gadījumiem, kad normatīvajos aktos noteiktā kārtībā </w:t>
      </w:r>
      <w:r>
        <w:rPr>
          <w:rFonts w:ascii="Times New Roman" w:hAnsi="Times New Roman"/>
        </w:rPr>
        <w:t xml:space="preserve">Pusēm </w:t>
      </w:r>
      <w:r w:rsidRPr="00506B4A">
        <w:rPr>
          <w:rFonts w:ascii="Times New Roman" w:hAnsi="Times New Roman"/>
        </w:rPr>
        <w:t xml:space="preserve">uzlikts pienākums sniegt pieprasīto </w:t>
      </w:r>
      <w:r w:rsidRPr="007E0C61">
        <w:rPr>
          <w:rFonts w:ascii="Times New Roman" w:hAnsi="Times New Roman"/>
        </w:rPr>
        <w:t>informāciju.</w:t>
      </w:r>
    </w:p>
    <w:p w14:paraId="2D738067" w14:textId="77777777" w:rsidR="00936052" w:rsidRPr="007E0C61" w:rsidRDefault="00936052" w:rsidP="00936052">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4311B8EC" w14:textId="77777777" w:rsidR="00936052" w:rsidRPr="007E0C61" w:rsidRDefault="00936052" w:rsidP="00936052">
      <w:pPr>
        <w:pStyle w:val="Sarakstarindkopa"/>
        <w:numPr>
          <w:ilvl w:val="0"/>
          <w:numId w:val="41"/>
        </w:numPr>
        <w:pBdr>
          <w:top w:val="nil"/>
          <w:left w:val="nil"/>
          <w:bottom w:val="nil"/>
          <w:right w:val="nil"/>
          <w:between w:val="nil"/>
        </w:pBdr>
        <w:tabs>
          <w:tab w:val="left" w:pos="426"/>
        </w:tabs>
        <w:spacing w:after="0" w:line="240" w:lineRule="auto"/>
        <w:contextualSpacing w:val="0"/>
        <w:jc w:val="center"/>
        <w:rPr>
          <w:rFonts w:ascii="Times New Roman" w:hAnsi="Times New Roman"/>
          <w:color w:val="000000"/>
        </w:rPr>
      </w:pPr>
      <w:r w:rsidRPr="007E0C61">
        <w:rPr>
          <w:rFonts w:ascii="Times New Roman" w:hAnsi="Times New Roman"/>
          <w:b/>
          <w:color w:val="000000"/>
        </w:rPr>
        <w:t>CITI NOTEIKUMI</w:t>
      </w:r>
    </w:p>
    <w:p w14:paraId="19F016D8" w14:textId="77777777" w:rsidR="00936052" w:rsidRPr="007E0C61" w:rsidRDefault="00936052" w:rsidP="00936052">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2AA91F88" w14:textId="77777777" w:rsidR="00936052" w:rsidRDefault="00936052" w:rsidP="00936052">
      <w:pPr>
        <w:pStyle w:val="Sarakstarindkopa"/>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sidRPr="007E0C61">
        <w:rPr>
          <w:rFonts w:ascii="Times New Roman" w:hAnsi="Times New Roman"/>
          <w:color w:val="000000"/>
        </w:rPr>
        <w:t xml:space="preserve">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 vai e-adresi. Pasta sūtījuma gadījumā paziņojums tiek uzskatīts par saņemtu </w:t>
      </w:r>
      <w:r>
        <w:rPr>
          <w:rFonts w:ascii="Times New Roman" w:hAnsi="Times New Roman"/>
          <w:color w:val="000000"/>
        </w:rPr>
        <w:t>7</w:t>
      </w:r>
      <w:r w:rsidRPr="007E0C61">
        <w:rPr>
          <w:rFonts w:ascii="Times New Roman" w:hAnsi="Times New Roman"/>
          <w:color w:val="000000"/>
        </w:rPr>
        <w:t>. (</w:t>
      </w:r>
      <w:r>
        <w:rPr>
          <w:rFonts w:ascii="Times New Roman" w:hAnsi="Times New Roman"/>
          <w:color w:val="000000"/>
        </w:rPr>
        <w:t>septītajā</w:t>
      </w:r>
      <w:r w:rsidRPr="007E0C61">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352B6DB0" w14:textId="77777777" w:rsidR="00936052" w:rsidRDefault="00936052" w:rsidP="00936052">
      <w:pPr>
        <w:pStyle w:val="Sarakstarindkopa"/>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sidRPr="007E0C61">
        <w:rPr>
          <w:rFonts w:ascii="Times New Roman" w:hAnsi="Times New Roman"/>
          <w:color w:val="000000"/>
        </w:rPr>
        <w:t>Līgums ir saistošs Pušu tiesību un saistību pārņēmējiem.</w:t>
      </w:r>
    </w:p>
    <w:p w14:paraId="5E1BC523" w14:textId="77777777" w:rsidR="00936052" w:rsidRDefault="00936052" w:rsidP="00936052">
      <w:pPr>
        <w:pStyle w:val="Sarakstarindkopa"/>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sidRPr="007E0C61">
        <w:rPr>
          <w:rFonts w:ascii="Times New Roman" w:hAnsi="Times New Roman"/>
          <w:color w:val="000000"/>
        </w:rPr>
        <w:t>Ja kāds no Līguma noteikumiem zaudē juridisko spēku, tas neietekmē pārējo noteikumu un Līguma kopumā esamību.</w:t>
      </w:r>
    </w:p>
    <w:p w14:paraId="6A66C580" w14:textId="77777777" w:rsidR="00936052" w:rsidRDefault="00936052" w:rsidP="00936052">
      <w:pPr>
        <w:pStyle w:val="Sarakstarindkopa"/>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sidRPr="007E0C61">
        <w:rPr>
          <w:rFonts w:ascii="Times New Roman" w:hAnsi="Times New Roman"/>
          <w:color w:val="000000"/>
        </w:rPr>
        <w:t>Līgumā neregulētajām tiesiskajām attiecībām piemērojami normatīvie akti.</w:t>
      </w:r>
    </w:p>
    <w:p w14:paraId="03B3AE06" w14:textId="77777777" w:rsidR="00936052" w:rsidRDefault="00936052" w:rsidP="00936052">
      <w:pPr>
        <w:pStyle w:val="Sarakstarindkopa"/>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sidRPr="007E0C61">
        <w:rPr>
          <w:rFonts w:ascii="Times New Roman" w:hAnsi="Times New Roman"/>
          <w:color w:val="000000"/>
        </w:rPr>
        <w:t xml:space="preserve">Līguma noteikumus var grozīt, Pusēm rakstiski vienojoties. Gadījumos, kas paredzēti Līgumā, Līguma grozījumi notiek ar Puses vienpusēju paziņojumu. </w:t>
      </w:r>
    </w:p>
    <w:p w14:paraId="1F27CC96" w14:textId="77777777" w:rsidR="00936052" w:rsidRDefault="00936052" w:rsidP="00936052">
      <w:pPr>
        <w:pStyle w:val="Sarakstarindkopa"/>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sidRPr="007E0C61">
        <w:rPr>
          <w:rFonts w:ascii="Times New Roman" w:hAnsi="Times New Roman"/>
          <w:color w:val="000000"/>
        </w:rPr>
        <w:t>Par rekvizītu maiņu Nomniekam ir jāpaziņo Iznomātājam 5 (piecu) darba dienu laikā pēc veiktajām izmaiņām.</w:t>
      </w:r>
    </w:p>
    <w:p w14:paraId="54E05701" w14:textId="77777777" w:rsidR="00936052" w:rsidRDefault="00936052" w:rsidP="00936052">
      <w:pPr>
        <w:pStyle w:val="Sarakstarindkopa"/>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sidRPr="007E0C61">
        <w:rPr>
          <w:rFonts w:ascii="Times New Roman" w:hAnsi="Times New Roman"/>
          <w:color w:val="000000"/>
        </w:rPr>
        <w:t xml:space="preserve">Līguma izpildes uzraudzībai un kontrolei Puses pilnvaro šādas kontaktpersonas: </w:t>
      </w:r>
    </w:p>
    <w:p w14:paraId="3D76AA43" w14:textId="77777777" w:rsidR="00936052" w:rsidRDefault="00936052" w:rsidP="00936052">
      <w:pPr>
        <w:pStyle w:val="Sarakstarindkopa"/>
        <w:numPr>
          <w:ilvl w:val="2"/>
          <w:numId w:val="41"/>
        </w:numPr>
        <w:pBdr>
          <w:top w:val="nil"/>
          <w:left w:val="nil"/>
          <w:bottom w:val="nil"/>
          <w:right w:val="nil"/>
          <w:between w:val="nil"/>
        </w:pBdr>
        <w:tabs>
          <w:tab w:val="left" w:pos="567"/>
        </w:tabs>
        <w:spacing w:after="0" w:line="240" w:lineRule="auto"/>
        <w:ind w:hanging="153"/>
        <w:contextualSpacing w:val="0"/>
        <w:jc w:val="both"/>
        <w:rPr>
          <w:rFonts w:ascii="Times New Roman" w:hAnsi="Times New Roman"/>
          <w:color w:val="000000"/>
        </w:rPr>
      </w:pPr>
      <w:r w:rsidRPr="007E0C61">
        <w:rPr>
          <w:rFonts w:ascii="Times New Roman" w:hAnsi="Times New Roman"/>
          <w:color w:val="000000"/>
        </w:rPr>
        <w:t xml:space="preserve">Iznomātāja kontaktpersona ir _______, tālrunis ________, e-pasts: ___________; </w:t>
      </w:r>
    </w:p>
    <w:p w14:paraId="0C6EB192" w14:textId="77777777" w:rsidR="00936052" w:rsidRPr="007E0C61" w:rsidRDefault="00936052" w:rsidP="00936052">
      <w:pPr>
        <w:pStyle w:val="Sarakstarindkopa"/>
        <w:numPr>
          <w:ilvl w:val="2"/>
          <w:numId w:val="41"/>
        </w:numPr>
        <w:pBdr>
          <w:top w:val="nil"/>
          <w:left w:val="nil"/>
          <w:bottom w:val="nil"/>
          <w:right w:val="nil"/>
          <w:between w:val="nil"/>
        </w:pBdr>
        <w:tabs>
          <w:tab w:val="left" w:pos="567"/>
        </w:tabs>
        <w:spacing w:after="0" w:line="240" w:lineRule="auto"/>
        <w:ind w:hanging="153"/>
        <w:contextualSpacing w:val="0"/>
        <w:jc w:val="both"/>
        <w:rPr>
          <w:rFonts w:ascii="Times New Roman" w:hAnsi="Times New Roman"/>
          <w:color w:val="000000"/>
        </w:rPr>
      </w:pPr>
      <w:r w:rsidRPr="007E0C61">
        <w:rPr>
          <w:rFonts w:ascii="Times New Roman" w:hAnsi="Times New Roman"/>
          <w:color w:val="000000"/>
        </w:rPr>
        <w:t>Nomnieka kontaktpersona ir ________, tālrunis ________, e-pasts: ___________.</w:t>
      </w:r>
    </w:p>
    <w:p w14:paraId="0D9EF0BB" w14:textId="77777777" w:rsidR="00936052" w:rsidRDefault="00936052" w:rsidP="00936052">
      <w:pPr>
        <w:pStyle w:val="Sarakstarindkopa"/>
        <w:numPr>
          <w:ilvl w:val="1"/>
          <w:numId w:val="41"/>
        </w:numPr>
        <w:pBdr>
          <w:top w:val="nil"/>
          <w:left w:val="nil"/>
          <w:bottom w:val="nil"/>
          <w:right w:val="nil"/>
          <w:between w:val="nil"/>
        </w:pBdr>
        <w:tabs>
          <w:tab w:val="left" w:pos="567"/>
        </w:tabs>
        <w:spacing w:after="0" w:line="240" w:lineRule="auto"/>
        <w:ind w:left="567" w:hanging="567"/>
        <w:contextualSpacing w:val="0"/>
        <w:jc w:val="both"/>
        <w:rPr>
          <w:rFonts w:ascii="Times New Roman" w:hAnsi="Times New Roman"/>
          <w:color w:val="000000"/>
        </w:rPr>
      </w:pPr>
      <w:r w:rsidRPr="007E0C61">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2585DC60" w14:textId="77777777" w:rsidR="00936052" w:rsidRPr="007E0C61" w:rsidRDefault="00936052" w:rsidP="00936052">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B640952" w14:textId="77777777" w:rsidR="00936052" w:rsidRPr="007E0C61" w:rsidRDefault="00936052" w:rsidP="00936052">
      <w:pPr>
        <w:pStyle w:val="Sarakstarindkopa"/>
        <w:numPr>
          <w:ilvl w:val="0"/>
          <w:numId w:val="41"/>
        </w:numPr>
        <w:pBdr>
          <w:top w:val="nil"/>
          <w:left w:val="nil"/>
          <w:bottom w:val="nil"/>
          <w:right w:val="nil"/>
          <w:between w:val="nil"/>
        </w:pBdr>
        <w:spacing w:after="0" w:line="240" w:lineRule="auto"/>
        <w:contextualSpacing w:val="0"/>
        <w:jc w:val="center"/>
        <w:rPr>
          <w:rFonts w:ascii="Times New Roman" w:hAnsi="Times New Roman"/>
          <w:b/>
          <w:color w:val="000000"/>
        </w:rPr>
      </w:pPr>
      <w:r w:rsidRPr="007E0C61">
        <w:rPr>
          <w:rFonts w:ascii="Times New Roman" w:hAnsi="Times New Roman"/>
          <w:b/>
          <w:color w:val="000000"/>
        </w:rPr>
        <w:t>PUŠU REKVIZĪTI UN PARAKSTI</w:t>
      </w:r>
    </w:p>
    <w:p w14:paraId="67C65C56" w14:textId="77777777" w:rsidR="00936052" w:rsidRPr="007E0C61" w:rsidRDefault="00936052" w:rsidP="00936052">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936052" w:rsidRPr="007E0C61" w14:paraId="48F48F96" w14:textId="77777777" w:rsidTr="00BF3BC1">
        <w:tc>
          <w:tcPr>
            <w:tcW w:w="4249" w:type="dxa"/>
            <w:tcBorders>
              <w:top w:val="nil"/>
              <w:left w:val="nil"/>
              <w:bottom w:val="nil"/>
              <w:right w:val="nil"/>
            </w:tcBorders>
          </w:tcPr>
          <w:p w14:paraId="3FD14F5F" w14:textId="77777777" w:rsidR="00936052" w:rsidRPr="007E0C61" w:rsidRDefault="00936052" w:rsidP="000D2A24">
            <w:pPr>
              <w:spacing w:after="0"/>
              <w:jc w:val="both"/>
              <w:rPr>
                <w:rFonts w:ascii="Times New Roman" w:hAnsi="Times New Roman" w:cs="Times New Roman"/>
                <w:smallCaps/>
              </w:rPr>
            </w:pPr>
            <w:r w:rsidRPr="007E0C61">
              <w:rPr>
                <w:rFonts w:ascii="Times New Roman" w:hAnsi="Times New Roman" w:cs="Times New Roman"/>
                <w:b/>
                <w:smallCaps/>
              </w:rPr>
              <w:t>IZNOMĀTĀJS</w:t>
            </w:r>
          </w:p>
          <w:p w14:paraId="5BDEBA37" w14:textId="77777777" w:rsidR="00936052" w:rsidRPr="007E0C61" w:rsidRDefault="00936052" w:rsidP="000D2A24">
            <w:pPr>
              <w:spacing w:after="0"/>
              <w:jc w:val="both"/>
              <w:rPr>
                <w:rFonts w:ascii="Times New Roman" w:hAnsi="Times New Roman" w:cs="Times New Roman"/>
              </w:rPr>
            </w:pPr>
            <w:r w:rsidRPr="007E0C61">
              <w:rPr>
                <w:rFonts w:ascii="Times New Roman" w:hAnsi="Times New Roman" w:cs="Times New Roman"/>
              </w:rPr>
              <w:t>Gulbenes novada pašvaldība</w:t>
            </w:r>
          </w:p>
          <w:p w14:paraId="0A9AAD7F" w14:textId="77777777" w:rsidR="00936052" w:rsidRPr="007E0C61" w:rsidRDefault="00936052" w:rsidP="000D2A24">
            <w:pPr>
              <w:spacing w:after="0"/>
              <w:jc w:val="both"/>
              <w:rPr>
                <w:rFonts w:ascii="Times New Roman" w:hAnsi="Times New Roman" w:cs="Times New Roman"/>
              </w:rPr>
            </w:pPr>
            <w:proofErr w:type="spellStart"/>
            <w:r w:rsidRPr="007E0C61">
              <w:rPr>
                <w:rFonts w:ascii="Times New Roman" w:hAnsi="Times New Roman" w:cs="Times New Roman"/>
              </w:rPr>
              <w:t>Reģ</w:t>
            </w:r>
            <w:proofErr w:type="spellEnd"/>
            <w:r w:rsidRPr="007E0C61">
              <w:rPr>
                <w:rFonts w:ascii="Times New Roman" w:hAnsi="Times New Roman" w:cs="Times New Roman"/>
              </w:rPr>
              <w:t>. Nr.</w:t>
            </w:r>
            <w:r>
              <w:rPr>
                <w:rFonts w:ascii="Times New Roman" w:hAnsi="Times New Roman" w:cs="Times New Roman"/>
              </w:rPr>
              <w:t xml:space="preserve"> </w:t>
            </w:r>
            <w:r w:rsidRPr="007E0C61">
              <w:rPr>
                <w:rFonts w:ascii="Times New Roman" w:hAnsi="Times New Roman" w:cs="Times New Roman"/>
              </w:rPr>
              <w:t>9</w:t>
            </w:r>
            <w:r>
              <w:rPr>
                <w:rFonts w:ascii="Times New Roman" w:hAnsi="Times New Roman" w:cs="Times New Roman"/>
              </w:rPr>
              <w:t>0009116327</w:t>
            </w:r>
          </w:p>
          <w:p w14:paraId="6AFE889F" w14:textId="77777777" w:rsidR="00936052" w:rsidRPr="007E0C61" w:rsidRDefault="00936052" w:rsidP="000D2A24">
            <w:pPr>
              <w:spacing w:after="0"/>
              <w:jc w:val="both"/>
              <w:rPr>
                <w:rFonts w:ascii="Times New Roman" w:hAnsi="Times New Roman" w:cs="Times New Roman"/>
              </w:rPr>
            </w:pPr>
            <w:r w:rsidRPr="007E0C61">
              <w:rPr>
                <w:rFonts w:ascii="Times New Roman" w:hAnsi="Times New Roman" w:cs="Times New Roman"/>
              </w:rPr>
              <w:t xml:space="preserve">Juridiskā adrese: Ābeļu iela 2, Gulbene, </w:t>
            </w:r>
          </w:p>
          <w:p w14:paraId="41CC3166" w14:textId="77777777" w:rsidR="00936052" w:rsidRPr="007E0C61" w:rsidRDefault="00936052" w:rsidP="000D2A24">
            <w:pPr>
              <w:spacing w:after="0"/>
              <w:jc w:val="both"/>
              <w:rPr>
                <w:rFonts w:ascii="Times New Roman" w:hAnsi="Times New Roman" w:cs="Times New Roman"/>
              </w:rPr>
            </w:pPr>
            <w:r w:rsidRPr="007E0C61">
              <w:rPr>
                <w:rFonts w:ascii="Times New Roman" w:hAnsi="Times New Roman" w:cs="Times New Roman"/>
              </w:rPr>
              <w:t>Gulbenes novads, LV–4401</w:t>
            </w:r>
          </w:p>
          <w:p w14:paraId="518FF6C9" w14:textId="77777777" w:rsidR="00936052" w:rsidRPr="007E0C61" w:rsidRDefault="00936052" w:rsidP="000D2A24">
            <w:pPr>
              <w:spacing w:after="0"/>
              <w:jc w:val="both"/>
              <w:rPr>
                <w:rFonts w:ascii="Times New Roman" w:hAnsi="Times New Roman" w:cs="Times New Roman"/>
              </w:rPr>
            </w:pPr>
            <w:r w:rsidRPr="007E0C61">
              <w:rPr>
                <w:rFonts w:ascii="Times New Roman" w:hAnsi="Times New Roman" w:cs="Times New Roman"/>
                <w:color w:val="000000"/>
              </w:rPr>
              <w:t>AS “SEB banka”</w:t>
            </w:r>
          </w:p>
          <w:p w14:paraId="1AFB69F8" w14:textId="77777777" w:rsidR="00936052" w:rsidRDefault="00936052" w:rsidP="000D2A24">
            <w:pPr>
              <w:spacing w:after="0"/>
              <w:jc w:val="both"/>
              <w:rPr>
                <w:rFonts w:ascii="Times New Roman" w:hAnsi="Times New Roman" w:cs="Times New Roman"/>
                <w:color w:val="000000"/>
              </w:rPr>
            </w:pPr>
            <w:r>
              <w:rPr>
                <w:rFonts w:ascii="Times New Roman" w:hAnsi="Times New Roman" w:cs="Times New Roman"/>
                <w:color w:val="000000"/>
              </w:rPr>
              <w:t>Kods UNLALV2X</w:t>
            </w:r>
          </w:p>
          <w:p w14:paraId="3A1D069E" w14:textId="77777777" w:rsidR="00936052" w:rsidRPr="007E0C61" w:rsidRDefault="00936052" w:rsidP="000D2A24">
            <w:pPr>
              <w:spacing w:after="0"/>
              <w:jc w:val="both"/>
              <w:rPr>
                <w:rFonts w:ascii="Times New Roman" w:hAnsi="Times New Roman" w:cs="Times New Roman"/>
              </w:rPr>
            </w:pPr>
            <w:r w:rsidRPr="007E0C61">
              <w:rPr>
                <w:rFonts w:ascii="Times New Roman" w:hAnsi="Times New Roman" w:cs="Times New Roman"/>
                <w:color w:val="000000"/>
              </w:rPr>
              <w:lastRenderedPageBreak/>
              <w:t>Kont</w:t>
            </w:r>
            <w:r>
              <w:rPr>
                <w:rFonts w:ascii="Times New Roman" w:hAnsi="Times New Roman" w:cs="Times New Roman"/>
                <w:color w:val="000000"/>
              </w:rPr>
              <w:t>s</w:t>
            </w:r>
            <w:r w:rsidRPr="007E0C61">
              <w:rPr>
                <w:rFonts w:ascii="Times New Roman" w:hAnsi="Times New Roman" w:cs="Times New Roman"/>
                <w:color w:val="000000"/>
              </w:rPr>
              <w:t xml:space="preserve"> Nr.</w:t>
            </w:r>
            <w:r>
              <w:rPr>
                <w:rFonts w:ascii="Times New Roman" w:hAnsi="Times New Roman" w:cs="Times New Roman"/>
                <w:color w:val="000000"/>
              </w:rPr>
              <w:t xml:space="preserve"> </w:t>
            </w:r>
            <w:r w:rsidRPr="007E0C61">
              <w:rPr>
                <w:rFonts w:ascii="Times New Roman" w:hAnsi="Times New Roman" w:cs="Times New Roman"/>
                <w:color w:val="000000"/>
              </w:rPr>
              <w:t>LV03UNLA0050014339919</w:t>
            </w:r>
          </w:p>
          <w:p w14:paraId="0693A5BB" w14:textId="77777777" w:rsidR="00936052" w:rsidRDefault="00936052" w:rsidP="000D2A24">
            <w:pPr>
              <w:spacing w:after="0"/>
              <w:jc w:val="both"/>
              <w:rPr>
                <w:rFonts w:ascii="Times New Roman" w:hAnsi="Times New Roman" w:cs="Times New Roman"/>
                <w:color w:val="000000"/>
              </w:rPr>
            </w:pPr>
            <w:r w:rsidRPr="007E0C61">
              <w:rPr>
                <w:rFonts w:ascii="Times New Roman" w:hAnsi="Times New Roman" w:cs="Times New Roman"/>
                <w:color w:val="000000"/>
              </w:rPr>
              <w:t xml:space="preserve">AS </w:t>
            </w:r>
            <w:r>
              <w:rPr>
                <w:rFonts w:ascii="Times New Roman" w:hAnsi="Times New Roman" w:cs="Times New Roman"/>
                <w:color w:val="000000"/>
              </w:rPr>
              <w:t>“</w:t>
            </w:r>
            <w:r w:rsidRPr="007E0C61">
              <w:rPr>
                <w:rFonts w:ascii="Times New Roman" w:hAnsi="Times New Roman" w:cs="Times New Roman"/>
                <w:color w:val="000000"/>
              </w:rPr>
              <w:t>Citadele</w:t>
            </w:r>
            <w:r>
              <w:rPr>
                <w:rFonts w:ascii="Times New Roman" w:hAnsi="Times New Roman" w:cs="Times New Roman"/>
                <w:color w:val="000000"/>
              </w:rPr>
              <w:t xml:space="preserve"> banka”</w:t>
            </w:r>
          </w:p>
          <w:p w14:paraId="6949B19A" w14:textId="77777777" w:rsidR="00936052" w:rsidRPr="007E0C61" w:rsidRDefault="00936052" w:rsidP="000D2A24">
            <w:pPr>
              <w:spacing w:after="0"/>
              <w:jc w:val="both"/>
              <w:rPr>
                <w:rFonts w:ascii="Times New Roman" w:hAnsi="Times New Roman" w:cs="Times New Roman"/>
              </w:rPr>
            </w:pPr>
            <w:r>
              <w:rPr>
                <w:rFonts w:ascii="Times New Roman" w:hAnsi="Times New Roman" w:cs="Times New Roman"/>
                <w:color w:val="000000"/>
              </w:rPr>
              <w:t>Kods PARXLV22</w:t>
            </w:r>
          </w:p>
          <w:p w14:paraId="4B2F4367" w14:textId="77777777" w:rsidR="00936052" w:rsidRPr="007E0C61" w:rsidRDefault="00936052" w:rsidP="000D2A24">
            <w:pPr>
              <w:spacing w:after="0"/>
              <w:jc w:val="both"/>
              <w:rPr>
                <w:rFonts w:ascii="Times New Roman" w:hAnsi="Times New Roman" w:cs="Times New Roman"/>
              </w:rPr>
            </w:pPr>
            <w:r w:rsidRPr="007E0C61">
              <w:rPr>
                <w:rFonts w:ascii="Times New Roman" w:hAnsi="Times New Roman" w:cs="Times New Roman"/>
                <w:color w:val="000000"/>
              </w:rPr>
              <w:t>Kont</w:t>
            </w:r>
            <w:r>
              <w:rPr>
                <w:rFonts w:ascii="Times New Roman" w:hAnsi="Times New Roman" w:cs="Times New Roman"/>
                <w:color w:val="000000"/>
              </w:rPr>
              <w:t>s</w:t>
            </w:r>
            <w:r w:rsidRPr="007E0C61">
              <w:rPr>
                <w:rFonts w:ascii="Times New Roman" w:hAnsi="Times New Roman" w:cs="Times New Roman"/>
                <w:color w:val="000000"/>
              </w:rPr>
              <w:t xml:space="preserve"> Nr.</w:t>
            </w:r>
            <w:r>
              <w:rPr>
                <w:rFonts w:ascii="Times New Roman" w:hAnsi="Times New Roman" w:cs="Times New Roman"/>
                <w:color w:val="000000"/>
              </w:rPr>
              <w:t xml:space="preserve"> </w:t>
            </w:r>
            <w:r w:rsidRPr="007E0C61">
              <w:rPr>
                <w:rFonts w:ascii="Times New Roman" w:hAnsi="Times New Roman" w:cs="Times New Roman"/>
                <w:color w:val="000000"/>
              </w:rPr>
              <w:t xml:space="preserve">LV41PARX0012592250001 </w:t>
            </w:r>
          </w:p>
          <w:p w14:paraId="6F3993D1" w14:textId="77777777" w:rsidR="00936052" w:rsidRDefault="00936052" w:rsidP="000D2A24">
            <w:pPr>
              <w:spacing w:after="0"/>
              <w:jc w:val="both"/>
              <w:rPr>
                <w:rFonts w:ascii="Times New Roman" w:hAnsi="Times New Roman" w:cs="Times New Roman"/>
                <w:color w:val="000000"/>
              </w:rPr>
            </w:pPr>
            <w:r w:rsidRPr="007E0C61">
              <w:rPr>
                <w:rFonts w:ascii="Times New Roman" w:hAnsi="Times New Roman" w:cs="Times New Roman"/>
                <w:color w:val="000000"/>
              </w:rPr>
              <w:t xml:space="preserve">AS </w:t>
            </w:r>
            <w:r>
              <w:rPr>
                <w:rFonts w:ascii="Times New Roman" w:hAnsi="Times New Roman" w:cs="Times New Roman"/>
                <w:color w:val="000000"/>
              </w:rPr>
              <w:t>“</w:t>
            </w:r>
            <w:r w:rsidRPr="007E0C61">
              <w:rPr>
                <w:rFonts w:ascii="Times New Roman" w:hAnsi="Times New Roman" w:cs="Times New Roman"/>
                <w:color w:val="000000"/>
              </w:rPr>
              <w:t>Swedbank</w:t>
            </w:r>
            <w:r>
              <w:rPr>
                <w:rFonts w:ascii="Times New Roman" w:hAnsi="Times New Roman" w:cs="Times New Roman"/>
                <w:color w:val="000000"/>
              </w:rPr>
              <w:t>”</w:t>
            </w:r>
          </w:p>
          <w:p w14:paraId="0EE8AB1F" w14:textId="77777777" w:rsidR="00936052" w:rsidRPr="007E0C61" w:rsidRDefault="00936052" w:rsidP="000D2A24">
            <w:pPr>
              <w:spacing w:after="0"/>
              <w:jc w:val="both"/>
              <w:rPr>
                <w:rFonts w:ascii="Times New Roman" w:hAnsi="Times New Roman" w:cs="Times New Roman"/>
              </w:rPr>
            </w:pPr>
            <w:r>
              <w:rPr>
                <w:rFonts w:ascii="Times New Roman" w:hAnsi="Times New Roman" w:cs="Times New Roman"/>
                <w:color w:val="000000"/>
              </w:rPr>
              <w:t>Kods HABALV22</w:t>
            </w:r>
          </w:p>
          <w:p w14:paraId="0EF970D9" w14:textId="77777777" w:rsidR="00936052" w:rsidRPr="007E0C61" w:rsidRDefault="00936052" w:rsidP="000D2A24">
            <w:pPr>
              <w:spacing w:after="0"/>
              <w:jc w:val="both"/>
              <w:rPr>
                <w:rFonts w:ascii="Times New Roman" w:hAnsi="Times New Roman" w:cs="Times New Roman"/>
              </w:rPr>
            </w:pPr>
            <w:r w:rsidRPr="007E0C61">
              <w:rPr>
                <w:rFonts w:ascii="Times New Roman" w:hAnsi="Times New Roman" w:cs="Times New Roman"/>
                <w:color w:val="000000"/>
              </w:rPr>
              <w:t>Kont</w:t>
            </w:r>
            <w:r>
              <w:rPr>
                <w:rFonts w:ascii="Times New Roman" w:hAnsi="Times New Roman" w:cs="Times New Roman"/>
                <w:color w:val="000000"/>
              </w:rPr>
              <w:t>s</w:t>
            </w:r>
            <w:r w:rsidRPr="007E0C61">
              <w:rPr>
                <w:rFonts w:ascii="Times New Roman" w:hAnsi="Times New Roman" w:cs="Times New Roman"/>
                <w:color w:val="000000"/>
              </w:rPr>
              <w:t xml:space="preserve"> Nr.</w:t>
            </w:r>
            <w:r>
              <w:rPr>
                <w:rFonts w:ascii="Times New Roman" w:hAnsi="Times New Roman" w:cs="Times New Roman"/>
                <w:color w:val="000000"/>
              </w:rPr>
              <w:t xml:space="preserve"> </w:t>
            </w:r>
            <w:r w:rsidRPr="007E0C61">
              <w:rPr>
                <w:rFonts w:ascii="Times New Roman" w:hAnsi="Times New Roman" w:cs="Times New Roman"/>
                <w:color w:val="000000"/>
              </w:rPr>
              <w:t>LV52HABA0551026528581</w:t>
            </w:r>
          </w:p>
        </w:tc>
        <w:tc>
          <w:tcPr>
            <w:tcW w:w="292" w:type="dxa"/>
            <w:tcBorders>
              <w:top w:val="nil"/>
              <w:left w:val="nil"/>
              <w:bottom w:val="nil"/>
              <w:right w:val="nil"/>
            </w:tcBorders>
          </w:tcPr>
          <w:p w14:paraId="126AEB3C" w14:textId="77777777" w:rsidR="00936052" w:rsidRPr="007E0C61" w:rsidRDefault="00936052" w:rsidP="000D2A24">
            <w:pPr>
              <w:spacing w:after="0"/>
              <w:rPr>
                <w:rFonts w:ascii="Times New Roman" w:hAnsi="Times New Roman" w:cs="Times New Roman"/>
              </w:rPr>
            </w:pPr>
          </w:p>
        </w:tc>
        <w:tc>
          <w:tcPr>
            <w:tcW w:w="426" w:type="dxa"/>
            <w:tcBorders>
              <w:top w:val="nil"/>
              <w:left w:val="nil"/>
              <w:bottom w:val="nil"/>
              <w:right w:val="nil"/>
            </w:tcBorders>
          </w:tcPr>
          <w:p w14:paraId="2ACF0B54" w14:textId="77777777" w:rsidR="00936052" w:rsidRPr="007E0C61" w:rsidRDefault="00936052" w:rsidP="000D2A24">
            <w:pPr>
              <w:widowControl w:val="0"/>
              <w:spacing w:after="0"/>
              <w:jc w:val="both"/>
              <w:rPr>
                <w:rFonts w:ascii="Times New Roman" w:hAnsi="Times New Roman" w:cs="Times New Roman"/>
              </w:rPr>
            </w:pPr>
          </w:p>
        </w:tc>
        <w:tc>
          <w:tcPr>
            <w:tcW w:w="284" w:type="dxa"/>
            <w:tcBorders>
              <w:top w:val="nil"/>
              <w:left w:val="nil"/>
              <w:bottom w:val="nil"/>
              <w:right w:val="nil"/>
            </w:tcBorders>
          </w:tcPr>
          <w:p w14:paraId="63F267A3" w14:textId="77777777" w:rsidR="00936052" w:rsidRPr="007E0C61" w:rsidRDefault="00936052" w:rsidP="000D2A24">
            <w:pPr>
              <w:widowControl w:val="0"/>
              <w:spacing w:after="0"/>
              <w:jc w:val="both"/>
              <w:rPr>
                <w:rFonts w:ascii="Times New Roman" w:hAnsi="Times New Roman" w:cs="Times New Roman"/>
              </w:rPr>
            </w:pPr>
          </w:p>
        </w:tc>
        <w:tc>
          <w:tcPr>
            <w:tcW w:w="4124" w:type="dxa"/>
            <w:tcBorders>
              <w:top w:val="nil"/>
              <w:left w:val="nil"/>
              <w:bottom w:val="nil"/>
              <w:right w:val="nil"/>
            </w:tcBorders>
          </w:tcPr>
          <w:p w14:paraId="657EB50D" w14:textId="77777777" w:rsidR="00936052" w:rsidRPr="007E0C61" w:rsidRDefault="00936052" w:rsidP="000D2A24">
            <w:pPr>
              <w:widowControl w:val="0"/>
              <w:spacing w:after="0"/>
              <w:jc w:val="both"/>
              <w:rPr>
                <w:rFonts w:ascii="Times New Roman" w:hAnsi="Times New Roman" w:cs="Times New Roman"/>
              </w:rPr>
            </w:pPr>
            <w:r w:rsidRPr="007E0C61">
              <w:rPr>
                <w:rFonts w:ascii="Times New Roman" w:hAnsi="Times New Roman" w:cs="Times New Roman"/>
                <w:b/>
              </w:rPr>
              <w:t>NOMNIEKS</w:t>
            </w:r>
          </w:p>
        </w:tc>
      </w:tr>
      <w:tr w:rsidR="00936052" w:rsidRPr="007E0C61" w14:paraId="60258887" w14:textId="77777777" w:rsidTr="00BF3BC1">
        <w:tc>
          <w:tcPr>
            <w:tcW w:w="4249" w:type="dxa"/>
            <w:tcBorders>
              <w:top w:val="nil"/>
              <w:left w:val="nil"/>
              <w:bottom w:val="nil"/>
              <w:right w:val="nil"/>
            </w:tcBorders>
          </w:tcPr>
          <w:p w14:paraId="69353B7E" w14:textId="77777777" w:rsidR="00936052" w:rsidRPr="007E0C61" w:rsidRDefault="00936052" w:rsidP="000D2A24">
            <w:pPr>
              <w:spacing w:after="0"/>
              <w:jc w:val="both"/>
              <w:rPr>
                <w:rFonts w:ascii="Times New Roman" w:hAnsi="Times New Roman" w:cs="Times New Roman"/>
              </w:rPr>
            </w:pPr>
            <w:r w:rsidRPr="007E0C61">
              <w:rPr>
                <w:rFonts w:ascii="Times New Roman" w:hAnsi="Times New Roman" w:cs="Times New Roman"/>
              </w:rPr>
              <w:t>____________________________________</w:t>
            </w:r>
          </w:p>
          <w:p w14:paraId="3A382DFC" w14:textId="77777777" w:rsidR="00936052" w:rsidRPr="007E0C61" w:rsidRDefault="00936052" w:rsidP="000D2A24">
            <w:pPr>
              <w:spacing w:after="0"/>
              <w:rPr>
                <w:rFonts w:ascii="Times New Roman" w:hAnsi="Times New Roman" w:cs="Times New Roman"/>
              </w:rPr>
            </w:pPr>
            <w:r w:rsidRPr="007E0C61">
              <w:rPr>
                <w:rFonts w:ascii="Times New Roman" w:hAnsi="Times New Roman" w:cs="Times New Roman"/>
              </w:rPr>
              <w:t>__/____/202</w:t>
            </w:r>
            <w:r>
              <w:rPr>
                <w:rFonts w:ascii="Times New Roman" w:hAnsi="Times New Roman" w:cs="Times New Roman"/>
              </w:rPr>
              <w:t>3</w:t>
            </w:r>
            <w:r w:rsidRPr="007E0C61">
              <w:rPr>
                <w:rFonts w:ascii="Times New Roman" w:hAnsi="Times New Roman" w:cs="Times New Roman"/>
              </w:rPr>
              <w:t>/ (____.________)</w:t>
            </w:r>
          </w:p>
        </w:tc>
        <w:tc>
          <w:tcPr>
            <w:tcW w:w="292" w:type="dxa"/>
            <w:tcBorders>
              <w:top w:val="nil"/>
              <w:left w:val="nil"/>
              <w:bottom w:val="nil"/>
              <w:right w:val="nil"/>
            </w:tcBorders>
          </w:tcPr>
          <w:p w14:paraId="1848F4E4" w14:textId="77777777" w:rsidR="00936052" w:rsidRPr="007E0C61" w:rsidRDefault="00936052" w:rsidP="000D2A24">
            <w:pPr>
              <w:spacing w:after="0"/>
              <w:jc w:val="right"/>
              <w:rPr>
                <w:rFonts w:ascii="Times New Roman" w:hAnsi="Times New Roman" w:cs="Times New Roman"/>
              </w:rPr>
            </w:pPr>
          </w:p>
        </w:tc>
        <w:tc>
          <w:tcPr>
            <w:tcW w:w="426" w:type="dxa"/>
            <w:tcBorders>
              <w:top w:val="nil"/>
              <w:left w:val="nil"/>
              <w:bottom w:val="nil"/>
              <w:right w:val="nil"/>
            </w:tcBorders>
          </w:tcPr>
          <w:p w14:paraId="41E78839" w14:textId="77777777" w:rsidR="00936052" w:rsidRPr="007E0C61" w:rsidRDefault="00936052" w:rsidP="000D2A24">
            <w:pPr>
              <w:spacing w:after="0"/>
              <w:rPr>
                <w:rFonts w:ascii="Times New Roman" w:hAnsi="Times New Roman" w:cs="Times New Roman"/>
              </w:rPr>
            </w:pPr>
          </w:p>
        </w:tc>
        <w:tc>
          <w:tcPr>
            <w:tcW w:w="284" w:type="dxa"/>
            <w:tcBorders>
              <w:top w:val="nil"/>
              <w:left w:val="nil"/>
              <w:bottom w:val="nil"/>
              <w:right w:val="nil"/>
            </w:tcBorders>
          </w:tcPr>
          <w:p w14:paraId="6A61D1CA" w14:textId="77777777" w:rsidR="00936052" w:rsidRPr="007E0C61" w:rsidRDefault="00936052" w:rsidP="000D2A24">
            <w:pPr>
              <w:spacing w:after="0"/>
              <w:rPr>
                <w:rFonts w:ascii="Times New Roman" w:hAnsi="Times New Roman" w:cs="Times New Roman"/>
              </w:rPr>
            </w:pPr>
          </w:p>
        </w:tc>
        <w:tc>
          <w:tcPr>
            <w:tcW w:w="4124" w:type="dxa"/>
            <w:tcBorders>
              <w:top w:val="nil"/>
              <w:left w:val="nil"/>
              <w:bottom w:val="nil"/>
              <w:right w:val="nil"/>
            </w:tcBorders>
          </w:tcPr>
          <w:p w14:paraId="45BA1F7A" w14:textId="77777777" w:rsidR="00936052" w:rsidRPr="007E0C61" w:rsidRDefault="00936052" w:rsidP="000D2A24">
            <w:pPr>
              <w:spacing w:after="0"/>
              <w:jc w:val="both"/>
              <w:rPr>
                <w:rFonts w:ascii="Times New Roman" w:hAnsi="Times New Roman" w:cs="Times New Roman"/>
              </w:rPr>
            </w:pPr>
            <w:r w:rsidRPr="007E0C61">
              <w:rPr>
                <w:rFonts w:ascii="Times New Roman" w:hAnsi="Times New Roman" w:cs="Times New Roman"/>
              </w:rPr>
              <w:t>___________________________________</w:t>
            </w:r>
          </w:p>
          <w:p w14:paraId="10567725" w14:textId="77777777" w:rsidR="00936052" w:rsidRPr="007E0C61" w:rsidRDefault="00936052" w:rsidP="000D2A24">
            <w:pPr>
              <w:spacing w:after="0"/>
              <w:rPr>
                <w:rFonts w:ascii="Times New Roman" w:hAnsi="Times New Roman" w:cs="Times New Roman"/>
              </w:rPr>
            </w:pPr>
            <w:r w:rsidRPr="007E0C61">
              <w:rPr>
                <w:rFonts w:ascii="Times New Roman" w:hAnsi="Times New Roman" w:cs="Times New Roman"/>
              </w:rPr>
              <w:t>__/____/202</w:t>
            </w:r>
            <w:r>
              <w:rPr>
                <w:rFonts w:ascii="Times New Roman" w:hAnsi="Times New Roman" w:cs="Times New Roman"/>
              </w:rPr>
              <w:t>3</w:t>
            </w:r>
            <w:r w:rsidRPr="007E0C61">
              <w:rPr>
                <w:rFonts w:ascii="Times New Roman" w:hAnsi="Times New Roman" w:cs="Times New Roman"/>
              </w:rPr>
              <w:t>/ (____.________)</w:t>
            </w:r>
          </w:p>
        </w:tc>
      </w:tr>
    </w:tbl>
    <w:p w14:paraId="225E040E" w14:textId="77777777" w:rsidR="00DF0C2E" w:rsidRDefault="00675F96" w:rsidP="00675F96">
      <w:pPr>
        <w:tabs>
          <w:tab w:val="left" w:pos="5670"/>
        </w:tabs>
        <w:spacing w:after="0" w:line="240" w:lineRule="auto"/>
        <w:jc w:val="right"/>
        <w:rPr>
          <w:rFonts w:ascii="Times New Roman" w:hAnsi="Times New Roman" w:cs="Times New Roman"/>
          <w:sz w:val="20"/>
          <w:szCs w:val="20"/>
        </w:rPr>
      </w:pPr>
      <w:r w:rsidRPr="00237330">
        <w:rPr>
          <w:rFonts w:ascii="Times New Roman" w:hAnsi="Times New Roman" w:cs="Times New Roman"/>
          <w:sz w:val="20"/>
          <w:szCs w:val="20"/>
        </w:rPr>
        <w:tab/>
      </w:r>
    </w:p>
    <w:p w14:paraId="4CE9DC61" w14:textId="72181EAF" w:rsidR="00675F96" w:rsidRPr="00237330" w:rsidRDefault="00675F96" w:rsidP="00675F96">
      <w:pPr>
        <w:tabs>
          <w:tab w:val="left" w:pos="5670"/>
        </w:tabs>
        <w:spacing w:after="0" w:line="240" w:lineRule="auto"/>
        <w:jc w:val="right"/>
        <w:rPr>
          <w:rFonts w:ascii="Times New Roman" w:hAnsi="Times New Roman" w:cs="Times New Roman"/>
          <w:sz w:val="20"/>
          <w:szCs w:val="20"/>
        </w:rPr>
      </w:pPr>
      <w:r w:rsidRPr="00237330">
        <w:rPr>
          <w:rFonts w:ascii="Times New Roman" w:hAnsi="Times New Roman" w:cs="Times New Roman"/>
          <w:sz w:val="20"/>
          <w:szCs w:val="20"/>
        </w:rPr>
        <w:t>Gulbenes novada domes</w:t>
      </w:r>
    </w:p>
    <w:p w14:paraId="42B8494F" w14:textId="77777777" w:rsidR="00675F96" w:rsidRPr="00237330" w:rsidRDefault="00675F96" w:rsidP="00675F96">
      <w:pPr>
        <w:tabs>
          <w:tab w:val="left" w:pos="5670"/>
        </w:tabs>
        <w:spacing w:after="0" w:line="240" w:lineRule="auto"/>
        <w:jc w:val="right"/>
        <w:rPr>
          <w:rFonts w:ascii="Times New Roman" w:hAnsi="Times New Roman" w:cs="Times New Roman"/>
          <w:sz w:val="20"/>
          <w:szCs w:val="20"/>
        </w:rPr>
      </w:pPr>
      <w:r w:rsidRPr="00237330">
        <w:rPr>
          <w:rFonts w:ascii="Times New Roman" w:hAnsi="Times New Roman" w:cs="Times New Roman"/>
          <w:sz w:val="20"/>
          <w:szCs w:val="20"/>
        </w:rPr>
        <w:tab/>
        <w:t>202</w:t>
      </w:r>
      <w:r>
        <w:rPr>
          <w:rFonts w:ascii="Times New Roman" w:hAnsi="Times New Roman" w:cs="Times New Roman"/>
          <w:sz w:val="20"/>
          <w:szCs w:val="20"/>
        </w:rPr>
        <w:t>3</w:t>
      </w:r>
      <w:r w:rsidRPr="00237330">
        <w:rPr>
          <w:rFonts w:ascii="Times New Roman" w:hAnsi="Times New Roman" w:cs="Times New Roman"/>
          <w:sz w:val="20"/>
          <w:szCs w:val="20"/>
        </w:rPr>
        <w:t xml:space="preserve">. gada </w:t>
      </w:r>
      <w:r>
        <w:rPr>
          <w:rFonts w:ascii="Times New Roman" w:hAnsi="Times New Roman" w:cs="Times New Roman"/>
          <w:sz w:val="20"/>
          <w:szCs w:val="20"/>
        </w:rPr>
        <w:t>31.augusta</w:t>
      </w:r>
    </w:p>
    <w:p w14:paraId="32E12DE6" w14:textId="77777777" w:rsidR="00675F96" w:rsidRDefault="00675F96" w:rsidP="00675F96">
      <w:pPr>
        <w:tabs>
          <w:tab w:val="left" w:pos="5670"/>
        </w:tabs>
        <w:spacing w:after="0" w:line="240" w:lineRule="auto"/>
        <w:jc w:val="right"/>
        <w:rPr>
          <w:rFonts w:ascii="Times New Roman" w:hAnsi="Times New Roman" w:cs="Times New Roman"/>
          <w:sz w:val="20"/>
          <w:szCs w:val="20"/>
        </w:rPr>
      </w:pPr>
      <w:r w:rsidRPr="00237330">
        <w:rPr>
          <w:rFonts w:ascii="Times New Roman" w:hAnsi="Times New Roman" w:cs="Times New Roman"/>
          <w:sz w:val="20"/>
          <w:szCs w:val="20"/>
        </w:rPr>
        <w:tab/>
        <w:t>lēmumam Nr.</w:t>
      </w:r>
      <w:r>
        <w:rPr>
          <w:rFonts w:ascii="Times New Roman" w:hAnsi="Times New Roman" w:cs="Times New Roman"/>
          <w:sz w:val="20"/>
          <w:szCs w:val="20"/>
        </w:rPr>
        <w:t xml:space="preserve"> GND/2023</w:t>
      </w:r>
      <w:r w:rsidRPr="009A7E3C">
        <w:rPr>
          <w:rFonts w:ascii="Times New Roman" w:hAnsi="Times New Roman" w:cs="Times New Roman"/>
          <w:sz w:val="20"/>
          <w:szCs w:val="20"/>
        </w:rPr>
        <w:t>/</w:t>
      </w:r>
      <w:r w:rsidRPr="00237330">
        <w:rPr>
          <w:rFonts w:ascii="Times New Roman" w:hAnsi="Times New Roman" w:cs="Times New Roman"/>
          <w:sz w:val="20"/>
          <w:szCs w:val="20"/>
        </w:rPr>
        <w:t xml:space="preserve"> </w:t>
      </w:r>
    </w:p>
    <w:p w14:paraId="03AA8E00" w14:textId="77777777" w:rsidR="00675F96" w:rsidRPr="00C42B3E" w:rsidRDefault="00675F96" w:rsidP="00675F96">
      <w:pPr>
        <w:tabs>
          <w:tab w:val="left" w:pos="5670"/>
        </w:tabs>
        <w:spacing w:after="0" w:line="240" w:lineRule="auto"/>
        <w:jc w:val="right"/>
        <w:rPr>
          <w:rFonts w:ascii="Times New Roman" w:hAnsi="Times New Roman" w:cs="Times New Roman"/>
          <w:sz w:val="20"/>
          <w:szCs w:val="20"/>
        </w:rPr>
      </w:pPr>
      <w:r>
        <w:rPr>
          <w:rFonts w:ascii="Times New Roman" w:hAnsi="Times New Roman" w:cs="Times New Roman"/>
          <w:sz w:val="20"/>
          <w:szCs w:val="20"/>
        </w:rPr>
        <w:tab/>
      </w:r>
      <w:r w:rsidRPr="007460E1">
        <w:rPr>
          <w:rFonts w:ascii="Times New Roman" w:hAnsi="Times New Roman" w:cs="Times New Roman"/>
          <w:sz w:val="20"/>
          <w:szCs w:val="20"/>
        </w:rPr>
        <w:t>(protokols Nr</w:t>
      </w:r>
      <w:r w:rsidRPr="009A7E3C">
        <w:rPr>
          <w:rFonts w:ascii="Times New Roman" w:hAnsi="Times New Roman" w:cs="Times New Roman"/>
          <w:sz w:val="20"/>
          <w:szCs w:val="20"/>
        </w:rPr>
        <w:t>.</w:t>
      </w:r>
      <w:r>
        <w:rPr>
          <w:rFonts w:ascii="Times New Roman" w:hAnsi="Times New Roman" w:cs="Times New Roman"/>
          <w:sz w:val="20"/>
          <w:szCs w:val="20"/>
        </w:rPr>
        <w:t>__</w:t>
      </w:r>
      <w:r w:rsidRPr="009A7E3C">
        <w:rPr>
          <w:rFonts w:ascii="Times New Roman" w:hAnsi="Times New Roman" w:cs="Times New Roman"/>
          <w:sz w:val="20"/>
          <w:szCs w:val="20"/>
        </w:rPr>
        <w:t>,</w:t>
      </w:r>
      <w:r>
        <w:rPr>
          <w:rFonts w:ascii="Times New Roman" w:hAnsi="Times New Roman" w:cs="Times New Roman"/>
          <w:sz w:val="20"/>
          <w:szCs w:val="20"/>
        </w:rPr>
        <w:t>__2</w:t>
      </w:r>
      <w:r w:rsidRPr="009A7E3C">
        <w:rPr>
          <w:rFonts w:ascii="Times New Roman" w:hAnsi="Times New Roman" w:cs="Times New Roman"/>
          <w:sz w:val="20"/>
          <w:szCs w:val="20"/>
        </w:rPr>
        <w:t>.</w:t>
      </w:r>
      <w:r w:rsidRPr="007460E1">
        <w:rPr>
          <w:rFonts w:ascii="Times New Roman" w:hAnsi="Times New Roman" w:cs="Times New Roman"/>
          <w:sz w:val="20"/>
          <w:szCs w:val="20"/>
        </w:rPr>
        <w:t>p.)</w:t>
      </w:r>
    </w:p>
    <w:p w14:paraId="41164761" w14:textId="77777777" w:rsidR="00675F96" w:rsidRPr="00C42B3E" w:rsidRDefault="00675F96" w:rsidP="00675F96">
      <w:pPr>
        <w:tabs>
          <w:tab w:val="left" w:pos="5670"/>
        </w:tabs>
        <w:spacing w:after="0" w:line="240" w:lineRule="auto"/>
        <w:rPr>
          <w:rFonts w:ascii="Times New Roman" w:eastAsia="Calibri" w:hAnsi="Times New Roman" w:cs="Times New Roman"/>
        </w:rPr>
      </w:pPr>
    </w:p>
    <w:p w14:paraId="0EBD229E" w14:textId="77777777" w:rsidR="00675F96" w:rsidRPr="00C42B3E" w:rsidRDefault="00675F96" w:rsidP="00675F96">
      <w:pPr>
        <w:tabs>
          <w:tab w:val="left" w:pos="5670"/>
        </w:tabs>
        <w:spacing w:after="0" w:line="240" w:lineRule="auto"/>
        <w:jc w:val="center"/>
        <w:rPr>
          <w:rFonts w:ascii="Times New Roman" w:eastAsia="Calibri" w:hAnsi="Times New Roman" w:cs="Times New Roman"/>
          <w:sz w:val="24"/>
          <w:szCs w:val="24"/>
        </w:rPr>
      </w:pPr>
      <w:r w:rsidRPr="00C42B3E">
        <w:rPr>
          <w:rFonts w:ascii="Times New Roman" w:eastAsia="Calibri" w:hAnsi="Times New Roman" w:cs="Times New Roman"/>
          <w:b/>
          <w:bCs/>
          <w:sz w:val="24"/>
          <w:szCs w:val="24"/>
        </w:rPr>
        <w:t xml:space="preserve">PAR NOMAS OBJEKTU PUBLICĒJAMĀ INFORMĀCIJA </w:t>
      </w:r>
    </w:p>
    <w:p w14:paraId="08E5BABA" w14:textId="77777777" w:rsidR="00675F96" w:rsidRPr="00C42B3E" w:rsidRDefault="00675F96" w:rsidP="00675F96">
      <w:pPr>
        <w:tabs>
          <w:tab w:val="left" w:pos="5670"/>
        </w:tabs>
        <w:spacing w:after="0" w:line="240" w:lineRule="auto"/>
        <w:rPr>
          <w:rFonts w:ascii="Times New Roman" w:eastAsia="Calibri" w:hAnsi="Times New Roman" w:cs="Times New Roman"/>
        </w:rPr>
      </w:pPr>
    </w:p>
    <w:tbl>
      <w:tblPr>
        <w:tblStyle w:val="Reatabula"/>
        <w:tblW w:w="0" w:type="auto"/>
        <w:tblLook w:val="04A0" w:firstRow="1" w:lastRow="0" w:firstColumn="1" w:lastColumn="0" w:noHBand="0" w:noVBand="1"/>
      </w:tblPr>
      <w:tblGrid>
        <w:gridCol w:w="3114"/>
        <w:gridCol w:w="6230"/>
      </w:tblGrid>
      <w:tr w:rsidR="00675F96" w:rsidRPr="00C42B3E" w14:paraId="55A0D7C1" w14:textId="77777777" w:rsidTr="00BF3BC1">
        <w:trPr>
          <w:trHeight w:val="40"/>
        </w:trPr>
        <w:tc>
          <w:tcPr>
            <w:tcW w:w="3114" w:type="dxa"/>
          </w:tcPr>
          <w:p w14:paraId="7039354E" w14:textId="77777777" w:rsidR="00675F96" w:rsidRPr="00C42B3E" w:rsidRDefault="00675F96" w:rsidP="00BF3BC1">
            <w:pPr>
              <w:tabs>
                <w:tab w:val="left" w:pos="5670"/>
              </w:tabs>
              <w:rPr>
                <w:rFonts w:ascii="Times New Roman" w:eastAsia="Calibri" w:hAnsi="Times New Roman" w:cs="Times New Roman"/>
              </w:rPr>
            </w:pPr>
            <w:r w:rsidRPr="00C42B3E">
              <w:rPr>
                <w:rFonts w:ascii="Times New Roman" w:eastAsia="Calibri" w:hAnsi="Times New Roman" w:cs="Times New Roman"/>
              </w:rPr>
              <w:t>Nomas objekta veids</w:t>
            </w:r>
          </w:p>
        </w:tc>
        <w:tc>
          <w:tcPr>
            <w:tcW w:w="6230" w:type="dxa"/>
          </w:tcPr>
          <w:p w14:paraId="5DBED2F7" w14:textId="77777777" w:rsidR="00675F96" w:rsidRPr="00C42B3E" w:rsidRDefault="00675F96" w:rsidP="00675F96">
            <w:pPr>
              <w:numPr>
                <w:ilvl w:val="2"/>
                <w:numId w:val="19"/>
              </w:numPr>
              <w:tabs>
                <w:tab w:val="left" w:pos="1276"/>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Gulbenes novada pašvaldības nekustamajā īpašumā Lizuma pagastā ar nosaukumu “Pinkas”, kadastra numurs 5072 006 0138, izbūvējamā ražošanas/noliktavas ēkas ar kadastra apzīmējumu 5072 006 0238 001 daļa 1811,55 m</w:t>
            </w:r>
            <w:r w:rsidRPr="00C42B3E">
              <w:rPr>
                <w:rFonts w:ascii="Times New Roman" w:eastAsia="Calibri" w:hAnsi="Times New Roman" w:cs="Times New Roman"/>
                <w:vertAlign w:val="superscript"/>
              </w:rPr>
              <w:t>2</w:t>
            </w:r>
            <w:r w:rsidRPr="00C42B3E">
              <w:rPr>
                <w:rFonts w:ascii="Times New Roman" w:eastAsia="Calibri" w:hAnsi="Times New Roman" w:cs="Times New Roman"/>
              </w:rPr>
              <w:t xml:space="preserve"> platībā, tai skaitā biroja/atpūtas telpas un palīgtelpas (turpmāk – Ēka);</w:t>
            </w:r>
          </w:p>
          <w:p w14:paraId="7CB041A4" w14:textId="77777777" w:rsidR="00675F96" w:rsidRPr="00C42B3E" w:rsidRDefault="00675F96" w:rsidP="00675F96">
            <w:pPr>
              <w:numPr>
                <w:ilvl w:val="2"/>
                <w:numId w:val="19"/>
              </w:numPr>
              <w:tabs>
                <w:tab w:val="left" w:pos="1276"/>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 xml:space="preserve">ar Ēku neatdalāmi saistītās, izbūvētās būves, kas paredzētas Ēkas nomnieku koplietošanai un nav nodotas atsevišķā lietošanā citām personām, tai skaitā brauktuves un stāvvietas (bruģa laukums ar 18 </w:t>
            </w:r>
            <w:proofErr w:type="spellStart"/>
            <w:r w:rsidRPr="00C42B3E">
              <w:rPr>
                <w:rFonts w:ascii="Times New Roman" w:eastAsia="Calibri" w:hAnsi="Times New Roman" w:cs="Times New Roman"/>
              </w:rPr>
              <w:t>velonovietnēm</w:t>
            </w:r>
            <w:proofErr w:type="spellEnd"/>
            <w:r w:rsidRPr="00C42B3E">
              <w:rPr>
                <w:rFonts w:ascii="Times New Roman" w:eastAsia="Calibri" w:hAnsi="Times New Roman" w:cs="Times New Roman"/>
              </w:rPr>
              <w:t xml:space="preserve"> un 49 stāvvietām) un teritorijas nožogojums (turpmāk – Inženierbūves);</w:t>
            </w:r>
          </w:p>
          <w:p w14:paraId="10D330B5" w14:textId="77777777" w:rsidR="00675F96" w:rsidRPr="00C42B3E" w:rsidRDefault="00675F96" w:rsidP="00675F96">
            <w:pPr>
              <w:numPr>
                <w:ilvl w:val="2"/>
                <w:numId w:val="19"/>
              </w:numPr>
              <w:tabs>
                <w:tab w:val="left" w:pos="1276"/>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 xml:space="preserve">Ēkai un Inženierbūvēm piesaistītās zemes vienības, kadastra apzīmējums 5072 006 0238, daļas 3,00 ha platībā </w:t>
            </w:r>
            <w:r w:rsidRPr="00C42B3E">
              <w:rPr>
                <w:rFonts w:ascii="Times New Roman" w:eastAsia="Calibri" w:hAnsi="Times New Roman" w:cs="Times New Roman"/>
                <w:sz w:val="24"/>
                <w:szCs w:val="24"/>
              </w:rPr>
              <w:t>6455</w:t>
            </w:r>
            <w:r w:rsidRPr="00C42B3E">
              <w:rPr>
                <w:rFonts w:ascii="Times New Roman" w:eastAsia="Calibri" w:hAnsi="Times New Roman" w:cs="Times New Roman"/>
              </w:rPr>
              <w:t>/30000 domājamā daļa (turpmāk – Zemesgabals),</w:t>
            </w:r>
          </w:p>
          <w:p w14:paraId="11005A9C" w14:textId="77777777" w:rsidR="00675F96" w:rsidRPr="00C42B3E" w:rsidRDefault="00675F96" w:rsidP="00BF3BC1">
            <w:pPr>
              <w:tabs>
                <w:tab w:val="left" w:pos="1276"/>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 xml:space="preserve">turpmāk viss kopā saukts – Nomas objekts. </w:t>
            </w:r>
          </w:p>
        </w:tc>
      </w:tr>
      <w:tr w:rsidR="00675F96" w:rsidRPr="00C42B3E" w14:paraId="3D7E69FE" w14:textId="77777777" w:rsidTr="00BF3BC1">
        <w:tc>
          <w:tcPr>
            <w:tcW w:w="3114" w:type="dxa"/>
          </w:tcPr>
          <w:p w14:paraId="1681F316" w14:textId="77777777" w:rsidR="00675F96" w:rsidRPr="00C42B3E" w:rsidRDefault="00675F96" w:rsidP="00BF3BC1">
            <w:pPr>
              <w:tabs>
                <w:tab w:val="left" w:pos="5670"/>
              </w:tabs>
              <w:jc w:val="both"/>
              <w:rPr>
                <w:rFonts w:ascii="Times New Roman" w:eastAsia="Calibri" w:hAnsi="Times New Roman" w:cs="Times New Roman"/>
              </w:rPr>
            </w:pPr>
            <w:r w:rsidRPr="00C42B3E">
              <w:rPr>
                <w:rFonts w:ascii="Times New Roman" w:eastAsia="Calibri" w:hAnsi="Times New Roman" w:cs="Times New Roman"/>
              </w:rPr>
              <w:t>Nekustamā īpašuma kadastra numurs</w:t>
            </w:r>
          </w:p>
        </w:tc>
        <w:tc>
          <w:tcPr>
            <w:tcW w:w="6230" w:type="dxa"/>
          </w:tcPr>
          <w:p w14:paraId="12576305" w14:textId="77777777" w:rsidR="00675F96" w:rsidRPr="00C42B3E" w:rsidRDefault="00675F96" w:rsidP="00BF3BC1">
            <w:pPr>
              <w:tabs>
                <w:tab w:val="left" w:pos="5670"/>
              </w:tabs>
              <w:rPr>
                <w:rFonts w:ascii="Times New Roman" w:eastAsia="Calibri" w:hAnsi="Times New Roman" w:cs="Times New Roman"/>
              </w:rPr>
            </w:pPr>
            <w:r w:rsidRPr="00C42B3E">
              <w:rPr>
                <w:rFonts w:ascii="Times New Roman" w:eastAsia="Calibri" w:hAnsi="Times New Roman" w:cs="Times New Roman"/>
              </w:rPr>
              <w:t>5072 006 0138</w:t>
            </w:r>
          </w:p>
        </w:tc>
      </w:tr>
      <w:tr w:rsidR="00675F96" w:rsidRPr="00C42B3E" w14:paraId="5F4FA641" w14:textId="77777777" w:rsidTr="00BF3BC1">
        <w:tc>
          <w:tcPr>
            <w:tcW w:w="3114" w:type="dxa"/>
          </w:tcPr>
          <w:p w14:paraId="35B51170" w14:textId="77777777" w:rsidR="00675F96" w:rsidRPr="00C42B3E" w:rsidRDefault="00675F96" w:rsidP="00BF3BC1">
            <w:pPr>
              <w:tabs>
                <w:tab w:val="left" w:pos="5670"/>
              </w:tabs>
              <w:jc w:val="both"/>
              <w:rPr>
                <w:rFonts w:ascii="Times New Roman" w:eastAsia="Calibri" w:hAnsi="Times New Roman" w:cs="Times New Roman"/>
              </w:rPr>
            </w:pPr>
            <w:r w:rsidRPr="00C42B3E">
              <w:rPr>
                <w:rFonts w:ascii="Times New Roman" w:eastAsia="Calibri" w:hAnsi="Times New Roman" w:cs="Times New Roman"/>
                <w:bCs/>
                <w:color w:val="000000"/>
              </w:rPr>
              <w:t>Nomas objekta adrese</w:t>
            </w:r>
          </w:p>
        </w:tc>
        <w:tc>
          <w:tcPr>
            <w:tcW w:w="6230" w:type="dxa"/>
          </w:tcPr>
          <w:p w14:paraId="7E6AB932" w14:textId="77777777" w:rsidR="00675F96" w:rsidRPr="00C42B3E" w:rsidRDefault="00675F96" w:rsidP="00BF3BC1">
            <w:pPr>
              <w:tabs>
                <w:tab w:val="left" w:pos="5670"/>
              </w:tabs>
              <w:rPr>
                <w:rFonts w:ascii="Times New Roman" w:eastAsia="Calibri" w:hAnsi="Times New Roman" w:cs="Times New Roman"/>
              </w:rPr>
            </w:pPr>
            <w:r w:rsidRPr="00C42B3E">
              <w:rPr>
                <w:rFonts w:ascii="Times New Roman" w:eastAsia="Calibri" w:hAnsi="Times New Roman" w:cs="Times New Roman"/>
              </w:rPr>
              <w:t>“Pinkas”, Lizuma pagasts, Gulbenes novads</w:t>
            </w:r>
          </w:p>
        </w:tc>
      </w:tr>
      <w:tr w:rsidR="00675F96" w:rsidRPr="00C42B3E" w14:paraId="742C58F3" w14:textId="77777777" w:rsidTr="00BF3BC1">
        <w:tc>
          <w:tcPr>
            <w:tcW w:w="3114" w:type="dxa"/>
          </w:tcPr>
          <w:p w14:paraId="0DA9E575" w14:textId="77777777" w:rsidR="00675F96" w:rsidRPr="00C42B3E" w:rsidRDefault="00675F96" w:rsidP="00BF3BC1">
            <w:pPr>
              <w:tabs>
                <w:tab w:val="left" w:pos="5670"/>
              </w:tabs>
              <w:jc w:val="both"/>
              <w:rPr>
                <w:rFonts w:ascii="Times New Roman" w:eastAsia="Calibri" w:hAnsi="Times New Roman" w:cs="Times New Roman"/>
              </w:rPr>
            </w:pPr>
            <w:r w:rsidRPr="00C42B3E">
              <w:rPr>
                <w:rFonts w:ascii="Times New Roman" w:eastAsia="Calibri" w:hAnsi="Times New Roman" w:cs="Times New Roman"/>
                <w:color w:val="000000"/>
              </w:rPr>
              <w:t>Zemes vienības, uz kuras tiks uzbūvēts nomas objekts, kadastra apzīmējums</w:t>
            </w:r>
          </w:p>
        </w:tc>
        <w:tc>
          <w:tcPr>
            <w:tcW w:w="6230" w:type="dxa"/>
          </w:tcPr>
          <w:p w14:paraId="49D464D0" w14:textId="77777777" w:rsidR="00675F96" w:rsidRPr="00C42B3E" w:rsidRDefault="00675F96" w:rsidP="00BF3BC1">
            <w:pPr>
              <w:tabs>
                <w:tab w:val="left" w:pos="5670"/>
              </w:tabs>
              <w:rPr>
                <w:rFonts w:ascii="Times New Roman" w:eastAsia="Calibri" w:hAnsi="Times New Roman" w:cs="Times New Roman"/>
              </w:rPr>
            </w:pPr>
            <w:r w:rsidRPr="00C42B3E">
              <w:rPr>
                <w:rFonts w:ascii="Times New Roman" w:eastAsia="Calibri" w:hAnsi="Times New Roman" w:cs="Times New Roman"/>
              </w:rPr>
              <w:t>5072 006 0238</w:t>
            </w:r>
          </w:p>
        </w:tc>
      </w:tr>
      <w:tr w:rsidR="00675F96" w:rsidRPr="00C42B3E" w14:paraId="30FE9166" w14:textId="77777777" w:rsidTr="00BF3BC1">
        <w:tc>
          <w:tcPr>
            <w:tcW w:w="3114" w:type="dxa"/>
          </w:tcPr>
          <w:p w14:paraId="645D56DD" w14:textId="77777777" w:rsidR="00675F96" w:rsidRPr="00C42B3E" w:rsidRDefault="00675F96" w:rsidP="00BF3BC1">
            <w:pPr>
              <w:autoSpaceDE w:val="0"/>
              <w:autoSpaceDN w:val="0"/>
              <w:adjustRightInd w:val="0"/>
              <w:rPr>
                <w:rFonts w:ascii="Times New Roman" w:eastAsia="Calibri" w:hAnsi="Times New Roman" w:cs="Times New Roman"/>
                <w:color w:val="000000"/>
              </w:rPr>
            </w:pPr>
            <w:r w:rsidRPr="00C42B3E">
              <w:rPr>
                <w:rFonts w:ascii="Times New Roman" w:eastAsia="Calibri" w:hAnsi="Times New Roman" w:cs="Times New Roman"/>
                <w:color w:val="000000"/>
              </w:rPr>
              <w:t xml:space="preserve">Zemes vienības daļas platība </w:t>
            </w:r>
          </w:p>
        </w:tc>
        <w:tc>
          <w:tcPr>
            <w:tcW w:w="6230" w:type="dxa"/>
          </w:tcPr>
          <w:p w14:paraId="6BDA4E66" w14:textId="77777777" w:rsidR="00675F96" w:rsidRPr="00C42B3E" w:rsidRDefault="00675F96" w:rsidP="00BF3BC1">
            <w:pPr>
              <w:tabs>
                <w:tab w:val="left" w:pos="5670"/>
              </w:tabs>
              <w:rPr>
                <w:rFonts w:ascii="Times New Roman" w:eastAsia="Calibri" w:hAnsi="Times New Roman" w:cs="Times New Roman"/>
              </w:rPr>
            </w:pPr>
            <w:r w:rsidRPr="00C42B3E">
              <w:rPr>
                <w:rFonts w:ascii="Times New Roman" w:eastAsia="Calibri" w:hAnsi="Times New Roman" w:cs="Times New Roman"/>
              </w:rPr>
              <w:t>3,00 ha</w:t>
            </w:r>
          </w:p>
        </w:tc>
      </w:tr>
      <w:tr w:rsidR="00675F96" w:rsidRPr="00C42B3E" w14:paraId="0D5EC62A" w14:textId="77777777" w:rsidTr="00BF3BC1">
        <w:tc>
          <w:tcPr>
            <w:tcW w:w="3114" w:type="dxa"/>
          </w:tcPr>
          <w:p w14:paraId="311CB0BA" w14:textId="77777777" w:rsidR="00675F96" w:rsidRPr="00C42B3E" w:rsidRDefault="00675F96" w:rsidP="00BF3BC1">
            <w:pPr>
              <w:tabs>
                <w:tab w:val="left" w:pos="5670"/>
              </w:tabs>
              <w:jc w:val="both"/>
              <w:rPr>
                <w:rFonts w:ascii="Times New Roman" w:eastAsia="Calibri" w:hAnsi="Times New Roman" w:cs="Times New Roman"/>
              </w:rPr>
            </w:pPr>
            <w:r w:rsidRPr="00C42B3E">
              <w:rPr>
                <w:rFonts w:ascii="Times New Roman" w:eastAsia="Calibri" w:hAnsi="Times New Roman" w:cs="Times New Roman"/>
              </w:rPr>
              <w:t>Zemes vienības daļas domājamo daļu apmērs</w:t>
            </w:r>
          </w:p>
        </w:tc>
        <w:tc>
          <w:tcPr>
            <w:tcW w:w="6230" w:type="dxa"/>
          </w:tcPr>
          <w:p w14:paraId="34B48BAA" w14:textId="77777777" w:rsidR="00675F96" w:rsidRPr="00C42B3E" w:rsidRDefault="00675F96" w:rsidP="00BF3BC1">
            <w:pPr>
              <w:tabs>
                <w:tab w:val="left" w:pos="5670"/>
              </w:tabs>
              <w:rPr>
                <w:rFonts w:ascii="Times New Roman" w:eastAsia="Calibri" w:hAnsi="Times New Roman" w:cs="Times New Roman"/>
              </w:rPr>
            </w:pPr>
            <w:r w:rsidRPr="00C42B3E">
              <w:rPr>
                <w:rFonts w:ascii="Times New Roman" w:eastAsia="Calibri" w:hAnsi="Times New Roman" w:cs="Times New Roman"/>
              </w:rPr>
              <w:t>6455/30000</w:t>
            </w:r>
          </w:p>
        </w:tc>
      </w:tr>
      <w:tr w:rsidR="00675F96" w:rsidRPr="00C42B3E" w14:paraId="4A2DDEEE" w14:textId="77777777" w:rsidTr="00BF3BC1">
        <w:tc>
          <w:tcPr>
            <w:tcW w:w="3114" w:type="dxa"/>
          </w:tcPr>
          <w:p w14:paraId="07E4DEBA" w14:textId="77777777" w:rsidR="00675F96" w:rsidRPr="00C42B3E" w:rsidRDefault="00675F96" w:rsidP="00BF3BC1">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Nomas objekta teritorijas plānojumā galvenā izmantošana</w:t>
            </w:r>
          </w:p>
        </w:tc>
        <w:tc>
          <w:tcPr>
            <w:tcW w:w="6230" w:type="dxa"/>
          </w:tcPr>
          <w:p w14:paraId="72413226" w14:textId="77777777" w:rsidR="00675F96" w:rsidRPr="00C42B3E" w:rsidRDefault="00675F96" w:rsidP="00BF3BC1">
            <w:pPr>
              <w:tabs>
                <w:tab w:val="left" w:pos="5670"/>
              </w:tabs>
              <w:jc w:val="both"/>
              <w:rPr>
                <w:rFonts w:ascii="Times New Roman" w:eastAsia="Calibri" w:hAnsi="Times New Roman" w:cs="Times New Roman"/>
              </w:rPr>
            </w:pPr>
            <w:r w:rsidRPr="00C42B3E">
              <w:rPr>
                <w:rFonts w:ascii="Times New Roman" w:eastAsia="Calibri" w:hAnsi="Times New Roman" w:cs="Times New Roman"/>
              </w:rPr>
              <w:t>Rūpnieciskās apbūves teritorijā (R)</w:t>
            </w:r>
          </w:p>
        </w:tc>
      </w:tr>
      <w:tr w:rsidR="00675F96" w:rsidRPr="00C42B3E" w14:paraId="67C72354" w14:textId="77777777" w:rsidTr="00BF3BC1">
        <w:tc>
          <w:tcPr>
            <w:tcW w:w="3114" w:type="dxa"/>
          </w:tcPr>
          <w:p w14:paraId="5CCE2581" w14:textId="77777777" w:rsidR="00675F96" w:rsidRPr="00C42B3E" w:rsidRDefault="00675F96" w:rsidP="00BF3BC1">
            <w:pPr>
              <w:tabs>
                <w:tab w:val="left" w:pos="5670"/>
              </w:tabs>
              <w:rPr>
                <w:rFonts w:ascii="Times New Roman" w:eastAsia="Calibri" w:hAnsi="Times New Roman" w:cs="Times New Roman"/>
              </w:rPr>
            </w:pPr>
            <w:r w:rsidRPr="00C42B3E">
              <w:rPr>
                <w:rFonts w:ascii="Times New Roman" w:eastAsia="Calibri" w:hAnsi="Times New Roman" w:cs="Times New Roman"/>
              </w:rPr>
              <w:t>Ēkas lietošanas veids</w:t>
            </w:r>
          </w:p>
        </w:tc>
        <w:tc>
          <w:tcPr>
            <w:tcW w:w="6230" w:type="dxa"/>
          </w:tcPr>
          <w:p w14:paraId="6B81A5EB" w14:textId="77777777" w:rsidR="00675F96" w:rsidRPr="00C42B3E" w:rsidRDefault="00675F96" w:rsidP="00BF3BC1">
            <w:pPr>
              <w:tabs>
                <w:tab w:val="left" w:pos="5670"/>
              </w:tabs>
              <w:rPr>
                <w:rFonts w:ascii="Times New Roman" w:eastAsia="Calibri" w:hAnsi="Times New Roman" w:cs="Times New Roman"/>
              </w:rPr>
            </w:pPr>
            <w:r w:rsidRPr="00C42B3E">
              <w:rPr>
                <w:rFonts w:ascii="Times New Roman" w:eastAsia="Calibri" w:hAnsi="Times New Roman" w:cs="Times New Roman"/>
              </w:rPr>
              <w:t xml:space="preserve">Noliktavas, rezervuāri, bunkuri un </w:t>
            </w:r>
            <w:proofErr w:type="spellStart"/>
            <w:r w:rsidRPr="00C42B3E">
              <w:rPr>
                <w:rFonts w:ascii="Times New Roman" w:eastAsia="Calibri" w:hAnsi="Times New Roman" w:cs="Times New Roman"/>
              </w:rPr>
              <w:t>silosi</w:t>
            </w:r>
            <w:proofErr w:type="spellEnd"/>
            <w:r w:rsidRPr="00C42B3E">
              <w:rPr>
                <w:rFonts w:ascii="Times New Roman" w:eastAsia="Calibri" w:hAnsi="Times New Roman" w:cs="Times New Roman"/>
              </w:rPr>
              <w:t xml:space="preserve"> (kods 1252)</w:t>
            </w:r>
          </w:p>
        </w:tc>
      </w:tr>
      <w:tr w:rsidR="00675F96" w:rsidRPr="00C42B3E" w14:paraId="62DD5698" w14:textId="77777777" w:rsidTr="00BF3BC1">
        <w:tc>
          <w:tcPr>
            <w:tcW w:w="3114" w:type="dxa"/>
          </w:tcPr>
          <w:p w14:paraId="5DA32A33" w14:textId="77777777" w:rsidR="00675F96" w:rsidRPr="00C42B3E" w:rsidRDefault="00675F96" w:rsidP="00BF3BC1">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Cita informācija par Nomas objektu</w:t>
            </w:r>
          </w:p>
        </w:tc>
        <w:tc>
          <w:tcPr>
            <w:tcW w:w="6230" w:type="dxa"/>
          </w:tcPr>
          <w:p w14:paraId="5796DAD1" w14:textId="77777777" w:rsidR="00675F96" w:rsidRPr="00C42B3E" w:rsidRDefault="00675F96" w:rsidP="00675F96">
            <w:pPr>
              <w:numPr>
                <w:ilvl w:val="0"/>
                <w:numId w:val="43"/>
              </w:numPr>
              <w:tabs>
                <w:tab w:val="left" w:pos="317"/>
              </w:tabs>
              <w:ind w:left="284" w:hanging="284"/>
              <w:contextualSpacing/>
              <w:jc w:val="both"/>
              <w:rPr>
                <w:rFonts w:ascii="Times New Roman" w:eastAsia="Calibri" w:hAnsi="Times New Roman" w:cs="Times New Roman"/>
              </w:rPr>
            </w:pPr>
            <w:r w:rsidRPr="00C42B3E">
              <w:rPr>
                <w:rFonts w:ascii="Times New Roman" w:eastAsia="Calibri" w:hAnsi="Times New Roman" w:cs="Times New Roman"/>
              </w:rPr>
              <w:t xml:space="preserve">Nomas objekts izbūvēts atbilstoši SIA “VVV </w:t>
            </w:r>
            <w:proofErr w:type="spellStart"/>
            <w:r w:rsidRPr="00C42B3E">
              <w:rPr>
                <w:rFonts w:ascii="Times New Roman" w:eastAsia="Calibri" w:hAnsi="Times New Roman" w:cs="Times New Roman"/>
              </w:rPr>
              <w:t>Architecture</w:t>
            </w:r>
            <w:proofErr w:type="spellEnd"/>
            <w:r w:rsidRPr="00C42B3E">
              <w:rPr>
                <w:rFonts w:ascii="Times New Roman" w:eastAsia="Calibri" w:hAnsi="Times New Roman" w:cs="Times New Roman"/>
              </w:rPr>
              <w:t>”, reģistrācijas numurs 40203048069 (Būvkomersanta reģistrācijas numurs 13688), izstrādātajam būvprojektam “Noliktavas ēkas ar biroja telpām būvniecība Lizumā”.</w:t>
            </w:r>
          </w:p>
          <w:p w14:paraId="51555A2B" w14:textId="77777777" w:rsidR="00675F96" w:rsidRPr="00C42B3E" w:rsidRDefault="00675F96" w:rsidP="00675F96">
            <w:pPr>
              <w:numPr>
                <w:ilvl w:val="0"/>
                <w:numId w:val="43"/>
              </w:numPr>
              <w:tabs>
                <w:tab w:val="left" w:pos="317"/>
              </w:tabs>
              <w:ind w:left="284" w:hanging="284"/>
              <w:contextualSpacing/>
              <w:jc w:val="both"/>
              <w:rPr>
                <w:rFonts w:ascii="Times New Roman" w:eastAsia="Calibri" w:hAnsi="Times New Roman" w:cs="Times New Roman"/>
              </w:rPr>
            </w:pPr>
            <w:r w:rsidRPr="00C42B3E">
              <w:rPr>
                <w:rFonts w:ascii="Times New Roman" w:eastAsia="Calibri" w:hAnsi="Times New Roman" w:cs="Times New Roman"/>
              </w:rPr>
              <w:t xml:space="preserve">Nomas objekts ir nodots ekspluatācijā. </w:t>
            </w:r>
          </w:p>
          <w:p w14:paraId="52710015" w14:textId="77777777" w:rsidR="00675F96" w:rsidRPr="00C42B3E" w:rsidRDefault="00675F96" w:rsidP="00675F96">
            <w:pPr>
              <w:numPr>
                <w:ilvl w:val="0"/>
                <w:numId w:val="43"/>
              </w:numPr>
              <w:tabs>
                <w:tab w:val="left" w:pos="317"/>
              </w:tabs>
              <w:ind w:left="284" w:hanging="284"/>
              <w:contextualSpacing/>
              <w:jc w:val="both"/>
              <w:rPr>
                <w:rFonts w:ascii="Times New Roman" w:eastAsia="Calibri" w:hAnsi="Times New Roman" w:cs="Times New Roman"/>
              </w:rPr>
            </w:pPr>
            <w:r w:rsidRPr="00C42B3E">
              <w:rPr>
                <w:rFonts w:ascii="Times New Roman" w:eastAsia="Calibri" w:hAnsi="Times New Roman" w:cs="Times New Roman"/>
              </w:rPr>
              <w:t>Nomas objektam tiks nodrošināta (</w:t>
            </w:r>
            <w:proofErr w:type="spellStart"/>
            <w:r w:rsidRPr="00C42B3E">
              <w:rPr>
                <w:rFonts w:ascii="Times New Roman" w:eastAsia="Calibri" w:hAnsi="Times New Roman" w:cs="Times New Roman"/>
              </w:rPr>
              <w:t>inženiersistēmas</w:t>
            </w:r>
            <w:proofErr w:type="spellEnd"/>
            <w:r w:rsidRPr="00C42B3E">
              <w:rPr>
                <w:rFonts w:ascii="Times New Roman" w:eastAsia="Calibri" w:hAnsi="Times New Roman" w:cs="Times New Roman"/>
              </w:rPr>
              <w:t>):</w:t>
            </w:r>
          </w:p>
          <w:p w14:paraId="541D0503" w14:textId="77777777" w:rsidR="00675F96" w:rsidRPr="00C42B3E" w:rsidRDefault="00675F96" w:rsidP="00675F96">
            <w:pPr>
              <w:numPr>
                <w:ilvl w:val="2"/>
                <w:numId w:val="44"/>
              </w:numPr>
              <w:tabs>
                <w:tab w:val="left" w:pos="601"/>
              </w:tabs>
              <w:ind w:left="601" w:hanging="284"/>
              <w:contextualSpacing/>
              <w:jc w:val="both"/>
              <w:rPr>
                <w:rFonts w:ascii="Times New Roman" w:eastAsia="Calibri" w:hAnsi="Times New Roman" w:cs="Times New Roman"/>
              </w:rPr>
            </w:pPr>
            <w:r w:rsidRPr="00C42B3E">
              <w:rPr>
                <w:rFonts w:ascii="Times New Roman" w:eastAsia="Calibri" w:hAnsi="Times New Roman" w:cs="Times New Roman"/>
              </w:rPr>
              <w:t>ūdensapgāde – artēziskais urbums;</w:t>
            </w:r>
          </w:p>
          <w:p w14:paraId="785626B1" w14:textId="77777777" w:rsidR="00675F96" w:rsidRPr="00C42B3E" w:rsidRDefault="00675F96" w:rsidP="00675F96">
            <w:pPr>
              <w:numPr>
                <w:ilvl w:val="2"/>
                <w:numId w:val="44"/>
              </w:numPr>
              <w:tabs>
                <w:tab w:val="left" w:pos="601"/>
              </w:tabs>
              <w:ind w:left="601" w:hanging="284"/>
              <w:contextualSpacing/>
              <w:jc w:val="both"/>
              <w:rPr>
                <w:rFonts w:ascii="Times New Roman" w:eastAsia="Calibri" w:hAnsi="Times New Roman" w:cs="Times New Roman"/>
              </w:rPr>
            </w:pPr>
            <w:r w:rsidRPr="00C42B3E">
              <w:rPr>
                <w:rFonts w:ascii="Times New Roman" w:eastAsia="Calibri" w:hAnsi="Times New Roman" w:cs="Times New Roman"/>
              </w:rPr>
              <w:t>kanalizācija – vietējā centralizētā;</w:t>
            </w:r>
          </w:p>
          <w:p w14:paraId="1C175601" w14:textId="77777777" w:rsidR="00675F96" w:rsidRPr="00C42B3E" w:rsidRDefault="00675F96" w:rsidP="00675F96">
            <w:pPr>
              <w:numPr>
                <w:ilvl w:val="2"/>
                <w:numId w:val="44"/>
              </w:numPr>
              <w:tabs>
                <w:tab w:val="left" w:pos="601"/>
              </w:tabs>
              <w:ind w:left="601" w:hanging="284"/>
              <w:contextualSpacing/>
              <w:jc w:val="both"/>
              <w:rPr>
                <w:rFonts w:ascii="Times New Roman" w:eastAsia="Calibri" w:hAnsi="Times New Roman" w:cs="Times New Roman"/>
              </w:rPr>
            </w:pPr>
            <w:r w:rsidRPr="00C42B3E">
              <w:rPr>
                <w:rFonts w:ascii="Times New Roman" w:eastAsia="Calibri" w:hAnsi="Times New Roman" w:cs="Times New Roman"/>
              </w:rPr>
              <w:t xml:space="preserve">elektroapgāde – </w:t>
            </w:r>
            <w:proofErr w:type="spellStart"/>
            <w:r w:rsidRPr="00C42B3E">
              <w:rPr>
                <w:rFonts w:ascii="Times New Roman" w:eastAsia="Calibri" w:hAnsi="Times New Roman" w:cs="Times New Roman"/>
              </w:rPr>
              <w:t>pieslēgums</w:t>
            </w:r>
            <w:proofErr w:type="spellEnd"/>
            <w:r w:rsidRPr="00C42B3E">
              <w:rPr>
                <w:rFonts w:ascii="Times New Roman" w:eastAsia="Calibri" w:hAnsi="Times New Roman" w:cs="Times New Roman"/>
              </w:rPr>
              <w:t xml:space="preserve"> pie transformatora;</w:t>
            </w:r>
          </w:p>
          <w:p w14:paraId="464B2806" w14:textId="77777777" w:rsidR="00675F96" w:rsidRPr="00C42B3E" w:rsidRDefault="00675F96" w:rsidP="00675F96">
            <w:pPr>
              <w:numPr>
                <w:ilvl w:val="2"/>
                <w:numId w:val="44"/>
              </w:numPr>
              <w:tabs>
                <w:tab w:val="left" w:pos="601"/>
              </w:tabs>
              <w:ind w:left="601" w:hanging="284"/>
              <w:contextualSpacing/>
              <w:jc w:val="both"/>
              <w:rPr>
                <w:rFonts w:ascii="Times New Roman" w:eastAsia="Calibri" w:hAnsi="Times New Roman" w:cs="Times New Roman"/>
              </w:rPr>
            </w:pPr>
            <w:r w:rsidRPr="00C42B3E">
              <w:rPr>
                <w:rFonts w:ascii="Times New Roman" w:eastAsia="Calibri" w:hAnsi="Times New Roman" w:cs="Times New Roman"/>
              </w:rPr>
              <w:t>siltumapgāde – centralizēta;</w:t>
            </w:r>
          </w:p>
          <w:p w14:paraId="4C4B48D8" w14:textId="77777777" w:rsidR="00675F96" w:rsidRPr="00C42B3E" w:rsidRDefault="00675F96" w:rsidP="00675F96">
            <w:pPr>
              <w:numPr>
                <w:ilvl w:val="2"/>
                <w:numId w:val="44"/>
              </w:numPr>
              <w:tabs>
                <w:tab w:val="left" w:pos="601"/>
              </w:tabs>
              <w:ind w:left="601" w:hanging="284"/>
              <w:contextualSpacing/>
              <w:jc w:val="both"/>
              <w:rPr>
                <w:rFonts w:ascii="Times New Roman" w:eastAsia="Calibri" w:hAnsi="Times New Roman" w:cs="Times New Roman"/>
              </w:rPr>
            </w:pPr>
            <w:r w:rsidRPr="00C42B3E">
              <w:rPr>
                <w:rFonts w:ascii="Times New Roman" w:eastAsia="Calibri" w:hAnsi="Times New Roman" w:cs="Times New Roman"/>
              </w:rPr>
              <w:t>ventilācija – dabīgā;</w:t>
            </w:r>
          </w:p>
          <w:p w14:paraId="7F365810" w14:textId="77777777" w:rsidR="00675F96" w:rsidRPr="00C42B3E" w:rsidRDefault="00675F96" w:rsidP="00675F96">
            <w:pPr>
              <w:numPr>
                <w:ilvl w:val="2"/>
                <w:numId w:val="44"/>
              </w:numPr>
              <w:tabs>
                <w:tab w:val="left" w:pos="601"/>
              </w:tabs>
              <w:ind w:left="601" w:hanging="284"/>
              <w:contextualSpacing/>
              <w:jc w:val="both"/>
              <w:rPr>
                <w:rFonts w:ascii="Times New Roman" w:eastAsia="Calibri" w:hAnsi="Times New Roman" w:cs="Times New Roman"/>
              </w:rPr>
            </w:pPr>
            <w:r w:rsidRPr="00C42B3E">
              <w:rPr>
                <w:rFonts w:ascii="Times New Roman" w:eastAsia="Calibri" w:hAnsi="Times New Roman" w:cs="Times New Roman"/>
              </w:rPr>
              <w:t>lietus kanalizācijas sistēma.</w:t>
            </w:r>
          </w:p>
        </w:tc>
      </w:tr>
      <w:tr w:rsidR="00675F96" w:rsidRPr="00C42B3E" w14:paraId="1CBC2D9B" w14:textId="77777777" w:rsidTr="00BF3BC1">
        <w:tc>
          <w:tcPr>
            <w:tcW w:w="3114" w:type="dxa"/>
          </w:tcPr>
          <w:p w14:paraId="604FFDED" w14:textId="77777777" w:rsidR="00675F96" w:rsidRPr="00C42B3E" w:rsidRDefault="00675F96" w:rsidP="00BF3BC1">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lastRenderedPageBreak/>
              <w:t>Nomas objekta iznomātājs</w:t>
            </w:r>
          </w:p>
        </w:tc>
        <w:tc>
          <w:tcPr>
            <w:tcW w:w="6230" w:type="dxa"/>
          </w:tcPr>
          <w:p w14:paraId="77CD5ED6" w14:textId="77777777" w:rsidR="00675F96" w:rsidRPr="00C42B3E" w:rsidRDefault="00675F96" w:rsidP="00BF3BC1">
            <w:pPr>
              <w:jc w:val="both"/>
              <w:rPr>
                <w:rFonts w:ascii="Times New Roman" w:eastAsia="Calibri" w:hAnsi="Times New Roman" w:cs="Times New Roman"/>
              </w:rPr>
            </w:pPr>
            <w:r w:rsidRPr="00C42B3E">
              <w:rPr>
                <w:rFonts w:ascii="Times New Roman" w:eastAsia="Calibri" w:hAnsi="Times New Roman" w:cs="Times New Roman"/>
              </w:rPr>
              <w:t>Gulbenes novada pašvaldība, reģistrācijas  numurs 90009116327, juridiskā adrese: Ābeļu iela 2, Gulbene, Gulbenes novads</w:t>
            </w:r>
          </w:p>
        </w:tc>
      </w:tr>
      <w:tr w:rsidR="00675F96" w:rsidRPr="00C42B3E" w14:paraId="0D28913D" w14:textId="77777777" w:rsidTr="00BF3BC1">
        <w:tc>
          <w:tcPr>
            <w:tcW w:w="3114" w:type="dxa"/>
          </w:tcPr>
          <w:p w14:paraId="7A2E6281" w14:textId="77777777" w:rsidR="00675F96" w:rsidRPr="00C42B3E" w:rsidRDefault="00675F96" w:rsidP="00BF3BC1">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 xml:space="preserve">Iznomāšanas termiņš </w:t>
            </w:r>
          </w:p>
        </w:tc>
        <w:tc>
          <w:tcPr>
            <w:tcW w:w="6230" w:type="dxa"/>
          </w:tcPr>
          <w:p w14:paraId="6085EED7" w14:textId="77777777" w:rsidR="00675F96" w:rsidRPr="00C42B3E" w:rsidRDefault="00675F96" w:rsidP="00BF3BC1">
            <w:pPr>
              <w:jc w:val="both"/>
              <w:rPr>
                <w:rFonts w:ascii="Times New Roman" w:eastAsia="Calibri" w:hAnsi="Times New Roman" w:cs="Times New Roman"/>
              </w:rPr>
            </w:pPr>
            <w:r w:rsidRPr="00C42B3E">
              <w:rPr>
                <w:rFonts w:ascii="Times New Roman" w:eastAsia="Calibri" w:hAnsi="Times New Roman" w:cs="Times New Roman"/>
              </w:rPr>
              <w:t>30 (trīsdesmit) gadi</w:t>
            </w:r>
          </w:p>
        </w:tc>
      </w:tr>
      <w:tr w:rsidR="00675F96" w:rsidRPr="00C42B3E" w14:paraId="3F99CC78" w14:textId="77777777" w:rsidTr="00BF3BC1">
        <w:tc>
          <w:tcPr>
            <w:tcW w:w="3114" w:type="dxa"/>
          </w:tcPr>
          <w:p w14:paraId="6858908C" w14:textId="77777777" w:rsidR="00675F96" w:rsidRPr="00C42B3E" w:rsidRDefault="00675F96" w:rsidP="00BF3BC1">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 xml:space="preserve">Nomas objekta iznomāšanas mērķis </w:t>
            </w:r>
          </w:p>
        </w:tc>
        <w:tc>
          <w:tcPr>
            <w:tcW w:w="6230" w:type="dxa"/>
          </w:tcPr>
          <w:p w14:paraId="28AE3E53" w14:textId="77777777" w:rsidR="00675F96" w:rsidRPr="00C42B3E" w:rsidRDefault="00675F96" w:rsidP="00BF3BC1">
            <w:pPr>
              <w:tabs>
                <w:tab w:val="left" w:pos="5670"/>
              </w:tabs>
              <w:jc w:val="both"/>
              <w:rPr>
                <w:rFonts w:ascii="Times New Roman" w:eastAsia="Calibri" w:hAnsi="Times New Roman" w:cs="Times New Roman"/>
              </w:rPr>
            </w:pPr>
            <w:r w:rsidRPr="00C42B3E">
              <w:rPr>
                <w:rFonts w:ascii="Times New Roman" w:eastAsia="Calibri" w:hAnsi="Times New Roman" w:cs="Times New Roman"/>
              </w:rPr>
              <w:t xml:space="preserve">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w:t>
            </w:r>
            <w:proofErr w:type="spellStart"/>
            <w:r w:rsidRPr="00C42B3E">
              <w:rPr>
                <w:rFonts w:ascii="Times New Roman" w:eastAsia="Calibri" w:hAnsi="Times New Roman" w:cs="Times New Roman"/>
              </w:rPr>
              <w:t>revitalizācija</w:t>
            </w:r>
            <w:proofErr w:type="spellEnd"/>
            <w:r w:rsidRPr="00C42B3E">
              <w:rPr>
                <w:rFonts w:ascii="Times New Roman" w:eastAsia="Calibri" w:hAnsi="Times New Roman" w:cs="Times New Roman"/>
              </w:rPr>
              <w:t>, reģenerējot degradētās teritorijas atbilstoši pašvaldību integrētajām attīstības programmām” ietvaros</w:t>
            </w:r>
          </w:p>
        </w:tc>
      </w:tr>
      <w:tr w:rsidR="00675F96" w:rsidRPr="00C42B3E" w14:paraId="7A040207" w14:textId="77777777" w:rsidTr="00BF3BC1">
        <w:tc>
          <w:tcPr>
            <w:tcW w:w="3114" w:type="dxa"/>
          </w:tcPr>
          <w:p w14:paraId="0A45FB07" w14:textId="77777777" w:rsidR="00675F96" w:rsidRPr="00C42B3E" w:rsidRDefault="00675F96" w:rsidP="00BF3BC1">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 xml:space="preserve">Tiesības nodot nomas objektu vai tā daļu apakšnomā </w:t>
            </w:r>
          </w:p>
        </w:tc>
        <w:tc>
          <w:tcPr>
            <w:tcW w:w="6230" w:type="dxa"/>
          </w:tcPr>
          <w:p w14:paraId="39BBF071" w14:textId="77777777" w:rsidR="00675F96" w:rsidRPr="00C42B3E" w:rsidRDefault="00675F96" w:rsidP="00BF3BC1">
            <w:pPr>
              <w:tabs>
                <w:tab w:val="left" w:pos="5670"/>
              </w:tabs>
              <w:jc w:val="both"/>
              <w:rPr>
                <w:rFonts w:ascii="Times New Roman" w:eastAsia="Calibri" w:hAnsi="Times New Roman" w:cs="Times New Roman"/>
              </w:rPr>
            </w:pPr>
            <w:r w:rsidRPr="00C42B3E">
              <w:rPr>
                <w:rFonts w:ascii="Times New Roman" w:eastAsia="Calibri" w:hAnsi="Times New Roman" w:cs="Times New Roman"/>
              </w:rPr>
              <w:t>Ar Gulbenes novada domes lēmumu Nomniekam ir tiesības nodot Nomas objektu vai tā daļu apakšnomā bez peļņas gūšanas nolūka, nodrošinot apakšnomnieka atbilstību izsoles noteikumu 5. nodaļas nosacījumiem</w:t>
            </w:r>
          </w:p>
        </w:tc>
      </w:tr>
      <w:tr w:rsidR="00675F96" w:rsidRPr="00C42B3E" w14:paraId="38FD70CB" w14:textId="77777777" w:rsidTr="00BF3BC1">
        <w:tc>
          <w:tcPr>
            <w:tcW w:w="3114" w:type="dxa"/>
          </w:tcPr>
          <w:p w14:paraId="06CEC4BA" w14:textId="77777777" w:rsidR="00675F96" w:rsidRPr="00C42B3E" w:rsidRDefault="00675F96" w:rsidP="00BF3BC1">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 xml:space="preserve">Nepieciešamie kapitālieguldījumi </w:t>
            </w:r>
          </w:p>
        </w:tc>
        <w:tc>
          <w:tcPr>
            <w:tcW w:w="6230" w:type="dxa"/>
          </w:tcPr>
          <w:p w14:paraId="455DC28D" w14:textId="77777777" w:rsidR="00675F96" w:rsidRPr="00C42B3E" w:rsidRDefault="00675F96" w:rsidP="00BF3BC1">
            <w:pPr>
              <w:tabs>
                <w:tab w:val="left" w:pos="317"/>
              </w:tabs>
              <w:jc w:val="both"/>
              <w:rPr>
                <w:rFonts w:ascii="Times New Roman" w:eastAsia="Calibri" w:hAnsi="Times New Roman" w:cs="Times New Roman"/>
              </w:rPr>
            </w:pPr>
            <w:r w:rsidRPr="00C42B3E">
              <w:rPr>
                <w:rFonts w:ascii="Times New Roman" w:eastAsia="Calibri" w:hAnsi="Times New Roman" w:cs="Times New Roman"/>
              </w:rPr>
              <w:t xml:space="preserve">Nomniekam patstāvīgi par saviem līdzekļiem jāveic Ēkas pielāgošana, tai skaitā arī papildus iekšējo inženierkomunikāciju un cita veida </w:t>
            </w:r>
            <w:proofErr w:type="spellStart"/>
            <w:r w:rsidRPr="00C42B3E">
              <w:rPr>
                <w:rFonts w:ascii="Times New Roman" w:eastAsia="Calibri" w:hAnsi="Times New Roman" w:cs="Times New Roman"/>
              </w:rPr>
              <w:t>inženiersistēmu</w:t>
            </w:r>
            <w:proofErr w:type="spellEnd"/>
            <w:r w:rsidRPr="00C42B3E">
              <w:rPr>
                <w:rFonts w:ascii="Times New Roman" w:eastAsia="Calibri" w:hAnsi="Times New Roman" w:cs="Times New Roman"/>
              </w:rPr>
              <w:t xml:space="preserve"> izbūve, ja tāda ir nepieciešama, lai Nomas objektu izmantotu atbilstoši Nomas objekta iznomāšanas mērķim.</w:t>
            </w:r>
          </w:p>
        </w:tc>
      </w:tr>
      <w:tr w:rsidR="00675F96" w:rsidRPr="00C42B3E" w14:paraId="5C6EDEE7" w14:textId="77777777" w:rsidTr="00BF3BC1">
        <w:tc>
          <w:tcPr>
            <w:tcW w:w="3114" w:type="dxa"/>
          </w:tcPr>
          <w:p w14:paraId="6DDCDFDA" w14:textId="77777777" w:rsidR="00675F96" w:rsidRPr="00C42B3E" w:rsidRDefault="00675F96" w:rsidP="00BF3BC1">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 xml:space="preserve">Citi iznomāšanas nosacījumi </w:t>
            </w:r>
          </w:p>
        </w:tc>
        <w:tc>
          <w:tcPr>
            <w:tcW w:w="6230" w:type="dxa"/>
          </w:tcPr>
          <w:p w14:paraId="4D84B2AB" w14:textId="77777777" w:rsidR="00675F96" w:rsidRPr="00C42B3E" w:rsidRDefault="00675F96" w:rsidP="00675F96">
            <w:pPr>
              <w:numPr>
                <w:ilvl w:val="0"/>
                <w:numId w:val="45"/>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snapToGrid w:val="0"/>
              </w:rPr>
              <w:t>Nomas objekts Nomniekam tiks nodots ar nodošanas-pieņemšanas aktu</w:t>
            </w:r>
            <w:r w:rsidRPr="00C42B3E">
              <w:rPr>
                <w:rFonts w:ascii="Times New Roman" w:eastAsia="Times New Roman" w:hAnsi="Times New Roman" w:cs="Times New Roman"/>
              </w:rPr>
              <w:t xml:space="preserve"> 10 (desmit)  darba dienu laikā pēc </w:t>
            </w:r>
            <w:r w:rsidRPr="00C42B3E">
              <w:rPr>
                <w:rFonts w:ascii="Times New Roman" w:eastAsia="Calibri" w:hAnsi="Times New Roman" w:cs="Times New Roman"/>
              </w:rPr>
              <w:t>Nomas līguma saistību izpildes nodrošinājuma iesniegšanas.</w:t>
            </w:r>
          </w:p>
          <w:p w14:paraId="76C7295A" w14:textId="77777777" w:rsidR="00675F96" w:rsidRPr="00C42B3E" w:rsidRDefault="00675F96" w:rsidP="00675F96">
            <w:pPr>
              <w:numPr>
                <w:ilvl w:val="0"/>
                <w:numId w:val="45"/>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Nomas maksa tiek aprēķināta, sākot no Līguma spēkā stāšanās dienas. Nomas maksas aprēķina periods ir 1 (viens) mēnesis.</w:t>
            </w:r>
          </w:p>
          <w:p w14:paraId="518A5CBA" w14:textId="77777777" w:rsidR="00675F96" w:rsidRPr="00C42B3E" w:rsidRDefault="00675F96" w:rsidP="00675F96">
            <w:pPr>
              <w:numPr>
                <w:ilvl w:val="0"/>
                <w:numId w:val="45"/>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Nomniekam papildus nomas maksai</w:t>
            </w:r>
            <w:r w:rsidRPr="00C42B3E">
              <w:rPr>
                <w:rFonts w:ascii="Times New Roman" w:eastAsia="Calibri" w:hAnsi="Times New Roman" w:cs="Times New Roman"/>
                <w:iCs/>
                <w:color w:val="000000"/>
              </w:rPr>
              <w:t xml:space="preserve"> Līgumā noteiktajā kārtībā</w:t>
            </w:r>
            <w:r w:rsidRPr="00C42B3E">
              <w:rPr>
                <w:rFonts w:ascii="Times New Roman" w:eastAsia="Calibri" w:hAnsi="Times New Roman" w:cs="Times New Roman"/>
              </w:rPr>
              <w:t>:</w:t>
            </w:r>
          </w:p>
          <w:p w14:paraId="44142F4D" w14:textId="77777777" w:rsidR="00675F96" w:rsidRPr="00C42B3E" w:rsidRDefault="00675F96" w:rsidP="00675F96">
            <w:pPr>
              <w:numPr>
                <w:ilvl w:val="1"/>
                <w:numId w:val="45"/>
              </w:numPr>
              <w:tabs>
                <w:tab w:val="left" w:pos="5670"/>
              </w:tabs>
              <w:ind w:left="811" w:hanging="494"/>
              <w:contextualSpacing/>
              <w:jc w:val="both"/>
              <w:rPr>
                <w:rFonts w:ascii="Times New Roman" w:eastAsia="Calibri" w:hAnsi="Times New Roman" w:cs="Times New Roman"/>
              </w:rPr>
            </w:pPr>
            <w:r w:rsidRPr="00C42B3E">
              <w:rPr>
                <w:rFonts w:ascii="Times New Roman" w:eastAsia="Calibri" w:hAnsi="Times New Roman" w:cs="Times New Roman"/>
              </w:rPr>
              <w:t>jāmaksā Iznomātājam nekustamā īpašuma nodoklis;</w:t>
            </w:r>
          </w:p>
          <w:p w14:paraId="55676DBF" w14:textId="77777777" w:rsidR="00675F96" w:rsidRPr="00C42B3E" w:rsidRDefault="00675F96" w:rsidP="00675F96">
            <w:pPr>
              <w:numPr>
                <w:ilvl w:val="1"/>
                <w:numId w:val="45"/>
              </w:numPr>
              <w:tabs>
                <w:tab w:val="left" w:pos="5670"/>
              </w:tabs>
              <w:ind w:left="811" w:hanging="494"/>
              <w:contextualSpacing/>
              <w:jc w:val="both"/>
              <w:rPr>
                <w:rFonts w:ascii="Times New Roman" w:eastAsia="Calibri" w:hAnsi="Times New Roman" w:cs="Times New Roman"/>
              </w:rPr>
            </w:pPr>
            <w:r w:rsidRPr="00C42B3E">
              <w:rPr>
                <w:rFonts w:ascii="Times New Roman" w:eastAsia="Calibri" w:hAnsi="Times New Roman" w:cs="Times New Roman"/>
              </w:rPr>
              <w:t xml:space="preserve">jākompensē pieaicinātā sertificēta vērtētāja atlīdzības summa par Nomas objekta izsoles gada nomas maksas noteikšanu </w:t>
            </w:r>
            <w:r w:rsidRPr="00C42B3E">
              <w:rPr>
                <w:rFonts w:ascii="Times New Roman" w:eastAsia="Times New Roman" w:hAnsi="Times New Roman" w:cs="Times New Roman"/>
              </w:rPr>
              <w:t>1</w:t>
            </w:r>
            <w:r>
              <w:rPr>
                <w:rFonts w:ascii="Times New Roman" w:eastAsia="Times New Roman" w:hAnsi="Times New Roman" w:cs="Times New Roman"/>
              </w:rPr>
              <w:t>0</w:t>
            </w:r>
            <w:r w:rsidRPr="00C42B3E">
              <w:rPr>
                <w:rFonts w:ascii="Times New Roman" w:eastAsia="Times New Roman" w:hAnsi="Times New Roman" w:cs="Times New Roman"/>
              </w:rPr>
              <w:t xml:space="preserve">7 EUR (viens simts septiņi </w:t>
            </w:r>
            <w:proofErr w:type="spellStart"/>
            <w:r w:rsidRPr="00C42B3E">
              <w:rPr>
                <w:rFonts w:ascii="Times New Roman" w:eastAsia="Times New Roman" w:hAnsi="Times New Roman" w:cs="Times New Roman"/>
                <w:i/>
              </w:rPr>
              <w:t>euro</w:t>
            </w:r>
            <w:proofErr w:type="spellEnd"/>
            <w:r w:rsidRPr="00C42B3E">
              <w:rPr>
                <w:rFonts w:ascii="Times New Roman" w:eastAsia="Times New Roman" w:hAnsi="Times New Roman" w:cs="Times New Roman"/>
              </w:rPr>
              <w:t>) apmērā bez pievienotās vērtības nodokļa;</w:t>
            </w:r>
          </w:p>
          <w:p w14:paraId="7BEA0AE1" w14:textId="77777777" w:rsidR="00675F96" w:rsidRPr="00C42B3E" w:rsidRDefault="00675F96" w:rsidP="00675F96">
            <w:pPr>
              <w:numPr>
                <w:ilvl w:val="1"/>
                <w:numId w:val="45"/>
              </w:numPr>
              <w:tabs>
                <w:tab w:val="left" w:pos="5670"/>
              </w:tabs>
              <w:ind w:left="811" w:hanging="494"/>
              <w:contextualSpacing/>
              <w:jc w:val="both"/>
              <w:rPr>
                <w:rFonts w:ascii="Times New Roman" w:eastAsia="Calibri" w:hAnsi="Times New Roman" w:cs="Times New Roman"/>
              </w:rPr>
            </w:pPr>
            <w:r w:rsidRPr="00C42B3E">
              <w:rPr>
                <w:rFonts w:ascii="Times New Roman" w:eastAsia="Calibri" w:hAnsi="Times New Roman" w:cs="Times New Roman"/>
              </w:rPr>
              <w:t>jāapmaksā Iznomātāja veiktā Nomas objekta visu veidu risku, ieskaitot civiltiesisko, apdrošināšana</w:t>
            </w:r>
            <w:r w:rsidRPr="00C42B3E">
              <w:rPr>
                <w:rFonts w:ascii="Times New Roman" w:eastAsia="Times New Roman" w:hAnsi="Times New Roman" w:cs="Times New Roman"/>
              </w:rPr>
              <w:t>.</w:t>
            </w:r>
          </w:p>
          <w:p w14:paraId="5CB0596A" w14:textId="77777777" w:rsidR="00675F96" w:rsidRPr="00C42B3E" w:rsidRDefault="00675F96" w:rsidP="00675F96">
            <w:pPr>
              <w:numPr>
                <w:ilvl w:val="0"/>
                <w:numId w:val="45"/>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 xml:space="preserve">Nomniekam patstāvīgi jānoslēdz līgumi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C42B3E">
              <w:rPr>
                <w:rFonts w:ascii="Times New Roman" w:eastAsia="Calibri" w:hAnsi="Times New Roman" w:cs="Times New Roman"/>
              </w:rPr>
              <w:t>inženiersistēmu</w:t>
            </w:r>
            <w:proofErr w:type="spellEnd"/>
            <w:r w:rsidRPr="00C42B3E">
              <w:rPr>
                <w:rFonts w:ascii="Times New Roman" w:eastAsia="Calibri" w:hAnsi="Times New Roman" w:cs="Times New Roman"/>
              </w:rPr>
              <w:t xml:space="preserve"> uzturēšanu un apsaimniekošanu u.c.) nodrošināšanu, kā arī jānorēķinās, veicot tiešus maksājumus pakalpojumu sniedzējiem, bez atlīdzības prasījuma tiesībām pret</w:t>
            </w:r>
            <w:r w:rsidRPr="00C42B3E">
              <w:rPr>
                <w:rFonts w:ascii="Times New Roman" w:eastAsia="Calibri" w:hAnsi="Times New Roman" w:cs="Times New Roman"/>
                <w:b/>
              </w:rPr>
              <w:t xml:space="preserve"> </w:t>
            </w:r>
            <w:r w:rsidRPr="00C42B3E">
              <w:rPr>
                <w:rFonts w:ascii="Times New Roman" w:eastAsia="Calibri" w:hAnsi="Times New Roman" w:cs="Times New Roman"/>
              </w:rPr>
              <w:t>Iznomātāju.</w:t>
            </w:r>
          </w:p>
          <w:p w14:paraId="74632520" w14:textId="77777777" w:rsidR="00675F96" w:rsidRPr="00C42B3E" w:rsidRDefault="00675F96" w:rsidP="00675F96">
            <w:pPr>
              <w:numPr>
                <w:ilvl w:val="0"/>
                <w:numId w:val="45"/>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color w:val="000000"/>
              </w:rPr>
              <w:t xml:space="preserve">Nomniekam ir pienākums vienoties ar pārējiem Ēkas nomniekiem, noslēdzot līgumu </w:t>
            </w:r>
            <w:r w:rsidRPr="00C42B3E">
              <w:rPr>
                <w:rFonts w:ascii="Times New Roman" w:eastAsia="Calibri"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1A9432DD" w14:textId="77777777" w:rsidR="00675F96" w:rsidRPr="00C42B3E" w:rsidRDefault="00675F96" w:rsidP="00675F96">
            <w:pPr>
              <w:numPr>
                <w:ilvl w:val="0"/>
                <w:numId w:val="45"/>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Nomniekam patstāvīgi jāsaņem visi nepieciešamie saskaņojumi, atļaujas, citi dokumenti, ja tādi nepieciešami, lai Nomas objektu izmantotu Nomas līgumā norādītajam mērķim.</w:t>
            </w:r>
          </w:p>
          <w:p w14:paraId="4270140A" w14:textId="77777777" w:rsidR="00675F96" w:rsidRPr="00C42B3E" w:rsidRDefault="00675F96" w:rsidP="00675F96">
            <w:pPr>
              <w:numPr>
                <w:ilvl w:val="0"/>
                <w:numId w:val="45"/>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Nomniekam, lai nodrošinātu Iznomātāja īstenotā Projekta sasniedzamos rādītājus, līdz 2028.gada 31.decembrim Nomas objektā:</w:t>
            </w:r>
          </w:p>
          <w:p w14:paraId="60BD8F9C" w14:textId="39BD360D" w:rsidR="00675F96" w:rsidRPr="00C42B3E" w:rsidRDefault="00675F96" w:rsidP="00675F96">
            <w:pPr>
              <w:numPr>
                <w:ilvl w:val="1"/>
                <w:numId w:val="45"/>
              </w:numPr>
              <w:contextualSpacing/>
              <w:rPr>
                <w:rFonts w:ascii="Times New Roman" w:eastAsia="Calibri" w:hAnsi="Times New Roman" w:cs="Times New Roman"/>
              </w:rPr>
            </w:pPr>
            <w:r w:rsidRPr="00C42B3E">
              <w:rPr>
                <w:rFonts w:ascii="Times New Roman" w:eastAsia="Calibri" w:hAnsi="Times New Roman" w:cs="Times New Roman"/>
              </w:rPr>
              <w:t xml:space="preserve">jāveic investīcijas savos nemateriālajos ieguldījumos un pamatlīdzekļos ne mazāk kā </w:t>
            </w:r>
            <w:r w:rsidR="0011492D">
              <w:rPr>
                <w:rFonts w:ascii="Times New Roman" w:eastAsia="Calibri" w:hAnsi="Times New Roman" w:cs="Times New Roman"/>
              </w:rPr>
              <w:t>1</w:t>
            </w:r>
            <w:r w:rsidRPr="00C42B3E">
              <w:rPr>
                <w:rFonts w:ascii="Times New Roman" w:eastAsia="Calibri" w:hAnsi="Times New Roman" w:cs="Times New Roman"/>
              </w:rPr>
              <w:t xml:space="preserve"> </w:t>
            </w:r>
            <w:r w:rsidR="0081387F">
              <w:rPr>
                <w:rFonts w:ascii="Times New Roman" w:eastAsia="Calibri" w:hAnsi="Times New Roman" w:cs="Times New Roman"/>
              </w:rPr>
              <w:t>0</w:t>
            </w:r>
            <w:r w:rsidRPr="00C42B3E">
              <w:rPr>
                <w:rFonts w:ascii="Times New Roman" w:eastAsia="Calibri" w:hAnsi="Times New Roman" w:cs="Times New Roman"/>
              </w:rPr>
              <w:t>00 000,00 EUR (</w:t>
            </w:r>
            <w:r w:rsidR="0011492D">
              <w:rPr>
                <w:rFonts w:ascii="Times New Roman" w:eastAsia="Calibri" w:hAnsi="Times New Roman" w:cs="Times New Roman"/>
              </w:rPr>
              <w:t xml:space="preserve">viens </w:t>
            </w:r>
            <w:r w:rsidRPr="00C42B3E">
              <w:rPr>
                <w:rFonts w:ascii="Times New Roman" w:eastAsia="Calibri" w:hAnsi="Times New Roman" w:cs="Times New Roman"/>
              </w:rPr>
              <w:lastRenderedPageBreak/>
              <w:t>miljon</w:t>
            </w:r>
            <w:r w:rsidR="0011492D">
              <w:rPr>
                <w:rFonts w:ascii="Times New Roman" w:eastAsia="Calibri" w:hAnsi="Times New Roman" w:cs="Times New Roman"/>
              </w:rPr>
              <w:t>s</w:t>
            </w:r>
            <w:r w:rsidRPr="00C42B3E">
              <w:rPr>
                <w:rFonts w:ascii="Times New Roman" w:eastAsia="Calibri" w:hAnsi="Times New Roman" w:cs="Times New Roman"/>
              </w:rPr>
              <w:t xml:space="preserve"> </w:t>
            </w:r>
            <w:proofErr w:type="spellStart"/>
            <w:r w:rsidRPr="00C42B3E">
              <w:rPr>
                <w:rFonts w:ascii="Times New Roman" w:eastAsia="Calibri" w:hAnsi="Times New Roman" w:cs="Times New Roman"/>
              </w:rPr>
              <w:t>euro</w:t>
            </w:r>
            <w:proofErr w:type="spellEnd"/>
            <w:r w:rsidRPr="00C42B3E">
              <w:rPr>
                <w:rFonts w:ascii="Times New Roman" w:eastAsia="Calibri" w:hAnsi="Times New Roman" w:cs="Times New Roman"/>
              </w:rPr>
              <w:t xml:space="preserve"> nulle centi). Investīcijas var tikt attiecinātas arī tad, ja tās ir veiktas pirms nomas līguma slēgšanas, bet ne agrāk kā 2019.gadā, ārpus Nomas objekta nekustamajā īpašumā, kas robežojas ar Projekta īstenošanas vietu, un šis nekustamais īpašums ir nepieciešams Nomnieka saimnieciskās darbības veikšanai;</w:t>
            </w:r>
          </w:p>
          <w:p w14:paraId="633B348D" w14:textId="1D6FBA43" w:rsidR="00675F96" w:rsidRPr="00C42B3E" w:rsidRDefault="00675F96" w:rsidP="00675F96">
            <w:pPr>
              <w:numPr>
                <w:ilvl w:val="1"/>
                <w:numId w:val="45"/>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jāizveido ne mazāk kā 1</w:t>
            </w:r>
            <w:r w:rsidR="0011492D">
              <w:rPr>
                <w:rFonts w:ascii="Times New Roman" w:eastAsia="Calibri" w:hAnsi="Times New Roman" w:cs="Times New Roman"/>
              </w:rPr>
              <w:t>5</w:t>
            </w:r>
            <w:r w:rsidRPr="00C42B3E">
              <w:rPr>
                <w:rFonts w:ascii="Times New Roman" w:eastAsia="Calibri" w:hAnsi="Times New Roman" w:cs="Times New Roman"/>
              </w:rPr>
              <w:t xml:space="preserve"> (</w:t>
            </w:r>
            <w:r w:rsidR="0011492D">
              <w:rPr>
                <w:rFonts w:ascii="Times New Roman" w:eastAsia="Calibri" w:hAnsi="Times New Roman" w:cs="Times New Roman"/>
              </w:rPr>
              <w:t>piec</w:t>
            </w:r>
            <w:r w:rsidRPr="00C42B3E">
              <w:rPr>
                <w:rFonts w:ascii="Times New Roman" w:eastAsia="Calibri" w:hAnsi="Times New Roman" w:cs="Times New Roman"/>
              </w:rPr>
              <w:t>padsmit) jaunas darba vietas.</w:t>
            </w:r>
          </w:p>
          <w:p w14:paraId="715C001A" w14:textId="77777777" w:rsidR="00675F96" w:rsidRPr="00C42B3E" w:rsidRDefault="00675F96" w:rsidP="00675F96">
            <w:pPr>
              <w:numPr>
                <w:ilvl w:val="0"/>
                <w:numId w:val="45"/>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 xml:space="preserve">Nomas objekts tiek iznomāts Nomniekam komercdarbības veikšanai, kas nedrīkst būt saistīta ar šādām tautsaimniecības nozarēm (atbilstoši Eiropas Parlamenta un Padomes 2006. gada 20. decembra Regulai (EK) Nr. 1893/2006, ar ko izveido NACE 2. </w:t>
            </w:r>
            <w:proofErr w:type="spellStart"/>
            <w:r w:rsidRPr="00C42B3E">
              <w:rPr>
                <w:rFonts w:ascii="Times New Roman" w:eastAsia="Calibri" w:hAnsi="Times New Roman" w:cs="Times New Roman"/>
              </w:rPr>
              <w:t>red</w:t>
            </w:r>
            <w:proofErr w:type="spellEnd"/>
            <w:r w:rsidRPr="00C42B3E">
              <w:rPr>
                <w:rFonts w:ascii="Times New Roman" w:eastAsia="Calibri" w:hAnsi="Times New Roman" w:cs="Times New Roman"/>
              </w:rPr>
              <w:t xml:space="preserve">.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717CE173" w14:textId="77777777" w:rsidR="00675F96" w:rsidRPr="00C42B3E" w:rsidRDefault="00675F96" w:rsidP="00675F96">
            <w:pPr>
              <w:numPr>
                <w:ilvl w:val="1"/>
                <w:numId w:val="45"/>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 xml:space="preserve">elektroenerģija, gāzes apgāde, siltumapgāde, izņemot gaisa kondicionēšanu (NACE kods: D); </w:t>
            </w:r>
          </w:p>
          <w:p w14:paraId="5EE1EA4B" w14:textId="77777777" w:rsidR="00675F96" w:rsidRPr="00C42B3E" w:rsidRDefault="00675F96" w:rsidP="00675F96">
            <w:pPr>
              <w:numPr>
                <w:ilvl w:val="1"/>
                <w:numId w:val="45"/>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ūdensapgāde, kā arī notekūdeņu, atkritumu apsaimniekošana un sanācija, izņemot otrreizējo pārstrādi (NACE kods: E);</w:t>
            </w:r>
          </w:p>
          <w:p w14:paraId="1BE62048" w14:textId="77777777" w:rsidR="00675F96" w:rsidRPr="00C42B3E" w:rsidRDefault="00675F96" w:rsidP="00675F96">
            <w:pPr>
              <w:numPr>
                <w:ilvl w:val="1"/>
                <w:numId w:val="45"/>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vairumtirdzniecība un mazumtirdzniecība, izņemot automobiļu un motociklu remontu (NACE kods: G);</w:t>
            </w:r>
          </w:p>
          <w:p w14:paraId="6671263F" w14:textId="77777777" w:rsidR="00675F96" w:rsidRPr="00C42B3E" w:rsidRDefault="00675F96" w:rsidP="00675F96">
            <w:pPr>
              <w:numPr>
                <w:ilvl w:val="1"/>
                <w:numId w:val="45"/>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finanšu un apdrošināšanas darbības (NACE kods: K);\</w:t>
            </w:r>
          </w:p>
          <w:p w14:paraId="1DD532A7" w14:textId="77777777" w:rsidR="00675F96" w:rsidRPr="00C42B3E" w:rsidRDefault="00675F96" w:rsidP="00675F96">
            <w:pPr>
              <w:numPr>
                <w:ilvl w:val="1"/>
                <w:numId w:val="45"/>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 xml:space="preserve">operācijas ar nekustamo īpašumu (NACE kods: L); </w:t>
            </w:r>
          </w:p>
          <w:p w14:paraId="1704FC80" w14:textId="77777777" w:rsidR="00675F96" w:rsidRPr="00C42B3E" w:rsidRDefault="00675F96" w:rsidP="00675F96">
            <w:pPr>
              <w:numPr>
                <w:ilvl w:val="1"/>
                <w:numId w:val="45"/>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valsts pārvalde un aizsardzība, obligātā sociālā apdrošināšana (NACE kods: O);</w:t>
            </w:r>
          </w:p>
          <w:p w14:paraId="35576715" w14:textId="77777777" w:rsidR="00675F96" w:rsidRPr="00C42B3E" w:rsidRDefault="00675F96" w:rsidP="00675F96">
            <w:pPr>
              <w:numPr>
                <w:ilvl w:val="1"/>
                <w:numId w:val="45"/>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 xml:space="preserve">azartspēles un derības (NACE kods: R92); </w:t>
            </w:r>
          </w:p>
          <w:p w14:paraId="751A6D63" w14:textId="77777777" w:rsidR="00675F96" w:rsidRPr="00C42B3E" w:rsidRDefault="00675F96" w:rsidP="00675F96">
            <w:pPr>
              <w:numPr>
                <w:ilvl w:val="1"/>
                <w:numId w:val="45"/>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 xml:space="preserve">tabakas audzēšana (NACE kods: A01.15) un tabakas izstrādājumu ražošana (NACE kods: C12); </w:t>
            </w:r>
          </w:p>
          <w:p w14:paraId="11E36A3A" w14:textId="77777777" w:rsidR="00675F96" w:rsidRPr="00C42B3E" w:rsidRDefault="00675F96" w:rsidP="00675F96">
            <w:pPr>
              <w:numPr>
                <w:ilvl w:val="1"/>
                <w:numId w:val="45"/>
              </w:numPr>
              <w:tabs>
                <w:tab w:val="left" w:pos="5670"/>
              </w:tabs>
              <w:ind w:left="742" w:hanging="425"/>
              <w:contextualSpacing/>
              <w:jc w:val="both"/>
              <w:rPr>
                <w:rFonts w:ascii="Times New Roman" w:eastAsia="Calibri" w:hAnsi="Times New Roman" w:cs="Times New Roman"/>
              </w:rPr>
            </w:pPr>
            <w:proofErr w:type="spellStart"/>
            <w:r w:rsidRPr="00C42B3E">
              <w:rPr>
                <w:rFonts w:ascii="Times New Roman" w:eastAsia="Calibri" w:hAnsi="Times New Roman" w:cs="Times New Roman"/>
              </w:rPr>
              <w:t>ārpusteritoriālo</w:t>
            </w:r>
            <w:proofErr w:type="spellEnd"/>
            <w:r w:rsidRPr="00C42B3E">
              <w:rPr>
                <w:rFonts w:ascii="Times New Roman" w:eastAsia="Calibri" w:hAnsi="Times New Roman" w:cs="Times New Roman"/>
              </w:rPr>
              <w:t xml:space="preserve"> organizāciju un institūciju darbība (NACE kods: U).</w:t>
            </w:r>
          </w:p>
        </w:tc>
      </w:tr>
      <w:tr w:rsidR="00675F96" w:rsidRPr="00C42B3E" w14:paraId="0D7127A8" w14:textId="77777777" w:rsidTr="00BF3BC1">
        <w:tc>
          <w:tcPr>
            <w:tcW w:w="3114" w:type="dxa"/>
          </w:tcPr>
          <w:p w14:paraId="246A27B9" w14:textId="77777777" w:rsidR="00675F96" w:rsidRPr="00C42B3E" w:rsidRDefault="00675F96" w:rsidP="00BF3BC1">
            <w:pPr>
              <w:tabs>
                <w:tab w:val="left" w:pos="5670"/>
              </w:tabs>
              <w:jc w:val="both"/>
              <w:rPr>
                <w:rFonts w:ascii="Times New Roman" w:eastAsia="Calibri" w:hAnsi="Times New Roman" w:cs="Times New Roman"/>
              </w:rPr>
            </w:pPr>
            <w:r w:rsidRPr="00C42B3E">
              <w:rPr>
                <w:rFonts w:ascii="Times New Roman" w:eastAsia="Calibri" w:hAnsi="Times New Roman" w:cs="Times New Roman"/>
              </w:rPr>
              <w:lastRenderedPageBreak/>
              <w:t xml:space="preserve">Izsoles veids </w:t>
            </w:r>
          </w:p>
        </w:tc>
        <w:tc>
          <w:tcPr>
            <w:tcW w:w="6230" w:type="dxa"/>
          </w:tcPr>
          <w:p w14:paraId="1782BBF3" w14:textId="77777777" w:rsidR="00675F96" w:rsidRPr="00C42B3E" w:rsidRDefault="00675F96" w:rsidP="00BF3BC1">
            <w:pPr>
              <w:tabs>
                <w:tab w:val="left" w:pos="5670"/>
              </w:tabs>
              <w:jc w:val="both"/>
              <w:rPr>
                <w:rFonts w:ascii="Times New Roman" w:eastAsia="Calibri" w:hAnsi="Times New Roman" w:cs="Times New Roman"/>
              </w:rPr>
            </w:pPr>
            <w:r>
              <w:rPr>
                <w:rFonts w:ascii="Times New Roman" w:eastAsia="Calibri" w:hAnsi="Times New Roman" w:cs="Times New Roman"/>
              </w:rPr>
              <w:t>Otrā</w:t>
            </w:r>
            <w:r w:rsidRPr="00C42B3E">
              <w:rPr>
                <w:rFonts w:ascii="Times New Roman" w:eastAsia="Calibri" w:hAnsi="Times New Roman" w:cs="Times New Roman"/>
              </w:rPr>
              <w:t xml:space="preserve"> mutiska izsole ar augšupejošu soli</w:t>
            </w:r>
          </w:p>
        </w:tc>
      </w:tr>
      <w:tr w:rsidR="00675F96" w:rsidRPr="00C42B3E" w14:paraId="1A70BC2A" w14:textId="77777777" w:rsidTr="00BF3BC1">
        <w:tc>
          <w:tcPr>
            <w:tcW w:w="3114" w:type="dxa"/>
          </w:tcPr>
          <w:p w14:paraId="490B0B5B" w14:textId="77777777" w:rsidR="00675F96" w:rsidRPr="00C42B3E" w:rsidRDefault="00675F96" w:rsidP="00BF3BC1">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 xml:space="preserve">Nomas objekta nosacītā nomas maksas (izsoles sākumcenas) apmērs mēnesī </w:t>
            </w:r>
          </w:p>
        </w:tc>
        <w:tc>
          <w:tcPr>
            <w:tcW w:w="6230" w:type="dxa"/>
          </w:tcPr>
          <w:p w14:paraId="47BF8C28" w14:textId="77777777" w:rsidR="00675F96" w:rsidRPr="00C42B3E" w:rsidRDefault="00675F96" w:rsidP="00BF3BC1">
            <w:pPr>
              <w:tabs>
                <w:tab w:val="left" w:pos="5670"/>
              </w:tabs>
              <w:jc w:val="both"/>
              <w:rPr>
                <w:rFonts w:ascii="Times New Roman" w:eastAsia="Calibri" w:hAnsi="Times New Roman" w:cs="Times New Roman"/>
                <w:highlight w:val="yellow"/>
              </w:rPr>
            </w:pPr>
            <w:r>
              <w:rPr>
                <w:rFonts w:ascii="Times New Roman" w:eastAsia="Times New Roman" w:hAnsi="Times New Roman" w:cs="Times New Roman"/>
                <w:sz w:val="24"/>
                <w:szCs w:val="24"/>
                <w:lang w:eastAsia="lv-LV"/>
              </w:rPr>
              <w:t>380,00</w:t>
            </w:r>
            <w:r w:rsidRPr="00C42B3E">
              <w:rPr>
                <w:rFonts w:ascii="Times New Roman" w:eastAsia="Times New Roman" w:hAnsi="Times New Roman" w:cs="Times New Roman"/>
                <w:sz w:val="24"/>
                <w:szCs w:val="24"/>
                <w:lang w:eastAsia="lv-LV"/>
              </w:rPr>
              <w:t xml:space="preserve"> EUR (</w:t>
            </w:r>
            <w:r>
              <w:rPr>
                <w:rFonts w:ascii="Times New Roman" w:eastAsia="Times New Roman" w:hAnsi="Times New Roman" w:cs="Times New Roman"/>
                <w:sz w:val="24"/>
                <w:szCs w:val="24"/>
                <w:lang w:eastAsia="lv-LV"/>
              </w:rPr>
              <w:t>trīs simti astoņdesmit</w:t>
            </w:r>
            <w:r w:rsidRPr="00C42B3E">
              <w:rPr>
                <w:rFonts w:ascii="Times New Roman" w:eastAsia="Times New Roman" w:hAnsi="Times New Roman" w:cs="Times New Roman"/>
                <w:sz w:val="24"/>
                <w:szCs w:val="24"/>
                <w:lang w:eastAsia="lv-LV"/>
              </w:rPr>
              <w:t xml:space="preserve"> </w:t>
            </w:r>
            <w:proofErr w:type="spellStart"/>
            <w:r w:rsidRPr="00C42B3E">
              <w:rPr>
                <w:rFonts w:ascii="Times New Roman" w:eastAsia="Times New Roman" w:hAnsi="Times New Roman" w:cs="Times New Roman"/>
                <w:i/>
                <w:iCs/>
                <w:sz w:val="24"/>
                <w:szCs w:val="24"/>
                <w:lang w:eastAsia="lv-LV"/>
              </w:rPr>
              <w:t>euro</w:t>
            </w:r>
            <w:proofErr w:type="spellEnd"/>
            <w:r w:rsidRPr="00C42B3E">
              <w:rPr>
                <w:rFonts w:ascii="Times New Roman" w:eastAsia="Times New Roman" w:hAnsi="Times New Roman" w:cs="Times New Roman"/>
                <w:sz w:val="24"/>
                <w:szCs w:val="24"/>
                <w:lang w:eastAsia="lv-LV"/>
              </w:rPr>
              <w:t xml:space="preserve"> nulle centi) </w:t>
            </w:r>
            <w:r w:rsidRPr="00C42B3E">
              <w:rPr>
                <w:rFonts w:ascii="Times New Roman" w:eastAsia="Calibri" w:hAnsi="Times New Roman" w:cs="Times New Roman"/>
              </w:rPr>
              <w:t>mēnesī bez PVN</w:t>
            </w:r>
          </w:p>
        </w:tc>
      </w:tr>
      <w:tr w:rsidR="00675F96" w:rsidRPr="00C42B3E" w14:paraId="5C988E9E" w14:textId="77777777" w:rsidTr="00BF3BC1">
        <w:tc>
          <w:tcPr>
            <w:tcW w:w="3114" w:type="dxa"/>
          </w:tcPr>
          <w:p w14:paraId="71EF64BB" w14:textId="77777777" w:rsidR="00675F96" w:rsidRPr="00C42B3E" w:rsidRDefault="00675F96" w:rsidP="00BF3BC1">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Izsoles solis</w:t>
            </w:r>
          </w:p>
        </w:tc>
        <w:tc>
          <w:tcPr>
            <w:tcW w:w="6230" w:type="dxa"/>
          </w:tcPr>
          <w:p w14:paraId="07F85319" w14:textId="77777777" w:rsidR="00675F96" w:rsidRPr="00C42B3E" w:rsidRDefault="00675F96" w:rsidP="00BF3BC1">
            <w:pPr>
              <w:tabs>
                <w:tab w:val="left" w:pos="5670"/>
              </w:tabs>
              <w:jc w:val="both"/>
              <w:rPr>
                <w:rFonts w:ascii="Times New Roman" w:eastAsia="Calibri" w:hAnsi="Times New Roman" w:cs="Times New Roman"/>
              </w:rPr>
            </w:pPr>
            <w:r w:rsidRPr="00C42B3E">
              <w:rPr>
                <w:rFonts w:ascii="Times New Roman" w:eastAsia="Calibri" w:hAnsi="Times New Roman" w:cs="Times New Roman"/>
              </w:rPr>
              <w:t>15 EUR</w:t>
            </w:r>
          </w:p>
        </w:tc>
      </w:tr>
      <w:tr w:rsidR="00675F96" w:rsidRPr="00C42B3E" w14:paraId="407735CA" w14:textId="77777777" w:rsidTr="00BF3BC1">
        <w:tc>
          <w:tcPr>
            <w:tcW w:w="3114" w:type="dxa"/>
          </w:tcPr>
          <w:p w14:paraId="63A42780" w14:textId="77777777" w:rsidR="00675F96" w:rsidRPr="00C42B3E" w:rsidRDefault="00675F96" w:rsidP="00BF3BC1">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 xml:space="preserve">Nomas tiesību pretendentu pieteikšanās termiņš </w:t>
            </w:r>
          </w:p>
        </w:tc>
        <w:tc>
          <w:tcPr>
            <w:tcW w:w="6230" w:type="dxa"/>
          </w:tcPr>
          <w:p w14:paraId="2B8C4D1E" w14:textId="77777777" w:rsidR="00675F96" w:rsidRPr="00C42B3E" w:rsidRDefault="00675F96" w:rsidP="00BF3BC1">
            <w:pPr>
              <w:tabs>
                <w:tab w:val="left" w:pos="5670"/>
              </w:tabs>
              <w:rPr>
                <w:rFonts w:ascii="Times New Roman" w:eastAsia="Calibri" w:hAnsi="Times New Roman" w:cs="Times New Roman"/>
                <w:color w:val="000000"/>
              </w:rPr>
            </w:pPr>
            <w:r w:rsidRPr="00C42B3E">
              <w:rPr>
                <w:rFonts w:ascii="Times New Roman" w:eastAsia="Calibri" w:hAnsi="Times New Roman" w:cs="Times New Roman"/>
                <w:bCs/>
                <w:color w:val="000000"/>
              </w:rPr>
              <w:t xml:space="preserve">Līdz 2023.gada </w:t>
            </w:r>
            <w:r>
              <w:rPr>
                <w:rFonts w:ascii="Times New Roman" w:eastAsia="Calibri" w:hAnsi="Times New Roman" w:cs="Times New Roman"/>
                <w:bCs/>
                <w:color w:val="000000"/>
              </w:rPr>
              <w:t>21.septembra</w:t>
            </w:r>
            <w:r w:rsidRPr="00C42B3E">
              <w:rPr>
                <w:rFonts w:ascii="Times New Roman" w:eastAsia="Calibri" w:hAnsi="Times New Roman" w:cs="Times New Roman"/>
                <w:bCs/>
                <w:color w:val="000000"/>
              </w:rPr>
              <w:t xml:space="preserve"> plkst. 15.00</w:t>
            </w:r>
          </w:p>
        </w:tc>
      </w:tr>
      <w:tr w:rsidR="00675F96" w:rsidRPr="00C42B3E" w14:paraId="27D89A18" w14:textId="77777777" w:rsidTr="00BF3BC1">
        <w:tc>
          <w:tcPr>
            <w:tcW w:w="3114" w:type="dxa"/>
          </w:tcPr>
          <w:p w14:paraId="38576192" w14:textId="77777777" w:rsidR="00675F96" w:rsidRPr="00C42B3E" w:rsidRDefault="00675F96" w:rsidP="00BF3BC1">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 xml:space="preserve">Nomas pieteikuma iesniegšanas vieta </w:t>
            </w:r>
          </w:p>
          <w:p w14:paraId="0B46FA0E" w14:textId="77777777" w:rsidR="00675F96" w:rsidRPr="00C42B3E" w:rsidRDefault="00675F96" w:rsidP="00BF3BC1">
            <w:pPr>
              <w:tabs>
                <w:tab w:val="left" w:pos="458"/>
              </w:tabs>
              <w:autoSpaceDE w:val="0"/>
              <w:autoSpaceDN w:val="0"/>
              <w:adjustRightInd w:val="0"/>
              <w:jc w:val="both"/>
              <w:rPr>
                <w:rFonts w:ascii="Times New Roman" w:eastAsia="Calibri" w:hAnsi="Times New Roman" w:cs="Times New Roman"/>
                <w:color w:val="000000"/>
              </w:rPr>
            </w:pPr>
          </w:p>
        </w:tc>
        <w:tc>
          <w:tcPr>
            <w:tcW w:w="6230" w:type="dxa"/>
          </w:tcPr>
          <w:p w14:paraId="3CF3A0A9" w14:textId="77777777" w:rsidR="00675F96" w:rsidRPr="00C42B3E" w:rsidRDefault="00675F96" w:rsidP="00BF3BC1">
            <w:pPr>
              <w:tabs>
                <w:tab w:val="left" w:pos="1276"/>
              </w:tabs>
              <w:contextualSpacing/>
              <w:jc w:val="both"/>
              <w:rPr>
                <w:rFonts w:ascii="Times New Roman" w:eastAsia="Calibri" w:hAnsi="Times New Roman" w:cs="Times New Roman"/>
              </w:rPr>
            </w:pPr>
            <w:r w:rsidRPr="00C42B3E">
              <w:rPr>
                <w:rFonts w:ascii="Times New Roman" w:eastAsia="Calibri" w:hAnsi="Times New Roman" w:cs="Times New Roman"/>
              </w:rPr>
              <w:t>Pieteikumi iesniedzami Gulbenes novada pašvaldībā:</w:t>
            </w:r>
          </w:p>
          <w:p w14:paraId="6967485C" w14:textId="77777777" w:rsidR="00675F96" w:rsidRPr="00C42B3E" w:rsidRDefault="00675F96" w:rsidP="00675F96">
            <w:pPr>
              <w:numPr>
                <w:ilvl w:val="0"/>
                <w:numId w:val="46"/>
              </w:numPr>
              <w:tabs>
                <w:tab w:val="left" w:pos="1276"/>
              </w:tabs>
              <w:ind w:left="317" w:hanging="283"/>
              <w:jc w:val="both"/>
              <w:rPr>
                <w:rFonts w:ascii="Times New Roman" w:eastAsia="Calibri" w:hAnsi="Times New Roman" w:cs="Times New Roman"/>
              </w:rPr>
            </w:pPr>
            <w:r w:rsidRPr="00C42B3E">
              <w:rPr>
                <w:rFonts w:ascii="Times New Roman" w:eastAsia="Calibri"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3A4FF0E0" w14:textId="77777777" w:rsidR="00675F96" w:rsidRPr="00C42B3E" w:rsidRDefault="00675F96" w:rsidP="00675F96">
            <w:pPr>
              <w:numPr>
                <w:ilvl w:val="0"/>
                <w:numId w:val="46"/>
              </w:numPr>
              <w:tabs>
                <w:tab w:val="left" w:pos="1276"/>
              </w:tabs>
              <w:ind w:left="318" w:hanging="284"/>
              <w:jc w:val="both"/>
              <w:rPr>
                <w:rFonts w:ascii="Times New Roman" w:eastAsia="Calibri" w:hAnsi="Times New Roman" w:cs="Times New Roman"/>
              </w:rPr>
            </w:pPr>
            <w:r w:rsidRPr="00C42B3E">
              <w:rPr>
                <w:rFonts w:ascii="Times New Roman" w:eastAsia="Calibri" w:hAnsi="Times New Roman" w:cs="Times New Roman"/>
              </w:rPr>
              <w:t>nosūtot pa pastu uz adresi: Ābeļu iela 2, Gulbene, Gulbenes novads LV-4401. Nomas tiesību pretendents pats personīgi uzņemas nesavlaicīgas piegādes risku.</w:t>
            </w:r>
          </w:p>
        </w:tc>
      </w:tr>
      <w:tr w:rsidR="00675F96" w:rsidRPr="00C42B3E" w14:paraId="15918925" w14:textId="77777777" w:rsidTr="00BF3BC1">
        <w:tc>
          <w:tcPr>
            <w:tcW w:w="3114" w:type="dxa"/>
          </w:tcPr>
          <w:p w14:paraId="3B9C4098" w14:textId="77777777" w:rsidR="00675F96" w:rsidRPr="00C42B3E" w:rsidRDefault="00675F96" w:rsidP="00BF3BC1">
            <w:pPr>
              <w:tabs>
                <w:tab w:val="left" w:pos="5670"/>
              </w:tabs>
              <w:rPr>
                <w:rFonts w:ascii="Times New Roman" w:eastAsia="Calibri" w:hAnsi="Times New Roman" w:cs="Times New Roman"/>
              </w:rPr>
            </w:pPr>
            <w:r w:rsidRPr="00C42B3E">
              <w:rPr>
                <w:rFonts w:ascii="Times New Roman" w:eastAsia="Calibri" w:hAnsi="Times New Roman" w:cs="Times New Roman"/>
              </w:rPr>
              <w:t>Nomas pieteikumu reģistrēšanas kārtība</w:t>
            </w:r>
          </w:p>
        </w:tc>
        <w:tc>
          <w:tcPr>
            <w:tcW w:w="6230" w:type="dxa"/>
          </w:tcPr>
          <w:p w14:paraId="7466D1B2" w14:textId="77777777" w:rsidR="00675F96" w:rsidRPr="00C42B3E" w:rsidRDefault="00675F96" w:rsidP="00BF3BC1">
            <w:pPr>
              <w:autoSpaceDE w:val="0"/>
              <w:autoSpaceDN w:val="0"/>
              <w:adjustRightInd w:val="0"/>
              <w:rPr>
                <w:rFonts w:ascii="Times New Roman" w:eastAsia="Calibri" w:hAnsi="Times New Roman" w:cs="Times New Roman"/>
                <w:color w:val="000000"/>
              </w:rPr>
            </w:pPr>
            <w:r w:rsidRPr="00C42B3E">
              <w:rPr>
                <w:rFonts w:ascii="Times New Roman" w:eastAsia="Calibri" w:hAnsi="Times New Roman" w:cs="Times New Roman"/>
                <w:color w:val="000000"/>
              </w:rPr>
              <w:t xml:space="preserve">Pieteikumu saņemšanas secībā </w:t>
            </w:r>
          </w:p>
          <w:p w14:paraId="278788A2" w14:textId="77777777" w:rsidR="00675F96" w:rsidRPr="00C42B3E" w:rsidRDefault="00675F96" w:rsidP="00BF3BC1">
            <w:pPr>
              <w:tabs>
                <w:tab w:val="left" w:pos="5670"/>
              </w:tabs>
              <w:rPr>
                <w:rFonts w:ascii="Times New Roman" w:eastAsia="Calibri" w:hAnsi="Times New Roman" w:cs="Times New Roman"/>
              </w:rPr>
            </w:pPr>
          </w:p>
        </w:tc>
      </w:tr>
      <w:tr w:rsidR="00675F96" w:rsidRPr="00C42B3E" w14:paraId="7E7C1045" w14:textId="77777777" w:rsidTr="00BF3BC1">
        <w:tc>
          <w:tcPr>
            <w:tcW w:w="3114" w:type="dxa"/>
          </w:tcPr>
          <w:p w14:paraId="0B46FF33" w14:textId="77777777" w:rsidR="00675F96" w:rsidRPr="00C42B3E" w:rsidRDefault="00675F96" w:rsidP="00BF3BC1">
            <w:pPr>
              <w:tabs>
                <w:tab w:val="left" w:pos="5670"/>
              </w:tabs>
              <w:rPr>
                <w:rFonts w:ascii="Times New Roman" w:eastAsia="Calibri" w:hAnsi="Times New Roman" w:cs="Times New Roman"/>
              </w:rPr>
            </w:pPr>
            <w:r w:rsidRPr="00C42B3E">
              <w:rPr>
                <w:rFonts w:ascii="Times New Roman" w:eastAsia="Calibri" w:hAnsi="Times New Roman" w:cs="Times New Roman"/>
              </w:rPr>
              <w:t>Izsoles datums un laiks</w:t>
            </w:r>
          </w:p>
        </w:tc>
        <w:tc>
          <w:tcPr>
            <w:tcW w:w="6230" w:type="dxa"/>
          </w:tcPr>
          <w:p w14:paraId="3DB90831" w14:textId="77777777" w:rsidR="00675F96" w:rsidRPr="00C42B3E" w:rsidRDefault="00675F96" w:rsidP="00BF3BC1">
            <w:pPr>
              <w:tabs>
                <w:tab w:val="left" w:pos="5670"/>
              </w:tabs>
              <w:rPr>
                <w:rFonts w:ascii="Times New Roman" w:eastAsia="Calibri" w:hAnsi="Times New Roman" w:cs="Times New Roman"/>
              </w:rPr>
            </w:pPr>
            <w:r w:rsidRPr="00C42B3E">
              <w:rPr>
                <w:rFonts w:ascii="Times New Roman" w:eastAsia="Calibri" w:hAnsi="Times New Roman" w:cs="Times New Roman"/>
              </w:rPr>
              <w:t xml:space="preserve">2023.gada </w:t>
            </w:r>
            <w:r>
              <w:rPr>
                <w:rFonts w:ascii="Times New Roman" w:eastAsia="Calibri" w:hAnsi="Times New Roman" w:cs="Times New Roman"/>
              </w:rPr>
              <w:t>25.septembrī</w:t>
            </w:r>
            <w:r w:rsidRPr="00C42B3E">
              <w:rPr>
                <w:rFonts w:ascii="Times New Roman" w:eastAsia="Calibri" w:hAnsi="Times New Roman" w:cs="Times New Roman"/>
              </w:rPr>
              <w:t xml:space="preserve"> plkst. 10.00</w:t>
            </w:r>
          </w:p>
        </w:tc>
      </w:tr>
      <w:tr w:rsidR="00675F96" w:rsidRPr="00C42B3E" w14:paraId="788D9266" w14:textId="77777777" w:rsidTr="00BF3BC1">
        <w:tc>
          <w:tcPr>
            <w:tcW w:w="3114" w:type="dxa"/>
          </w:tcPr>
          <w:p w14:paraId="78892A6A" w14:textId="77777777" w:rsidR="00675F96" w:rsidRPr="00C42B3E" w:rsidRDefault="00675F96" w:rsidP="00BF3BC1">
            <w:pPr>
              <w:tabs>
                <w:tab w:val="left" w:pos="5670"/>
              </w:tabs>
              <w:rPr>
                <w:rFonts w:ascii="Times New Roman" w:eastAsia="Calibri" w:hAnsi="Times New Roman" w:cs="Times New Roman"/>
              </w:rPr>
            </w:pPr>
            <w:r w:rsidRPr="00C42B3E">
              <w:rPr>
                <w:rFonts w:ascii="Times New Roman" w:eastAsia="Calibri" w:hAnsi="Times New Roman" w:cs="Times New Roman"/>
              </w:rPr>
              <w:t xml:space="preserve">Izsoles norises vieta </w:t>
            </w:r>
          </w:p>
        </w:tc>
        <w:tc>
          <w:tcPr>
            <w:tcW w:w="6230" w:type="dxa"/>
          </w:tcPr>
          <w:p w14:paraId="412D0E62" w14:textId="77777777" w:rsidR="00675F96" w:rsidRPr="00C42B3E" w:rsidRDefault="00675F96" w:rsidP="00BF3BC1">
            <w:pPr>
              <w:tabs>
                <w:tab w:val="left" w:pos="5670"/>
              </w:tabs>
              <w:rPr>
                <w:rFonts w:ascii="Times New Roman" w:eastAsia="Calibri" w:hAnsi="Times New Roman" w:cs="Times New Roman"/>
              </w:rPr>
            </w:pPr>
            <w:r w:rsidRPr="00C42B3E">
              <w:rPr>
                <w:rFonts w:ascii="Times New Roman" w:eastAsia="Calibri" w:hAnsi="Times New Roman" w:cs="Times New Roman"/>
              </w:rPr>
              <w:t>Gulbenes novada pašvaldības administrācijas ēkā, Ābeļu ielā 2, Gulbenē, Gulbenes novadā, 3.stāva zālē</w:t>
            </w:r>
          </w:p>
        </w:tc>
      </w:tr>
      <w:tr w:rsidR="00675F96" w:rsidRPr="00C42B3E" w14:paraId="4DC61D86" w14:textId="77777777" w:rsidTr="00BF3BC1">
        <w:tc>
          <w:tcPr>
            <w:tcW w:w="3114" w:type="dxa"/>
          </w:tcPr>
          <w:p w14:paraId="6A365A39" w14:textId="77777777" w:rsidR="00675F96" w:rsidRPr="00C42B3E" w:rsidRDefault="00675F96" w:rsidP="00BF3BC1">
            <w:pPr>
              <w:autoSpaceDE w:val="0"/>
              <w:autoSpaceDN w:val="0"/>
              <w:adjustRightInd w:val="0"/>
              <w:rPr>
                <w:rFonts w:ascii="Times New Roman" w:eastAsia="Calibri" w:hAnsi="Times New Roman" w:cs="Times New Roman"/>
                <w:color w:val="000000"/>
              </w:rPr>
            </w:pPr>
            <w:r w:rsidRPr="00C42B3E">
              <w:rPr>
                <w:rFonts w:ascii="Times New Roman" w:eastAsia="Calibri" w:hAnsi="Times New Roman" w:cs="Times New Roman"/>
                <w:color w:val="000000"/>
              </w:rPr>
              <w:t xml:space="preserve">Nomas objekta (tai skaitā būvniecības dokumentācijas) apskates vieta un laiks </w:t>
            </w:r>
          </w:p>
        </w:tc>
        <w:tc>
          <w:tcPr>
            <w:tcW w:w="6230" w:type="dxa"/>
          </w:tcPr>
          <w:p w14:paraId="4230309F" w14:textId="77777777" w:rsidR="00675F96" w:rsidRPr="00C42B3E" w:rsidRDefault="00675F96" w:rsidP="00BF3BC1">
            <w:pPr>
              <w:tabs>
                <w:tab w:val="left" w:pos="567"/>
              </w:tabs>
              <w:jc w:val="both"/>
              <w:rPr>
                <w:rFonts w:ascii="Times New Roman" w:eastAsia="Calibri" w:hAnsi="Times New Roman" w:cs="Times New Roman"/>
              </w:rPr>
            </w:pPr>
            <w:r w:rsidRPr="00C42B3E">
              <w:rPr>
                <w:rFonts w:ascii="Times New Roman" w:eastAsia="Calibri" w:hAnsi="Times New Roman" w:cs="Times New Roman"/>
              </w:rPr>
              <w:t xml:space="preserve">No izsoles sludinājuma publicēšanas dienas Gulbenes novada pašvaldības tīmekļa vietnē </w:t>
            </w:r>
            <w:hyperlink r:id="rId24" w:history="1">
              <w:r w:rsidRPr="00C42B3E">
                <w:rPr>
                  <w:rFonts w:ascii="Times New Roman" w:eastAsia="Calibri" w:hAnsi="Times New Roman" w:cs="Times New Roman"/>
                  <w:color w:val="0563C1"/>
                  <w:u w:val="single"/>
                </w:rPr>
                <w:t>www.gulbene.lv</w:t>
              </w:r>
            </w:hyperlink>
            <w:r w:rsidRPr="00C42B3E">
              <w:rPr>
                <w:rFonts w:ascii="Times New Roman" w:eastAsia="Calibri" w:hAnsi="Times New Roman" w:cs="Times New Roman"/>
                <w:color w:val="000000"/>
                <w:u w:val="single"/>
              </w:rPr>
              <w:t xml:space="preserve"> līdz </w:t>
            </w:r>
            <w:r w:rsidRPr="00C42B3E">
              <w:rPr>
                <w:rFonts w:ascii="Times New Roman" w:eastAsia="Calibri" w:hAnsi="Times New Roman" w:cs="Times New Roman"/>
              </w:rPr>
              <w:t xml:space="preserve">2023.gada </w:t>
            </w:r>
            <w:r>
              <w:rPr>
                <w:rFonts w:ascii="Times New Roman" w:eastAsia="Calibri" w:hAnsi="Times New Roman" w:cs="Times New Roman"/>
              </w:rPr>
              <w:t>18.septembrim</w:t>
            </w:r>
            <w:r w:rsidRPr="00C42B3E">
              <w:rPr>
                <w:rFonts w:ascii="Times New Roman" w:eastAsia="Calibri" w:hAnsi="Times New Roman" w:cs="Times New Roman"/>
              </w:rPr>
              <w:t xml:space="preserve">, vismaz divas darba dienas iepriekš, piesakoties un saskaņojot to ar Gulbenes novada domes priekšsēdētāja padomnieku </w:t>
            </w:r>
            <w:r w:rsidRPr="00C42B3E">
              <w:rPr>
                <w:rFonts w:ascii="Times New Roman" w:eastAsia="Calibri" w:hAnsi="Times New Roman" w:cs="Times New Roman"/>
              </w:rPr>
              <w:lastRenderedPageBreak/>
              <w:t xml:space="preserve">attīstības, projektu un būvniecības jautājumos Jāni </w:t>
            </w:r>
            <w:proofErr w:type="spellStart"/>
            <w:r w:rsidRPr="00C42B3E">
              <w:rPr>
                <w:rFonts w:ascii="Times New Roman" w:eastAsia="Calibri" w:hAnsi="Times New Roman" w:cs="Times New Roman"/>
              </w:rPr>
              <w:t>Barinski</w:t>
            </w:r>
            <w:proofErr w:type="spellEnd"/>
            <w:r w:rsidRPr="00C42B3E">
              <w:rPr>
                <w:rFonts w:ascii="Times New Roman" w:eastAsia="Calibri" w:hAnsi="Times New Roman" w:cs="Times New Roman"/>
              </w:rPr>
              <w:t>, e-pasts: janis.barinskis@gulbene.lv, tālrunis 26467459.</w:t>
            </w:r>
          </w:p>
        </w:tc>
      </w:tr>
    </w:tbl>
    <w:p w14:paraId="44678EBF" w14:textId="77777777" w:rsidR="00675F96" w:rsidRPr="00C42B3E" w:rsidRDefault="00675F96" w:rsidP="00675F96">
      <w:pPr>
        <w:tabs>
          <w:tab w:val="left" w:pos="5670"/>
        </w:tabs>
        <w:spacing w:after="0" w:line="240" w:lineRule="auto"/>
        <w:rPr>
          <w:rFonts w:ascii="Times New Roman" w:eastAsia="Calibri" w:hAnsi="Times New Roman" w:cs="Times New Roman"/>
        </w:rPr>
      </w:pPr>
    </w:p>
    <w:p w14:paraId="53DC12E5" w14:textId="77777777" w:rsidR="00675F96" w:rsidRPr="00462CF5" w:rsidRDefault="00675F96" w:rsidP="00675F96">
      <w:pPr>
        <w:tabs>
          <w:tab w:val="left" w:pos="5670"/>
        </w:tabs>
        <w:spacing w:after="0" w:line="240" w:lineRule="auto"/>
        <w:rPr>
          <w:rFonts w:ascii="Times New Roman" w:hAnsi="Times New Roman" w:cs="Times New Roman"/>
        </w:rPr>
      </w:pPr>
      <w:r>
        <w:rPr>
          <w:rFonts w:ascii="Times New Roman" w:hAnsi="Times New Roman" w:cs="Times New Roman"/>
        </w:rPr>
        <w:t>Gulbenes novada domes priekšsēdētājs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A.Caunītis</w:t>
      </w:r>
      <w:proofErr w:type="spellEnd"/>
    </w:p>
    <w:p w14:paraId="3CCDCF68" w14:textId="77777777" w:rsidR="00675F96" w:rsidRDefault="00675F96" w:rsidP="00675F96"/>
    <w:p w14:paraId="277992AC" w14:textId="77777777" w:rsidR="00936052" w:rsidRPr="00C53837" w:rsidRDefault="00936052" w:rsidP="00675F96">
      <w:pPr>
        <w:tabs>
          <w:tab w:val="left" w:pos="5245"/>
        </w:tabs>
        <w:jc w:val="right"/>
        <w:rPr>
          <w:rFonts w:ascii="Times New Roman" w:eastAsia="Calibri" w:hAnsi="Times New Roman" w:cs="Times New Roman"/>
          <w:b/>
          <w:color w:val="000000"/>
          <w:sz w:val="24"/>
          <w:szCs w:val="24"/>
        </w:rPr>
      </w:pPr>
    </w:p>
    <w:sectPr w:rsidR="00936052" w:rsidRPr="00C53837"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4159F" w14:textId="77777777" w:rsidR="00A11076" w:rsidRDefault="00A11076" w:rsidP="003622F6">
      <w:pPr>
        <w:spacing w:after="0" w:line="240" w:lineRule="auto"/>
      </w:pPr>
      <w:r>
        <w:separator/>
      </w:r>
    </w:p>
  </w:endnote>
  <w:endnote w:type="continuationSeparator" w:id="0">
    <w:p w14:paraId="6BD4BE17" w14:textId="77777777" w:rsidR="00A11076" w:rsidRDefault="00A11076"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31D80" w14:textId="77777777" w:rsidR="00A11076" w:rsidRDefault="00A11076" w:rsidP="003622F6">
      <w:pPr>
        <w:spacing w:after="0" w:line="240" w:lineRule="auto"/>
      </w:pPr>
      <w:r>
        <w:separator/>
      </w:r>
    </w:p>
  </w:footnote>
  <w:footnote w:type="continuationSeparator" w:id="0">
    <w:p w14:paraId="46125578" w14:textId="77777777" w:rsidR="00A11076" w:rsidRDefault="00A11076"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7"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547E52"/>
    <w:multiLevelType w:val="multilevel"/>
    <w:tmpl w:val="D494F416"/>
    <w:lvl w:ilvl="0">
      <w:start w:val="3"/>
      <w:numFmt w:val="decimal"/>
      <w:lvlText w:val="%1."/>
      <w:lvlJc w:val="left"/>
      <w:pPr>
        <w:ind w:left="540" w:hanging="540"/>
      </w:pPr>
      <w:rPr>
        <w:rFonts w:hint="default"/>
        <w:b w:val="0"/>
      </w:rPr>
    </w:lvl>
    <w:lvl w:ilvl="1">
      <w:start w:val="7"/>
      <w:numFmt w:val="decimal"/>
      <w:lvlText w:val="%1.%2."/>
      <w:lvlJc w:val="left"/>
      <w:pPr>
        <w:ind w:left="1177" w:hanging="540"/>
      </w:pPr>
      <w:rPr>
        <w:rFonts w:hint="default"/>
        <w:b w:val="0"/>
      </w:rPr>
    </w:lvl>
    <w:lvl w:ilvl="2">
      <w:start w:val="1"/>
      <w:numFmt w:val="decimal"/>
      <w:lvlText w:val="%1.%2.%3."/>
      <w:lvlJc w:val="left"/>
      <w:pPr>
        <w:ind w:left="1994" w:hanging="720"/>
      </w:pPr>
      <w:rPr>
        <w:rFonts w:hint="default"/>
        <w:b w:val="0"/>
      </w:rPr>
    </w:lvl>
    <w:lvl w:ilvl="3">
      <w:start w:val="1"/>
      <w:numFmt w:val="decimal"/>
      <w:lvlText w:val="%1.%2.%3.%4."/>
      <w:lvlJc w:val="left"/>
      <w:pPr>
        <w:ind w:left="2631" w:hanging="720"/>
      </w:pPr>
      <w:rPr>
        <w:rFonts w:hint="default"/>
        <w:b w:val="0"/>
      </w:rPr>
    </w:lvl>
    <w:lvl w:ilvl="4">
      <w:start w:val="1"/>
      <w:numFmt w:val="decimal"/>
      <w:lvlText w:val="%1.%2.%3.%4.%5."/>
      <w:lvlJc w:val="left"/>
      <w:pPr>
        <w:ind w:left="3628" w:hanging="1080"/>
      </w:pPr>
      <w:rPr>
        <w:rFonts w:hint="default"/>
        <w:b w:val="0"/>
      </w:rPr>
    </w:lvl>
    <w:lvl w:ilvl="5">
      <w:start w:val="1"/>
      <w:numFmt w:val="decimal"/>
      <w:lvlText w:val="%1.%2.%3.%4.%5.%6."/>
      <w:lvlJc w:val="left"/>
      <w:pPr>
        <w:ind w:left="4265" w:hanging="1080"/>
      </w:pPr>
      <w:rPr>
        <w:rFonts w:hint="default"/>
        <w:b w:val="0"/>
      </w:rPr>
    </w:lvl>
    <w:lvl w:ilvl="6">
      <w:start w:val="1"/>
      <w:numFmt w:val="decimal"/>
      <w:lvlText w:val="%1.%2.%3.%4.%5.%6.%7."/>
      <w:lvlJc w:val="left"/>
      <w:pPr>
        <w:ind w:left="5262" w:hanging="1440"/>
      </w:pPr>
      <w:rPr>
        <w:rFonts w:hint="default"/>
        <w:b w:val="0"/>
      </w:rPr>
    </w:lvl>
    <w:lvl w:ilvl="7">
      <w:start w:val="1"/>
      <w:numFmt w:val="decimal"/>
      <w:lvlText w:val="%1.%2.%3.%4.%5.%6.%7.%8."/>
      <w:lvlJc w:val="left"/>
      <w:pPr>
        <w:ind w:left="5899" w:hanging="1440"/>
      </w:pPr>
      <w:rPr>
        <w:rFonts w:hint="default"/>
        <w:b w:val="0"/>
      </w:rPr>
    </w:lvl>
    <w:lvl w:ilvl="8">
      <w:start w:val="1"/>
      <w:numFmt w:val="decimal"/>
      <w:lvlText w:val="%1.%2.%3.%4.%5.%6.%7.%8.%9."/>
      <w:lvlJc w:val="left"/>
      <w:pPr>
        <w:ind w:left="6896" w:hanging="1800"/>
      </w:pPr>
      <w:rPr>
        <w:rFonts w:hint="default"/>
        <w:b w:val="0"/>
      </w:rPr>
    </w:lvl>
  </w:abstractNum>
  <w:abstractNum w:abstractNumId="19"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20"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21"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76071B"/>
    <w:multiLevelType w:val="multilevel"/>
    <w:tmpl w:val="9C90AB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9"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1036543954">
    <w:abstractNumId w:val="30"/>
  </w:num>
  <w:num w:numId="2" w16cid:durableId="540942346">
    <w:abstractNumId w:val="34"/>
  </w:num>
  <w:num w:numId="3" w16cid:durableId="543325486">
    <w:abstractNumId w:val="43"/>
  </w:num>
  <w:num w:numId="4" w16cid:durableId="266618090">
    <w:abstractNumId w:val="31"/>
  </w:num>
  <w:num w:numId="5" w16cid:durableId="334385502">
    <w:abstractNumId w:val="40"/>
  </w:num>
  <w:num w:numId="6" w16cid:durableId="923687830">
    <w:abstractNumId w:val="17"/>
  </w:num>
  <w:num w:numId="7" w16cid:durableId="793523820">
    <w:abstractNumId w:val="39"/>
  </w:num>
  <w:num w:numId="8" w16cid:durableId="2010013286">
    <w:abstractNumId w:val="7"/>
  </w:num>
  <w:num w:numId="9" w16cid:durableId="125246238">
    <w:abstractNumId w:val="41"/>
  </w:num>
  <w:num w:numId="10" w16cid:durableId="289820389">
    <w:abstractNumId w:val="11"/>
  </w:num>
  <w:num w:numId="11" w16cid:durableId="1624846733">
    <w:abstractNumId w:val="25"/>
  </w:num>
  <w:num w:numId="12" w16cid:durableId="1976057246">
    <w:abstractNumId w:val="27"/>
  </w:num>
  <w:num w:numId="13" w16cid:durableId="1800996668">
    <w:abstractNumId w:val="5"/>
  </w:num>
  <w:num w:numId="14" w16cid:durableId="934902339">
    <w:abstractNumId w:val="44"/>
  </w:num>
  <w:num w:numId="15" w16cid:durableId="1859809874">
    <w:abstractNumId w:val="42"/>
  </w:num>
  <w:num w:numId="16" w16cid:durableId="469592320">
    <w:abstractNumId w:val="4"/>
  </w:num>
  <w:num w:numId="17" w16cid:durableId="1247806888">
    <w:abstractNumId w:val="13"/>
  </w:num>
  <w:num w:numId="18" w16cid:durableId="1603299255">
    <w:abstractNumId w:val="24"/>
  </w:num>
  <w:num w:numId="19" w16cid:durableId="640620556">
    <w:abstractNumId w:val="35"/>
  </w:num>
  <w:num w:numId="20" w16cid:durableId="504828288">
    <w:abstractNumId w:val="32"/>
  </w:num>
  <w:num w:numId="21" w16cid:durableId="1257864438">
    <w:abstractNumId w:val="1"/>
  </w:num>
  <w:num w:numId="22" w16cid:durableId="853226051">
    <w:abstractNumId w:val="36"/>
  </w:num>
  <w:num w:numId="23" w16cid:durableId="120002010">
    <w:abstractNumId w:val="23"/>
  </w:num>
  <w:num w:numId="24" w16cid:durableId="1157960657">
    <w:abstractNumId w:val="9"/>
  </w:num>
  <w:num w:numId="25" w16cid:durableId="1607421055">
    <w:abstractNumId w:val="28"/>
  </w:num>
  <w:num w:numId="26" w16cid:durableId="1829200926">
    <w:abstractNumId w:val="16"/>
  </w:num>
  <w:num w:numId="27" w16cid:durableId="758915217">
    <w:abstractNumId w:val="22"/>
  </w:num>
  <w:num w:numId="28" w16cid:durableId="1102914101">
    <w:abstractNumId w:val="8"/>
  </w:num>
  <w:num w:numId="29" w16cid:durableId="1270694783">
    <w:abstractNumId w:val="21"/>
  </w:num>
  <w:num w:numId="30" w16cid:durableId="1449078795">
    <w:abstractNumId w:val="33"/>
  </w:num>
  <w:num w:numId="31" w16cid:durableId="514417616">
    <w:abstractNumId w:val="2"/>
  </w:num>
  <w:num w:numId="32" w16cid:durableId="628895832">
    <w:abstractNumId w:val="20"/>
  </w:num>
  <w:num w:numId="33" w16cid:durableId="2040156042">
    <w:abstractNumId w:val="45"/>
  </w:num>
  <w:num w:numId="34" w16cid:durableId="1599869879">
    <w:abstractNumId w:val="19"/>
  </w:num>
  <w:num w:numId="35" w16cid:durableId="1969773029">
    <w:abstractNumId w:val="15"/>
  </w:num>
  <w:num w:numId="36" w16cid:durableId="945622763">
    <w:abstractNumId w:val="14"/>
  </w:num>
  <w:num w:numId="37" w16cid:durableId="844520216">
    <w:abstractNumId w:val="29"/>
  </w:num>
  <w:num w:numId="38" w16cid:durableId="1997491842">
    <w:abstractNumId w:val="38"/>
  </w:num>
  <w:num w:numId="39" w16cid:durableId="821585736">
    <w:abstractNumId w:val="18"/>
  </w:num>
  <w:num w:numId="40" w16cid:durableId="151458685">
    <w:abstractNumId w:val="3"/>
  </w:num>
  <w:num w:numId="41" w16cid:durableId="1214579434">
    <w:abstractNumId w:val="6"/>
  </w:num>
  <w:num w:numId="42" w16cid:durableId="40640572">
    <w:abstractNumId w:val="37"/>
  </w:num>
  <w:num w:numId="43" w16cid:durableId="1695957474">
    <w:abstractNumId w:val="10"/>
  </w:num>
  <w:num w:numId="44" w16cid:durableId="1194534944">
    <w:abstractNumId w:val="0"/>
  </w:num>
  <w:num w:numId="45" w16cid:durableId="231434103">
    <w:abstractNumId w:val="26"/>
  </w:num>
  <w:num w:numId="46" w16cid:durableId="3006200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11055"/>
    <w:rsid w:val="00011083"/>
    <w:rsid w:val="00012AAC"/>
    <w:rsid w:val="00015351"/>
    <w:rsid w:val="000217ED"/>
    <w:rsid w:val="00023163"/>
    <w:rsid w:val="000232B4"/>
    <w:rsid w:val="00023DA7"/>
    <w:rsid w:val="00027159"/>
    <w:rsid w:val="00031C50"/>
    <w:rsid w:val="0003560C"/>
    <w:rsid w:val="0003566E"/>
    <w:rsid w:val="00046200"/>
    <w:rsid w:val="00046655"/>
    <w:rsid w:val="00054DF3"/>
    <w:rsid w:val="00055468"/>
    <w:rsid w:val="0005700C"/>
    <w:rsid w:val="000629C4"/>
    <w:rsid w:val="0006553D"/>
    <w:rsid w:val="000664C5"/>
    <w:rsid w:val="000709CF"/>
    <w:rsid w:val="0007442E"/>
    <w:rsid w:val="000824D5"/>
    <w:rsid w:val="00082C78"/>
    <w:rsid w:val="00084CE7"/>
    <w:rsid w:val="000860CE"/>
    <w:rsid w:val="00086B1C"/>
    <w:rsid w:val="00093A0B"/>
    <w:rsid w:val="00094DFA"/>
    <w:rsid w:val="0009528C"/>
    <w:rsid w:val="00095B3E"/>
    <w:rsid w:val="000A5971"/>
    <w:rsid w:val="000D2A24"/>
    <w:rsid w:val="000E2405"/>
    <w:rsid w:val="000E3707"/>
    <w:rsid w:val="000F3DB0"/>
    <w:rsid w:val="00101C93"/>
    <w:rsid w:val="00105634"/>
    <w:rsid w:val="001120BD"/>
    <w:rsid w:val="00112493"/>
    <w:rsid w:val="0011324A"/>
    <w:rsid w:val="00113678"/>
    <w:rsid w:val="0011492D"/>
    <w:rsid w:val="0011648F"/>
    <w:rsid w:val="001201F4"/>
    <w:rsid w:val="0012153B"/>
    <w:rsid w:val="00121870"/>
    <w:rsid w:val="00121F4E"/>
    <w:rsid w:val="00131C76"/>
    <w:rsid w:val="001336C4"/>
    <w:rsid w:val="001422FE"/>
    <w:rsid w:val="00146819"/>
    <w:rsid w:val="00166CF8"/>
    <w:rsid w:val="00167A7D"/>
    <w:rsid w:val="0017238B"/>
    <w:rsid w:val="00172DB5"/>
    <w:rsid w:val="001766B3"/>
    <w:rsid w:val="0018040C"/>
    <w:rsid w:val="00181376"/>
    <w:rsid w:val="001820A0"/>
    <w:rsid w:val="00186477"/>
    <w:rsid w:val="001900DD"/>
    <w:rsid w:val="00192E2A"/>
    <w:rsid w:val="001A2749"/>
    <w:rsid w:val="001B690D"/>
    <w:rsid w:val="001B7FD3"/>
    <w:rsid w:val="001D7471"/>
    <w:rsid w:val="001E0DCB"/>
    <w:rsid w:val="001E3BE6"/>
    <w:rsid w:val="001E7115"/>
    <w:rsid w:val="001F09FF"/>
    <w:rsid w:val="001F0D1E"/>
    <w:rsid w:val="00203468"/>
    <w:rsid w:val="00206BDA"/>
    <w:rsid w:val="00210376"/>
    <w:rsid w:val="0021051E"/>
    <w:rsid w:val="00212A10"/>
    <w:rsid w:val="00212D1C"/>
    <w:rsid w:val="00213928"/>
    <w:rsid w:val="00213F01"/>
    <w:rsid w:val="0021454E"/>
    <w:rsid w:val="00221031"/>
    <w:rsid w:val="0022322D"/>
    <w:rsid w:val="00225CCA"/>
    <w:rsid w:val="002267BB"/>
    <w:rsid w:val="00242062"/>
    <w:rsid w:val="00243B7D"/>
    <w:rsid w:val="00252E8B"/>
    <w:rsid w:val="00256569"/>
    <w:rsid w:val="00262BB8"/>
    <w:rsid w:val="00264339"/>
    <w:rsid w:val="002747C2"/>
    <w:rsid w:val="00275B3D"/>
    <w:rsid w:val="002774DC"/>
    <w:rsid w:val="00282BAB"/>
    <w:rsid w:val="00284F3F"/>
    <w:rsid w:val="002867EC"/>
    <w:rsid w:val="00287772"/>
    <w:rsid w:val="0029356A"/>
    <w:rsid w:val="0029383C"/>
    <w:rsid w:val="002B28A5"/>
    <w:rsid w:val="002B4F7A"/>
    <w:rsid w:val="002C1624"/>
    <w:rsid w:val="002D02C4"/>
    <w:rsid w:val="002E24FA"/>
    <w:rsid w:val="002E3C99"/>
    <w:rsid w:val="002E5188"/>
    <w:rsid w:val="002F1974"/>
    <w:rsid w:val="002F4059"/>
    <w:rsid w:val="00315376"/>
    <w:rsid w:val="003234CD"/>
    <w:rsid w:val="00325AAC"/>
    <w:rsid w:val="0034074B"/>
    <w:rsid w:val="00346553"/>
    <w:rsid w:val="00347E53"/>
    <w:rsid w:val="00350150"/>
    <w:rsid w:val="003622F6"/>
    <w:rsid w:val="00365202"/>
    <w:rsid w:val="0036623A"/>
    <w:rsid w:val="00367146"/>
    <w:rsid w:val="0037265A"/>
    <w:rsid w:val="00381D4A"/>
    <w:rsid w:val="003825CA"/>
    <w:rsid w:val="003847CA"/>
    <w:rsid w:val="00394FF0"/>
    <w:rsid w:val="00395CF6"/>
    <w:rsid w:val="003A08A5"/>
    <w:rsid w:val="003A15ED"/>
    <w:rsid w:val="003A6732"/>
    <w:rsid w:val="003C122F"/>
    <w:rsid w:val="003C3285"/>
    <w:rsid w:val="003E0622"/>
    <w:rsid w:val="003E6B22"/>
    <w:rsid w:val="003F025A"/>
    <w:rsid w:val="003F360C"/>
    <w:rsid w:val="003F3F29"/>
    <w:rsid w:val="003F5AFF"/>
    <w:rsid w:val="004105ED"/>
    <w:rsid w:val="00410A5F"/>
    <w:rsid w:val="004120D5"/>
    <w:rsid w:val="00431951"/>
    <w:rsid w:val="0043235C"/>
    <w:rsid w:val="004328BD"/>
    <w:rsid w:val="004349EE"/>
    <w:rsid w:val="00435948"/>
    <w:rsid w:val="00437202"/>
    <w:rsid w:val="00441F65"/>
    <w:rsid w:val="004443C8"/>
    <w:rsid w:val="00451B83"/>
    <w:rsid w:val="004522CA"/>
    <w:rsid w:val="004538B9"/>
    <w:rsid w:val="0045623A"/>
    <w:rsid w:val="00462CF5"/>
    <w:rsid w:val="004632D1"/>
    <w:rsid w:val="00463DBA"/>
    <w:rsid w:val="004642A8"/>
    <w:rsid w:val="00467A9A"/>
    <w:rsid w:val="00474019"/>
    <w:rsid w:val="00474049"/>
    <w:rsid w:val="00474BE7"/>
    <w:rsid w:val="004758E0"/>
    <w:rsid w:val="00477DA4"/>
    <w:rsid w:val="004901E6"/>
    <w:rsid w:val="004A3E4C"/>
    <w:rsid w:val="004A7CE7"/>
    <w:rsid w:val="004B56BE"/>
    <w:rsid w:val="004C1FC5"/>
    <w:rsid w:val="004D315D"/>
    <w:rsid w:val="004D38B2"/>
    <w:rsid w:val="004D72E2"/>
    <w:rsid w:val="004D77A8"/>
    <w:rsid w:val="004E0354"/>
    <w:rsid w:val="00514C5C"/>
    <w:rsid w:val="00516725"/>
    <w:rsid w:val="00537EEF"/>
    <w:rsid w:val="00541F0A"/>
    <w:rsid w:val="005422B3"/>
    <w:rsid w:val="005435E1"/>
    <w:rsid w:val="005440BD"/>
    <w:rsid w:val="00547EB0"/>
    <w:rsid w:val="005510EA"/>
    <w:rsid w:val="005670F0"/>
    <w:rsid w:val="00573D42"/>
    <w:rsid w:val="00581457"/>
    <w:rsid w:val="005909B5"/>
    <w:rsid w:val="00591899"/>
    <w:rsid w:val="00592DAD"/>
    <w:rsid w:val="0059309B"/>
    <w:rsid w:val="00596784"/>
    <w:rsid w:val="005A5570"/>
    <w:rsid w:val="005B1F80"/>
    <w:rsid w:val="005C326B"/>
    <w:rsid w:val="005C7446"/>
    <w:rsid w:val="005D0FE7"/>
    <w:rsid w:val="005D3D32"/>
    <w:rsid w:val="005D747B"/>
    <w:rsid w:val="005E6EA4"/>
    <w:rsid w:val="005F2D04"/>
    <w:rsid w:val="005F3E8C"/>
    <w:rsid w:val="005F4801"/>
    <w:rsid w:val="005F637F"/>
    <w:rsid w:val="005F6904"/>
    <w:rsid w:val="00600D0C"/>
    <w:rsid w:val="00603B97"/>
    <w:rsid w:val="00605FED"/>
    <w:rsid w:val="006063BD"/>
    <w:rsid w:val="006200E7"/>
    <w:rsid w:val="006211C5"/>
    <w:rsid w:val="006270F4"/>
    <w:rsid w:val="006327B5"/>
    <w:rsid w:val="00641EFC"/>
    <w:rsid w:val="00644331"/>
    <w:rsid w:val="00644C36"/>
    <w:rsid w:val="00645238"/>
    <w:rsid w:val="00645567"/>
    <w:rsid w:val="006468C2"/>
    <w:rsid w:val="0065075B"/>
    <w:rsid w:val="00651585"/>
    <w:rsid w:val="006518AE"/>
    <w:rsid w:val="00655842"/>
    <w:rsid w:val="00656D66"/>
    <w:rsid w:val="00656EB3"/>
    <w:rsid w:val="0066209F"/>
    <w:rsid w:val="006741F6"/>
    <w:rsid w:val="00675F96"/>
    <w:rsid w:val="00676E4E"/>
    <w:rsid w:val="00680942"/>
    <w:rsid w:val="00684D3B"/>
    <w:rsid w:val="006875CE"/>
    <w:rsid w:val="00690D96"/>
    <w:rsid w:val="0069528C"/>
    <w:rsid w:val="006955A2"/>
    <w:rsid w:val="0069724E"/>
    <w:rsid w:val="006A66B0"/>
    <w:rsid w:val="006A7128"/>
    <w:rsid w:val="006B4EB9"/>
    <w:rsid w:val="006B7014"/>
    <w:rsid w:val="006C7133"/>
    <w:rsid w:val="006E2BCA"/>
    <w:rsid w:val="006E5EED"/>
    <w:rsid w:val="006F1F8D"/>
    <w:rsid w:val="007035C7"/>
    <w:rsid w:val="00706310"/>
    <w:rsid w:val="00716FA9"/>
    <w:rsid w:val="00724E12"/>
    <w:rsid w:val="00730D7C"/>
    <w:rsid w:val="00732FCE"/>
    <w:rsid w:val="0073401B"/>
    <w:rsid w:val="007406DB"/>
    <w:rsid w:val="0074198C"/>
    <w:rsid w:val="0074701E"/>
    <w:rsid w:val="00747101"/>
    <w:rsid w:val="0075239A"/>
    <w:rsid w:val="00761883"/>
    <w:rsid w:val="00762A09"/>
    <w:rsid w:val="00770110"/>
    <w:rsid w:val="00770AA6"/>
    <w:rsid w:val="00772843"/>
    <w:rsid w:val="00774CAA"/>
    <w:rsid w:val="007921B2"/>
    <w:rsid w:val="007945D8"/>
    <w:rsid w:val="00797778"/>
    <w:rsid w:val="007A0E38"/>
    <w:rsid w:val="007B2394"/>
    <w:rsid w:val="007B3911"/>
    <w:rsid w:val="007C1BF2"/>
    <w:rsid w:val="007C3B24"/>
    <w:rsid w:val="007C3C5B"/>
    <w:rsid w:val="007C51AC"/>
    <w:rsid w:val="007C5636"/>
    <w:rsid w:val="007C70BB"/>
    <w:rsid w:val="007D3461"/>
    <w:rsid w:val="007D4925"/>
    <w:rsid w:val="007D5717"/>
    <w:rsid w:val="007E419A"/>
    <w:rsid w:val="007F1177"/>
    <w:rsid w:val="00811E7C"/>
    <w:rsid w:val="008127A5"/>
    <w:rsid w:val="00812DDD"/>
    <w:rsid w:val="0081387F"/>
    <w:rsid w:val="0082066B"/>
    <w:rsid w:val="00834A95"/>
    <w:rsid w:val="00841E04"/>
    <w:rsid w:val="00841ED2"/>
    <w:rsid w:val="00855B49"/>
    <w:rsid w:val="00857925"/>
    <w:rsid w:val="008639ED"/>
    <w:rsid w:val="00865AEC"/>
    <w:rsid w:val="0086771D"/>
    <w:rsid w:val="0087490D"/>
    <w:rsid w:val="008857A2"/>
    <w:rsid w:val="00894661"/>
    <w:rsid w:val="008A4D89"/>
    <w:rsid w:val="008A5384"/>
    <w:rsid w:val="008A70FE"/>
    <w:rsid w:val="008B2DDD"/>
    <w:rsid w:val="008C10AF"/>
    <w:rsid w:val="008C7DFA"/>
    <w:rsid w:val="008D329A"/>
    <w:rsid w:val="008D4850"/>
    <w:rsid w:val="008D5ABE"/>
    <w:rsid w:val="008D6F8A"/>
    <w:rsid w:val="008D7813"/>
    <w:rsid w:val="008F0D39"/>
    <w:rsid w:val="008F24FE"/>
    <w:rsid w:val="008F33D2"/>
    <w:rsid w:val="008F7FF0"/>
    <w:rsid w:val="0090714A"/>
    <w:rsid w:val="009111DB"/>
    <w:rsid w:val="00916382"/>
    <w:rsid w:val="009173A2"/>
    <w:rsid w:val="009215FE"/>
    <w:rsid w:val="00936052"/>
    <w:rsid w:val="00944B86"/>
    <w:rsid w:val="009472BD"/>
    <w:rsid w:val="00947505"/>
    <w:rsid w:val="0095200E"/>
    <w:rsid w:val="00962F14"/>
    <w:rsid w:val="0096641E"/>
    <w:rsid w:val="0097714B"/>
    <w:rsid w:val="00983261"/>
    <w:rsid w:val="0099269C"/>
    <w:rsid w:val="0099788B"/>
    <w:rsid w:val="009A043D"/>
    <w:rsid w:val="009A411B"/>
    <w:rsid w:val="009B6D1D"/>
    <w:rsid w:val="009B73BA"/>
    <w:rsid w:val="009C051E"/>
    <w:rsid w:val="009C3754"/>
    <w:rsid w:val="009C3E5B"/>
    <w:rsid w:val="009C46EE"/>
    <w:rsid w:val="009C6C14"/>
    <w:rsid w:val="009C7AC6"/>
    <w:rsid w:val="009E5EE1"/>
    <w:rsid w:val="009F7309"/>
    <w:rsid w:val="00A01D36"/>
    <w:rsid w:val="00A02F39"/>
    <w:rsid w:val="00A06349"/>
    <w:rsid w:val="00A07149"/>
    <w:rsid w:val="00A101E0"/>
    <w:rsid w:val="00A11076"/>
    <w:rsid w:val="00A1712C"/>
    <w:rsid w:val="00A25358"/>
    <w:rsid w:val="00A27F71"/>
    <w:rsid w:val="00A314CF"/>
    <w:rsid w:val="00A3433C"/>
    <w:rsid w:val="00A35C9B"/>
    <w:rsid w:val="00A3710D"/>
    <w:rsid w:val="00A40E37"/>
    <w:rsid w:val="00A43457"/>
    <w:rsid w:val="00A557E0"/>
    <w:rsid w:val="00A604E4"/>
    <w:rsid w:val="00A642E8"/>
    <w:rsid w:val="00A65779"/>
    <w:rsid w:val="00A73BD9"/>
    <w:rsid w:val="00A84476"/>
    <w:rsid w:val="00A87AAC"/>
    <w:rsid w:val="00A92165"/>
    <w:rsid w:val="00AB2A75"/>
    <w:rsid w:val="00AC2A77"/>
    <w:rsid w:val="00AC2A7C"/>
    <w:rsid w:val="00AC2CB0"/>
    <w:rsid w:val="00AC494B"/>
    <w:rsid w:val="00AC7831"/>
    <w:rsid w:val="00AD12C6"/>
    <w:rsid w:val="00AD411E"/>
    <w:rsid w:val="00AE1512"/>
    <w:rsid w:val="00AE40F0"/>
    <w:rsid w:val="00AF32F9"/>
    <w:rsid w:val="00AF3425"/>
    <w:rsid w:val="00AF643F"/>
    <w:rsid w:val="00B05A41"/>
    <w:rsid w:val="00B06B84"/>
    <w:rsid w:val="00B274D5"/>
    <w:rsid w:val="00B33F2D"/>
    <w:rsid w:val="00B3453F"/>
    <w:rsid w:val="00B36772"/>
    <w:rsid w:val="00B42110"/>
    <w:rsid w:val="00B4322E"/>
    <w:rsid w:val="00B51DF4"/>
    <w:rsid w:val="00B60846"/>
    <w:rsid w:val="00B61AFC"/>
    <w:rsid w:val="00B6322C"/>
    <w:rsid w:val="00B74B88"/>
    <w:rsid w:val="00B7541B"/>
    <w:rsid w:val="00B81F6C"/>
    <w:rsid w:val="00B9140E"/>
    <w:rsid w:val="00B97B74"/>
    <w:rsid w:val="00BA1559"/>
    <w:rsid w:val="00BA376F"/>
    <w:rsid w:val="00BB706D"/>
    <w:rsid w:val="00BC7917"/>
    <w:rsid w:val="00BD3AB5"/>
    <w:rsid w:val="00BD3DE1"/>
    <w:rsid w:val="00BE41ED"/>
    <w:rsid w:val="00BE6970"/>
    <w:rsid w:val="00BE6D3E"/>
    <w:rsid w:val="00BF18F4"/>
    <w:rsid w:val="00BF705C"/>
    <w:rsid w:val="00C00FEE"/>
    <w:rsid w:val="00C04676"/>
    <w:rsid w:val="00C1088F"/>
    <w:rsid w:val="00C17631"/>
    <w:rsid w:val="00C20D84"/>
    <w:rsid w:val="00C22C71"/>
    <w:rsid w:val="00C276D6"/>
    <w:rsid w:val="00C37745"/>
    <w:rsid w:val="00C45466"/>
    <w:rsid w:val="00C477BC"/>
    <w:rsid w:val="00C47DAF"/>
    <w:rsid w:val="00C53837"/>
    <w:rsid w:val="00C53EF0"/>
    <w:rsid w:val="00C55B2E"/>
    <w:rsid w:val="00C62A11"/>
    <w:rsid w:val="00C667C5"/>
    <w:rsid w:val="00C70344"/>
    <w:rsid w:val="00C72311"/>
    <w:rsid w:val="00C801BD"/>
    <w:rsid w:val="00C82E11"/>
    <w:rsid w:val="00C85CC6"/>
    <w:rsid w:val="00C932D3"/>
    <w:rsid w:val="00C93F5F"/>
    <w:rsid w:val="00C955FA"/>
    <w:rsid w:val="00CB08E0"/>
    <w:rsid w:val="00CB4DB8"/>
    <w:rsid w:val="00CB5772"/>
    <w:rsid w:val="00CC4287"/>
    <w:rsid w:val="00CC4E0C"/>
    <w:rsid w:val="00CD27EE"/>
    <w:rsid w:val="00CE1F28"/>
    <w:rsid w:val="00CF075F"/>
    <w:rsid w:val="00CF5215"/>
    <w:rsid w:val="00CF6897"/>
    <w:rsid w:val="00CF6A82"/>
    <w:rsid w:val="00D039C6"/>
    <w:rsid w:val="00D06EFE"/>
    <w:rsid w:val="00D269E2"/>
    <w:rsid w:val="00D33D8F"/>
    <w:rsid w:val="00D34913"/>
    <w:rsid w:val="00D4165A"/>
    <w:rsid w:val="00D4191E"/>
    <w:rsid w:val="00D41BA9"/>
    <w:rsid w:val="00D43447"/>
    <w:rsid w:val="00D46CBB"/>
    <w:rsid w:val="00D6055E"/>
    <w:rsid w:val="00D60F3E"/>
    <w:rsid w:val="00D64CDC"/>
    <w:rsid w:val="00D65163"/>
    <w:rsid w:val="00D66A8A"/>
    <w:rsid w:val="00D74543"/>
    <w:rsid w:val="00D838F3"/>
    <w:rsid w:val="00D9054A"/>
    <w:rsid w:val="00D90B8D"/>
    <w:rsid w:val="00D9329B"/>
    <w:rsid w:val="00DB3793"/>
    <w:rsid w:val="00DB5A1D"/>
    <w:rsid w:val="00DB5DB4"/>
    <w:rsid w:val="00DC7C0A"/>
    <w:rsid w:val="00DD0349"/>
    <w:rsid w:val="00DD0E12"/>
    <w:rsid w:val="00DD606A"/>
    <w:rsid w:val="00DD73EB"/>
    <w:rsid w:val="00DD7777"/>
    <w:rsid w:val="00DD78A1"/>
    <w:rsid w:val="00DE3E18"/>
    <w:rsid w:val="00DE5060"/>
    <w:rsid w:val="00DF0C2E"/>
    <w:rsid w:val="00DF4E66"/>
    <w:rsid w:val="00DF7404"/>
    <w:rsid w:val="00E04A5B"/>
    <w:rsid w:val="00E06616"/>
    <w:rsid w:val="00E06E12"/>
    <w:rsid w:val="00E0714C"/>
    <w:rsid w:val="00E210C2"/>
    <w:rsid w:val="00E253C4"/>
    <w:rsid w:val="00E27500"/>
    <w:rsid w:val="00E371A8"/>
    <w:rsid w:val="00E40B56"/>
    <w:rsid w:val="00E41257"/>
    <w:rsid w:val="00E434C2"/>
    <w:rsid w:val="00E53AE9"/>
    <w:rsid w:val="00E554D8"/>
    <w:rsid w:val="00E62623"/>
    <w:rsid w:val="00E677DA"/>
    <w:rsid w:val="00E814F9"/>
    <w:rsid w:val="00E90FFF"/>
    <w:rsid w:val="00E95B59"/>
    <w:rsid w:val="00EA4D7D"/>
    <w:rsid w:val="00EB31D1"/>
    <w:rsid w:val="00EB4BBC"/>
    <w:rsid w:val="00EC73B3"/>
    <w:rsid w:val="00ED0F56"/>
    <w:rsid w:val="00ED7E67"/>
    <w:rsid w:val="00EE1C9F"/>
    <w:rsid w:val="00EE53F6"/>
    <w:rsid w:val="00EF2434"/>
    <w:rsid w:val="00EF2946"/>
    <w:rsid w:val="00EF4221"/>
    <w:rsid w:val="00EF4988"/>
    <w:rsid w:val="00EF4F26"/>
    <w:rsid w:val="00F0185D"/>
    <w:rsid w:val="00F04F51"/>
    <w:rsid w:val="00F0780A"/>
    <w:rsid w:val="00F10071"/>
    <w:rsid w:val="00F202CD"/>
    <w:rsid w:val="00F212EB"/>
    <w:rsid w:val="00F22529"/>
    <w:rsid w:val="00F233AB"/>
    <w:rsid w:val="00F26209"/>
    <w:rsid w:val="00F26810"/>
    <w:rsid w:val="00F26DEC"/>
    <w:rsid w:val="00F35C57"/>
    <w:rsid w:val="00F36668"/>
    <w:rsid w:val="00F370D7"/>
    <w:rsid w:val="00F37929"/>
    <w:rsid w:val="00F37C04"/>
    <w:rsid w:val="00F4630B"/>
    <w:rsid w:val="00F50098"/>
    <w:rsid w:val="00F53C4F"/>
    <w:rsid w:val="00F551D8"/>
    <w:rsid w:val="00F553BB"/>
    <w:rsid w:val="00F67CF8"/>
    <w:rsid w:val="00F75679"/>
    <w:rsid w:val="00F76BEA"/>
    <w:rsid w:val="00F811E1"/>
    <w:rsid w:val="00F845CE"/>
    <w:rsid w:val="00F8697D"/>
    <w:rsid w:val="00F91044"/>
    <w:rsid w:val="00F92CB9"/>
    <w:rsid w:val="00FA0503"/>
    <w:rsid w:val="00FA3422"/>
    <w:rsid w:val="00FA4E6E"/>
    <w:rsid w:val="00FA7F17"/>
    <w:rsid w:val="00FB39EC"/>
    <w:rsid w:val="00FB521A"/>
    <w:rsid w:val="00FC0661"/>
    <w:rsid w:val="00FC0A85"/>
    <w:rsid w:val="00FC2872"/>
    <w:rsid w:val="00FC6FEB"/>
    <w:rsid w:val="00FC7B19"/>
    <w:rsid w:val="00FD1284"/>
    <w:rsid w:val="00FE0FF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031C50"/>
    <w:pPr>
      <w:spacing w:after="0" w:line="240" w:lineRule="auto"/>
    </w:pPr>
  </w:style>
  <w:style w:type="character" w:styleId="Izclums">
    <w:name w:val="Emphasis"/>
    <w:basedOn w:val="Noklusjumarindkopasfonts"/>
    <w:uiPriority w:val="20"/>
    <w:qFormat/>
    <w:rsid w:val="00C53837"/>
    <w:rPr>
      <w:i/>
      <w:iCs/>
    </w:rPr>
  </w:style>
  <w:style w:type="table" w:customStyle="1" w:styleId="Reatabula1">
    <w:name w:val="Režģa tabula1"/>
    <w:basedOn w:val="Parastatabula"/>
    <w:next w:val="Reatabula"/>
    <w:uiPriority w:val="39"/>
    <w:rsid w:val="00C53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C53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LV/TXT/?uri=CELEX%3A02006R1893-20190726" TargetMode="External"/><Relationship Id="rId18" Type="http://schemas.openxmlformats.org/officeDocument/2006/relationships/hyperlink" Target="https://likumi.lv/ta/id/301436-dokumentu-izstradasanas-un%20noformesanas-kartib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anctionsmap.eu/" TargetMode="External"/><Relationship Id="rId7" Type="http://schemas.openxmlformats.org/officeDocument/2006/relationships/endnotes" Target="endnotes.xml"/><Relationship Id="rId12" Type="http://schemas.openxmlformats.org/officeDocument/2006/relationships/hyperlink" Target="file:///F:\darbojas\KINGSTON\DOME\L&#275;muma%20projekti\Komisijas\Mantas%20iznomasanas%20komisija\2022\Izsole_pinkas\jaunie%20dokumenti\1800.34_kvm\www.gulbene.lv" TargetMode="External"/><Relationship Id="rId17" Type="http://schemas.openxmlformats.org/officeDocument/2006/relationships/hyperlink" Target="https://likumi.lv/ta/id/210205-dokumentu-juridiska-speka-likum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kumi.lv/ta/id/278254-darbibas-programmas-izaugsme-un-nodarbinatiba-5-6-2-specifiska-atbalsta-merka-teritoriju-revitalizacija-regenerejot-degradetas" TargetMode="External"/><Relationship Id="rId20" Type="http://schemas.openxmlformats.org/officeDocument/2006/relationships/hyperlink" Target="https://sanctionssearch.ofac.trea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15" Type="http://schemas.openxmlformats.org/officeDocument/2006/relationships/hyperlink" Target="https://likumi.lv/ta/id/278254" TargetMode="External"/><Relationship Id="rId23" Type="http://schemas.openxmlformats.org/officeDocument/2006/relationships/hyperlink" Target="mailto:rekini@gulbene.lv" TargetMode="Externa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ankcijas.fid.gov.lv/"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likumi.lv/ta/id/278254" TargetMode="External"/><Relationship Id="rId22"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9D914-CC3A-4754-884F-86718E128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23</Pages>
  <Words>50086</Words>
  <Characters>28550</Characters>
  <Application>Microsoft Office Word</Application>
  <DocSecurity>0</DocSecurity>
  <Lines>237</Lines>
  <Paragraphs>156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89</cp:revision>
  <cp:lastPrinted>2022-09-30T08:44:00Z</cp:lastPrinted>
  <dcterms:created xsi:type="dcterms:W3CDTF">2022-09-21T06:04:00Z</dcterms:created>
  <dcterms:modified xsi:type="dcterms:W3CDTF">2023-08-22T08:01:00Z</dcterms:modified>
</cp:coreProperties>
</file>