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717"/>
        <w:tblW w:w="9356" w:type="dxa"/>
        <w:tblLook w:val="01E0" w:firstRow="1" w:lastRow="1" w:firstColumn="1" w:lastColumn="1" w:noHBand="0" w:noVBand="0"/>
      </w:tblPr>
      <w:tblGrid>
        <w:gridCol w:w="4253"/>
        <w:gridCol w:w="5103"/>
      </w:tblGrid>
      <w:tr w:rsidR="00655EDC" w:rsidRPr="00B10A34" w:rsidTr="00655EDC">
        <w:tc>
          <w:tcPr>
            <w:tcW w:w="4253" w:type="dxa"/>
          </w:tcPr>
          <w:p w:rsidR="00655EDC" w:rsidRPr="00B10A34" w:rsidRDefault="00655EDC" w:rsidP="00492E51">
            <w:pPr>
              <w:rPr>
                <w:sz w:val="20"/>
                <w:szCs w:val="24"/>
              </w:rPr>
            </w:pPr>
            <w:r w:rsidRPr="00B10A34">
              <w:rPr>
                <w:sz w:val="20"/>
                <w:szCs w:val="24"/>
              </w:rPr>
              <w:t>Partnera līguma reģistra Nr._________</w:t>
            </w:r>
          </w:p>
        </w:tc>
        <w:tc>
          <w:tcPr>
            <w:tcW w:w="5103" w:type="dxa"/>
          </w:tcPr>
          <w:p w:rsidR="00655EDC" w:rsidRPr="00B10A34" w:rsidRDefault="00655EDC" w:rsidP="00281159">
            <w:pPr>
              <w:ind w:right="-493"/>
              <w:rPr>
                <w:sz w:val="20"/>
                <w:szCs w:val="24"/>
              </w:rPr>
            </w:pPr>
            <w:r w:rsidRPr="00B10A34">
              <w:rPr>
                <w:sz w:val="20"/>
                <w:szCs w:val="24"/>
              </w:rPr>
              <w:t xml:space="preserve">Gulbenes </w:t>
            </w:r>
            <w:r w:rsidRPr="0054577E">
              <w:rPr>
                <w:sz w:val="20"/>
              </w:rPr>
              <w:t>novada</w:t>
            </w:r>
            <w:r w:rsidRPr="00B517F1">
              <w:rPr>
                <w:sz w:val="20"/>
              </w:rPr>
              <w:t xml:space="preserve"> pašvaldības</w:t>
            </w:r>
            <w:r w:rsidRPr="0054577E">
              <w:rPr>
                <w:sz w:val="20"/>
              </w:rPr>
              <w:t xml:space="preserve"> reģistra</w:t>
            </w:r>
            <w:r>
              <w:rPr>
                <w:sz w:val="20"/>
                <w:szCs w:val="24"/>
              </w:rPr>
              <w:t xml:space="preserve"> Nr. GND/9.18/18/</w:t>
            </w:r>
            <w:r w:rsidR="00281159">
              <w:rPr>
                <w:sz w:val="20"/>
                <w:szCs w:val="24"/>
              </w:rPr>
              <w:t>1120</w:t>
            </w:r>
            <w:bookmarkStart w:id="0" w:name="_GoBack"/>
            <w:bookmarkEnd w:id="0"/>
          </w:p>
        </w:tc>
      </w:tr>
      <w:tr w:rsidR="00655EDC" w:rsidRPr="00B10A34" w:rsidTr="00655EDC">
        <w:tc>
          <w:tcPr>
            <w:tcW w:w="4253" w:type="dxa"/>
          </w:tcPr>
          <w:p w:rsidR="00655EDC" w:rsidRPr="00B10A34" w:rsidRDefault="00655EDC" w:rsidP="00492E51">
            <w:pPr>
              <w:rPr>
                <w:sz w:val="20"/>
                <w:szCs w:val="24"/>
              </w:rPr>
            </w:pPr>
            <w:r w:rsidRPr="00B10A34">
              <w:rPr>
                <w:sz w:val="20"/>
                <w:szCs w:val="24"/>
              </w:rPr>
              <w:t>201</w:t>
            </w:r>
            <w:r>
              <w:rPr>
                <w:sz w:val="20"/>
                <w:szCs w:val="24"/>
              </w:rPr>
              <w:t>8.</w:t>
            </w:r>
            <w:r w:rsidRPr="00B10A34">
              <w:rPr>
                <w:sz w:val="20"/>
                <w:szCs w:val="24"/>
              </w:rPr>
              <w:t>gada ____._________________</w:t>
            </w:r>
          </w:p>
        </w:tc>
        <w:tc>
          <w:tcPr>
            <w:tcW w:w="5103" w:type="dxa"/>
          </w:tcPr>
          <w:p w:rsidR="00655EDC" w:rsidRPr="00B10A34" w:rsidRDefault="00655EDC" w:rsidP="00281159">
            <w:pPr>
              <w:spacing w:after="360"/>
              <w:rPr>
                <w:sz w:val="20"/>
                <w:szCs w:val="24"/>
              </w:rPr>
            </w:pPr>
            <w:r w:rsidRPr="00B10A34">
              <w:rPr>
                <w:sz w:val="20"/>
                <w:szCs w:val="24"/>
              </w:rPr>
              <w:t>201</w:t>
            </w:r>
            <w:r>
              <w:rPr>
                <w:sz w:val="20"/>
                <w:szCs w:val="24"/>
              </w:rPr>
              <w:t>8</w:t>
            </w:r>
            <w:r w:rsidRPr="00B10A34">
              <w:rPr>
                <w:sz w:val="20"/>
                <w:szCs w:val="24"/>
              </w:rPr>
              <w:t xml:space="preserve">.gada </w:t>
            </w:r>
            <w:r w:rsidR="00281159">
              <w:rPr>
                <w:sz w:val="20"/>
                <w:szCs w:val="24"/>
              </w:rPr>
              <w:t>27</w:t>
            </w:r>
            <w:r w:rsidRPr="00B10A34">
              <w:rPr>
                <w:sz w:val="20"/>
                <w:szCs w:val="24"/>
              </w:rPr>
              <w:t>.</w:t>
            </w:r>
            <w:r>
              <w:rPr>
                <w:sz w:val="20"/>
                <w:szCs w:val="24"/>
              </w:rPr>
              <w:t>novembrī</w:t>
            </w:r>
          </w:p>
        </w:tc>
      </w:tr>
    </w:tbl>
    <w:p w:rsidR="00655EDC" w:rsidRPr="00975BEC" w:rsidRDefault="00655EDC" w:rsidP="006B7FDB">
      <w:pPr>
        <w:pStyle w:val="Virsraksts1"/>
        <w:tabs>
          <w:tab w:val="left" w:pos="0"/>
        </w:tabs>
        <w:jc w:val="center"/>
        <w:rPr>
          <w:rFonts w:ascii="Times New Roman" w:hAnsi="Times New Roman"/>
          <w:i/>
          <w:color w:val="FF0000"/>
          <w:sz w:val="24"/>
          <w:szCs w:val="24"/>
        </w:rPr>
      </w:pPr>
      <w:r>
        <w:rPr>
          <w:rFonts w:ascii="Times New Roman" w:hAnsi="Times New Roman"/>
          <w:caps/>
          <w:sz w:val="24"/>
          <w:szCs w:val="24"/>
        </w:rPr>
        <w:t>iepirkum</w:t>
      </w:r>
      <w:r>
        <w:rPr>
          <w:rFonts w:ascii="Times New Roman" w:hAnsi="Times New Roman"/>
          <w:sz w:val="24"/>
          <w:szCs w:val="24"/>
        </w:rPr>
        <w:t>A LĪGUMS Nr. GND-201</w:t>
      </w:r>
      <w:r>
        <w:rPr>
          <w:rFonts w:ascii="Times New Roman" w:hAnsi="Times New Roman"/>
          <w:sz w:val="24"/>
          <w:szCs w:val="24"/>
          <w:lang w:val="lv-LV"/>
        </w:rPr>
        <w:t>8</w:t>
      </w:r>
      <w:r>
        <w:rPr>
          <w:rFonts w:ascii="Times New Roman" w:hAnsi="Times New Roman"/>
          <w:sz w:val="24"/>
          <w:szCs w:val="24"/>
        </w:rPr>
        <w:t>/</w:t>
      </w:r>
      <w:r>
        <w:rPr>
          <w:rFonts w:ascii="Times New Roman" w:hAnsi="Times New Roman"/>
          <w:sz w:val="24"/>
          <w:szCs w:val="24"/>
          <w:lang w:val="lv-LV"/>
        </w:rPr>
        <w:t>71-</w:t>
      </w:r>
      <w:r w:rsidR="00636A2C">
        <w:rPr>
          <w:rFonts w:ascii="Times New Roman" w:hAnsi="Times New Roman"/>
          <w:sz w:val="24"/>
          <w:szCs w:val="24"/>
          <w:lang w:val="lv-LV"/>
        </w:rPr>
        <w:t>3</w:t>
      </w:r>
    </w:p>
    <w:p w:rsidR="00655EDC" w:rsidRPr="00D73352" w:rsidRDefault="00655EDC" w:rsidP="00655EDC">
      <w:pPr>
        <w:widowControl w:val="0"/>
        <w:jc w:val="center"/>
        <w:rPr>
          <w:b/>
          <w:i/>
        </w:rPr>
      </w:pPr>
      <w:r w:rsidRPr="00007E43">
        <w:rPr>
          <w:b/>
          <w:i/>
        </w:rPr>
        <w:t xml:space="preserve">par </w:t>
      </w:r>
      <w:r w:rsidRPr="000B4726">
        <w:rPr>
          <w:b/>
          <w:i/>
        </w:rPr>
        <w:t>malkas piegādi Gulbenes novada Līgo pagasta, Beļavas pagasta un Galgauskas pagasta iestāžu vajadzībām</w:t>
      </w:r>
    </w:p>
    <w:p w:rsidR="00655EDC" w:rsidRDefault="00655EDC" w:rsidP="00655EDC">
      <w:pPr>
        <w:pStyle w:val="txt1"/>
        <w:rPr>
          <w:sz w:val="24"/>
          <w:szCs w:val="24"/>
        </w:rPr>
      </w:pPr>
    </w:p>
    <w:p w:rsidR="00655EDC" w:rsidRDefault="00655EDC" w:rsidP="006B7FDB">
      <w:pPr>
        <w:pStyle w:val="txt1"/>
        <w:spacing w:before="120" w:after="120"/>
        <w:rPr>
          <w:sz w:val="24"/>
          <w:szCs w:val="24"/>
        </w:rPr>
      </w:pPr>
      <w:r>
        <w:rPr>
          <w:sz w:val="24"/>
          <w:szCs w:val="24"/>
        </w:rPr>
        <w:t>Gulbenē,</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00281159">
        <w:rPr>
          <w:sz w:val="24"/>
          <w:szCs w:val="24"/>
        </w:rPr>
        <w:t xml:space="preserve">                  </w:t>
      </w:r>
      <w:r w:rsidR="00281159">
        <w:rPr>
          <w:sz w:val="24"/>
          <w:szCs w:val="24"/>
        </w:rPr>
        <w:t>2018.gada 27.novembrī</w:t>
      </w:r>
    </w:p>
    <w:p w:rsidR="00655EDC" w:rsidRDefault="00655EDC" w:rsidP="00655EDC">
      <w:pPr>
        <w:spacing w:line="276" w:lineRule="auto"/>
        <w:jc w:val="both"/>
        <w:rPr>
          <w:b/>
        </w:rPr>
      </w:pPr>
    </w:p>
    <w:p w:rsidR="00655EDC" w:rsidRPr="00007E43" w:rsidRDefault="00655EDC" w:rsidP="00655EDC">
      <w:pPr>
        <w:spacing w:line="276" w:lineRule="auto"/>
        <w:ind w:firstLine="567"/>
        <w:jc w:val="both"/>
        <w:rPr>
          <w:b/>
        </w:rPr>
      </w:pPr>
      <w:r>
        <w:rPr>
          <w:b/>
        </w:rPr>
        <w:t>Gulbenes novada pašvaldība</w:t>
      </w:r>
      <w:r w:rsidRPr="00007E43">
        <w:rPr>
          <w:b/>
        </w:rPr>
        <w:t xml:space="preserve">, </w:t>
      </w:r>
      <w:r>
        <w:t>reģistrācijas</w:t>
      </w:r>
      <w:r w:rsidRPr="00007E43">
        <w:t xml:space="preserve"> Nr.</w:t>
      </w:r>
      <w:r w:rsidRPr="00007E43">
        <w:rPr>
          <w:rStyle w:val="st"/>
        </w:rPr>
        <w:t xml:space="preserve"> </w:t>
      </w:r>
      <w:r>
        <w:rPr>
          <w:rStyle w:val="st"/>
          <w:szCs w:val="24"/>
        </w:rPr>
        <w:t>90009116327</w:t>
      </w:r>
      <w:r w:rsidRPr="00007E43">
        <w:t xml:space="preserve">, </w:t>
      </w:r>
      <w:r>
        <w:t xml:space="preserve">adrese: Ābeļu iela 2, Gulbene, Gulbenes novads, LV-4401, </w:t>
      </w:r>
      <w:r w:rsidRPr="00007E43">
        <w:t xml:space="preserve">turpmāk – </w:t>
      </w:r>
      <w:r w:rsidRPr="00F36D0C">
        <w:rPr>
          <w:b/>
        </w:rPr>
        <w:t>Pasūtītājs</w:t>
      </w:r>
      <w:r w:rsidRPr="008A6DC5">
        <w:t>,</w:t>
      </w:r>
      <w:r w:rsidRPr="00007E43">
        <w:t xml:space="preserve"> kuru saskaņā ar Nolikumu pārstāv </w:t>
      </w:r>
      <w:r>
        <w:t xml:space="preserve">tās izpilddirektore </w:t>
      </w:r>
      <w:r>
        <w:rPr>
          <w:szCs w:val="24"/>
        </w:rPr>
        <w:t xml:space="preserve">Guna </w:t>
      </w:r>
      <w:proofErr w:type="spellStart"/>
      <w:r>
        <w:rPr>
          <w:szCs w:val="24"/>
        </w:rPr>
        <w:t>Švika</w:t>
      </w:r>
      <w:proofErr w:type="spellEnd"/>
      <w:r w:rsidRPr="00007E43">
        <w:t xml:space="preserve"> no vienas puses,</w:t>
      </w:r>
      <w:r w:rsidRPr="008A6DC5">
        <w:t xml:space="preserve"> un</w:t>
      </w:r>
      <w:r w:rsidRPr="00007E43">
        <w:rPr>
          <w:b/>
        </w:rPr>
        <w:t xml:space="preserve"> </w:t>
      </w:r>
    </w:p>
    <w:p w:rsidR="00655EDC" w:rsidRPr="001D24E6" w:rsidRDefault="00281159" w:rsidP="00655EDC">
      <w:pPr>
        <w:spacing w:before="120" w:line="276" w:lineRule="auto"/>
        <w:ind w:firstLine="567"/>
        <w:jc w:val="both"/>
        <w:rPr>
          <w:iCs/>
        </w:rPr>
      </w:pPr>
      <w:r>
        <w:rPr>
          <w:b/>
        </w:rPr>
        <w:t>Sabiedrība ar ierobežotu atbildību “Silmalas”</w:t>
      </w:r>
      <w:r w:rsidRPr="00007E43">
        <w:rPr>
          <w:b/>
        </w:rPr>
        <w:t>,</w:t>
      </w:r>
      <w:r>
        <w:t xml:space="preserve"> reģistrācijas </w:t>
      </w:r>
      <w:r w:rsidRPr="00007E43">
        <w:t xml:space="preserve">Nr. </w:t>
      </w:r>
      <w:r>
        <w:t>43201016174</w:t>
      </w:r>
      <w:r w:rsidRPr="00007E43">
        <w:t xml:space="preserve">, </w:t>
      </w:r>
      <w:r>
        <w:t xml:space="preserve">adrese: _________________, </w:t>
      </w:r>
      <w:r w:rsidRPr="00007E43">
        <w:t xml:space="preserve">turpmāk </w:t>
      </w:r>
      <w:r w:rsidRPr="008A6DC5">
        <w:t xml:space="preserve">– </w:t>
      </w:r>
      <w:r w:rsidRPr="009028A1">
        <w:rPr>
          <w:b/>
        </w:rPr>
        <w:t>Piegādātājs</w:t>
      </w:r>
      <w:r w:rsidRPr="008A6DC5">
        <w:t xml:space="preserve">, </w:t>
      </w:r>
      <w:r w:rsidRPr="00007E43">
        <w:t xml:space="preserve">kuru saskaņā ar </w:t>
      </w:r>
      <w:r>
        <w:t>_________</w:t>
      </w:r>
      <w:r w:rsidRPr="00007E43">
        <w:t xml:space="preserve"> pārstāv </w:t>
      </w:r>
      <w:r>
        <w:t>_________</w:t>
      </w:r>
      <w:r w:rsidRPr="00007E43">
        <w:t xml:space="preserve">, </w:t>
      </w:r>
      <w:r w:rsidR="00655EDC" w:rsidRPr="00007E43">
        <w:t xml:space="preserve">no otras puses, </w:t>
      </w:r>
      <w:r w:rsidR="00655EDC">
        <w:t xml:space="preserve">abi kopā un katrs atsevišķi turpmāk – Līdzēji un Līdzējs, </w:t>
      </w:r>
      <w:r w:rsidR="00655EDC" w:rsidRPr="008A6DC5">
        <w:t>pamatojoties</w:t>
      </w:r>
      <w:r w:rsidR="00655EDC" w:rsidRPr="00007E43">
        <w:t xml:space="preserve"> uz </w:t>
      </w:r>
      <w:r w:rsidR="00655EDC">
        <w:t>iepirkuma “</w:t>
      </w:r>
      <w:r w:rsidR="00655EDC" w:rsidRPr="000B4726">
        <w:t>Malkas piegāde Gulbenes novada Līgo pagasta, Beļavas pagasta un Galgauskas pagasta iestāžu vajadzībām</w:t>
      </w:r>
      <w:r w:rsidR="00655EDC">
        <w:t xml:space="preserve">”, </w:t>
      </w:r>
      <w:r w:rsidR="00655EDC" w:rsidRPr="00152070">
        <w:t>identifikācijas Nr. GND</w:t>
      </w:r>
      <w:r w:rsidR="00655EDC">
        <w:t>-2018</w:t>
      </w:r>
      <w:r w:rsidR="00655EDC" w:rsidRPr="00152070">
        <w:t>/</w:t>
      </w:r>
      <w:r w:rsidR="00655EDC">
        <w:t>71</w:t>
      </w:r>
      <w:r w:rsidR="00655EDC" w:rsidRPr="00152070">
        <w:t xml:space="preserve">, turpmāk </w:t>
      </w:r>
      <w:r w:rsidR="00655EDC">
        <w:t>– I</w:t>
      </w:r>
      <w:r w:rsidR="00655EDC" w:rsidRPr="00152070">
        <w:t xml:space="preserve">epirkums, </w:t>
      </w:r>
      <w:r w:rsidR="00636A2C">
        <w:t>3.</w:t>
      </w:r>
      <w:r w:rsidR="00655EDC">
        <w:t>daļas “</w:t>
      </w:r>
      <w:r w:rsidR="00636A2C">
        <w:t>M</w:t>
      </w:r>
      <w:r w:rsidR="00636A2C" w:rsidRPr="00892155">
        <w:t>alkas piegāde</w:t>
      </w:r>
      <w:r w:rsidR="00636A2C">
        <w:t xml:space="preserve"> </w:t>
      </w:r>
      <w:r w:rsidR="00636A2C" w:rsidRPr="00A950EB">
        <w:t>Gulbenes novada</w:t>
      </w:r>
      <w:r w:rsidR="00636A2C" w:rsidRPr="00892155">
        <w:t xml:space="preserve"> </w:t>
      </w:r>
      <w:r w:rsidR="00636A2C" w:rsidRPr="00A950EB">
        <w:t>Galgauskas pagasta iestāžu vajadzībām</w:t>
      </w:r>
      <w:r w:rsidR="00655EDC">
        <w:t xml:space="preserve">” </w:t>
      </w:r>
      <w:r w:rsidR="00655EDC" w:rsidRPr="00152070">
        <w:t>rezultātiem,</w:t>
      </w:r>
      <w:r w:rsidR="00655EDC">
        <w:t xml:space="preserve"> </w:t>
      </w:r>
      <w:r w:rsidR="00655EDC" w:rsidRPr="00D7352E">
        <w:t xml:space="preserve">noslēdz </w:t>
      </w:r>
      <w:r w:rsidR="00655EDC">
        <w:rPr>
          <w:iCs/>
        </w:rPr>
        <w:t>šāda satura l</w:t>
      </w:r>
      <w:r w:rsidR="00655EDC" w:rsidRPr="00D7352E">
        <w:rPr>
          <w:iCs/>
        </w:rPr>
        <w:t>īgumu</w:t>
      </w:r>
      <w:r w:rsidR="00655EDC">
        <w:rPr>
          <w:iCs/>
        </w:rPr>
        <w:t>, turpmāk – Līgums:</w:t>
      </w:r>
    </w:p>
    <w:p w:rsidR="00655EDC" w:rsidRPr="00D7352E" w:rsidRDefault="00655EDC" w:rsidP="00655EDC">
      <w:pPr>
        <w:pStyle w:val="txt2"/>
        <w:numPr>
          <w:ilvl w:val="0"/>
          <w:numId w:val="4"/>
        </w:numPr>
        <w:spacing w:before="180" w:after="180"/>
        <w:ind w:hanging="357"/>
        <w:rPr>
          <w:caps w:val="0"/>
          <w:sz w:val="24"/>
          <w:szCs w:val="24"/>
        </w:rPr>
      </w:pPr>
      <w:r w:rsidRPr="00D7352E">
        <w:rPr>
          <w:caps w:val="0"/>
          <w:sz w:val="24"/>
          <w:szCs w:val="24"/>
        </w:rPr>
        <w:t>Līguma priekšmets:</w:t>
      </w:r>
    </w:p>
    <w:p w:rsidR="00655EDC" w:rsidRPr="00E47D45" w:rsidRDefault="00655EDC" w:rsidP="00655EDC">
      <w:pPr>
        <w:pStyle w:val="txt1"/>
        <w:tabs>
          <w:tab w:val="clear" w:pos="397"/>
          <w:tab w:val="left" w:pos="0"/>
        </w:tabs>
        <w:spacing w:line="276" w:lineRule="auto"/>
        <w:ind w:firstLine="566"/>
        <w:rPr>
          <w:sz w:val="24"/>
          <w:szCs w:val="24"/>
        </w:rPr>
      </w:pPr>
      <w:r w:rsidRPr="00D7352E">
        <w:rPr>
          <w:sz w:val="24"/>
          <w:szCs w:val="24"/>
        </w:rPr>
        <w:t>P</w:t>
      </w:r>
      <w:r>
        <w:rPr>
          <w:sz w:val="24"/>
          <w:szCs w:val="24"/>
        </w:rPr>
        <w:t>iegādātāj</w:t>
      </w:r>
      <w:r w:rsidRPr="00D7352E">
        <w:rPr>
          <w:sz w:val="24"/>
          <w:szCs w:val="24"/>
        </w:rPr>
        <w:t>s pārdod</w:t>
      </w:r>
      <w:r>
        <w:rPr>
          <w:sz w:val="24"/>
          <w:szCs w:val="24"/>
        </w:rPr>
        <w:t xml:space="preserve"> un piegādā Pasūtītājam malku, turpmāk –</w:t>
      </w:r>
      <w:r w:rsidRPr="00D7352E">
        <w:rPr>
          <w:sz w:val="24"/>
          <w:szCs w:val="24"/>
        </w:rPr>
        <w:t xml:space="preserve"> Prece,</w:t>
      </w:r>
      <w:r>
        <w:rPr>
          <w:sz w:val="24"/>
          <w:szCs w:val="24"/>
        </w:rPr>
        <w:t xml:space="preserve"> saskaņā ar</w:t>
      </w:r>
      <w:r w:rsidRPr="00D7352E">
        <w:rPr>
          <w:sz w:val="24"/>
          <w:szCs w:val="24"/>
        </w:rPr>
        <w:t xml:space="preserve"> </w:t>
      </w:r>
      <w:r>
        <w:rPr>
          <w:sz w:val="24"/>
          <w:szCs w:val="24"/>
        </w:rPr>
        <w:t xml:space="preserve">Pasūtītāja veiktajiem pasūtījumiem, Piegādātāja iepirkumā iesniegto Tehnisko piedāvājumu (1.pielikums) un Finanšu piedāvājumā norādīto izcenojumu </w:t>
      </w:r>
      <w:r w:rsidRPr="00AB6234">
        <w:rPr>
          <w:sz w:val="24"/>
          <w:szCs w:val="24"/>
        </w:rPr>
        <w:t>(2.pielikums</w:t>
      </w:r>
      <w:r w:rsidRPr="00F2287C">
        <w:rPr>
          <w:sz w:val="24"/>
          <w:szCs w:val="24"/>
        </w:rPr>
        <w:t>)</w:t>
      </w:r>
      <w:r>
        <w:rPr>
          <w:sz w:val="24"/>
          <w:szCs w:val="24"/>
        </w:rPr>
        <w:t>,</w:t>
      </w:r>
      <w:r w:rsidRPr="00D7352E">
        <w:rPr>
          <w:sz w:val="24"/>
          <w:szCs w:val="24"/>
        </w:rPr>
        <w:t xml:space="preserve"> kas ir Līguma </w:t>
      </w:r>
      <w:r w:rsidRPr="00E47D45">
        <w:rPr>
          <w:sz w:val="24"/>
          <w:szCs w:val="24"/>
        </w:rPr>
        <w:t>neatņemamas sastāvdaļas, bet Pasūtītājs apņemas pieņemt Preci un samaksāt par to saskaņā ar Līguma noteikumiem.</w:t>
      </w:r>
    </w:p>
    <w:p w:rsidR="00655EDC" w:rsidRPr="00E47D45" w:rsidRDefault="00655EDC" w:rsidP="00655EDC">
      <w:pPr>
        <w:pStyle w:val="Sarakstarindkopa"/>
        <w:numPr>
          <w:ilvl w:val="0"/>
          <w:numId w:val="4"/>
        </w:numPr>
        <w:spacing w:before="180" w:after="180"/>
        <w:ind w:hanging="357"/>
        <w:contextualSpacing w:val="0"/>
        <w:jc w:val="center"/>
        <w:rPr>
          <w:b/>
          <w:lang w:val="lv-LV"/>
        </w:rPr>
      </w:pPr>
      <w:r w:rsidRPr="00E47D45">
        <w:rPr>
          <w:b/>
          <w:lang w:val="lv-LV"/>
        </w:rPr>
        <w:t>Līguma summa un norēķinu kārtība</w:t>
      </w:r>
    </w:p>
    <w:p w:rsidR="00655EDC" w:rsidRPr="00E47D45" w:rsidRDefault="00655EDC" w:rsidP="00655EDC">
      <w:pPr>
        <w:pStyle w:val="Sarakstarindkopa"/>
        <w:numPr>
          <w:ilvl w:val="1"/>
          <w:numId w:val="4"/>
        </w:numPr>
        <w:tabs>
          <w:tab w:val="left" w:pos="1134"/>
        </w:tabs>
        <w:spacing w:line="276" w:lineRule="auto"/>
        <w:ind w:left="0" w:firstLine="567"/>
        <w:jc w:val="both"/>
        <w:rPr>
          <w:lang w:val="lv-LV"/>
        </w:rPr>
      </w:pPr>
      <w:r w:rsidRPr="00E47D45">
        <w:rPr>
          <w:lang w:val="lv-LV"/>
        </w:rPr>
        <w:t xml:space="preserve">Kopējo Līgumcenu veido visu parakstīto preču pavadzīmju – rēķinu, turpmāk – PPR, kopējā summa, bet Līguma darbības laikā tā nedrīkst pārsniegt iepirkumā paredzamo kopējo līgumcenu </w:t>
      </w:r>
      <w:r w:rsidR="00636A2C">
        <w:rPr>
          <w:b/>
          <w:lang w:val="lv-LV"/>
        </w:rPr>
        <w:t>16683,00</w:t>
      </w:r>
      <w:r w:rsidRPr="00E47D45">
        <w:rPr>
          <w:b/>
          <w:lang w:val="lv-LV"/>
        </w:rPr>
        <w:t xml:space="preserve"> EUR</w:t>
      </w:r>
      <w:r w:rsidRPr="00E47D45">
        <w:rPr>
          <w:lang w:val="lv-LV"/>
        </w:rPr>
        <w:t xml:space="preserve"> (</w:t>
      </w:r>
      <w:r w:rsidR="00636A2C">
        <w:rPr>
          <w:lang w:val="lv-LV"/>
        </w:rPr>
        <w:t xml:space="preserve">sešpadsmit tūkstoši seši simti astoņdesmit trīs </w:t>
      </w:r>
      <w:proofErr w:type="spellStart"/>
      <w:r w:rsidR="00636A2C" w:rsidRPr="00636A2C">
        <w:rPr>
          <w:i/>
          <w:lang w:val="lv-LV"/>
        </w:rPr>
        <w:t>euro</w:t>
      </w:r>
      <w:proofErr w:type="spellEnd"/>
      <w:r w:rsidR="00636A2C">
        <w:rPr>
          <w:lang w:val="lv-LV"/>
        </w:rPr>
        <w:t>, 00 centi</w:t>
      </w:r>
      <w:r w:rsidRPr="00E47D45">
        <w:rPr>
          <w:lang w:val="lv-LV"/>
        </w:rPr>
        <w:t>) bez PVN.</w:t>
      </w:r>
    </w:p>
    <w:p w:rsidR="00655EDC" w:rsidRPr="00E47D45" w:rsidRDefault="00655EDC" w:rsidP="00655EDC">
      <w:pPr>
        <w:pStyle w:val="Sarakstarindkopa"/>
        <w:numPr>
          <w:ilvl w:val="1"/>
          <w:numId w:val="4"/>
        </w:numPr>
        <w:tabs>
          <w:tab w:val="left" w:pos="1134"/>
        </w:tabs>
        <w:spacing w:line="276" w:lineRule="auto"/>
        <w:ind w:left="0" w:firstLine="567"/>
        <w:jc w:val="both"/>
        <w:rPr>
          <w:lang w:val="lv-LV"/>
        </w:rPr>
      </w:pPr>
      <w:r w:rsidRPr="00E47D45">
        <w:rPr>
          <w:lang w:val="lv-LV"/>
        </w:rPr>
        <w:t>Pievienotās vērtības nodoklis tiek piemērots saskaņā ar spēkā esošajiem normatīvajiem aktiem.</w:t>
      </w:r>
    </w:p>
    <w:p w:rsidR="00655EDC" w:rsidRPr="00E47D45" w:rsidRDefault="00655EDC" w:rsidP="00655EDC">
      <w:pPr>
        <w:pStyle w:val="Sarakstarindkopa"/>
        <w:numPr>
          <w:ilvl w:val="1"/>
          <w:numId w:val="4"/>
        </w:numPr>
        <w:tabs>
          <w:tab w:val="left" w:pos="1134"/>
        </w:tabs>
        <w:spacing w:line="276" w:lineRule="auto"/>
        <w:ind w:left="0" w:firstLine="567"/>
        <w:jc w:val="both"/>
        <w:rPr>
          <w:lang w:val="lv-LV"/>
        </w:rPr>
      </w:pPr>
      <w:r w:rsidRPr="00E47D45">
        <w:rPr>
          <w:lang w:val="lv-LV"/>
        </w:rPr>
        <w:t xml:space="preserve">Pasūtītājam ir tiesības vienpusēji samazināt vai palielināt piegādājamās Preces apjomu, attiecīgi samazinot vai palielinot Līguma summu ne vairāk kā par 10% no kopējās paredzamās Līgumcenas, </w:t>
      </w:r>
      <w:proofErr w:type="spellStart"/>
      <w:r w:rsidRPr="00E47D45">
        <w:rPr>
          <w:lang w:val="lv-LV"/>
        </w:rPr>
        <w:t>rakstveidā</w:t>
      </w:r>
      <w:proofErr w:type="spellEnd"/>
      <w:r w:rsidRPr="00E47D45">
        <w:rPr>
          <w:lang w:val="lv-LV"/>
        </w:rPr>
        <w:t xml:space="preserve"> par to informējot Piegādātāju, un Piegādātājs apņemas par to neizvirzīt Pasūtītājam pretenzijas. </w:t>
      </w:r>
    </w:p>
    <w:p w:rsidR="00655EDC" w:rsidRPr="00E47D45" w:rsidRDefault="00655EDC" w:rsidP="00655EDC">
      <w:pPr>
        <w:pStyle w:val="Sarakstarindkopa"/>
        <w:numPr>
          <w:ilvl w:val="1"/>
          <w:numId w:val="4"/>
        </w:numPr>
        <w:tabs>
          <w:tab w:val="left" w:pos="1134"/>
        </w:tabs>
        <w:spacing w:line="276" w:lineRule="auto"/>
        <w:ind w:left="0" w:firstLine="567"/>
        <w:jc w:val="both"/>
        <w:rPr>
          <w:lang w:val="lv-LV"/>
        </w:rPr>
      </w:pPr>
      <w:r w:rsidRPr="00E47D45">
        <w:rPr>
          <w:lang w:val="lv-LV"/>
        </w:rPr>
        <w:t xml:space="preserve">Apmaksu par pieņemto Preci Pasūtītājs veic, pārskaitot PPR norādīto summu uz Piegādātāja norādīto bankas kontu 30 (trīsdesmit) dienu laikā no PPR abpusējas parakstīšanas brīža. </w:t>
      </w:r>
    </w:p>
    <w:p w:rsidR="00655EDC" w:rsidRPr="00E47D45" w:rsidRDefault="00655EDC" w:rsidP="00655EDC">
      <w:pPr>
        <w:pStyle w:val="Sarakstarindkopa"/>
        <w:numPr>
          <w:ilvl w:val="1"/>
          <w:numId w:val="4"/>
        </w:numPr>
        <w:tabs>
          <w:tab w:val="left" w:pos="1134"/>
        </w:tabs>
        <w:spacing w:line="276" w:lineRule="auto"/>
        <w:ind w:left="0" w:firstLine="567"/>
        <w:jc w:val="both"/>
        <w:rPr>
          <w:lang w:val="lv-LV"/>
        </w:rPr>
      </w:pPr>
      <w:r w:rsidRPr="00E47D45">
        <w:rPr>
          <w:lang w:val="lv-LV"/>
        </w:rPr>
        <w:t>Piegādātājs iesniedz Pasūtītājam PPR Preces piegādes dienā, kuru paraksta Pasūtītāja pilnvarotā persona.</w:t>
      </w:r>
    </w:p>
    <w:p w:rsidR="00655EDC" w:rsidRPr="00E47D45" w:rsidRDefault="00655EDC" w:rsidP="00655EDC">
      <w:pPr>
        <w:pStyle w:val="Sarakstarindkopa"/>
        <w:numPr>
          <w:ilvl w:val="1"/>
          <w:numId w:val="4"/>
        </w:numPr>
        <w:tabs>
          <w:tab w:val="left" w:pos="1134"/>
        </w:tabs>
        <w:spacing w:line="276" w:lineRule="auto"/>
        <w:ind w:left="0" w:firstLine="567"/>
        <w:jc w:val="both"/>
        <w:rPr>
          <w:lang w:val="lv-LV"/>
        </w:rPr>
      </w:pPr>
      <w:r w:rsidRPr="00E47D45">
        <w:rPr>
          <w:lang w:val="lv-LV"/>
        </w:rPr>
        <w:t>Ja Pasūtītājs kavē Līguma 2.4.punktā noteikto Preces apmaksas termiņu, tad Piegādātājs aprēķina Pasūtītājam līgumsodu 0,5% (nulle, komats, pieci procenti) no laikā neapmaksātās Preces summas par katru nokavēto dienu, bet ne vairāk kā 10% (desmit procenti) no kopējās paredzamās līgumcenas.</w:t>
      </w:r>
    </w:p>
    <w:p w:rsidR="00655EDC" w:rsidRPr="00E47D45" w:rsidRDefault="00655EDC" w:rsidP="00655EDC">
      <w:pPr>
        <w:pStyle w:val="Sarakstarindkopa"/>
        <w:numPr>
          <w:ilvl w:val="0"/>
          <w:numId w:val="4"/>
        </w:numPr>
        <w:spacing w:before="180" w:after="180"/>
        <w:ind w:hanging="357"/>
        <w:contextualSpacing w:val="0"/>
        <w:jc w:val="center"/>
        <w:rPr>
          <w:b/>
          <w:lang w:val="lv-LV"/>
        </w:rPr>
      </w:pPr>
      <w:r w:rsidRPr="00E47D45">
        <w:rPr>
          <w:b/>
          <w:lang w:val="lv-LV"/>
        </w:rPr>
        <w:lastRenderedPageBreak/>
        <w:t>Preces piegāde</w:t>
      </w:r>
    </w:p>
    <w:p w:rsidR="00655EDC" w:rsidRPr="00E47D45" w:rsidRDefault="00655EDC" w:rsidP="00655EDC">
      <w:pPr>
        <w:pStyle w:val="Sarakstarindkopa"/>
        <w:numPr>
          <w:ilvl w:val="1"/>
          <w:numId w:val="4"/>
        </w:numPr>
        <w:tabs>
          <w:tab w:val="left" w:pos="1134"/>
        </w:tabs>
        <w:spacing w:line="276" w:lineRule="auto"/>
        <w:ind w:left="0" w:firstLine="567"/>
        <w:jc w:val="both"/>
        <w:rPr>
          <w:bCs/>
          <w:lang w:val="lv-LV"/>
        </w:rPr>
      </w:pPr>
      <w:r w:rsidRPr="00E47D45">
        <w:rPr>
          <w:bCs/>
          <w:lang w:val="lv-LV"/>
        </w:rPr>
        <w:t>Prece tiek piegādāta atsevišķās partijās saskaņā ar Līguma 1.pielikumā noteikto malkas piegādes grafiku un apjomu.</w:t>
      </w:r>
    </w:p>
    <w:p w:rsidR="00655EDC" w:rsidRDefault="00655EDC" w:rsidP="00655EDC">
      <w:pPr>
        <w:pStyle w:val="Sarakstarindkopa"/>
        <w:numPr>
          <w:ilvl w:val="1"/>
          <w:numId w:val="4"/>
        </w:numPr>
        <w:tabs>
          <w:tab w:val="left" w:pos="1134"/>
        </w:tabs>
        <w:spacing w:line="276" w:lineRule="auto"/>
        <w:ind w:left="0" w:firstLine="567"/>
        <w:jc w:val="both"/>
        <w:rPr>
          <w:bCs/>
          <w:lang w:val="lv-LV"/>
        </w:rPr>
      </w:pPr>
      <w:r w:rsidRPr="00E47D45">
        <w:rPr>
          <w:bCs/>
          <w:lang w:val="lv-LV"/>
        </w:rPr>
        <w:t>Piegādes adrese</w:t>
      </w:r>
      <w:r w:rsidR="00636A2C">
        <w:rPr>
          <w:bCs/>
          <w:lang w:val="lv-LV"/>
        </w:rPr>
        <w:t>s</w:t>
      </w:r>
      <w:r w:rsidRPr="00E47D45">
        <w:rPr>
          <w:bCs/>
          <w:lang w:val="lv-LV"/>
        </w:rPr>
        <w:t>:</w:t>
      </w:r>
    </w:p>
    <w:p w:rsidR="00636A2C" w:rsidRDefault="00636A2C" w:rsidP="00636A2C">
      <w:pPr>
        <w:pStyle w:val="Sarakstarindkopa"/>
        <w:numPr>
          <w:ilvl w:val="2"/>
          <w:numId w:val="4"/>
        </w:numPr>
        <w:spacing w:line="276" w:lineRule="auto"/>
        <w:jc w:val="both"/>
      </w:pPr>
      <w:r w:rsidRPr="00636A2C">
        <w:t>Galgauskas daudzdzīvokļu māja “</w:t>
      </w:r>
      <w:proofErr w:type="spellStart"/>
      <w:r w:rsidRPr="00636A2C">
        <w:t>Veiši</w:t>
      </w:r>
      <w:proofErr w:type="spellEnd"/>
      <w:r w:rsidRPr="00636A2C">
        <w:t>”, Galgauska, Galgauskas pagasts, Gulbenes novads;</w:t>
      </w:r>
    </w:p>
    <w:p w:rsidR="00636A2C" w:rsidRDefault="00636A2C" w:rsidP="00636A2C">
      <w:pPr>
        <w:pStyle w:val="Sarakstarindkopa"/>
        <w:numPr>
          <w:ilvl w:val="2"/>
          <w:numId w:val="4"/>
        </w:numPr>
        <w:spacing w:line="276" w:lineRule="auto"/>
        <w:jc w:val="both"/>
      </w:pPr>
      <w:r w:rsidRPr="00636A2C">
        <w:t>Galgauskas pagasta pārvalde, “Pagastnams”, Galgauska, Galgauskas pagasts, Gulbenes novads;</w:t>
      </w:r>
    </w:p>
    <w:p w:rsidR="00636A2C" w:rsidRDefault="00636A2C" w:rsidP="00636A2C">
      <w:pPr>
        <w:pStyle w:val="Sarakstarindkopa"/>
        <w:numPr>
          <w:ilvl w:val="2"/>
          <w:numId w:val="4"/>
        </w:numPr>
        <w:spacing w:line="276" w:lineRule="auto"/>
        <w:jc w:val="both"/>
      </w:pPr>
      <w:r w:rsidRPr="00636A2C">
        <w:t>Galgauskas pamatskola, “Skola”, Galgauska, Galgauskas pagasts, Gulbenes novads;</w:t>
      </w:r>
    </w:p>
    <w:p w:rsidR="00636A2C" w:rsidRPr="00636A2C" w:rsidRDefault="00636A2C" w:rsidP="00636A2C">
      <w:pPr>
        <w:pStyle w:val="Sarakstarindkopa"/>
        <w:numPr>
          <w:ilvl w:val="2"/>
          <w:numId w:val="4"/>
        </w:numPr>
        <w:spacing w:line="276" w:lineRule="auto"/>
        <w:jc w:val="both"/>
      </w:pPr>
      <w:r w:rsidRPr="000B4726">
        <w:t>Galgauskas pagasta kultūras nams, “</w:t>
      </w:r>
      <w:proofErr w:type="spellStart"/>
      <w:r w:rsidRPr="000B4726">
        <w:t>Beveroņi</w:t>
      </w:r>
      <w:proofErr w:type="spellEnd"/>
      <w:r w:rsidRPr="000B4726">
        <w:t>”, Galgauska, Galgauskas pagasts, Gulbenes novads</w:t>
      </w:r>
    </w:p>
    <w:p w:rsidR="00655EDC" w:rsidRPr="00E47D45" w:rsidRDefault="00655EDC" w:rsidP="00655EDC">
      <w:pPr>
        <w:pStyle w:val="Sarakstarindkopa"/>
        <w:numPr>
          <w:ilvl w:val="1"/>
          <w:numId w:val="4"/>
        </w:numPr>
        <w:tabs>
          <w:tab w:val="left" w:pos="1134"/>
        </w:tabs>
        <w:spacing w:line="276" w:lineRule="auto"/>
        <w:ind w:left="0" w:firstLine="567"/>
        <w:jc w:val="both"/>
        <w:rPr>
          <w:bCs/>
          <w:lang w:val="lv-LV"/>
        </w:rPr>
      </w:pPr>
      <w:r w:rsidRPr="00E47D45">
        <w:rPr>
          <w:bCs/>
          <w:lang w:val="lv-LV"/>
        </w:rPr>
        <w:t xml:space="preserve">Piegādātājs Preci piegādā iepriekš saskaņojot ar Pasūtītāja pilnvaroto pārstāvi konkrētu Preces piegādes datumu un laiku vismaz 3 (trīs) darba dienas pirms plānotās piegādes. </w:t>
      </w:r>
    </w:p>
    <w:p w:rsidR="00655EDC" w:rsidRPr="00E47D45" w:rsidRDefault="00655EDC" w:rsidP="00655EDC">
      <w:pPr>
        <w:pStyle w:val="Sarakstarindkopa"/>
        <w:numPr>
          <w:ilvl w:val="1"/>
          <w:numId w:val="4"/>
        </w:numPr>
        <w:tabs>
          <w:tab w:val="left" w:pos="1134"/>
        </w:tabs>
        <w:spacing w:line="276" w:lineRule="auto"/>
        <w:ind w:left="0" w:firstLine="567"/>
        <w:jc w:val="both"/>
        <w:rPr>
          <w:bCs/>
          <w:lang w:val="lv-LV"/>
        </w:rPr>
      </w:pPr>
      <w:r w:rsidRPr="00E47D45">
        <w:rPr>
          <w:bCs/>
          <w:lang w:val="lv-LV"/>
        </w:rPr>
        <w:t xml:space="preserve">Piegādātājs piegādā Preci Pasūtītāja darba laikā darbdienās no pulksten 8.00 līdz 16.00. </w:t>
      </w:r>
    </w:p>
    <w:p w:rsidR="00655EDC" w:rsidRPr="00E47D45" w:rsidRDefault="00655EDC" w:rsidP="00655EDC">
      <w:pPr>
        <w:pStyle w:val="Sarakstarindkopa"/>
        <w:numPr>
          <w:ilvl w:val="1"/>
          <w:numId w:val="4"/>
        </w:numPr>
        <w:tabs>
          <w:tab w:val="left" w:pos="1134"/>
        </w:tabs>
        <w:spacing w:line="276" w:lineRule="auto"/>
        <w:ind w:left="0" w:firstLine="567"/>
        <w:jc w:val="both"/>
        <w:rPr>
          <w:bCs/>
          <w:lang w:val="lv-LV"/>
        </w:rPr>
      </w:pPr>
      <w:r w:rsidRPr="00E47D45">
        <w:rPr>
          <w:bCs/>
          <w:lang w:val="lv-LV"/>
        </w:rPr>
        <w:t>Katras atsevišķas Preces partijas nodošana un pieņemšana tiek noformēta ar PPR, kuru paraksta Preces nodošanas – pieņemšanas brīdī Piegādātāja un Pasūtītāja pilnvarotie pārstāvji.</w:t>
      </w:r>
    </w:p>
    <w:p w:rsidR="00655EDC" w:rsidRPr="00E47D45" w:rsidRDefault="00655EDC" w:rsidP="00655EDC">
      <w:pPr>
        <w:pStyle w:val="Sarakstarindkopa"/>
        <w:numPr>
          <w:ilvl w:val="1"/>
          <w:numId w:val="4"/>
        </w:numPr>
        <w:tabs>
          <w:tab w:val="left" w:pos="1134"/>
        </w:tabs>
        <w:spacing w:line="276" w:lineRule="auto"/>
        <w:ind w:left="0" w:firstLine="567"/>
        <w:jc w:val="both"/>
        <w:rPr>
          <w:bCs/>
          <w:lang w:val="lv-LV"/>
        </w:rPr>
      </w:pPr>
      <w:r w:rsidRPr="00E47D45">
        <w:rPr>
          <w:bCs/>
          <w:lang w:val="lv-LV"/>
        </w:rPr>
        <w:t>Preces piegādi un izkraušanas darbus Piegādātājs veic ar saviem tehniskajiem līdzekļiem un darbaspēku.</w:t>
      </w:r>
    </w:p>
    <w:p w:rsidR="00655EDC" w:rsidRPr="00E47D45" w:rsidRDefault="00655EDC" w:rsidP="00655EDC">
      <w:pPr>
        <w:pStyle w:val="Sarakstarindkopa"/>
        <w:numPr>
          <w:ilvl w:val="1"/>
          <w:numId w:val="4"/>
        </w:numPr>
        <w:tabs>
          <w:tab w:val="left" w:pos="1134"/>
        </w:tabs>
        <w:spacing w:line="276" w:lineRule="auto"/>
        <w:ind w:left="0" w:firstLine="567"/>
        <w:jc w:val="both"/>
        <w:rPr>
          <w:bCs/>
          <w:lang w:val="lv-LV"/>
        </w:rPr>
      </w:pPr>
      <w:r w:rsidRPr="00E47D45">
        <w:rPr>
          <w:bCs/>
          <w:lang w:val="lv-LV"/>
        </w:rPr>
        <w:t>Pasūtītājs, pieņemot Preci, ir tiesīgs pārbaudīt Preču atbilstību un kvalitāti. Gadījumā, ja Preces pieņemšanas brīdī tiek konstatēta tās neatbilstība Līguma 1.pielikumā notei</w:t>
      </w:r>
      <w:r>
        <w:rPr>
          <w:bCs/>
          <w:lang w:val="lv-LV"/>
        </w:rPr>
        <w:t xml:space="preserve">ktajam vai </w:t>
      </w:r>
      <w:r w:rsidRPr="00E47D45">
        <w:rPr>
          <w:bCs/>
          <w:lang w:val="lv-LV"/>
        </w:rPr>
        <w:t>Preces iztrūkums, Līdzēju pilnvarotie pārstāvji sastāda defekta aktu, un</w:t>
      </w:r>
      <w:r w:rsidRPr="00E47D45">
        <w:rPr>
          <w:lang w:val="lv-LV"/>
        </w:rPr>
        <w:t xml:space="preserve"> Pasūtītājs šajā gadījumā neparaksta PPR, nepieņemt un neapmaksāt Preci.</w:t>
      </w:r>
    </w:p>
    <w:p w:rsidR="00655EDC" w:rsidRPr="00E47D45" w:rsidRDefault="00655EDC" w:rsidP="00655EDC">
      <w:pPr>
        <w:pStyle w:val="Sarakstarindkopa"/>
        <w:numPr>
          <w:ilvl w:val="1"/>
          <w:numId w:val="4"/>
        </w:numPr>
        <w:tabs>
          <w:tab w:val="left" w:pos="1134"/>
        </w:tabs>
        <w:spacing w:line="276" w:lineRule="auto"/>
        <w:ind w:left="0" w:firstLine="567"/>
        <w:jc w:val="both"/>
        <w:rPr>
          <w:bCs/>
          <w:lang w:val="lv-LV"/>
        </w:rPr>
      </w:pPr>
      <w:r w:rsidRPr="00E47D45">
        <w:rPr>
          <w:bCs/>
          <w:lang w:val="lv-LV"/>
        </w:rPr>
        <w:t>Nekvalitatīvas Preces piegādes gadījumā vai konstatējot tās iztrūkumu, Piegādātājs 2 (divu)</w:t>
      </w:r>
      <w:r w:rsidRPr="00E47D45">
        <w:rPr>
          <w:b/>
          <w:bCs/>
          <w:lang w:val="lv-LV"/>
        </w:rPr>
        <w:t xml:space="preserve"> </w:t>
      </w:r>
      <w:r w:rsidRPr="00E47D45">
        <w:rPr>
          <w:bCs/>
          <w:lang w:val="lv-LV"/>
        </w:rPr>
        <w:t>darba</w:t>
      </w:r>
      <w:r w:rsidRPr="00E47D45">
        <w:rPr>
          <w:b/>
          <w:bCs/>
          <w:lang w:val="lv-LV"/>
        </w:rPr>
        <w:t xml:space="preserve"> </w:t>
      </w:r>
      <w:r w:rsidRPr="00E47D45">
        <w:rPr>
          <w:bCs/>
          <w:lang w:val="lv-LV"/>
        </w:rPr>
        <w:t xml:space="preserve">dienu laikā par saviem līdzekļiem nodrošina Preces iztrūkuma vai nepilnību novēršanu, t.i., veic iztrūkstošā apjoma piegādi vai piegādā Līguma noteikumiem atbilstošu Preci. Ja Piegādātājs nenovērš Līguma konstatētās nepilnības 3.8.punktā noteiktajā termiņā, Pasūtītājs piemēro līgumsodu 0,5% (nulle, komats, pieci procenti) no laikā nepiegādātās vai neapmainītās Preču partijas visas summas par katru nokavēto dienu. </w:t>
      </w:r>
    </w:p>
    <w:p w:rsidR="00655EDC" w:rsidRPr="00E47D45" w:rsidRDefault="00655EDC" w:rsidP="00655EDC">
      <w:pPr>
        <w:pStyle w:val="Sarakstarindkopa"/>
        <w:numPr>
          <w:ilvl w:val="1"/>
          <w:numId w:val="4"/>
        </w:numPr>
        <w:tabs>
          <w:tab w:val="left" w:pos="1134"/>
        </w:tabs>
        <w:spacing w:line="276" w:lineRule="auto"/>
        <w:ind w:left="0" w:firstLine="567"/>
        <w:jc w:val="both"/>
        <w:rPr>
          <w:bCs/>
          <w:lang w:val="lv-LV"/>
        </w:rPr>
      </w:pPr>
      <w:r w:rsidRPr="00E47D45">
        <w:rPr>
          <w:lang w:val="lv-LV"/>
        </w:rPr>
        <w:t>Preces uzskatāmas par piegādātām un nodotām Pasūtītājam ar brīdi</w:t>
      </w:r>
      <w:r w:rsidRPr="00E47D45">
        <w:rPr>
          <w:bCs/>
          <w:lang w:val="lv-LV"/>
        </w:rPr>
        <w:t xml:space="preserve"> – datumu, kuru Pasūtītāja pārstāvis atzīmē PPR, tādējādi apstiprinot Preces pieņemšanas faktu un atbilstību Līguma noteikumiem. </w:t>
      </w:r>
    </w:p>
    <w:p w:rsidR="00655EDC" w:rsidRPr="00E47D45" w:rsidRDefault="00655EDC" w:rsidP="00655EDC">
      <w:pPr>
        <w:pStyle w:val="Sarakstarindkopa"/>
        <w:numPr>
          <w:ilvl w:val="0"/>
          <w:numId w:val="3"/>
        </w:numPr>
        <w:spacing w:before="180" w:after="180"/>
        <w:ind w:hanging="357"/>
        <w:contextualSpacing w:val="0"/>
        <w:jc w:val="center"/>
        <w:rPr>
          <w:b/>
          <w:lang w:val="lv-LV"/>
        </w:rPr>
      </w:pPr>
      <w:r w:rsidRPr="00E47D45">
        <w:rPr>
          <w:b/>
          <w:lang w:val="lv-LV"/>
        </w:rPr>
        <w:t>Līguma darbības termiņi</w:t>
      </w:r>
    </w:p>
    <w:p w:rsidR="00655EDC" w:rsidRPr="003A059F" w:rsidRDefault="00655EDC" w:rsidP="00655EDC">
      <w:pPr>
        <w:pStyle w:val="Sarakstarindkopa"/>
        <w:numPr>
          <w:ilvl w:val="1"/>
          <w:numId w:val="3"/>
        </w:numPr>
        <w:tabs>
          <w:tab w:val="left" w:pos="1134"/>
        </w:tabs>
        <w:spacing w:line="276" w:lineRule="auto"/>
        <w:ind w:left="0" w:firstLine="567"/>
        <w:jc w:val="both"/>
        <w:rPr>
          <w:lang w:val="lv-LV"/>
        </w:rPr>
      </w:pPr>
      <w:smartTag w:uri="schemas-tilde-lv/tildestengine" w:element="veidnes">
        <w:smartTagPr>
          <w:attr w:name="text" w:val="līgums"/>
          <w:attr w:name="baseform" w:val="līgums"/>
          <w:attr w:name="id" w:val="-1"/>
        </w:smartTagPr>
        <w:r w:rsidRPr="00E47D45">
          <w:rPr>
            <w:lang w:val="lv-LV"/>
          </w:rPr>
          <w:t>Līgums</w:t>
        </w:r>
      </w:smartTag>
      <w:r w:rsidRPr="00E47D45">
        <w:rPr>
          <w:lang w:val="lv-LV"/>
        </w:rPr>
        <w:t xml:space="preserve"> stājas spēkā tā abpusējas parakstīš</w:t>
      </w:r>
      <w:r>
        <w:rPr>
          <w:lang w:val="lv-LV"/>
        </w:rPr>
        <w:t xml:space="preserve">anas dienā un ir </w:t>
      </w:r>
      <w:r w:rsidRPr="003A059F">
        <w:rPr>
          <w:lang w:val="lv-LV"/>
        </w:rPr>
        <w:t xml:space="preserve">spēkā līdz saistību pilnīgai izpildei. </w:t>
      </w:r>
    </w:p>
    <w:p w:rsidR="00655EDC" w:rsidRPr="00E47D45" w:rsidRDefault="00655EDC" w:rsidP="00655EDC">
      <w:pPr>
        <w:pStyle w:val="Sarakstarindkopa"/>
        <w:numPr>
          <w:ilvl w:val="1"/>
          <w:numId w:val="3"/>
        </w:numPr>
        <w:tabs>
          <w:tab w:val="left" w:pos="1134"/>
        </w:tabs>
        <w:spacing w:line="276" w:lineRule="auto"/>
        <w:ind w:left="0" w:firstLine="567"/>
        <w:jc w:val="both"/>
        <w:rPr>
          <w:lang w:val="lv-LV"/>
        </w:rPr>
      </w:pPr>
      <w:r w:rsidRPr="00E47D45">
        <w:rPr>
          <w:lang w:val="lv-LV"/>
        </w:rPr>
        <w:t>Līgumu pirms termiņa var izbeigt Līdzējiem savstarpēji vienojoties, izņemot Līguma 5.3.punktā noteikto gadījumu.</w:t>
      </w:r>
    </w:p>
    <w:p w:rsidR="00655EDC" w:rsidRPr="00E47D45" w:rsidRDefault="00655EDC" w:rsidP="00655EDC">
      <w:pPr>
        <w:pStyle w:val="Sarakstarindkopa"/>
        <w:numPr>
          <w:ilvl w:val="1"/>
          <w:numId w:val="3"/>
        </w:numPr>
        <w:tabs>
          <w:tab w:val="left" w:pos="1134"/>
        </w:tabs>
        <w:spacing w:line="276" w:lineRule="auto"/>
        <w:ind w:left="0" w:firstLine="567"/>
        <w:jc w:val="both"/>
        <w:rPr>
          <w:lang w:val="lv-LV"/>
        </w:rPr>
      </w:pPr>
      <w:r w:rsidRPr="00E47D45">
        <w:rPr>
          <w:lang w:val="lv-LV"/>
        </w:rPr>
        <w:t xml:space="preserve">Līguma termiņš tiek pagarināts gadījumos, kad iestājas nepārvaramas varas vai ārkārtēja rakstura apstākļi, kuru darbība sākusies pēc Līguma noslēgšanas un kurus nevarēja iepriekš ne paredzēt, ne novērst. Pie nepārvaramas varas vai ārkārtēja rakstura apstākļiem pieskaitāmi: stihiskas nelaimes, avārijas, katastrofas, epidēmijas un kara darbība, streiki, iekšējie nemieri, blokādes, varas un pārvaldes institūciju rīcība. </w:t>
      </w:r>
    </w:p>
    <w:p w:rsidR="00655EDC" w:rsidRPr="00E47D45" w:rsidRDefault="00655EDC" w:rsidP="00655EDC">
      <w:pPr>
        <w:pStyle w:val="Sarakstarindkopa"/>
        <w:numPr>
          <w:ilvl w:val="1"/>
          <w:numId w:val="3"/>
        </w:numPr>
        <w:tabs>
          <w:tab w:val="left" w:pos="1134"/>
        </w:tabs>
        <w:spacing w:line="276" w:lineRule="auto"/>
        <w:ind w:left="0" w:firstLine="567"/>
        <w:jc w:val="both"/>
        <w:rPr>
          <w:lang w:val="lv-LV"/>
        </w:rPr>
      </w:pPr>
      <w:r w:rsidRPr="00E47D45">
        <w:rPr>
          <w:lang w:val="lv-LV"/>
        </w:rPr>
        <w:lastRenderedPageBreak/>
        <w:t xml:space="preserve">Par nepārvaramu varu neuzskata normatīvu aktu, kas būtiski ierobežo un aizskar Līdzēju tiesības un ietekmē uzņemtās saistības, pieņemšanu un to stāšanos spēkā. Šādā gadījumā Līdzēji vienojas par izmaiņām Līgumā, kas atbilst jaunajām tiesību normām. </w:t>
      </w:r>
    </w:p>
    <w:p w:rsidR="00655EDC" w:rsidRPr="00E47D45" w:rsidRDefault="00655EDC" w:rsidP="00655EDC">
      <w:pPr>
        <w:pStyle w:val="Sarakstarindkopa"/>
        <w:numPr>
          <w:ilvl w:val="1"/>
          <w:numId w:val="3"/>
        </w:numPr>
        <w:tabs>
          <w:tab w:val="left" w:pos="1134"/>
        </w:tabs>
        <w:spacing w:line="276" w:lineRule="auto"/>
        <w:ind w:left="0" w:firstLine="567"/>
        <w:jc w:val="both"/>
        <w:rPr>
          <w:lang w:val="lv-LV"/>
        </w:rPr>
      </w:pPr>
      <w:r w:rsidRPr="00E47D45">
        <w:rPr>
          <w:lang w:val="lv-LV"/>
        </w:rPr>
        <w:t xml:space="preserve">Līdzējam, kurš atsaucas uz nepārvaramas varas vai ārkārtēja rakstura apstākļu darbību, nekavējoties par šādiem apstākļiem </w:t>
      </w:r>
      <w:proofErr w:type="spellStart"/>
      <w:r w:rsidRPr="00E47D45">
        <w:rPr>
          <w:lang w:val="lv-LV"/>
        </w:rPr>
        <w:t>rakstveidā</w:t>
      </w:r>
      <w:proofErr w:type="spellEnd"/>
      <w:r w:rsidRPr="00E47D45">
        <w:rPr>
          <w:lang w:val="lv-LV"/>
        </w:rPr>
        <w:t xml:space="preserve"> jāpaziņo otram Līdzējam. Ziņojumā jānorāda, kādā termiņā pēc viņa uzskata ir iespējama un paredzama Līgumā paredzēto viņa saistību izpilde, un, pēc pieprasījuma, šādam ziņojumam ir jāpievieno izziņa, kuru izsniegusi kompetenta institūcija un kura satur ārkārtējo apstākļu darbības apstiprinājumu un to raksturojumu. </w:t>
      </w:r>
    </w:p>
    <w:p w:rsidR="00655EDC" w:rsidRPr="00E47D45" w:rsidRDefault="00655EDC" w:rsidP="00655EDC">
      <w:pPr>
        <w:pStyle w:val="Sarakstarindkopa"/>
        <w:numPr>
          <w:ilvl w:val="0"/>
          <w:numId w:val="2"/>
        </w:numPr>
        <w:spacing w:before="180" w:after="180"/>
        <w:ind w:left="363" w:hanging="357"/>
        <w:contextualSpacing w:val="0"/>
        <w:jc w:val="center"/>
        <w:rPr>
          <w:b/>
          <w:lang w:val="lv-LV"/>
        </w:rPr>
      </w:pPr>
      <w:r w:rsidRPr="00E47D45">
        <w:rPr>
          <w:b/>
          <w:lang w:val="lv-LV"/>
        </w:rPr>
        <w:t>Līguma grozīšana, izbeigšana un strīdu izskatīšana</w:t>
      </w:r>
    </w:p>
    <w:p w:rsidR="00655EDC" w:rsidRPr="00E47D45" w:rsidRDefault="00655EDC" w:rsidP="00655EDC">
      <w:pPr>
        <w:pStyle w:val="Sarakstarindkopa"/>
        <w:numPr>
          <w:ilvl w:val="1"/>
          <w:numId w:val="2"/>
        </w:numPr>
        <w:tabs>
          <w:tab w:val="left" w:pos="1134"/>
        </w:tabs>
        <w:spacing w:line="276" w:lineRule="auto"/>
        <w:ind w:left="0" w:firstLine="567"/>
        <w:jc w:val="both"/>
        <w:rPr>
          <w:lang w:val="lv-LV"/>
        </w:rPr>
      </w:pPr>
      <w:r w:rsidRPr="00E47D45">
        <w:rPr>
          <w:lang w:val="lv-LV"/>
        </w:rPr>
        <w:t>Līgumu var grozīt, Līdzējiem vienojoties.</w:t>
      </w:r>
    </w:p>
    <w:p w:rsidR="00655EDC" w:rsidRPr="00E47D45" w:rsidRDefault="00655EDC" w:rsidP="00655EDC">
      <w:pPr>
        <w:pStyle w:val="Sarakstarindkopa"/>
        <w:numPr>
          <w:ilvl w:val="1"/>
          <w:numId w:val="2"/>
        </w:numPr>
        <w:tabs>
          <w:tab w:val="left" w:pos="1134"/>
        </w:tabs>
        <w:spacing w:line="276" w:lineRule="auto"/>
        <w:ind w:left="0" w:firstLine="567"/>
        <w:jc w:val="both"/>
        <w:rPr>
          <w:lang w:val="lv-LV"/>
        </w:rPr>
      </w:pPr>
      <w:r w:rsidRPr="00E47D45">
        <w:rPr>
          <w:lang w:val="lv-LV"/>
        </w:rPr>
        <w:t>Visi Līguma grozījumi, papildinājumi vai vienošanās jānoformē rakstiski un jāpievieno Līgumam, un tie kļūst par tā neatņemamu sastāvdaļu.</w:t>
      </w:r>
    </w:p>
    <w:p w:rsidR="00655EDC" w:rsidRPr="00E47D45" w:rsidRDefault="00655EDC" w:rsidP="00655EDC">
      <w:pPr>
        <w:pStyle w:val="Sarakstarindkopa"/>
        <w:numPr>
          <w:ilvl w:val="1"/>
          <w:numId w:val="2"/>
        </w:numPr>
        <w:tabs>
          <w:tab w:val="left" w:pos="1134"/>
        </w:tabs>
        <w:spacing w:line="276" w:lineRule="auto"/>
        <w:ind w:left="0" w:firstLine="567"/>
        <w:jc w:val="both"/>
        <w:rPr>
          <w:lang w:val="lv-LV"/>
        </w:rPr>
      </w:pPr>
      <w:r w:rsidRPr="00E47D45">
        <w:rPr>
          <w:lang w:val="lv-LV"/>
        </w:rPr>
        <w:t>Ja Piegādātājs kavē ilgāk par 10 (desmit) darba dienām kādu no Līguma 3.1.punktā minētajiem Preces piegādes termiņiem, Pasūtītājs ir tiesīgs vienpusēji izbeigt Līgumu, paziņojot par to Piegādātājam. Līgums uzskatāms par izbeigtu 7. (septītajā) dienā no Pasūtītāja paziņojuma par vienpusēju Līguma izbeigšanu nodošanu pastā ierakstītā vēstulē, ja Piegādātājs Pasūtītāja paziņojumu par vienpusēju Līguma izbeigšanu nav saņēmis ātrāk. Šajā gadījumā Piegādātājam 20 (divdesmit) dienu laikā no paziņojuma saņemšanas jānomaksā Pasūtītājam vienreizējs līgumsods 10% (desmit procenti) no Līguma 2.1.punktā noteiktās paredzamās līgumcenas.</w:t>
      </w:r>
    </w:p>
    <w:p w:rsidR="00655EDC" w:rsidRPr="00E47D45" w:rsidRDefault="00655EDC" w:rsidP="00655EDC">
      <w:pPr>
        <w:pStyle w:val="Sarakstarindkopa"/>
        <w:numPr>
          <w:ilvl w:val="1"/>
          <w:numId w:val="2"/>
        </w:numPr>
        <w:tabs>
          <w:tab w:val="left" w:pos="1134"/>
        </w:tabs>
        <w:spacing w:line="276" w:lineRule="auto"/>
        <w:ind w:left="0" w:firstLine="567"/>
        <w:jc w:val="both"/>
        <w:rPr>
          <w:lang w:val="lv-LV"/>
        </w:rPr>
      </w:pPr>
      <w:r w:rsidRPr="00E47D45">
        <w:rPr>
          <w:lang w:val="lv-LV"/>
        </w:rPr>
        <w:t xml:space="preserve">Ja Pasūtītājs kavē PPR apmaksu ilgāk par 10 (desmit) darba dienām no Līguma 2.4.punktā noteiktā apmaksas termiņa, Piegādātājs ir tiesīgs vienpusēji izbeigt Līgumu, paziņojot par to Pasūtītājam. Līgums uzskatāms par izbeigtu 7. (septītajā) dienā no Piegādātāja paziņojuma par vienpusēju Līguma izbeigšanu nodošanu pastā ierakstītā vēstulē, ja Pasūtītāja Piegādātāja paziņojumu par vienpusēju Līguma izbeigšanu nav saņēmis ātrāk. </w:t>
      </w:r>
    </w:p>
    <w:p w:rsidR="00655EDC" w:rsidRPr="00E47D45" w:rsidRDefault="00655EDC" w:rsidP="00655EDC">
      <w:pPr>
        <w:pStyle w:val="Sarakstarindkopa"/>
        <w:numPr>
          <w:ilvl w:val="1"/>
          <w:numId w:val="2"/>
        </w:numPr>
        <w:tabs>
          <w:tab w:val="left" w:pos="1134"/>
        </w:tabs>
        <w:spacing w:line="276" w:lineRule="auto"/>
        <w:ind w:left="0" w:firstLine="567"/>
        <w:jc w:val="both"/>
        <w:rPr>
          <w:lang w:val="lv-LV"/>
        </w:rPr>
      </w:pPr>
      <w:r w:rsidRPr="00E47D45">
        <w:rPr>
          <w:lang w:val="lv-LV"/>
        </w:rPr>
        <w:t xml:space="preserve">Strīdus, kas radušies Līguma izpildes gaitā, Līdzēji cenšas atrisināt savstarpēju sarunu ceļā. Šādā veidā neatrisinātie strīdi tiek izskatīti </w:t>
      </w:r>
      <w:r>
        <w:rPr>
          <w:lang w:val="lv-LV"/>
        </w:rPr>
        <w:t>normatīvajos aktos</w:t>
      </w:r>
      <w:r w:rsidRPr="00E47D45">
        <w:rPr>
          <w:lang w:val="lv-LV"/>
        </w:rPr>
        <w:t xml:space="preserve"> paredzētajā kārtībā.</w:t>
      </w:r>
    </w:p>
    <w:p w:rsidR="00655EDC" w:rsidRPr="00E47D45" w:rsidRDefault="00655EDC" w:rsidP="00655EDC">
      <w:pPr>
        <w:pStyle w:val="Sarakstarindkopa"/>
        <w:numPr>
          <w:ilvl w:val="0"/>
          <w:numId w:val="1"/>
        </w:numPr>
        <w:spacing w:before="180" w:after="180"/>
        <w:ind w:left="363" w:hanging="357"/>
        <w:contextualSpacing w:val="0"/>
        <w:jc w:val="center"/>
        <w:rPr>
          <w:b/>
          <w:lang w:val="lv-LV"/>
        </w:rPr>
      </w:pPr>
      <w:r w:rsidRPr="00E47D45">
        <w:rPr>
          <w:b/>
          <w:lang w:val="lv-LV"/>
        </w:rPr>
        <w:t>Citi noteikumi</w:t>
      </w:r>
    </w:p>
    <w:p w:rsidR="00655EDC" w:rsidRPr="00E47D45" w:rsidRDefault="00655EDC" w:rsidP="00655EDC">
      <w:pPr>
        <w:pStyle w:val="Sarakstarindkopa"/>
        <w:numPr>
          <w:ilvl w:val="1"/>
          <w:numId w:val="1"/>
        </w:numPr>
        <w:tabs>
          <w:tab w:val="left" w:pos="1134"/>
        </w:tabs>
        <w:spacing w:line="276" w:lineRule="auto"/>
        <w:ind w:left="0" w:firstLine="567"/>
        <w:jc w:val="both"/>
        <w:rPr>
          <w:lang w:val="lv-LV"/>
        </w:rPr>
      </w:pPr>
      <w:r w:rsidRPr="00E47D45">
        <w:rPr>
          <w:lang w:val="lv-LV"/>
        </w:rPr>
        <w:t xml:space="preserve">Līdzēji ir savstarpēji atbildīgi par otram Līdzējam nodarītajiem zaudējumiem, ja tie radušies viena Līdzēja vai tā pilnvarotās personas, vai tā darbinieku, kā arī šī Līdzēja Līguma izpildē iesaistīto trešo personu darbības vai bezdarbības, kā arī rupjas neuzmanības, ļaunā nolūkā izdarīto darbību vai nolaidības rezultātā. </w:t>
      </w:r>
    </w:p>
    <w:p w:rsidR="00655EDC" w:rsidRPr="00E47D45" w:rsidRDefault="00655EDC" w:rsidP="00655EDC">
      <w:pPr>
        <w:pStyle w:val="Sarakstarindkopa"/>
        <w:numPr>
          <w:ilvl w:val="1"/>
          <w:numId w:val="1"/>
        </w:numPr>
        <w:tabs>
          <w:tab w:val="left" w:pos="1134"/>
        </w:tabs>
        <w:spacing w:line="276" w:lineRule="auto"/>
        <w:ind w:left="0" w:firstLine="567"/>
        <w:jc w:val="both"/>
        <w:rPr>
          <w:lang w:val="lv-LV"/>
        </w:rPr>
      </w:pPr>
      <w:r w:rsidRPr="00E47D45">
        <w:rPr>
          <w:lang w:val="lv-LV"/>
        </w:rPr>
        <w:t xml:space="preserve">Līgumā noteikto un piemēroto sodu samaksa neatbrīvo Līdzējus no to saistību pilnīgas izpildes. </w:t>
      </w:r>
    </w:p>
    <w:p w:rsidR="00655EDC" w:rsidRPr="00E47D45" w:rsidRDefault="00655EDC" w:rsidP="00655EDC">
      <w:pPr>
        <w:pStyle w:val="Sarakstarindkopa"/>
        <w:numPr>
          <w:ilvl w:val="1"/>
          <w:numId w:val="1"/>
        </w:numPr>
        <w:tabs>
          <w:tab w:val="left" w:pos="1134"/>
        </w:tabs>
        <w:spacing w:line="276" w:lineRule="auto"/>
        <w:ind w:left="0" w:firstLine="567"/>
        <w:jc w:val="both"/>
        <w:rPr>
          <w:lang w:val="lv-LV"/>
        </w:rPr>
      </w:pPr>
      <w:r w:rsidRPr="00E47D45">
        <w:rPr>
          <w:lang w:val="lv-LV"/>
        </w:rPr>
        <w:t xml:space="preserve">Līgums ir saistošs Pasūtītājam un Piegādātājam, kā arī visām trešajām personām, kas likumīgi pārņem viņu tiesības un pienākumus. </w:t>
      </w:r>
    </w:p>
    <w:p w:rsidR="00655EDC" w:rsidRPr="00E47D45" w:rsidRDefault="00655EDC" w:rsidP="00655EDC">
      <w:pPr>
        <w:pStyle w:val="Sarakstarindkopa"/>
        <w:numPr>
          <w:ilvl w:val="1"/>
          <w:numId w:val="1"/>
        </w:numPr>
        <w:tabs>
          <w:tab w:val="left" w:pos="1134"/>
        </w:tabs>
        <w:spacing w:line="276" w:lineRule="auto"/>
        <w:ind w:left="0" w:firstLine="567"/>
        <w:jc w:val="both"/>
        <w:rPr>
          <w:lang w:val="lv-LV"/>
        </w:rPr>
      </w:pPr>
      <w:r w:rsidRPr="00E47D45">
        <w:rPr>
          <w:lang w:val="lv-LV"/>
        </w:rPr>
        <w:t xml:space="preserve">Pasūtītājs par pilnvaroto pārstāvi Līguma izpildes laikā nozīmē </w:t>
      </w:r>
      <w:r w:rsidR="00636A2C">
        <w:rPr>
          <w:lang w:val="lv-LV"/>
        </w:rPr>
        <w:t xml:space="preserve">– </w:t>
      </w:r>
      <w:r w:rsidR="00636A2C" w:rsidRPr="00030F90">
        <w:t xml:space="preserve">Gulbenes novada </w:t>
      </w:r>
      <w:r w:rsidR="00636A2C">
        <w:t>Galgauskas pagasta pārvaldes vadītājs Jānis Kupcis</w:t>
      </w:r>
      <w:r w:rsidR="00636A2C" w:rsidRPr="00030F90">
        <w:t xml:space="preserve">, tālr.: </w:t>
      </w:r>
      <w:r w:rsidR="00636A2C">
        <w:t>28640505</w:t>
      </w:r>
      <w:r w:rsidR="00636A2C" w:rsidRPr="00030F90">
        <w:t xml:space="preserve">, e-pasts: </w:t>
      </w:r>
      <w:hyperlink r:id="rId5" w:history="1">
        <w:r w:rsidR="00636A2C" w:rsidRPr="00636A2C">
          <w:rPr>
            <w:rStyle w:val="Hipersaite"/>
            <w:color w:val="auto"/>
            <w:u w:val="none"/>
          </w:rPr>
          <w:t>gp@gulbene.lv</w:t>
        </w:r>
      </w:hyperlink>
      <w:r w:rsidRPr="00E47D45">
        <w:rPr>
          <w:lang w:val="lv-LV"/>
        </w:rPr>
        <w:t xml:space="preserve">. </w:t>
      </w:r>
    </w:p>
    <w:p w:rsidR="00281159" w:rsidRPr="00BC4E1A" w:rsidRDefault="00281159" w:rsidP="00281159">
      <w:pPr>
        <w:pStyle w:val="Sarakstarindkopa"/>
        <w:numPr>
          <w:ilvl w:val="1"/>
          <w:numId w:val="1"/>
        </w:numPr>
        <w:tabs>
          <w:tab w:val="left" w:pos="1134"/>
        </w:tabs>
        <w:spacing w:line="276" w:lineRule="auto"/>
        <w:ind w:left="0" w:firstLine="567"/>
        <w:jc w:val="both"/>
        <w:rPr>
          <w:lang w:val="lv-LV"/>
        </w:rPr>
      </w:pPr>
      <w:r w:rsidRPr="00E47D45">
        <w:rPr>
          <w:lang w:val="lv-LV"/>
        </w:rPr>
        <w:t>Piegādātāja pilnvarotā persona Līguma izpildē</w:t>
      </w:r>
      <w:r>
        <w:rPr>
          <w:lang w:val="lv-LV"/>
        </w:rPr>
        <w:t xml:space="preserve"> – SIA “Silmalas” </w:t>
      </w:r>
      <w:r>
        <w:t>_________</w:t>
      </w:r>
      <w:r>
        <w:rPr>
          <w:lang w:val="lv-LV"/>
        </w:rPr>
        <w:t xml:space="preserve">, tālr.: </w:t>
      </w:r>
      <w:r>
        <w:t>_________</w:t>
      </w:r>
      <w:r>
        <w:rPr>
          <w:lang w:val="lv-LV"/>
        </w:rPr>
        <w:t xml:space="preserve">, e-pasts: </w:t>
      </w:r>
      <w:r>
        <w:t>_________</w:t>
      </w:r>
      <w:r>
        <w:rPr>
          <w:i/>
          <w:lang w:val="lv-LV"/>
        </w:rPr>
        <w:t>.</w:t>
      </w:r>
    </w:p>
    <w:p w:rsidR="00655EDC" w:rsidRPr="004E2305" w:rsidRDefault="00655EDC" w:rsidP="00655EDC">
      <w:pPr>
        <w:pStyle w:val="Sarakstarindkopa"/>
        <w:numPr>
          <w:ilvl w:val="1"/>
          <w:numId w:val="1"/>
        </w:numPr>
        <w:tabs>
          <w:tab w:val="left" w:pos="1134"/>
        </w:tabs>
        <w:spacing w:line="276" w:lineRule="auto"/>
        <w:ind w:left="0" w:firstLine="567"/>
        <w:jc w:val="both"/>
        <w:rPr>
          <w:lang w:val="lv-LV"/>
        </w:rPr>
      </w:pPr>
      <w:r w:rsidRPr="00E47D45">
        <w:rPr>
          <w:lang w:val="lv-LV"/>
        </w:rPr>
        <w:t>Līdzēju pilnvarotie pārstāvji ir atbildīgi par Līguma izpildes uzraudzīšanu, tai skaitā, par Preces nodošanas un pieņemšanas organizēšanu, PPR iesniegšanu un parakstīšanu atbilstoši Līguma prasībām, savlaicīgu rēķinu iesniegšanu un pieņemšanu, apstiprināšanu un nodošanu apmaksai, defe</w:t>
      </w:r>
      <w:r w:rsidRPr="004E2305">
        <w:rPr>
          <w:lang w:val="lv-LV"/>
        </w:rPr>
        <w:t>kta akta parakstīšanu.</w:t>
      </w:r>
    </w:p>
    <w:p w:rsidR="00655EDC" w:rsidRPr="004E2305" w:rsidRDefault="00655EDC" w:rsidP="00655EDC">
      <w:pPr>
        <w:pStyle w:val="Sarakstarindkopa"/>
        <w:numPr>
          <w:ilvl w:val="1"/>
          <w:numId w:val="1"/>
        </w:numPr>
        <w:tabs>
          <w:tab w:val="left" w:pos="1134"/>
        </w:tabs>
        <w:spacing w:line="276" w:lineRule="auto"/>
        <w:ind w:left="0" w:firstLine="567"/>
        <w:jc w:val="both"/>
        <w:rPr>
          <w:lang w:val="lv-LV"/>
        </w:rPr>
      </w:pPr>
      <w:r w:rsidRPr="004E2305">
        <w:rPr>
          <w:lang w:val="lv-LV"/>
        </w:rPr>
        <w:lastRenderedPageBreak/>
        <w:t xml:space="preserve">Līgums sastādīts 3 (trīs) eksemplāros, kam pievienoti 2 (divi) pielikumi. Visi līguma eksemplāri ir ar vienādu juridisku spēku, divi no tiem glabājas pie Pasūtītāja, viens pie Piegādātāja. </w:t>
      </w:r>
    </w:p>
    <w:p w:rsidR="00655EDC" w:rsidRDefault="00655EDC" w:rsidP="00655EDC">
      <w:pPr>
        <w:pStyle w:val="Sarakstarindkopa"/>
        <w:numPr>
          <w:ilvl w:val="1"/>
          <w:numId w:val="1"/>
        </w:numPr>
        <w:tabs>
          <w:tab w:val="left" w:pos="1134"/>
        </w:tabs>
        <w:spacing w:line="276" w:lineRule="auto"/>
        <w:ind w:left="0" w:firstLine="567"/>
        <w:jc w:val="both"/>
      </w:pPr>
      <w:r w:rsidRPr="004E2305">
        <w:rPr>
          <w:lang w:val="lv-LV"/>
        </w:rPr>
        <w:t>Līguma neatņemama sastāvdaļa ir</w:t>
      </w:r>
      <w:r>
        <w:t xml:space="preserve"> tā pielikumi:</w:t>
      </w:r>
    </w:p>
    <w:p w:rsidR="00655EDC" w:rsidRDefault="00655EDC" w:rsidP="00655EDC">
      <w:pPr>
        <w:pStyle w:val="Sarakstarindkopa"/>
        <w:numPr>
          <w:ilvl w:val="2"/>
          <w:numId w:val="1"/>
        </w:numPr>
        <w:tabs>
          <w:tab w:val="left" w:pos="0"/>
        </w:tabs>
        <w:spacing w:line="276" w:lineRule="auto"/>
        <w:ind w:hanging="153"/>
        <w:jc w:val="both"/>
      </w:pPr>
      <w:r w:rsidRPr="004E2305">
        <w:rPr>
          <w:lang w:val="lv-LV"/>
        </w:rPr>
        <w:t>1.pieli</w:t>
      </w:r>
      <w:proofErr w:type="spellStart"/>
      <w:r>
        <w:t>kums</w:t>
      </w:r>
      <w:proofErr w:type="spellEnd"/>
      <w:r>
        <w:t xml:space="preserve"> – Tehniskā specifikācija;</w:t>
      </w:r>
    </w:p>
    <w:p w:rsidR="00655EDC" w:rsidRPr="004E2305" w:rsidRDefault="00655EDC" w:rsidP="00655EDC">
      <w:pPr>
        <w:pStyle w:val="Sarakstarindkopa"/>
        <w:numPr>
          <w:ilvl w:val="2"/>
          <w:numId w:val="1"/>
        </w:numPr>
        <w:tabs>
          <w:tab w:val="left" w:pos="0"/>
        </w:tabs>
        <w:spacing w:line="276" w:lineRule="auto"/>
        <w:ind w:hanging="153"/>
        <w:jc w:val="both"/>
        <w:rPr>
          <w:lang w:val="lv-LV"/>
        </w:rPr>
      </w:pPr>
      <w:r>
        <w:t xml:space="preserve">2.pielikums – </w:t>
      </w:r>
      <w:r w:rsidRPr="004E2305">
        <w:rPr>
          <w:lang w:val="lv-LV"/>
        </w:rPr>
        <w:t>Finanšu</w:t>
      </w:r>
      <w:r>
        <w:t xml:space="preserve"> piedāvājums</w:t>
      </w:r>
      <w:r w:rsidRPr="004E2305">
        <w:rPr>
          <w:lang w:val="lv-LV"/>
        </w:rPr>
        <w:t>.</w:t>
      </w:r>
    </w:p>
    <w:p w:rsidR="00655EDC" w:rsidRDefault="00655EDC" w:rsidP="00655EDC">
      <w:pPr>
        <w:pStyle w:val="txt2"/>
        <w:numPr>
          <w:ilvl w:val="0"/>
          <w:numId w:val="1"/>
        </w:numPr>
        <w:spacing w:before="180" w:after="180"/>
        <w:ind w:left="363" w:hanging="357"/>
        <w:rPr>
          <w:caps w:val="0"/>
          <w:sz w:val="24"/>
          <w:szCs w:val="24"/>
        </w:rPr>
      </w:pPr>
      <w:r w:rsidRPr="004E2305">
        <w:rPr>
          <w:caps w:val="0"/>
          <w:sz w:val="24"/>
          <w:szCs w:val="24"/>
        </w:rPr>
        <w:t>Līdzēju rekvizīti un paraksti</w:t>
      </w:r>
    </w:p>
    <w:p w:rsidR="00655EDC" w:rsidRDefault="00655EDC" w:rsidP="00655EDC">
      <w:pPr>
        <w:pStyle w:val="txt1"/>
      </w:pPr>
    </w:p>
    <w:tbl>
      <w:tblPr>
        <w:tblW w:w="10497" w:type="dxa"/>
        <w:jc w:val="center"/>
        <w:tblLook w:val="04A0" w:firstRow="1" w:lastRow="0" w:firstColumn="1" w:lastColumn="0" w:noHBand="0" w:noVBand="1"/>
      </w:tblPr>
      <w:tblGrid>
        <w:gridCol w:w="5994"/>
        <w:gridCol w:w="4503"/>
      </w:tblGrid>
      <w:tr w:rsidR="00281159" w:rsidRPr="00C20B35" w:rsidTr="00567FAD">
        <w:trPr>
          <w:jc w:val="center"/>
        </w:trPr>
        <w:tc>
          <w:tcPr>
            <w:tcW w:w="5994" w:type="dxa"/>
          </w:tcPr>
          <w:p w:rsidR="00281159" w:rsidRPr="002E0BDD" w:rsidRDefault="00281159" w:rsidP="00567FAD">
            <w:pPr>
              <w:rPr>
                <w:b/>
                <w:bCs/>
                <w:szCs w:val="24"/>
              </w:rPr>
            </w:pPr>
            <w:r w:rsidRPr="002E0BDD">
              <w:rPr>
                <w:b/>
                <w:szCs w:val="24"/>
              </w:rPr>
              <w:t xml:space="preserve">Gulbenes novada </w:t>
            </w:r>
            <w:r w:rsidRPr="00B57191">
              <w:rPr>
                <w:b/>
                <w:szCs w:val="24"/>
              </w:rPr>
              <w:t>pašvaldība</w:t>
            </w:r>
          </w:p>
        </w:tc>
        <w:tc>
          <w:tcPr>
            <w:tcW w:w="4503" w:type="dxa"/>
          </w:tcPr>
          <w:p w:rsidR="00281159" w:rsidRPr="00C20B35" w:rsidRDefault="00281159" w:rsidP="00567FAD">
            <w:pPr>
              <w:rPr>
                <w:b/>
                <w:bCs/>
              </w:rPr>
            </w:pPr>
            <w:r>
              <w:rPr>
                <w:b/>
                <w:bCs/>
              </w:rPr>
              <w:t>SIA “SILMALAS”</w:t>
            </w:r>
          </w:p>
        </w:tc>
      </w:tr>
      <w:tr w:rsidR="00281159" w:rsidRPr="00A41FB9" w:rsidTr="00567FAD">
        <w:trPr>
          <w:jc w:val="center"/>
        </w:trPr>
        <w:tc>
          <w:tcPr>
            <w:tcW w:w="5994" w:type="dxa"/>
          </w:tcPr>
          <w:p w:rsidR="00281159" w:rsidRPr="002E0BDD" w:rsidRDefault="00281159" w:rsidP="00567FAD">
            <w:pPr>
              <w:rPr>
                <w:b/>
                <w:bCs/>
                <w:szCs w:val="24"/>
              </w:rPr>
            </w:pPr>
            <w:proofErr w:type="spellStart"/>
            <w:r w:rsidRPr="002E0BDD">
              <w:rPr>
                <w:szCs w:val="24"/>
              </w:rPr>
              <w:t>Reģ</w:t>
            </w:r>
            <w:proofErr w:type="spellEnd"/>
            <w:r w:rsidRPr="002E0BDD">
              <w:rPr>
                <w:szCs w:val="24"/>
              </w:rPr>
              <w:t>. Nr. 90009116327</w:t>
            </w:r>
          </w:p>
        </w:tc>
        <w:tc>
          <w:tcPr>
            <w:tcW w:w="4503" w:type="dxa"/>
          </w:tcPr>
          <w:p w:rsidR="00281159" w:rsidRPr="00A41FB9" w:rsidRDefault="00281159" w:rsidP="00567FAD">
            <w:pPr>
              <w:rPr>
                <w:bCs/>
              </w:rPr>
            </w:pPr>
            <w:proofErr w:type="spellStart"/>
            <w:r w:rsidRPr="00A41FB9">
              <w:rPr>
                <w:bCs/>
              </w:rPr>
              <w:t>Reģ</w:t>
            </w:r>
            <w:proofErr w:type="spellEnd"/>
            <w:r>
              <w:rPr>
                <w:bCs/>
              </w:rPr>
              <w:t>.</w:t>
            </w:r>
            <w:r w:rsidRPr="00A41FB9">
              <w:rPr>
                <w:bCs/>
              </w:rPr>
              <w:t xml:space="preserve"> Nr. </w:t>
            </w:r>
            <w:r>
              <w:t>43201016174</w:t>
            </w:r>
          </w:p>
        </w:tc>
      </w:tr>
      <w:tr w:rsidR="00281159" w:rsidRPr="00C20B35" w:rsidTr="00567FAD">
        <w:trPr>
          <w:jc w:val="center"/>
        </w:trPr>
        <w:tc>
          <w:tcPr>
            <w:tcW w:w="5994" w:type="dxa"/>
          </w:tcPr>
          <w:p w:rsidR="00281159" w:rsidRDefault="00281159" w:rsidP="00567FAD">
            <w:pPr>
              <w:rPr>
                <w:szCs w:val="24"/>
              </w:rPr>
            </w:pPr>
            <w:r>
              <w:rPr>
                <w:szCs w:val="24"/>
              </w:rPr>
              <w:t xml:space="preserve">Adrese: </w:t>
            </w:r>
            <w:r w:rsidRPr="00175D40">
              <w:rPr>
                <w:szCs w:val="24"/>
              </w:rPr>
              <w:t xml:space="preserve">Ābeļu iela 2, Gulbene, </w:t>
            </w:r>
          </w:p>
          <w:p w:rsidR="00281159" w:rsidRPr="00175D40" w:rsidRDefault="00281159" w:rsidP="00567FAD">
            <w:pPr>
              <w:rPr>
                <w:b/>
                <w:bCs/>
                <w:szCs w:val="24"/>
              </w:rPr>
            </w:pPr>
            <w:r>
              <w:rPr>
                <w:szCs w:val="24"/>
              </w:rPr>
              <w:t xml:space="preserve">Gulbenes novads, </w:t>
            </w:r>
            <w:r w:rsidRPr="00175D40">
              <w:rPr>
                <w:szCs w:val="24"/>
              </w:rPr>
              <w:t>LV-4401</w:t>
            </w:r>
          </w:p>
        </w:tc>
        <w:tc>
          <w:tcPr>
            <w:tcW w:w="4503" w:type="dxa"/>
          </w:tcPr>
          <w:p w:rsidR="00281159" w:rsidRPr="00C20B35" w:rsidRDefault="00281159" w:rsidP="00567FAD">
            <w:pPr>
              <w:rPr>
                <w:b/>
                <w:bCs/>
              </w:rPr>
            </w:pPr>
            <w:r w:rsidRPr="00A41FB9">
              <w:rPr>
                <w:bCs/>
              </w:rPr>
              <w:t>Adrese:</w:t>
            </w:r>
            <w:r>
              <w:rPr>
                <w:b/>
                <w:bCs/>
              </w:rPr>
              <w:t xml:space="preserve"> </w:t>
            </w:r>
            <w:r>
              <w:t>_________</w:t>
            </w:r>
          </w:p>
        </w:tc>
      </w:tr>
      <w:tr w:rsidR="00281159" w:rsidRPr="00C20B35" w:rsidTr="00567FAD">
        <w:trPr>
          <w:jc w:val="center"/>
        </w:trPr>
        <w:tc>
          <w:tcPr>
            <w:tcW w:w="5994" w:type="dxa"/>
          </w:tcPr>
          <w:p w:rsidR="00281159" w:rsidRPr="00175D40" w:rsidRDefault="00281159" w:rsidP="00567FAD">
            <w:pPr>
              <w:rPr>
                <w:b/>
                <w:bCs/>
                <w:szCs w:val="24"/>
              </w:rPr>
            </w:pPr>
            <w:r>
              <w:rPr>
                <w:szCs w:val="24"/>
              </w:rPr>
              <w:t>Banka: AS SEB banka</w:t>
            </w:r>
          </w:p>
        </w:tc>
        <w:tc>
          <w:tcPr>
            <w:tcW w:w="4503" w:type="dxa"/>
          </w:tcPr>
          <w:p w:rsidR="00281159" w:rsidRPr="00C20B35" w:rsidRDefault="00281159" w:rsidP="00567FAD">
            <w:pPr>
              <w:rPr>
                <w:b/>
                <w:bCs/>
              </w:rPr>
            </w:pPr>
            <w:r w:rsidRPr="00B57EE5">
              <w:rPr>
                <w:bCs/>
              </w:rPr>
              <w:t>Banka:</w:t>
            </w:r>
            <w:r>
              <w:rPr>
                <w:b/>
                <w:bCs/>
              </w:rPr>
              <w:t xml:space="preserve"> </w:t>
            </w:r>
            <w:r>
              <w:t>_________</w:t>
            </w:r>
          </w:p>
        </w:tc>
      </w:tr>
      <w:tr w:rsidR="00281159" w:rsidRPr="00C20B35" w:rsidTr="00567FAD">
        <w:trPr>
          <w:jc w:val="center"/>
        </w:trPr>
        <w:tc>
          <w:tcPr>
            <w:tcW w:w="5994" w:type="dxa"/>
          </w:tcPr>
          <w:p w:rsidR="00281159" w:rsidRPr="00175D40" w:rsidRDefault="00281159" w:rsidP="00567FAD">
            <w:pPr>
              <w:rPr>
                <w:szCs w:val="24"/>
              </w:rPr>
            </w:pPr>
            <w:r w:rsidRPr="00175D40">
              <w:rPr>
                <w:szCs w:val="24"/>
              </w:rPr>
              <w:t>Kods: UNLALV2X</w:t>
            </w:r>
          </w:p>
        </w:tc>
        <w:tc>
          <w:tcPr>
            <w:tcW w:w="4503" w:type="dxa"/>
          </w:tcPr>
          <w:p w:rsidR="00281159" w:rsidRPr="00C20B35" w:rsidRDefault="00281159" w:rsidP="00567FAD">
            <w:r>
              <w:t>Kods: _________</w:t>
            </w:r>
          </w:p>
        </w:tc>
      </w:tr>
      <w:tr w:rsidR="00281159" w:rsidRPr="002E0BDD" w:rsidTr="00567FAD">
        <w:trPr>
          <w:jc w:val="center"/>
        </w:trPr>
        <w:tc>
          <w:tcPr>
            <w:tcW w:w="5994" w:type="dxa"/>
          </w:tcPr>
          <w:p w:rsidR="00281159" w:rsidRPr="00175D40" w:rsidRDefault="00281159" w:rsidP="00567FAD">
            <w:pPr>
              <w:rPr>
                <w:szCs w:val="24"/>
              </w:rPr>
            </w:pPr>
            <w:r>
              <w:rPr>
                <w:szCs w:val="24"/>
              </w:rPr>
              <w:t xml:space="preserve">Konta </w:t>
            </w:r>
            <w:r w:rsidRPr="000A5AC3">
              <w:rPr>
                <w:szCs w:val="24"/>
              </w:rPr>
              <w:t>Nr.: LV11UNLA0055000384991</w:t>
            </w:r>
          </w:p>
          <w:p w:rsidR="00281159" w:rsidRPr="00175D40" w:rsidRDefault="00281159" w:rsidP="00567FAD">
            <w:pPr>
              <w:rPr>
                <w:szCs w:val="24"/>
              </w:rPr>
            </w:pPr>
          </w:p>
          <w:p w:rsidR="00281159" w:rsidRPr="00175D40" w:rsidRDefault="00281159" w:rsidP="00567FAD">
            <w:pPr>
              <w:rPr>
                <w:szCs w:val="24"/>
              </w:rPr>
            </w:pPr>
            <w:r w:rsidRPr="00175D40">
              <w:rPr>
                <w:szCs w:val="24"/>
              </w:rPr>
              <w:t>izpilddirektore</w:t>
            </w:r>
          </w:p>
          <w:p w:rsidR="00281159" w:rsidRDefault="00281159" w:rsidP="00567FAD">
            <w:pPr>
              <w:rPr>
                <w:szCs w:val="24"/>
              </w:rPr>
            </w:pPr>
          </w:p>
          <w:p w:rsidR="00281159" w:rsidRPr="00175D40" w:rsidRDefault="00281159" w:rsidP="00567FAD">
            <w:pPr>
              <w:rPr>
                <w:szCs w:val="24"/>
              </w:rPr>
            </w:pPr>
          </w:p>
          <w:p w:rsidR="00281159" w:rsidRPr="00175D40" w:rsidRDefault="00281159" w:rsidP="00567FAD">
            <w:pPr>
              <w:rPr>
                <w:szCs w:val="24"/>
              </w:rPr>
            </w:pPr>
            <w:r>
              <w:rPr>
                <w:szCs w:val="24"/>
              </w:rPr>
              <w:t xml:space="preserve">____________________ </w:t>
            </w:r>
            <w:proofErr w:type="spellStart"/>
            <w:r w:rsidRPr="00175D40">
              <w:rPr>
                <w:szCs w:val="24"/>
              </w:rPr>
              <w:t>G.Švika</w:t>
            </w:r>
            <w:proofErr w:type="spellEnd"/>
          </w:p>
          <w:p w:rsidR="00281159" w:rsidRDefault="00281159" w:rsidP="00567FAD">
            <w:pPr>
              <w:rPr>
                <w:szCs w:val="24"/>
              </w:rPr>
            </w:pPr>
          </w:p>
          <w:p w:rsidR="00281159" w:rsidRPr="00175D40" w:rsidRDefault="00281159" w:rsidP="00567FAD">
            <w:pPr>
              <w:rPr>
                <w:szCs w:val="24"/>
              </w:rPr>
            </w:pPr>
          </w:p>
          <w:p w:rsidR="00281159" w:rsidRPr="00175D40" w:rsidRDefault="00281159" w:rsidP="00567FAD">
            <w:pPr>
              <w:rPr>
                <w:szCs w:val="24"/>
              </w:rPr>
            </w:pPr>
            <w:r>
              <w:rPr>
                <w:szCs w:val="24"/>
              </w:rPr>
              <w:t xml:space="preserve">              </w:t>
            </w:r>
            <w:r w:rsidRPr="00175D40">
              <w:rPr>
                <w:szCs w:val="24"/>
              </w:rPr>
              <w:t>201</w:t>
            </w:r>
            <w:r>
              <w:rPr>
                <w:szCs w:val="24"/>
              </w:rPr>
              <w:t>8</w:t>
            </w:r>
            <w:r w:rsidRPr="00175D40">
              <w:rPr>
                <w:szCs w:val="24"/>
              </w:rPr>
              <w:t xml:space="preserve">.gada </w:t>
            </w:r>
            <w:r>
              <w:rPr>
                <w:szCs w:val="24"/>
              </w:rPr>
              <w:t>27</w:t>
            </w:r>
            <w:r w:rsidRPr="00175D40">
              <w:rPr>
                <w:szCs w:val="24"/>
              </w:rPr>
              <w:t>.</w:t>
            </w:r>
            <w:r>
              <w:rPr>
                <w:szCs w:val="24"/>
              </w:rPr>
              <w:t>novembrī</w:t>
            </w:r>
          </w:p>
        </w:tc>
        <w:tc>
          <w:tcPr>
            <w:tcW w:w="4503" w:type="dxa"/>
          </w:tcPr>
          <w:p w:rsidR="00281159" w:rsidRPr="002E0BDD" w:rsidRDefault="00281159" w:rsidP="00567FAD">
            <w:pPr>
              <w:rPr>
                <w:szCs w:val="24"/>
              </w:rPr>
            </w:pPr>
            <w:r>
              <w:rPr>
                <w:szCs w:val="24"/>
              </w:rPr>
              <w:t xml:space="preserve">Konta Nr.: </w:t>
            </w:r>
            <w:r>
              <w:t>_________</w:t>
            </w:r>
          </w:p>
          <w:p w:rsidR="00281159" w:rsidRPr="002E0BDD" w:rsidRDefault="00281159" w:rsidP="00567FAD">
            <w:pPr>
              <w:rPr>
                <w:szCs w:val="24"/>
              </w:rPr>
            </w:pPr>
          </w:p>
          <w:p w:rsidR="00281159" w:rsidRDefault="00281159" w:rsidP="00567FAD">
            <w:pPr>
              <w:rPr>
                <w:szCs w:val="24"/>
              </w:rPr>
            </w:pPr>
            <w:r>
              <w:t>_________</w:t>
            </w:r>
          </w:p>
          <w:p w:rsidR="00281159" w:rsidRDefault="00281159" w:rsidP="00567FAD">
            <w:pPr>
              <w:rPr>
                <w:szCs w:val="24"/>
              </w:rPr>
            </w:pPr>
          </w:p>
          <w:p w:rsidR="00281159" w:rsidRPr="002E0BDD" w:rsidRDefault="00281159" w:rsidP="00567FAD">
            <w:pPr>
              <w:rPr>
                <w:szCs w:val="24"/>
              </w:rPr>
            </w:pPr>
          </w:p>
          <w:p w:rsidR="00281159" w:rsidRPr="00655EDC" w:rsidRDefault="00281159" w:rsidP="00567FAD">
            <w:r w:rsidRPr="00691E0A">
              <w:rPr>
                <w:i/>
                <w:szCs w:val="24"/>
              </w:rPr>
              <w:t>/personiskais paraksts/</w:t>
            </w:r>
            <w:r>
              <w:rPr>
                <w:szCs w:val="24"/>
              </w:rPr>
              <w:t xml:space="preserve"> </w:t>
            </w:r>
            <w:r>
              <w:t>_________</w:t>
            </w:r>
          </w:p>
          <w:p w:rsidR="00281159" w:rsidRDefault="00281159" w:rsidP="00567FAD">
            <w:pPr>
              <w:rPr>
                <w:szCs w:val="24"/>
              </w:rPr>
            </w:pPr>
          </w:p>
          <w:p w:rsidR="00281159" w:rsidRDefault="00281159" w:rsidP="00567FAD">
            <w:pPr>
              <w:rPr>
                <w:szCs w:val="24"/>
              </w:rPr>
            </w:pPr>
          </w:p>
          <w:p w:rsidR="00281159" w:rsidRPr="002E0BDD" w:rsidRDefault="00281159" w:rsidP="00567FAD">
            <w:pPr>
              <w:rPr>
                <w:szCs w:val="24"/>
              </w:rPr>
            </w:pPr>
            <w:r>
              <w:rPr>
                <w:szCs w:val="24"/>
              </w:rPr>
              <w:t xml:space="preserve">              </w:t>
            </w:r>
            <w:r w:rsidRPr="00175D40">
              <w:rPr>
                <w:szCs w:val="24"/>
              </w:rPr>
              <w:t>201</w:t>
            </w:r>
            <w:r>
              <w:rPr>
                <w:szCs w:val="24"/>
              </w:rPr>
              <w:t>8</w:t>
            </w:r>
            <w:r w:rsidRPr="00175D40">
              <w:rPr>
                <w:szCs w:val="24"/>
              </w:rPr>
              <w:t xml:space="preserve">.gada </w:t>
            </w:r>
            <w:r>
              <w:rPr>
                <w:szCs w:val="24"/>
              </w:rPr>
              <w:t>27</w:t>
            </w:r>
            <w:r w:rsidRPr="00175D40">
              <w:rPr>
                <w:szCs w:val="24"/>
              </w:rPr>
              <w:t>.</w:t>
            </w:r>
            <w:r>
              <w:rPr>
                <w:szCs w:val="24"/>
              </w:rPr>
              <w:t>novembrī</w:t>
            </w:r>
          </w:p>
        </w:tc>
      </w:tr>
    </w:tbl>
    <w:p w:rsidR="00636A2C" w:rsidRPr="00655EDC" w:rsidRDefault="00636A2C" w:rsidP="00281159">
      <w:pPr>
        <w:ind w:left="3600" w:firstLine="2637"/>
        <w:jc w:val="right"/>
      </w:pPr>
    </w:p>
    <w:sectPr w:rsidR="00636A2C" w:rsidRPr="00655EDC" w:rsidSect="00723BD3">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F"/>
    <w:multiLevelType w:val="singleLevel"/>
    <w:tmpl w:val="0000000F"/>
    <w:lvl w:ilvl="0">
      <w:start w:val="1"/>
      <w:numFmt w:val="bullet"/>
      <w:lvlText w:val=""/>
      <w:lvlJc w:val="left"/>
      <w:pPr>
        <w:tabs>
          <w:tab w:val="num" w:pos="1080"/>
        </w:tabs>
        <w:ind w:left="1080" w:hanging="360"/>
      </w:pPr>
      <w:rPr>
        <w:rFonts w:ascii="Symbol" w:hAnsi="Symbol"/>
      </w:rPr>
    </w:lvl>
  </w:abstractNum>
  <w:abstractNum w:abstractNumId="1" w15:restartNumberingAfterBreak="0">
    <w:nsid w:val="06B464BF"/>
    <w:multiLevelType w:val="hybridMultilevel"/>
    <w:tmpl w:val="0B260264"/>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26172BB"/>
    <w:multiLevelType w:val="multilevel"/>
    <w:tmpl w:val="7AC08A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CC9389D"/>
    <w:multiLevelType w:val="multilevel"/>
    <w:tmpl w:val="613CAAE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DE709DD"/>
    <w:multiLevelType w:val="multilevel"/>
    <w:tmpl w:val="F0BE2C70"/>
    <w:lvl w:ilvl="0">
      <w:start w:val="2"/>
      <w:numFmt w:val="decimal"/>
      <w:lvlText w:val="%1."/>
      <w:lvlJc w:val="left"/>
      <w:pPr>
        <w:ind w:left="540" w:hanging="540"/>
      </w:pPr>
      <w:rPr>
        <w:rFonts w:hint="default"/>
      </w:rPr>
    </w:lvl>
    <w:lvl w:ilvl="1">
      <w:start w:val="1"/>
      <w:numFmt w:val="decimal"/>
      <w:lvlText w:val="%1.%2."/>
      <w:lvlJc w:val="left"/>
      <w:pPr>
        <w:ind w:left="810" w:hanging="540"/>
      </w:pPr>
      <w:rPr>
        <w:rFonts w:hint="default"/>
        <w:b w:val="0"/>
      </w:rPr>
    </w:lvl>
    <w:lvl w:ilvl="2">
      <w:start w:val="1"/>
      <w:numFmt w:val="decimal"/>
      <w:lvlText w:val="%1.%2.%3."/>
      <w:lvlJc w:val="left"/>
      <w:pPr>
        <w:ind w:left="1260" w:hanging="720"/>
      </w:pPr>
      <w:rPr>
        <w:rFonts w:ascii="Times New Roman" w:hAnsi="Times New Roman" w:cs="Times New Roman" w:hint="default"/>
        <w:b w:val="0"/>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5" w15:restartNumberingAfterBreak="0">
    <w:nsid w:val="4AA7327C"/>
    <w:multiLevelType w:val="multilevel"/>
    <w:tmpl w:val="1190FE0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81E454D"/>
    <w:multiLevelType w:val="hybridMultilevel"/>
    <w:tmpl w:val="DBF032BA"/>
    <w:lvl w:ilvl="0" w:tplc="82E89EBC">
      <w:start w:val="1"/>
      <w:numFmt w:val="decimal"/>
      <w:lvlText w:val="%1."/>
      <w:lvlJc w:val="left"/>
      <w:pPr>
        <w:ind w:left="900" w:hanging="360"/>
      </w:pPr>
      <w:rPr>
        <w:rFonts w:hint="default"/>
        <w:b w:val="0"/>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7" w15:restartNumberingAfterBreak="0">
    <w:nsid w:val="60F03495"/>
    <w:multiLevelType w:val="multilevel"/>
    <w:tmpl w:val="6206D71A"/>
    <w:lvl w:ilvl="0">
      <w:start w:val="1"/>
      <w:numFmt w:val="decimal"/>
      <w:lvlText w:val="%1."/>
      <w:lvlJc w:val="left"/>
      <w:pPr>
        <w:ind w:left="643" w:hanging="360"/>
      </w:pPr>
      <w:rPr>
        <w:rFonts w:hint="default"/>
      </w:rPr>
    </w:lvl>
    <w:lvl w:ilvl="1">
      <w:start w:val="1"/>
      <w:numFmt w:val="decimal"/>
      <w:isLgl/>
      <w:lvlText w:val="%1.%2."/>
      <w:lvlJc w:val="left"/>
      <w:pPr>
        <w:ind w:left="1017" w:hanging="45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499" w:hanging="1080"/>
      </w:pPr>
      <w:rPr>
        <w:rFonts w:hint="default"/>
      </w:rPr>
    </w:lvl>
    <w:lvl w:ilvl="5">
      <w:start w:val="1"/>
      <w:numFmt w:val="decimal"/>
      <w:isLgl/>
      <w:lvlText w:val="%1.%2.%3.%4.%5.%6."/>
      <w:lvlJc w:val="left"/>
      <w:pPr>
        <w:ind w:left="2783" w:hanging="1080"/>
      </w:pPr>
      <w:rPr>
        <w:rFonts w:hint="default"/>
      </w:rPr>
    </w:lvl>
    <w:lvl w:ilvl="6">
      <w:start w:val="1"/>
      <w:numFmt w:val="decimal"/>
      <w:isLgl/>
      <w:lvlText w:val="%1.%2.%3.%4.%5.%6.%7."/>
      <w:lvlJc w:val="left"/>
      <w:pPr>
        <w:ind w:left="3427" w:hanging="1440"/>
      </w:pPr>
      <w:rPr>
        <w:rFonts w:hint="default"/>
      </w:rPr>
    </w:lvl>
    <w:lvl w:ilvl="7">
      <w:start w:val="1"/>
      <w:numFmt w:val="decimal"/>
      <w:isLgl/>
      <w:lvlText w:val="%1.%2.%3.%4.%5.%6.%7.%8."/>
      <w:lvlJc w:val="left"/>
      <w:pPr>
        <w:ind w:left="3711" w:hanging="1440"/>
      </w:pPr>
      <w:rPr>
        <w:rFonts w:hint="default"/>
      </w:rPr>
    </w:lvl>
    <w:lvl w:ilvl="8">
      <w:start w:val="1"/>
      <w:numFmt w:val="decimal"/>
      <w:isLgl/>
      <w:lvlText w:val="%1.%2.%3.%4.%5.%6.%7.%8.%9."/>
      <w:lvlJc w:val="left"/>
      <w:pPr>
        <w:ind w:left="4355" w:hanging="1800"/>
      </w:pPr>
      <w:rPr>
        <w:rFonts w:hint="default"/>
      </w:rPr>
    </w:lvl>
  </w:abstractNum>
  <w:num w:numId="1">
    <w:abstractNumId w:val="2"/>
  </w:num>
  <w:num w:numId="2">
    <w:abstractNumId w:val="5"/>
  </w:num>
  <w:num w:numId="3">
    <w:abstractNumId w:val="3"/>
  </w:num>
  <w:num w:numId="4">
    <w:abstractNumId w:val="7"/>
  </w:num>
  <w:num w:numId="5">
    <w:abstractNumId w:val="4"/>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EDC"/>
    <w:rsid w:val="00044A44"/>
    <w:rsid w:val="00101AB5"/>
    <w:rsid w:val="00281159"/>
    <w:rsid w:val="003A5CC1"/>
    <w:rsid w:val="00636A2C"/>
    <w:rsid w:val="00655EDC"/>
    <w:rsid w:val="006B7FDB"/>
    <w:rsid w:val="00723BD3"/>
    <w:rsid w:val="00851BD3"/>
    <w:rsid w:val="009D72D1"/>
    <w:rsid w:val="00B42B69"/>
    <w:rsid w:val="00DF1A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5D2C385D-7999-493B-A735-A43FF83EE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55EDC"/>
    <w:pPr>
      <w:spacing w:after="0" w:line="240" w:lineRule="auto"/>
    </w:pPr>
    <w:rPr>
      <w:rFonts w:ascii="Times New Roman" w:eastAsia="Times New Roman" w:hAnsi="Times New Roman" w:cs="Times New Roman"/>
      <w:sz w:val="24"/>
      <w:szCs w:val="20"/>
      <w:lang w:eastAsia="lv-LV"/>
    </w:rPr>
  </w:style>
  <w:style w:type="paragraph" w:styleId="Virsraksts1">
    <w:name w:val="heading 1"/>
    <w:basedOn w:val="Parasts"/>
    <w:next w:val="Parasts"/>
    <w:link w:val="Virsraksts1Rakstz"/>
    <w:qFormat/>
    <w:rsid w:val="00655EDC"/>
    <w:pPr>
      <w:keepNext/>
      <w:spacing w:before="240" w:after="60"/>
      <w:outlineLvl w:val="0"/>
    </w:pPr>
    <w:rPr>
      <w:rFonts w:ascii="Arial" w:hAnsi="Arial"/>
      <w:b/>
      <w:bCs/>
      <w:kern w:val="32"/>
      <w:sz w:val="32"/>
      <w:szCs w:val="32"/>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55EDC"/>
    <w:rPr>
      <w:rFonts w:ascii="Arial" w:eastAsia="Times New Roman" w:hAnsi="Arial" w:cs="Times New Roman"/>
      <w:b/>
      <w:bCs/>
      <w:kern w:val="32"/>
      <w:sz w:val="32"/>
      <w:szCs w:val="32"/>
      <w:lang w:val="x-none" w:eastAsia="x-none"/>
    </w:rPr>
  </w:style>
  <w:style w:type="character" w:customStyle="1" w:styleId="st">
    <w:name w:val="st"/>
    <w:basedOn w:val="Noklusjumarindkopasfonts"/>
    <w:rsid w:val="00655EDC"/>
  </w:style>
  <w:style w:type="paragraph" w:styleId="Sarakstarindkopa">
    <w:name w:val="List Paragraph"/>
    <w:basedOn w:val="Parasts"/>
    <w:link w:val="SarakstarindkopaRakstz"/>
    <w:qFormat/>
    <w:rsid w:val="00655EDC"/>
    <w:pPr>
      <w:ind w:left="720"/>
      <w:contextualSpacing/>
    </w:pPr>
    <w:rPr>
      <w:szCs w:val="24"/>
      <w:lang w:val="x-none" w:eastAsia="x-none"/>
    </w:rPr>
  </w:style>
  <w:style w:type="character" w:customStyle="1" w:styleId="SarakstarindkopaRakstz">
    <w:name w:val="Saraksta rindkopa Rakstz."/>
    <w:link w:val="Sarakstarindkopa"/>
    <w:rsid w:val="00655EDC"/>
    <w:rPr>
      <w:rFonts w:ascii="Times New Roman" w:eastAsia="Times New Roman" w:hAnsi="Times New Roman" w:cs="Times New Roman"/>
      <w:sz w:val="24"/>
      <w:szCs w:val="24"/>
      <w:lang w:val="x-none" w:eastAsia="x-none"/>
    </w:rPr>
  </w:style>
  <w:style w:type="paragraph" w:customStyle="1" w:styleId="txt1">
    <w:name w:val="txt1"/>
    <w:rsid w:val="00655EDC"/>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spacing w:after="0" w:line="240" w:lineRule="auto"/>
      <w:jc w:val="both"/>
    </w:pPr>
    <w:rPr>
      <w:rFonts w:ascii="Times New Roman" w:eastAsia="Times New Roman" w:hAnsi="Times New Roman" w:cs="Times New Roman"/>
      <w:sz w:val="20"/>
      <w:szCs w:val="20"/>
      <w:lang w:eastAsia="lv-LV"/>
    </w:rPr>
  </w:style>
  <w:style w:type="paragraph" w:customStyle="1" w:styleId="txt2">
    <w:name w:val="txt2"/>
    <w:next w:val="txt1"/>
    <w:rsid w:val="00655EDC"/>
    <w:pPr>
      <w:autoSpaceDE w:val="0"/>
      <w:autoSpaceDN w:val="0"/>
      <w:adjustRightInd w:val="0"/>
      <w:spacing w:after="0" w:line="240" w:lineRule="auto"/>
      <w:jc w:val="center"/>
    </w:pPr>
    <w:rPr>
      <w:rFonts w:ascii="Times New Roman" w:eastAsia="Times New Roman" w:hAnsi="Times New Roman" w:cs="Times New Roman"/>
      <w:b/>
      <w:bCs/>
      <w:caps/>
      <w:sz w:val="20"/>
      <w:szCs w:val="20"/>
      <w:lang w:eastAsia="lv-LV"/>
    </w:rPr>
  </w:style>
  <w:style w:type="paragraph" w:styleId="Pamatteksts">
    <w:name w:val="Body Text"/>
    <w:basedOn w:val="Parasts"/>
    <w:link w:val="PamattekstsRakstz"/>
    <w:rsid w:val="00636A2C"/>
    <w:pPr>
      <w:jc w:val="both"/>
    </w:pPr>
  </w:style>
  <w:style w:type="character" w:customStyle="1" w:styleId="PamattekstsRakstz">
    <w:name w:val="Pamatteksts Rakstz."/>
    <w:basedOn w:val="Noklusjumarindkopasfonts"/>
    <w:link w:val="Pamatteksts"/>
    <w:rsid w:val="00636A2C"/>
    <w:rPr>
      <w:rFonts w:ascii="Times New Roman" w:eastAsia="Times New Roman" w:hAnsi="Times New Roman" w:cs="Times New Roman"/>
      <w:sz w:val="24"/>
      <w:szCs w:val="20"/>
      <w:lang w:eastAsia="lv-LV"/>
    </w:rPr>
  </w:style>
  <w:style w:type="character" w:styleId="Hipersaite">
    <w:name w:val="Hyperlink"/>
    <w:rsid w:val="00636A2C"/>
    <w:rPr>
      <w:color w:val="0000FF"/>
      <w:u w:val="single"/>
    </w:rPr>
  </w:style>
  <w:style w:type="paragraph" w:styleId="Balonteksts">
    <w:name w:val="Balloon Text"/>
    <w:basedOn w:val="Parasts"/>
    <w:link w:val="BalontekstsRakstz"/>
    <w:uiPriority w:val="99"/>
    <w:semiHidden/>
    <w:unhideWhenUsed/>
    <w:rsid w:val="00851BD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51BD3"/>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2111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p@gulben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6191</Words>
  <Characters>3529</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Krikova</dc:creator>
  <cp:keywords/>
  <dc:description/>
  <cp:lastModifiedBy>Gunda Krikova</cp:lastModifiedBy>
  <cp:revision>9</cp:revision>
  <cp:lastPrinted>2018-11-26T09:06:00Z</cp:lastPrinted>
  <dcterms:created xsi:type="dcterms:W3CDTF">2018-11-26T08:13:00Z</dcterms:created>
  <dcterms:modified xsi:type="dcterms:W3CDTF">2018-11-27T12:16:00Z</dcterms:modified>
</cp:coreProperties>
</file>