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FD08" w14:textId="77777777" w:rsidR="00FB048B" w:rsidRPr="00FB048B" w:rsidRDefault="00FB048B" w:rsidP="00FB048B">
      <w:pPr>
        <w:tabs>
          <w:tab w:val="left" w:pos="5245"/>
        </w:tabs>
        <w:spacing w:after="160" w:line="259" w:lineRule="auto"/>
        <w:rPr>
          <w:rFonts w:ascii="Times New Roman" w:eastAsia="Calibri" w:hAnsi="Times New Roman" w:cs="Times New Roman"/>
          <w:b/>
          <w:color w:val="000000"/>
          <w:sz w:val="24"/>
          <w:szCs w:val="24"/>
          <w:lang w:eastAsia="en-US"/>
        </w:rPr>
      </w:pPr>
    </w:p>
    <w:p w14:paraId="0714E4E4" w14:textId="77777777" w:rsidR="00FB048B" w:rsidRPr="00FB048B" w:rsidRDefault="00FB048B" w:rsidP="00883E87">
      <w:pPr>
        <w:tabs>
          <w:tab w:val="left" w:pos="5387"/>
        </w:tabs>
        <w:jc w:val="center"/>
        <w:rPr>
          <w:rFonts w:ascii="Times New Roman" w:eastAsia="Calibri" w:hAnsi="Times New Roman" w:cs="Times New Roman"/>
          <w:bCs/>
          <w:color w:val="000000"/>
          <w:sz w:val="18"/>
          <w:szCs w:val="18"/>
          <w:lang w:eastAsia="en-US"/>
        </w:rPr>
      </w:pPr>
      <w:r w:rsidRPr="00FB048B">
        <w:rPr>
          <w:rFonts w:ascii="Times New Roman" w:eastAsia="Calibri" w:hAnsi="Times New Roman" w:cs="Times New Roman"/>
          <w:bCs/>
          <w:color w:val="000000"/>
          <w:sz w:val="18"/>
          <w:szCs w:val="18"/>
          <w:lang w:eastAsia="en-US"/>
        </w:rPr>
        <w:t xml:space="preserve">                                                 1.pielikums </w:t>
      </w:r>
    </w:p>
    <w:p w14:paraId="479DAF28"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color w:val="000000"/>
          <w:sz w:val="18"/>
          <w:szCs w:val="18"/>
          <w:lang w:eastAsia="en-US"/>
        </w:rPr>
        <w:tab/>
      </w:r>
      <w:r w:rsidRPr="00FB048B">
        <w:rPr>
          <w:rFonts w:ascii="Times New Roman" w:eastAsia="Calibri" w:hAnsi="Times New Roman" w:cs="Times New Roman"/>
          <w:bCs/>
          <w:sz w:val="18"/>
          <w:szCs w:val="18"/>
          <w:lang w:eastAsia="en-US"/>
        </w:rPr>
        <w:t xml:space="preserve">nekustamā īpašuma Lizuma pagastā ar nosaukumu </w:t>
      </w:r>
    </w:p>
    <w:p w14:paraId="07557171"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“Pinkas” ražošanas/noliktavas ēkas daļas 1840,11 m</w:t>
      </w:r>
      <w:r w:rsidRPr="00FB048B">
        <w:rPr>
          <w:rFonts w:ascii="Times New Roman" w:eastAsia="Calibri" w:hAnsi="Times New Roman" w:cs="Times New Roman"/>
          <w:bCs/>
          <w:sz w:val="18"/>
          <w:szCs w:val="18"/>
          <w:vertAlign w:val="superscript"/>
          <w:lang w:eastAsia="en-US"/>
        </w:rPr>
        <w:t>2</w:t>
      </w:r>
      <w:r w:rsidRPr="00FB048B">
        <w:rPr>
          <w:rFonts w:ascii="Times New Roman" w:eastAsia="Calibri" w:hAnsi="Times New Roman" w:cs="Times New Roman"/>
          <w:bCs/>
          <w:sz w:val="18"/>
          <w:szCs w:val="18"/>
          <w:lang w:eastAsia="en-US"/>
        </w:rPr>
        <w:t xml:space="preserve"> </w:t>
      </w:r>
    </w:p>
    <w:p w14:paraId="73EDC2B5"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 xml:space="preserve">platībā un zemes vienības ar kadastra apzīmējumu </w:t>
      </w:r>
    </w:p>
    <w:p w14:paraId="03537E9D"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5072 006 0238 daļas nomas tiesību trešās</w:t>
      </w:r>
    </w:p>
    <w:p w14:paraId="352CED08" w14:textId="77777777" w:rsidR="00FB048B" w:rsidRPr="00FB048B" w:rsidRDefault="00FB048B" w:rsidP="00883E87">
      <w:pPr>
        <w:tabs>
          <w:tab w:val="left" w:pos="5387"/>
        </w:tabs>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izsoles noteikumiem</w:t>
      </w:r>
    </w:p>
    <w:p w14:paraId="178E14E4" w14:textId="77777777" w:rsidR="00FB048B" w:rsidRPr="00FB048B" w:rsidRDefault="00FB048B" w:rsidP="00FB048B">
      <w:pPr>
        <w:spacing w:after="160" w:line="259" w:lineRule="auto"/>
        <w:rPr>
          <w:rFonts w:ascii="Times New Roman" w:eastAsia="Calibri" w:hAnsi="Times New Roman" w:cs="Times New Roman"/>
          <w:b/>
          <w:color w:val="000000"/>
          <w:lang w:eastAsia="en-US"/>
        </w:rPr>
      </w:pPr>
    </w:p>
    <w:p w14:paraId="425E99BD" w14:textId="60A01746" w:rsidR="00FB048B" w:rsidRPr="00976C98" w:rsidRDefault="00FB048B" w:rsidP="00976C98">
      <w:pP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NEKUSTAMĀ ĪPAŠUMA NOMAS LĪGUMS Nr. ____</w:t>
      </w:r>
    </w:p>
    <w:p w14:paraId="423CAF24" w14:textId="77777777" w:rsidR="00FB048B" w:rsidRPr="00FB048B" w:rsidRDefault="00FB048B" w:rsidP="00FB048B">
      <w:pPr>
        <w:spacing w:after="160"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Gulbenē,                                                                                             20___.gada ____.__________</w:t>
      </w:r>
    </w:p>
    <w:p w14:paraId="2D17DCDC" w14:textId="77777777" w:rsidR="00FB048B" w:rsidRPr="00FB048B" w:rsidRDefault="00FB048B" w:rsidP="00FB048B">
      <w:pPr>
        <w:spacing w:after="160" w:line="259" w:lineRule="auto"/>
        <w:jc w:val="both"/>
        <w:rPr>
          <w:rFonts w:ascii="Times New Roman" w:eastAsia="Calibri" w:hAnsi="Times New Roman" w:cs="Times New Roman"/>
          <w:color w:val="000000"/>
          <w:lang w:eastAsia="en-US"/>
        </w:rPr>
      </w:pPr>
    </w:p>
    <w:p w14:paraId="0780A32A" w14:textId="77777777" w:rsidR="00FB048B" w:rsidRPr="00FB048B" w:rsidRDefault="00FB048B" w:rsidP="00CB7AD8">
      <w:pPr>
        <w:spacing w:line="259" w:lineRule="auto"/>
        <w:ind w:firstLine="567"/>
        <w:jc w:val="both"/>
        <w:rPr>
          <w:rFonts w:ascii="Times New Roman" w:eastAsia="Calibri" w:hAnsi="Times New Roman" w:cs="Times New Roman"/>
          <w:lang w:eastAsia="en-US"/>
        </w:rPr>
      </w:pPr>
      <w:r w:rsidRPr="00FB048B">
        <w:rPr>
          <w:rFonts w:ascii="Times New Roman" w:eastAsia="Calibri" w:hAnsi="Times New Roman" w:cs="Times New Roman"/>
          <w:b/>
          <w:lang w:eastAsia="en-US"/>
        </w:rPr>
        <w:t>Gulbenes novada pašvaldība</w:t>
      </w:r>
      <w:r w:rsidRPr="00FB048B">
        <w:rPr>
          <w:rFonts w:ascii="Times New Roman" w:eastAsia="Calibri" w:hAnsi="Times New Roman" w:cs="Times New Roman"/>
          <w:lang w:eastAsia="en-US"/>
        </w:rPr>
        <w:t xml:space="preserve">, reģistrācijas Nr. 90009116327, juridiskā adrese: Ābeļu iela 2, Gulbene, Gulbenes novads, LV-4401 (turpmāk – Iznomātājs), tās izpilddirektora _______________ personā, no vienas puses, un </w:t>
      </w:r>
    </w:p>
    <w:p w14:paraId="6D00416C" w14:textId="77777777" w:rsidR="00FB048B" w:rsidRPr="00FB048B" w:rsidRDefault="00FB048B" w:rsidP="00FB048B">
      <w:pPr>
        <w:spacing w:after="160" w:line="259" w:lineRule="auto"/>
        <w:ind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b/>
          <w:bCs/>
          <w:color w:val="000000"/>
          <w:lang w:eastAsia="en-US"/>
        </w:rPr>
        <w:t>______________________________</w:t>
      </w:r>
      <w:r w:rsidRPr="00FB048B">
        <w:rPr>
          <w:rFonts w:ascii="Times New Roman" w:eastAsia="Calibri" w:hAnsi="Times New Roman" w:cs="Times New Roman"/>
          <w:color w:val="000000"/>
          <w:lang w:eastAsia="en-US"/>
        </w:rPr>
        <w:t>, reģistrācijas Nr. _____________________, juridiskā adrese: ____________________ (turpmāk – Nomnieks), tā ___________________ personā, kas rīkojas pamatojoties uz _______________________, no otras puses,</w:t>
      </w:r>
    </w:p>
    <w:p w14:paraId="3DDAAACB" w14:textId="77777777" w:rsidR="00FB048B" w:rsidRPr="00FB048B" w:rsidRDefault="00FB048B" w:rsidP="00CB7AD8">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(abi kopā – Puses, katrs atsevišķi – Puse), no brīvas gribas, bez spaidiem, maldības un viltus, apzinoties savas rīcības saturu, nozīmi un juridiskās sekas,</w:t>
      </w:r>
    </w:p>
    <w:p w14:paraId="08D71095" w14:textId="77777777" w:rsidR="00FB048B" w:rsidRPr="00FB048B" w:rsidRDefault="00FB048B" w:rsidP="00CB7AD8">
      <w:pPr>
        <w:spacing w:line="259" w:lineRule="auto"/>
        <w:ind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b/>
          <w:bCs/>
          <w:color w:val="000000"/>
          <w:lang w:eastAsia="en-US"/>
        </w:rPr>
        <w:t>ņemot vērā</w:t>
      </w:r>
      <w:r w:rsidRPr="00FB048B">
        <w:rPr>
          <w:rFonts w:ascii="Times New Roman" w:eastAsia="Calibri" w:hAnsi="Times New Roman" w:cs="Times New Roman"/>
          <w:color w:val="000000"/>
          <w:lang w:eastAsia="en-US"/>
        </w:rPr>
        <w:t xml:space="preserve"> Gulbenes novada pašvaldības Eiropas Reģionālās attīstības fonda specifiskā atbalsta mērķa 5.6.2. “Teritoriju </w:t>
      </w:r>
      <w:proofErr w:type="spellStart"/>
      <w:r w:rsidRPr="00FB048B">
        <w:rPr>
          <w:rFonts w:ascii="Times New Roman" w:eastAsia="Calibri" w:hAnsi="Times New Roman" w:cs="Times New Roman"/>
          <w:color w:val="000000"/>
          <w:lang w:eastAsia="en-US"/>
        </w:rPr>
        <w:t>revitalizācija</w:t>
      </w:r>
      <w:proofErr w:type="spellEnd"/>
      <w:r w:rsidRPr="00FB048B">
        <w:rPr>
          <w:rFonts w:ascii="Times New Roman" w:eastAsia="Calibri" w:hAnsi="Times New Roman" w:cs="Times New Roman"/>
          <w:color w:val="000000"/>
          <w:lang w:eastAsia="en-US"/>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3DA3C7A5" w14:textId="77777777" w:rsidR="00FB048B" w:rsidRPr="00FB048B" w:rsidRDefault="00FB048B" w:rsidP="00CB7AD8">
      <w:pPr>
        <w:spacing w:line="259" w:lineRule="auto"/>
        <w:ind w:firstLine="567"/>
        <w:jc w:val="both"/>
        <w:rPr>
          <w:rFonts w:ascii="Times New Roman" w:eastAsia="Calibri" w:hAnsi="Times New Roman" w:cs="Times New Roman"/>
          <w:b/>
          <w:bCs/>
          <w:color w:val="000000"/>
          <w:lang w:eastAsia="en-US"/>
        </w:rPr>
      </w:pPr>
      <w:r w:rsidRPr="00FB048B">
        <w:rPr>
          <w:rFonts w:ascii="Times New Roman" w:eastAsia="Calibri" w:hAnsi="Times New Roman" w:cs="Times New Roman"/>
          <w:b/>
          <w:bCs/>
          <w:color w:val="000000"/>
          <w:lang w:eastAsia="en-US"/>
        </w:rPr>
        <w:t xml:space="preserve">un pamatojoties uz: </w:t>
      </w:r>
    </w:p>
    <w:p w14:paraId="4F2EE287" w14:textId="136A9E98" w:rsidR="00FB048B" w:rsidRPr="00FB048B" w:rsidRDefault="00FB048B" w:rsidP="00CB7AD8">
      <w:pPr>
        <w:numPr>
          <w:ilvl w:val="0"/>
          <w:numId w:val="1"/>
        </w:numPr>
        <w:tabs>
          <w:tab w:val="left" w:pos="993"/>
        </w:tabs>
        <w:spacing w:line="259" w:lineRule="auto"/>
        <w:ind w:left="0"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Gulbenes novada domes 2023.gada 31.augusta </w:t>
      </w:r>
      <w:r w:rsidRPr="00FB048B">
        <w:rPr>
          <w:rFonts w:ascii="Times New Roman" w:eastAsia="Calibri" w:hAnsi="Times New Roman" w:cs="Times New Roman"/>
          <w:lang w:eastAsia="en-US"/>
        </w:rPr>
        <w:t>lēmumu Nr. GND/2023/</w:t>
      </w:r>
      <w:r w:rsidR="00883E87">
        <w:rPr>
          <w:rFonts w:ascii="Times New Roman" w:eastAsia="Calibri" w:hAnsi="Times New Roman" w:cs="Times New Roman"/>
          <w:lang w:eastAsia="en-US"/>
        </w:rPr>
        <w:t>858</w:t>
      </w:r>
      <w:r w:rsidRPr="00FB048B">
        <w:rPr>
          <w:rFonts w:ascii="Times New Roman" w:eastAsia="Calibri" w:hAnsi="Times New Roman" w:cs="Times New Roman"/>
          <w:lang w:eastAsia="en-US"/>
        </w:rPr>
        <w:t xml:space="preserve"> “Par nekustamā īpašuma Lizuma pagastā ar nosaukumu “Pinkas”, kadastra numurs 5072 006 0138, ražošanas/noliktavas ēkas daļas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un zemes vienības ar kadastra apzīmējumu 5072 006 0238 daļas trešās nomas tiesību izsoles rīkošanu”;</w:t>
      </w:r>
    </w:p>
    <w:p w14:paraId="54B529DC" w14:textId="5F1ACAC3" w:rsidR="00FB048B" w:rsidRPr="00FB048B" w:rsidRDefault="00FB048B" w:rsidP="00CB7AD8">
      <w:pPr>
        <w:numPr>
          <w:ilvl w:val="0"/>
          <w:numId w:val="1"/>
        </w:numPr>
        <w:tabs>
          <w:tab w:val="left" w:pos="993"/>
          <w:tab w:val="left" w:pos="5387"/>
        </w:tabs>
        <w:spacing w:line="259" w:lineRule="auto"/>
        <w:ind w:left="0"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Nomas tiesību izsoles komisijas, kas izveidota ar </w:t>
      </w:r>
      <w:r w:rsidRPr="00FB048B">
        <w:rPr>
          <w:rFonts w:ascii="Times New Roman" w:eastAsia="Calibri" w:hAnsi="Times New Roman" w:cs="Times New Roman"/>
          <w:color w:val="000000"/>
          <w:lang w:eastAsia="en-US"/>
        </w:rPr>
        <w:t xml:space="preserve">Gulbenes novada domes 2022.gada 29.septembra </w:t>
      </w:r>
      <w:r w:rsidRPr="00FB048B">
        <w:rPr>
          <w:rFonts w:ascii="Times New Roman" w:eastAsia="Calibri" w:hAnsi="Times New Roman" w:cs="Times New Roman"/>
          <w:lang w:eastAsia="en-US"/>
        </w:rPr>
        <w:t xml:space="preserve">lēmumu Nr. GND/2022/940 (protokols Nr.19; 109.p.) </w:t>
      </w:r>
      <w:r w:rsidR="006A5E29">
        <w:rPr>
          <w:rFonts w:ascii="Times New Roman" w:eastAsia="Calibri" w:hAnsi="Times New Roman" w:cs="Times New Roman"/>
          <w:lang w:eastAsia="en-US"/>
        </w:rPr>
        <w:t>“</w:t>
      </w:r>
      <w:r w:rsidR="006A5E29" w:rsidRPr="00C97955">
        <w:rPr>
          <w:rFonts w:ascii="Times New Roman" w:hAnsi="Times New Roman" w:cs="Times New Roman"/>
          <w:sz w:val="24"/>
          <w:szCs w:val="24"/>
        </w:rPr>
        <w:t xml:space="preserve">Par nekustamā īpašuma Lizuma pagastā ar nosaukumu “Pinkas”, kadastra numurs 5072 006 0138, ražošanas/noliktavas ēkas daļas </w:t>
      </w:r>
      <w:r w:rsidR="006A5E29">
        <w:rPr>
          <w:rFonts w:ascii="Times New Roman" w:hAnsi="Times New Roman" w:cs="Times New Roman"/>
          <w:sz w:val="24"/>
          <w:szCs w:val="24"/>
        </w:rPr>
        <w:t>1840,11</w:t>
      </w:r>
      <w:r w:rsidR="006A5E29" w:rsidRPr="00C97955">
        <w:rPr>
          <w:rFonts w:ascii="Times New Roman" w:hAnsi="Times New Roman" w:cs="Times New Roman"/>
          <w:sz w:val="24"/>
          <w:szCs w:val="24"/>
        </w:rPr>
        <w:t xml:space="preserve"> m</w:t>
      </w:r>
      <w:r w:rsidR="006A5E29" w:rsidRPr="00C97955">
        <w:rPr>
          <w:rFonts w:ascii="Times New Roman" w:hAnsi="Times New Roman" w:cs="Times New Roman"/>
          <w:sz w:val="24"/>
          <w:szCs w:val="24"/>
          <w:vertAlign w:val="superscript"/>
        </w:rPr>
        <w:t>2</w:t>
      </w:r>
      <w:r w:rsidR="006A5E29" w:rsidRPr="00C97955">
        <w:rPr>
          <w:rFonts w:ascii="Times New Roman" w:hAnsi="Times New Roman" w:cs="Times New Roman"/>
          <w:sz w:val="24"/>
          <w:szCs w:val="24"/>
        </w:rPr>
        <w:t xml:space="preserve"> platībā un zemes vienības ar kadastra apzīmējumu 5072 006 0238 daļas pirmās nomas tiesību izsoles rīkošanu</w:t>
      </w:r>
      <w:r w:rsidR="006A5E29">
        <w:rPr>
          <w:rFonts w:ascii="Times New Roman" w:hAnsi="Times New Roman" w:cs="Times New Roman"/>
          <w:sz w:val="24"/>
          <w:szCs w:val="24"/>
        </w:rPr>
        <w:t xml:space="preserve">” </w:t>
      </w:r>
      <w:r w:rsidRPr="00FB048B">
        <w:rPr>
          <w:rFonts w:ascii="Times New Roman" w:eastAsia="Calibri" w:hAnsi="Times New Roman" w:cs="Times New Roman"/>
          <w:lang w:eastAsia="en-US"/>
        </w:rPr>
        <w:t xml:space="preserve">un </w:t>
      </w:r>
      <w:r w:rsidRPr="00FB048B">
        <w:rPr>
          <w:rFonts w:ascii="Times New Roman" w:eastAsia="Calibri" w:hAnsi="Times New Roman" w:cs="Times New Roman"/>
          <w:color w:val="000000"/>
          <w:lang w:eastAsia="en-US"/>
        </w:rPr>
        <w:t xml:space="preserve">Gulbenes novada domes 2023.gada 29.jūnija </w:t>
      </w:r>
      <w:r w:rsidRPr="00FB048B">
        <w:rPr>
          <w:rFonts w:ascii="Times New Roman" w:eastAsia="Calibri" w:hAnsi="Times New Roman" w:cs="Times New Roman"/>
          <w:lang w:eastAsia="en-US"/>
        </w:rPr>
        <w:t>lēmumu Nr. GND/2023/624 (protokols Nr.9; 69.p.),</w:t>
      </w:r>
      <w:r w:rsidR="00CA182F" w:rsidRPr="00CA182F">
        <w:rPr>
          <w:rFonts w:ascii="Times New Roman" w:hAnsi="Times New Roman" w:cs="Times New Roman"/>
          <w:sz w:val="24"/>
          <w:szCs w:val="24"/>
        </w:rPr>
        <w:t xml:space="preserve"> </w:t>
      </w:r>
      <w:r w:rsidR="00CA182F" w:rsidRPr="00C97955">
        <w:rPr>
          <w:rFonts w:ascii="Times New Roman" w:hAnsi="Times New Roman" w:cs="Times New Roman"/>
          <w:sz w:val="24"/>
          <w:szCs w:val="24"/>
        </w:rPr>
        <w:t xml:space="preserve">“Par nekustamā īpašuma Lizuma pagastā ar nosaukumu “Pinkas”, kadastra numurs 5072 006 0138, ražošanas/noliktavas ēkas daļas </w:t>
      </w:r>
      <w:r w:rsidR="00CA182F">
        <w:rPr>
          <w:rFonts w:ascii="Times New Roman" w:hAnsi="Times New Roman" w:cs="Times New Roman"/>
          <w:sz w:val="24"/>
          <w:szCs w:val="24"/>
        </w:rPr>
        <w:t>1840,11</w:t>
      </w:r>
      <w:r w:rsidR="00CA182F" w:rsidRPr="00C97955">
        <w:rPr>
          <w:rFonts w:ascii="Times New Roman" w:hAnsi="Times New Roman" w:cs="Times New Roman"/>
          <w:sz w:val="24"/>
          <w:szCs w:val="24"/>
        </w:rPr>
        <w:t xml:space="preserve"> m</w:t>
      </w:r>
      <w:r w:rsidR="00CA182F" w:rsidRPr="00C97955">
        <w:rPr>
          <w:rFonts w:ascii="Times New Roman" w:hAnsi="Times New Roman" w:cs="Times New Roman"/>
          <w:sz w:val="24"/>
          <w:szCs w:val="24"/>
          <w:vertAlign w:val="superscript"/>
        </w:rPr>
        <w:t>2</w:t>
      </w:r>
      <w:r w:rsidR="00CA182F" w:rsidRPr="00C97955">
        <w:rPr>
          <w:rFonts w:ascii="Times New Roman" w:hAnsi="Times New Roman" w:cs="Times New Roman"/>
          <w:sz w:val="24"/>
          <w:szCs w:val="24"/>
        </w:rPr>
        <w:t xml:space="preserve"> platībā un zemes vienības ar kadastra apzīmējumu 5072 006 0238 daļas pirmās nomas tiesību izsoles rīkošanu”</w:t>
      </w:r>
      <w:r w:rsidR="00CA182F">
        <w:rPr>
          <w:rFonts w:ascii="Times New Roman" w:hAnsi="Times New Roman" w:cs="Times New Roman"/>
          <w:sz w:val="24"/>
          <w:szCs w:val="24"/>
        </w:rPr>
        <w:t>,</w:t>
      </w:r>
      <w:r w:rsidRPr="00FB048B">
        <w:rPr>
          <w:rFonts w:ascii="Times New Roman" w:eastAsia="Calibri" w:hAnsi="Times New Roman" w:cs="Times New Roman"/>
          <w:lang w:eastAsia="en-US"/>
        </w:rPr>
        <w:t xml:space="preserve"> </w:t>
      </w:r>
      <w:r w:rsidRPr="00FB048B">
        <w:rPr>
          <w:rFonts w:ascii="Times New Roman" w:eastAsia="Calibri" w:hAnsi="Times New Roman" w:cs="Times New Roman"/>
          <w:color w:val="000000"/>
          <w:lang w:eastAsia="en-US"/>
        </w:rPr>
        <w:t xml:space="preserve">2023.gada ___._______ apstiprināto </w:t>
      </w:r>
      <w:r w:rsidRPr="00FB048B">
        <w:rPr>
          <w:rFonts w:ascii="Times New Roman" w:eastAsia="Calibri" w:hAnsi="Times New Roman" w:cs="Times New Roman"/>
          <w:bCs/>
          <w:lang w:eastAsia="en-US"/>
        </w:rPr>
        <w:t>nekustamā īpašuma Lizuma pagastā ar nosaukumu “Pinkas” ražošanas/noliktavas ēkas daļas 1840,11 m</w:t>
      </w:r>
      <w:r w:rsidRPr="00FB048B">
        <w:rPr>
          <w:rFonts w:ascii="Times New Roman" w:eastAsia="Calibri" w:hAnsi="Times New Roman" w:cs="Times New Roman"/>
          <w:bCs/>
          <w:vertAlign w:val="superscript"/>
          <w:lang w:eastAsia="en-US"/>
        </w:rPr>
        <w:t>2</w:t>
      </w:r>
      <w:r w:rsidRPr="00FB048B">
        <w:rPr>
          <w:rFonts w:ascii="Times New Roman" w:eastAsia="Calibri" w:hAnsi="Times New Roman" w:cs="Times New Roman"/>
          <w:bCs/>
          <w:lang w:eastAsia="en-US"/>
        </w:rPr>
        <w:t xml:space="preserve"> platībā un zemes vienības ar kadastra apzīmējumu 5072 006 0238 daļas nomas tiesību trešās izsoles </w:t>
      </w:r>
      <w:r w:rsidRPr="00FB048B">
        <w:rPr>
          <w:rFonts w:ascii="Times New Roman" w:eastAsia="Calibri" w:hAnsi="Times New Roman" w:cs="Times New Roman"/>
          <w:color w:val="000000"/>
          <w:lang w:eastAsia="en-US"/>
        </w:rPr>
        <w:t>protokolu Nr.__;</w:t>
      </w:r>
    </w:p>
    <w:p w14:paraId="4513CE70" w14:textId="13A84677" w:rsidR="00FB048B" w:rsidRPr="00FB048B" w:rsidRDefault="00FB048B" w:rsidP="00CB7AD8">
      <w:pPr>
        <w:numPr>
          <w:ilvl w:val="0"/>
          <w:numId w:val="1"/>
        </w:numPr>
        <w:tabs>
          <w:tab w:val="left" w:pos="993"/>
          <w:tab w:val="left" w:pos="5387"/>
        </w:tabs>
        <w:spacing w:line="259" w:lineRule="auto"/>
        <w:ind w:left="0"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Gulbenes novada domes 2023.gada </w:t>
      </w:r>
      <w:r w:rsidR="006A5E29">
        <w:rPr>
          <w:rFonts w:ascii="Times New Roman" w:eastAsia="Calibri" w:hAnsi="Times New Roman" w:cs="Times New Roman"/>
          <w:color w:val="000000"/>
          <w:lang w:eastAsia="en-US"/>
        </w:rPr>
        <w:t>__.___</w:t>
      </w:r>
      <w:r w:rsidRPr="00FB048B">
        <w:rPr>
          <w:rFonts w:ascii="Times New Roman" w:eastAsia="Calibri" w:hAnsi="Times New Roman" w:cs="Times New Roman"/>
          <w:color w:val="000000"/>
          <w:lang w:eastAsia="en-US"/>
        </w:rPr>
        <w:t>lēmumu Nr.</w:t>
      </w:r>
      <w:r w:rsidRPr="00FB048B">
        <w:rPr>
          <w:rFonts w:ascii="Times New Roman" w:eastAsia="Calibri" w:hAnsi="Times New Roman" w:cs="Times New Roman"/>
          <w:lang w:eastAsia="en-US"/>
        </w:rPr>
        <w:t xml:space="preserve"> GND/2023</w:t>
      </w:r>
      <w:r w:rsidR="00883E87">
        <w:rPr>
          <w:rFonts w:ascii="Times New Roman" w:eastAsia="Calibri" w:hAnsi="Times New Roman" w:cs="Times New Roman"/>
          <w:lang w:eastAsia="en-US"/>
        </w:rPr>
        <w:t>/</w:t>
      </w:r>
      <w:r w:rsidR="006A5E29">
        <w:rPr>
          <w:rFonts w:ascii="Times New Roman" w:eastAsia="Calibri" w:hAnsi="Times New Roman" w:cs="Times New Roman"/>
          <w:lang w:eastAsia="en-US"/>
        </w:rPr>
        <w:t>__</w:t>
      </w:r>
      <w:r w:rsidRPr="00FB048B">
        <w:rPr>
          <w:rFonts w:ascii="Times New Roman" w:eastAsia="Calibri" w:hAnsi="Times New Roman" w:cs="Times New Roman"/>
          <w:lang w:eastAsia="en-US"/>
        </w:rPr>
        <w:t xml:space="preserve"> </w:t>
      </w:r>
      <w:r w:rsidRPr="00FB048B">
        <w:rPr>
          <w:rFonts w:ascii="Times New Roman" w:eastAsia="Calibri" w:hAnsi="Times New Roman" w:cs="Times New Roman"/>
          <w:color w:val="000000"/>
          <w:lang w:eastAsia="en-US"/>
        </w:rPr>
        <w:t>“</w:t>
      </w:r>
      <w:r w:rsidRPr="00FB048B">
        <w:rPr>
          <w:rFonts w:ascii="Times New Roman" w:eastAsia="Calibri" w:hAnsi="Times New Roman" w:cs="Times New Roman"/>
          <w:lang w:eastAsia="en-US"/>
        </w:rPr>
        <w:t>Par nekustamā īpašuma Lizuma pagastā ar nosaukumu “Pinkas”, kadastra numurs 5072 006 0138, ražošanas/noliktavas ēkas daļas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un zemes vienības ar kadastra apzīmējumu 5072 006 0238 daļas trešās nomas tiesību izsoles </w:t>
      </w:r>
      <w:r w:rsidRPr="00FB048B">
        <w:rPr>
          <w:rFonts w:ascii="Times New Roman" w:eastAsia="Calibri" w:hAnsi="Times New Roman" w:cs="Times New Roman"/>
          <w:color w:val="000000"/>
          <w:lang w:eastAsia="en-US"/>
        </w:rPr>
        <w:t>rezultātu apstiprināšanu”,</w:t>
      </w:r>
    </w:p>
    <w:p w14:paraId="23E37FA6" w14:textId="77777777" w:rsidR="00FB048B" w:rsidRPr="00FB048B" w:rsidRDefault="00FB048B" w:rsidP="00883E87">
      <w:pPr>
        <w:tabs>
          <w:tab w:val="left" w:pos="993"/>
          <w:tab w:val="left" w:pos="5387"/>
        </w:tabs>
        <w:spacing w:after="160" w:line="259" w:lineRule="auto"/>
        <w:ind w:firstLine="567"/>
        <w:contextualSpacing/>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noslēdz šāda satura Līgumu (turpmāk – Līgums):</w:t>
      </w:r>
    </w:p>
    <w:p w14:paraId="6F44257B" w14:textId="77777777" w:rsidR="00FB048B" w:rsidRPr="00FB048B" w:rsidRDefault="00FB048B" w:rsidP="00FB048B">
      <w:pPr>
        <w:numPr>
          <w:ilvl w:val="0"/>
          <w:numId w:val="11"/>
        </w:numP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NOMAS OBJEKTS</w:t>
      </w:r>
    </w:p>
    <w:p w14:paraId="6497F20A" w14:textId="77777777" w:rsidR="00FB048B" w:rsidRPr="00FB048B" w:rsidRDefault="00FB048B" w:rsidP="00CB7AD8">
      <w:pPr>
        <w:numPr>
          <w:ilvl w:val="1"/>
          <w:numId w:val="10"/>
        </w:numP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Nomas objektu veido:</w:t>
      </w:r>
    </w:p>
    <w:p w14:paraId="342D61F8" w14:textId="77777777" w:rsidR="00FB048B" w:rsidRPr="00FB048B" w:rsidRDefault="00FB048B" w:rsidP="00CB7AD8">
      <w:pPr>
        <w:numPr>
          <w:ilvl w:val="2"/>
          <w:numId w:val="10"/>
        </w:numP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Gulbenes novada pašvaldības nekustamajā īpašumā Lizuma pagastā ar nosaukumu “Pinkas”, kadastra numurs 5072 006 0138, ražošanas/noliktavas ēkas ar kadastra apzīmējumu 5072 006 0238 001 daļa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tai skaitā biroja/atpūtas telpas un palīgtelpas (turpmāk – Ēka);</w:t>
      </w:r>
    </w:p>
    <w:p w14:paraId="4C1435FE" w14:textId="77777777" w:rsidR="00FB048B" w:rsidRPr="00FB048B" w:rsidRDefault="00FB048B" w:rsidP="00CB7AD8">
      <w:pPr>
        <w:numPr>
          <w:ilvl w:val="2"/>
          <w:numId w:val="10"/>
        </w:numP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FB048B">
        <w:rPr>
          <w:rFonts w:ascii="Times New Roman" w:eastAsia="Calibri" w:hAnsi="Times New Roman" w:cs="Times New Roman"/>
          <w:lang w:eastAsia="en-US"/>
        </w:rPr>
        <w:t>velonovietnēm</w:t>
      </w:r>
      <w:proofErr w:type="spellEnd"/>
      <w:r w:rsidRPr="00FB048B">
        <w:rPr>
          <w:rFonts w:ascii="Times New Roman" w:eastAsia="Calibri" w:hAnsi="Times New Roman" w:cs="Times New Roman"/>
          <w:lang w:eastAsia="en-US"/>
        </w:rPr>
        <w:t xml:space="preserve"> un 49 (četrdesmit deviņām) stāvvietām) un teritorijas nožogojums (turpmāk – Inženierbūves);</w:t>
      </w:r>
    </w:p>
    <w:p w14:paraId="3E683561" w14:textId="77777777" w:rsidR="00FB048B" w:rsidRPr="00FB048B" w:rsidRDefault="00FB048B" w:rsidP="00CB7AD8">
      <w:pPr>
        <w:numPr>
          <w:ilvl w:val="2"/>
          <w:numId w:val="10"/>
        </w:numP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lastRenderedPageBreak/>
        <w:t>Ēkai un Inženierbūvēm piesaistītās zemes vienības, kadastra apzīmējums 5072 006 0238, daļas 3,00 ha platībā 6557/30000 domājamā daļa (turpmāk – Zemesgabals),</w:t>
      </w:r>
    </w:p>
    <w:p w14:paraId="3ED4977D" w14:textId="77777777" w:rsidR="00FB048B" w:rsidRPr="00FB048B" w:rsidRDefault="00FB048B" w:rsidP="00CB7AD8">
      <w:pPr>
        <w:tabs>
          <w:tab w:val="left" w:pos="1276"/>
        </w:tabs>
        <w:spacing w:line="259" w:lineRule="auto"/>
        <w:ind w:left="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turpmāk viss kopā saukts – Nomas objekts. </w:t>
      </w:r>
    </w:p>
    <w:p w14:paraId="7CC47AA9" w14:textId="77777777" w:rsidR="00FB048B" w:rsidRPr="00FB048B" w:rsidRDefault="00FB048B" w:rsidP="00CB7AD8">
      <w:pPr>
        <w:numPr>
          <w:ilvl w:val="1"/>
          <w:numId w:val="10"/>
        </w:numP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Ēkas telpu izvietojuma shēma (1.pielikums) un Zemesgabala </w:t>
      </w:r>
      <w:proofErr w:type="spellStart"/>
      <w:r w:rsidRPr="00FB048B">
        <w:rPr>
          <w:rFonts w:ascii="Times New Roman" w:eastAsia="Calibri" w:hAnsi="Times New Roman" w:cs="Times New Roman"/>
          <w:lang w:eastAsia="en-US"/>
        </w:rPr>
        <w:t>izkopējums</w:t>
      </w:r>
      <w:proofErr w:type="spellEnd"/>
      <w:r w:rsidRPr="00FB048B">
        <w:rPr>
          <w:rFonts w:ascii="Times New Roman" w:eastAsia="Calibri" w:hAnsi="Times New Roman" w:cs="Times New Roman"/>
          <w:lang w:eastAsia="en-US"/>
        </w:rPr>
        <w:t xml:space="preserve"> no digitālās kartes  (2.pielikums) pievienots Līgumam, un tie ir Līguma neatņemama sastāvdaļa.</w:t>
      </w:r>
    </w:p>
    <w:p w14:paraId="18A2A6F3" w14:textId="77777777" w:rsidR="00FB048B" w:rsidRPr="00FB048B" w:rsidRDefault="00FB048B" w:rsidP="00CB7AD8">
      <w:pPr>
        <w:numPr>
          <w:ilvl w:val="1"/>
          <w:numId w:val="10"/>
        </w:numP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Nomas </w:t>
      </w:r>
      <w:r w:rsidRPr="00FB048B">
        <w:rPr>
          <w:rFonts w:ascii="Times New Roman" w:eastAsia="Calibri" w:hAnsi="Times New Roman" w:cs="Times New Roman"/>
          <w:lang w:eastAsia="en-US"/>
        </w:rPr>
        <w:t xml:space="preserve">objekts saskaņā ar Gulbenes novada pašvaldības teritorijas plānojumu atrodas Rūpnieciskās apbūves teritorija (R), galvenais Ēkas lietošanas veids – Noliktavas, rezervuāri, bunkuri un </w:t>
      </w:r>
      <w:proofErr w:type="spellStart"/>
      <w:r w:rsidRPr="00FB048B">
        <w:rPr>
          <w:rFonts w:ascii="Times New Roman" w:eastAsia="Calibri" w:hAnsi="Times New Roman" w:cs="Times New Roman"/>
          <w:lang w:eastAsia="en-US"/>
        </w:rPr>
        <w:t>silosi</w:t>
      </w:r>
      <w:proofErr w:type="spellEnd"/>
      <w:r w:rsidRPr="00FB048B">
        <w:rPr>
          <w:rFonts w:ascii="Times New Roman" w:eastAsia="Calibri" w:hAnsi="Times New Roman" w:cs="Times New Roman"/>
          <w:lang w:eastAsia="en-US"/>
        </w:rPr>
        <w:t xml:space="preserve"> (kods 1252).</w:t>
      </w:r>
    </w:p>
    <w:p w14:paraId="32EB6E01" w14:textId="77777777" w:rsidR="00FB048B" w:rsidRPr="00FB048B" w:rsidRDefault="00FB048B" w:rsidP="00FB048B">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Nomas objekts ir nodots ekspluatācijā 2023.gada 20.jūnijā.</w:t>
      </w:r>
    </w:p>
    <w:p w14:paraId="0CE7D8E9" w14:textId="77777777" w:rsidR="00FB048B" w:rsidRPr="00FB048B" w:rsidRDefault="00FB048B" w:rsidP="00FB048B">
      <w:pPr>
        <w:tabs>
          <w:tab w:val="left" w:pos="567"/>
        </w:tabs>
        <w:spacing w:after="160" w:line="259" w:lineRule="auto"/>
        <w:jc w:val="both"/>
        <w:rPr>
          <w:rFonts w:ascii="Times New Roman" w:eastAsia="Calibri" w:hAnsi="Times New Roman" w:cs="Times New Roman"/>
          <w:lang w:eastAsia="en-US"/>
        </w:rPr>
      </w:pPr>
    </w:p>
    <w:p w14:paraId="35790D21" w14:textId="77777777" w:rsidR="00FB048B" w:rsidRPr="00FB048B" w:rsidRDefault="00FB048B" w:rsidP="00FB048B">
      <w:pPr>
        <w:numPr>
          <w:ilvl w:val="0"/>
          <w:numId w:val="11"/>
        </w:numPr>
        <w:tabs>
          <w:tab w:val="left" w:pos="567"/>
        </w:tabs>
        <w:spacing w:after="160" w:line="259" w:lineRule="auto"/>
        <w:jc w:val="center"/>
        <w:rPr>
          <w:rFonts w:ascii="Times New Roman" w:eastAsia="Calibri" w:hAnsi="Times New Roman" w:cs="Times New Roman"/>
          <w:lang w:eastAsia="en-US"/>
        </w:rPr>
      </w:pPr>
      <w:r w:rsidRPr="00FB048B">
        <w:rPr>
          <w:rFonts w:ascii="Times New Roman" w:eastAsia="Calibri" w:hAnsi="Times New Roman" w:cs="Times New Roman"/>
          <w:b/>
          <w:color w:val="000000"/>
          <w:lang w:eastAsia="en-US"/>
        </w:rPr>
        <w:t>LĪGUMA PRIEKŠMETS</w:t>
      </w:r>
    </w:p>
    <w:p w14:paraId="7FF98473" w14:textId="77777777" w:rsidR="00FB048B" w:rsidRPr="00FB048B" w:rsidRDefault="00FB048B" w:rsidP="00FB048B">
      <w:pPr>
        <w:tabs>
          <w:tab w:val="left" w:pos="567"/>
        </w:tabs>
        <w:spacing w:after="160" w:line="259" w:lineRule="auto"/>
        <w:ind w:left="567" w:hanging="567"/>
        <w:contextualSpacing/>
        <w:rPr>
          <w:rFonts w:ascii="Times New Roman" w:eastAsia="Calibri" w:hAnsi="Times New Roman" w:cs="Times New Roman"/>
          <w:lang w:eastAsia="en-US"/>
        </w:rPr>
      </w:pPr>
    </w:p>
    <w:p w14:paraId="225B2B56" w14:textId="77777777" w:rsidR="00FB048B" w:rsidRPr="00FB048B" w:rsidRDefault="00FB048B" w:rsidP="00CB7AD8">
      <w:pPr>
        <w:numPr>
          <w:ilvl w:val="1"/>
          <w:numId w:val="11"/>
        </w:numPr>
        <w:tabs>
          <w:tab w:val="left" w:pos="567"/>
        </w:tabs>
        <w:spacing w:line="259" w:lineRule="auto"/>
        <w:ind w:left="567" w:hanging="567"/>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Iznomātājs nodod un Nomnieks pieņem atlīdzības lietošanā </w:t>
      </w:r>
      <w:r w:rsidRPr="00FB048B">
        <w:rPr>
          <w:rFonts w:ascii="Times New Roman" w:eastAsia="Calibri" w:hAnsi="Times New Roman" w:cs="Times New Roman"/>
          <w:lang w:eastAsia="en-US"/>
        </w:rPr>
        <w:t>Nomas objektu.</w:t>
      </w:r>
    </w:p>
    <w:p w14:paraId="1E9A49F3" w14:textId="77777777" w:rsidR="00FB048B" w:rsidRPr="00FB048B" w:rsidRDefault="00FB048B" w:rsidP="00CB7AD8">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Arial" w:hAnsi="Times New Roman" w:cs="Times New Roman"/>
          <w:color w:val="000000"/>
          <w:lang w:eastAsia="en-US"/>
        </w:rPr>
        <w:t xml:space="preserve">Nomnieks ir apsekojis Nomas objektu un iepazinies ar to. Nomas objekta robežas un stāvoklis Nomniekam ir zināms </w:t>
      </w:r>
      <w:r w:rsidRPr="00FB048B">
        <w:rPr>
          <w:rFonts w:ascii="Times New Roman" w:eastAsia="Calibri" w:hAnsi="Times New Roman" w:cs="Times New Roman"/>
          <w:snapToGrid w:val="0"/>
          <w:color w:val="000000"/>
          <w:lang w:eastAsia="en-US"/>
        </w:rPr>
        <w:t>un par to nav nekādu pretenziju. Nomas objekts tiks</w:t>
      </w:r>
      <w:r w:rsidRPr="00FB048B">
        <w:rPr>
          <w:rFonts w:ascii="Times New Roman" w:eastAsia="Calibri" w:hAnsi="Times New Roman" w:cs="Times New Roman"/>
          <w:snapToGrid w:val="0"/>
          <w:lang w:eastAsia="en-US"/>
        </w:rPr>
        <w:t xml:space="preserve"> nodots Nomniekam tādā stāvoklī, kādā tas būs nodošanas dienā. Nomas objektu Iznomātājs nodod Nomniekam </w:t>
      </w:r>
      <w:r w:rsidRPr="00FB048B">
        <w:rPr>
          <w:rFonts w:ascii="Times New Roman" w:eastAsia="Calibri" w:hAnsi="Times New Roman" w:cs="Times New Roman"/>
          <w:lang w:eastAsia="en-US"/>
        </w:rPr>
        <w:t>10 (desmit)  darba dienu laikā pēc Nomas līguma saistību izpildes nodrošinājuma iesniegšanas</w:t>
      </w:r>
      <w:r w:rsidRPr="00FB048B">
        <w:rPr>
          <w:rFonts w:ascii="Times New Roman" w:eastAsia="Calibri" w:hAnsi="Times New Roman" w:cs="Times New Roman"/>
          <w:snapToGrid w:val="0"/>
          <w:lang w:eastAsia="en-US"/>
        </w:rPr>
        <w:t xml:space="preserve">, sastādot nodošanas-pieņemšanas aktu, kas pēc abpusējas parakstīšanas kļūst par Līguma pielikumu, tā neatņemamu sastāvdaļu. </w:t>
      </w:r>
    </w:p>
    <w:p w14:paraId="2013C29A" w14:textId="77777777" w:rsidR="00FB048B" w:rsidRPr="00FB048B" w:rsidRDefault="00FB048B" w:rsidP="00CB7AD8">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FB048B">
        <w:rPr>
          <w:rFonts w:ascii="Times New Roman" w:eastAsia="Calibri" w:hAnsi="Times New Roman" w:cs="Times New Roman"/>
          <w:lang w:eastAsia="en-US"/>
        </w:rPr>
        <w:t>revitalizācija</w:t>
      </w:r>
      <w:proofErr w:type="spellEnd"/>
      <w:r w:rsidRPr="00FB048B">
        <w:rPr>
          <w:rFonts w:ascii="Times New Roman" w:eastAsia="Calibri" w:hAnsi="Times New Roman" w:cs="Times New Roman"/>
          <w:lang w:eastAsia="en-US"/>
        </w:rPr>
        <w:t>, reģenerējot degradētās teritorijas atbilstoši pašvaldību integrētajām attīstības programmām” ietvaros.</w:t>
      </w:r>
    </w:p>
    <w:p w14:paraId="311D40D3" w14:textId="77777777" w:rsidR="00FB048B" w:rsidRPr="00FB048B" w:rsidRDefault="00FB048B" w:rsidP="00CB7AD8">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Nomnieks apņemas </w:t>
      </w:r>
      <w:r w:rsidRPr="00FB048B">
        <w:rPr>
          <w:rFonts w:ascii="Times New Roman" w:eastAsia="Calibri" w:hAnsi="Times New Roman" w:cs="Times New Roman"/>
          <w:snapToGrid w:val="0"/>
          <w:color w:val="000000"/>
          <w:lang w:eastAsia="en-US"/>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4A4C9EF1" w14:textId="77777777" w:rsidR="00FB048B" w:rsidRPr="00FB048B" w:rsidRDefault="00FB048B" w:rsidP="00CB7AD8">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Nomnieks apņemas patstāvīgi par saviem līdzekļiem veikt Ēkas pielāgošanu, tai skaitā arī papildus iekšējo inženierkomunikāciju un cita veida </w:t>
      </w:r>
      <w:proofErr w:type="spellStart"/>
      <w:r w:rsidRPr="00FB048B">
        <w:rPr>
          <w:rFonts w:ascii="Times New Roman" w:eastAsia="Calibri" w:hAnsi="Times New Roman" w:cs="Times New Roman"/>
          <w:lang w:eastAsia="en-US"/>
        </w:rPr>
        <w:t>inženiersistēmu</w:t>
      </w:r>
      <w:proofErr w:type="spellEnd"/>
      <w:r w:rsidRPr="00FB048B">
        <w:rPr>
          <w:rFonts w:ascii="Times New Roman" w:eastAsia="Calibri" w:hAnsi="Times New Roman" w:cs="Times New Roman"/>
          <w:lang w:eastAsia="en-US"/>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787A578B" w14:textId="77777777" w:rsidR="00FB048B" w:rsidRPr="00FB048B" w:rsidRDefault="00FB048B" w:rsidP="00CB7AD8">
      <w:pPr>
        <w:numPr>
          <w:ilvl w:val="1"/>
          <w:numId w:val="11"/>
        </w:numP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Lai nodrošinātu Iznomātāja īstenotā Projekta sasniedzamos rādītājus, Nomniekam ir pienākums līdz 2028.gada 31.decembrim Nomas objektā:</w:t>
      </w:r>
    </w:p>
    <w:p w14:paraId="087D6117" w14:textId="77777777" w:rsidR="00FB048B" w:rsidRPr="00FB048B" w:rsidRDefault="00FB048B" w:rsidP="00FB048B">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veikt investīcijas savos nemateriālajos ieguldījumos un pamatlīdzekļos ne mazāk kā 1 000 000,00 EUR (viens miljons </w:t>
      </w:r>
      <w:proofErr w:type="spellStart"/>
      <w:r w:rsidRPr="00FB048B">
        <w:rPr>
          <w:rFonts w:ascii="Times New Roman" w:eastAsia="Calibri" w:hAnsi="Times New Roman" w:cs="Times New Roman"/>
          <w:lang w:eastAsia="en-US"/>
        </w:rPr>
        <w:t>euro</w:t>
      </w:r>
      <w:proofErr w:type="spellEnd"/>
      <w:r w:rsidRPr="00FB048B">
        <w:rPr>
          <w:rFonts w:ascii="Times New Roman" w:eastAsia="Calibri" w:hAnsi="Times New Roman" w:cs="Times New Roman"/>
          <w:lang w:eastAsia="en-US"/>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4D0270EB" w14:textId="77777777" w:rsidR="00FB048B" w:rsidRPr="00FB048B" w:rsidRDefault="00FB048B" w:rsidP="00FB048B">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izveidot ne mazāk kā </w:t>
      </w:r>
      <w:r w:rsidRPr="00FB048B">
        <w:rPr>
          <w:rFonts w:ascii="Times New Roman" w:eastAsia="Calibri" w:hAnsi="Times New Roman" w:cs="Times New Roman"/>
          <w:sz w:val="24"/>
          <w:szCs w:val="24"/>
          <w:lang w:eastAsia="en-US"/>
        </w:rPr>
        <w:t>15 (piecpadsmit)</w:t>
      </w:r>
      <w:r w:rsidRPr="00FB048B">
        <w:rPr>
          <w:rFonts w:ascii="Times New Roman" w:eastAsia="Calibri" w:hAnsi="Times New Roman" w:cs="Times New Roman"/>
          <w:lang w:eastAsia="en-US"/>
        </w:rPr>
        <w:t xml:space="preserve"> jaunas darba vietas.</w:t>
      </w:r>
      <w:r w:rsidRPr="00FB048B">
        <w:rPr>
          <w:rFonts w:ascii="Times New Roman" w:eastAsia="Calibri" w:hAnsi="Times New Roman" w:cs="Times New Roman"/>
          <w:lang w:eastAsia="en-US"/>
        </w:rPr>
        <w:tab/>
      </w:r>
    </w:p>
    <w:p w14:paraId="71B2BEBC" w14:textId="77777777" w:rsidR="00FB048B" w:rsidRPr="00FB048B" w:rsidRDefault="00FB048B" w:rsidP="00FB048B">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Līguma 2.6.1. un 2.6.2.punktā minēto pienākumu  izpilde ir veikta, ja līdz 2028.gada 31.decembrim Nomnieks ir sasniedzis ne mazāk kā 85% no Līguma 2.6.punktā norādīto sasniedzamo rādītāju vērtības;</w:t>
      </w:r>
    </w:p>
    <w:p w14:paraId="714C2A8E" w14:textId="77777777" w:rsidR="00FB048B" w:rsidRPr="00FB048B" w:rsidRDefault="00FB048B" w:rsidP="00CB7AD8">
      <w:pPr>
        <w:numPr>
          <w:ilvl w:val="1"/>
          <w:numId w:val="11"/>
        </w:numPr>
        <w:tabs>
          <w:tab w:val="left" w:pos="567"/>
          <w:tab w:val="left" w:pos="1276"/>
        </w:tabs>
        <w:spacing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FB048B">
        <w:rPr>
          <w:rFonts w:ascii="Times New Roman" w:eastAsia="Calibri" w:hAnsi="Times New Roman" w:cs="Times New Roman"/>
          <w:lang w:eastAsia="en-US"/>
        </w:rPr>
        <w:t>euro</w:t>
      </w:r>
      <w:proofErr w:type="spellEnd"/>
      <w:r w:rsidRPr="00FB048B">
        <w:rPr>
          <w:rFonts w:ascii="Times New Roman" w:eastAsia="Calibri" w:hAnsi="Times New Roman" w:cs="Times New Roman"/>
          <w:lang w:eastAsia="en-US"/>
        </w:rPr>
        <w:t xml:space="preserve">, 00 centi).  </w:t>
      </w:r>
    </w:p>
    <w:p w14:paraId="120977F5" w14:textId="77777777" w:rsidR="00FB048B" w:rsidRPr="00FB048B" w:rsidRDefault="00FB048B" w:rsidP="00FB048B">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Līguma 2.6.punktā norādīto sasniedzamo rādītāju vērtības ir attiecināmas, ja tās atbilst </w:t>
      </w:r>
      <w:bookmarkStart w:id="0" w:name="_heading=h.gjdgxs" w:colFirst="0" w:colLast="0"/>
      <w:bookmarkEnd w:id="0"/>
      <w:r w:rsidRPr="00FB048B">
        <w:rPr>
          <w:rFonts w:ascii="Times New Roman" w:eastAsia="Calibri" w:hAnsi="Times New Roman" w:cs="Times New Roman"/>
          <w:lang w:eastAsia="en-US"/>
        </w:rPr>
        <w:t>Ministru kabineta 2015.gada 10.novembra noteikumiem Nr. 645 “</w:t>
      </w:r>
      <w:r w:rsidRPr="00FB048B">
        <w:rPr>
          <w:rFonts w:ascii="Times New Roman" w:eastAsia="Calibri" w:hAnsi="Times New Roman" w:cs="Times New Roman"/>
          <w:color w:val="0563C1"/>
          <w:u w:val="single"/>
          <w:lang w:eastAsia="en-US"/>
        </w:rPr>
        <w:t xml:space="preserve">Darbības programmas “Izaugsme un nodarbinātība” 5.6.2. specifiskā atbalsta mērķa “Teritoriju </w:t>
      </w:r>
      <w:proofErr w:type="spellStart"/>
      <w:r w:rsidRPr="00FB048B">
        <w:rPr>
          <w:rFonts w:ascii="Times New Roman" w:eastAsia="Calibri" w:hAnsi="Times New Roman" w:cs="Times New Roman"/>
          <w:color w:val="0563C1"/>
          <w:u w:val="single"/>
          <w:lang w:eastAsia="en-US"/>
        </w:rPr>
        <w:t>revitalizācija</w:t>
      </w:r>
      <w:proofErr w:type="spellEnd"/>
      <w:r w:rsidRPr="00FB048B">
        <w:rPr>
          <w:rFonts w:ascii="Times New Roman" w:eastAsia="Calibri" w:hAnsi="Times New Roman" w:cs="Times New Roman"/>
          <w:color w:val="0563C1"/>
          <w:u w:val="single"/>
          <w:lang w:eastAsia="en-US"/>
        </w:rPr>
        <w:t xml:space="preserve">, reģenerējot degradētās teritorijas atbilstoši pašvaldību integrētajām attīstības programmām” un 13.1.3. specifiskā atbalsta </w:t>
      </w:r>
      <w:r w:rsidRPr="00FB048B">
        <w:rPr>
          <w:rFonts w:ascii="Times New Roman" w:eastAsia="Calibri" w:hAnsi="Times New Roman" w:cs="Times New Roman"/>
          <w:color w:val="0563C1"/>
          <w:u w:val="single"/>
          <w:lang w:eastAsia="en-US"/>
        </w:rPr>
        <w:lastRenderedPageBreak/>
        <w:t xml:space="preserve">mērķa “Atveseļošanas pasākumi vides un reģionālās attīstības jomā” 13.1.3.3. pasākuma “Teritoriju </w:t>
      </w:r>
      <w:proofErr w:type="spellStart"/>
      <w:r w:rsidRPr="00FB048B">
        <w:rPr>
          <w:rFonts w:ascii="Times New Roman" w:eastAsia="Calibri" w:hAnsi="Times New Roman" w:cs="Times New Roman"/>
          <w:color w:val="0563C1"/>
          <w:u w:val="single"/>
          <w:lang w:eastAsia="en-US"/>
        </w:rPr>
        <w:t>revitalizācija</w:t>
      </w:r>
      <w:proofErr w:type="spellEnd"/>
      <w:r w:rsidRPr="00FB048B">
        <w:rPr>
          <w:rFonts w:ascii="Times New Roman" w:eastAsia="Calibri" w:hAnsi="Times New Roman" w:cs="Times New Roman"/>
          <w:color w:val="0563C1"/>
          <w:u w:val="single"/>
          <w:lang w:eastAsia="en-US"/>
        </w:rPr>
        <w:t xml:space="preserve"> uzņēmējdarbības veicināšanai pašvaldībās” īstenošanas noteikumi</w:t>
      </w:r>
      <w:r w:rsidRPr="00FB048B">
        <w:rPr>
          <w:rFonts w:ascii="Times New Roman" w:eastAsia="Calibri" w:hAnsi="Times New Roman" w:cs="Times New Roman"/>
          <w:lang w:eastAsia="en-US"/>
        </w:rPr>
        <w:t>”.</w:t>
      </w:r>
    </w:p>
    <w:p w14:paraId="104BBAEA" w14:textId="77777777" w:rsidR="00FB048B" w:rsidRPr="00FB048B" w:rsidRDefault="00FB048B" w:rsidP="00FB048B">
      <w:pPr>
        <w:pBdr>
          <w:top w:val="nil"/>
          <w:left w:val="nil"/>
          <w:bottom w:val="nil"/>
          <w:right w:val="nil"/>
          <w:between w:val="nil"/>
        </w:pBdr>
        <w:spacing w:after="160" w:line="259" w:lineRule="auto"/>
        <w:ind w:left="426"/>
        <w:contextualSpacing/>
        <w:rPr>
          <w:rFonts w:ascii="Times New Roman" w:eastAsia="Calibri" w:hAnsi="Times New Roman" w:cs="Times New Roman"/>
          <w:b/>
          <w:color w:val="000000"/>
          <w:lang w:eastAsia="en-US"/>
        </w:rPr>
      </w:pPr>
    </w:p>
    <w:p w14:paraId="444E4C5E" w14:textId="77777777" w:rsidR="00FB048B" w:rsidRPr="00FB048B" w:rsidRDefault="00FB048B" w:rsidP="00FB048B">
      <w:pPr>
        <w:pBdr>
          <w:top w:val="nil"/>
          <w:left w:val="nil"/>
          <w:bottom w:val="nil"/>
          <w:right w:val="nil"/>
          <w:between w:val="nil"/>
        </w:pBdr>
        <w:spacing w:after="160" w:line="259" w:lineRule="auto"/>
        <w:ind w:left="426"/>
        <w:contextualSpacing/>
        <w:rPr>
          <w:rFonts w:ascii="Times New Roman" w:eastAsia="Calibri" w:hAnsi="Times New Roman" w:cs="Times New Roman"/>
          <w:b/>
          <w:color w:val="000000"/>
          <w:lang w:eastAsia="en-US"/>
        </w:rPr>
      </w:pPr>
    </w:p>
    <w:p w14:paraId="0AD4962E" w14:textId="77777777" w:rsidR="00FB048B" w:rsidRPr="00FB048B" w:rsidRDefault="00FB048B" w:rsidP="00FB048B">
      <w:pPr>
        <w:numPr>
          <w:ilvl w:val="0"/>
          <w:numId w:val="11"/>
        </w:numPr>
        <w:pBdr>
          <w:top w:val="nil"/>
          <w:left w:val="nil"/>
          <w:bottom w:val="nil"/>
          <w:right w:val="nil"/>
          <w:between w:val="nil"/>
        </w:pBdr>
        <w:tabs>
          <w:tab w:val="left" w:pos="284"/>
        </w:tabs>
        <w:spacing w:after="160" w:line="259" w:lineRule="auto"/>
        <w:contextualSpacing/>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LĪGUMA TERMIŅŠ</w:t>
      </w:r>
    </w:p>
    <w:p w14:paraId="189228FF" w14:textId="77777777" w:rsidR="00FB048B" w:rsidRPr="00FB048B" w:rsidRDefault="00FB048B" w:rsidP="00FB048B">
      <w:pPr>
        <w:pBdr>
          <w:top w:val="nil"/>
          <w:left w:val="nil"/>
          <w:bottom w:val="nil"/>
          <w:right w:val="nil"/>
          <w:between w:val="nil"/>
        </w:pBdr>
        <w:tabs>
          <w:tab w:val="left" w:pos="284"/>
        </w:tabs>
        <w:spacing w:after="160" w:line="259" w:lineRule="auto"/>
        <w:ind w:left="284"/>
        <w:contextualSpacing/>
        <w:rPr>
          <w:rFonts w:ascii="Times New Roman" w:eastAsia="Calibri" w:hAnsi="Times New Roman" w:cs="Times New Roman"/>
          <w:b/>
          <w:color w:val="000000"/>
          <w:lang w:eastAsia="en-US"/>
        </w:rPr>
      </w:pPr>
    </w:p>
    <w:p w14:paraId="3A3B80A6" w14:textId="77777777" w:rsidR="00FB048B" w:rsidRPr="00FB048B" w:rsidRDefault="00FB048B" w:rsidP="00FB048B">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Līgums stājas spēkā pēc tā abpusējas parakstīšanas, nomas līguma saistību izpildes nodrošinājuma iesniegšanas Iznomātājam un Nomas objekta nodošanas</w:t>
      </w:r>
      <w:r w:rsidRPr="00FB048B">
        <w:rPr>
          <w:rFonts w:ascii="Times New Roman" w:eastAsia="Calibri" w:hAnsi="Times New Roman" w:cs="Times New Roman"/>
          <w:lang w:eastAsia="en-US"/>
        </w:rPr>
        <w:noBreakHyphen/>
        <w:t>pieņemšanas akta parakstīšanas.</w:t>
      </w:r>
    </w:p>
    <w:p w14:paraId="17C33B1F" w14:textId="77777777" w:rsidR="00FB048B" w:rsidRPr="00FB048B" w:rsidRDefault="00FB048B" w:rsidP="00FB048B">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Līguma termiņš ir </w:t>
      </w:r>
      <w:r w:rsidRPr="00FB048B">
        <w:rPr>
          <w:rFonts w:ascii="Times New Roman" w:eastAsia="Calibri" w:hAnsi="Times New Roman" w:cs="Times New Roman"/>
          <w:bCs/>
          <w:lang w:eastAsia="en-US"/>
        </w:rPr>
        <w:t xml:space="preserve">30 (trīsdesmit) gadi no Līguma spēkā stāšanās dienas. </w:t>
      </w:r>
    </w:p>
    <w:p w14:paraId="37BFCD6F" w14:textId="77777777" w:rsidR="00FB048B" w:rsidRPr="00FB048B" w:rsidRDefault="00FB048B" w:rsidP="00FB048B">
      <w:pPr>
        <w:tabs>
          <w:tab w:val="left" w:pos="567"/>
        </w:tabs>
        <w:spacing w:after="160" w:line="259" w:lineRule="auto"/>
        <w:ind w:left="567"/>
        <w:contextualSpacing/>
        <w:jc w:val="both"/>
        <w:rPr>
          <w:rFonts w:ascii="Times New Roman" w:eastAsia="Calibri" w:hAnsi="Times New Roman" w:cs="Times New Roman"/>
          <w:lang w:eastAsia="en-US"/>
        </w:rPr>
      </w:pPr>
    </w:p>
    <w:p w14:paraId="5438E581" w14:textId="77777777" w:rsidR="00FB048B" w:rsidRPr="00FB048B" w:rsidRDefault="00FB048B" w:rsidP="00FB048B">
      <w:pPr>
        <w:numPr>
          <w:ilvl w:val="0"/>
          <w:numId w:val="11"/>
        </w:numPr>
        <w:tabs>
          <w:tab w:val="left" w:pos="284"/>
        </w:tabs>
        <w:spacing w:after="160" w:line="259" w:lineRule="auto"/>
        <w:contextualSpacing/>
        <w:jc w:val="center"/>
        <w:rPr>
          <w:rFonts w:ascii="Times New Roman" w:eastAsia="Calibri" w:hAnsi="Times New Roman" w:cs="Times New Roman"/>
          <w:lang w:eastAsia="en-US"/>
        </w:rPr>
      </w:pPr>
      <w:r w:rsidRPr="00FB048B">
        <w:rPr>
          <w:rFonts w:ascii="Times New Roman" w:eastAsia="Calibri" w:hAnsi="Times New Roman" w:cs="Times New Roman"/>
          <w:b/>
          <w:color w:val="000000"/>
          <w:lang w:eastAsia="en-US"/>
        </w:rPr>
        <w:t>MAKSĀJUMI UN NORĒĶINU KĀRTĪBA</w:t>
      </w:r>
    </w:p>
    <w:p w14:paraId="25C958F6" w14:textId="77777777" w:rsidR="00FB048B" w:rsidRPr="00FB048B" w:rsidRDefault="00FB048B" w:rsidP="00FB048B">
      <w:pPr>
        <w:pBdr>
          <w:top w:val="nil"/>
          <w:left w:val="nil"/>
          <w:bottom w:val="nil"/>
          <w:right w:val="nil"/>
          <w:between w:val="nil"/>
        </w:pBdr>
        <w:spacing w:after="160" w:line="259" w:lineRule="auto"/>
        <w:contextualSpacing/>
        <w:rPr>
          <w:rFonts w:ascii="Times New Roman" w:eastAsia="Calibri" w:hAnsi="Times New Roman" w:cs="Times New Roman"/>
          <w:b/>
          <w:color w:val="000000"/>
          <w:lang w:eastAsia="en-US"/>
        </w:rPr>
      </w:pPr>
    </w:p>
    <w:p w14:paraId="386699B4"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Nomas maksa par Nomas objektu ir _______ </w:t>
      </w:r>
      <w:proofErr w:type="spellStart"/>
      <w:r w:rsidRPr="00FB048B">
        <w:rPr>
          <w:rFonts w:ascii="Times New Roman" w:eastAsia="Calibri" w:hAnsi="Times New Roman" w:cs="Times New Roman"/>
          <w:color w:val="000000"/>
          <w:lang w:eastAsia="en-US"/>
        </w:rPr>
        <w:t>euro</w:t>
      </w:r>
      <w:proofErr w:type="spellEnd"/>
      <w:r w:rsidRPr="00FB048B">
        <w:rPr>
          <w:rFonts w:ascii="Times New Roman" w:eastAsia="Calibri" w:hAnsi="Times New Roman" w:cs="Times New Roman"/>
          <w:color w:val="000000"/>
          <w:lang w:eastAsia="en-US"/>
        </w:rPr>
        <w:t xml:space="preserve"> (______________ eiro) mēnesī bez pievienotās vērtības nodokļa (</w:t>
      </w:r>
      <w:r w:rsidRPr="00FB048B">
        <w:rPr>
          <w:rFonts w:ascii="Times New Roman" w:eastAsia="Calibri" w:hAnsi="Times New Roman" w:cs="Times New Roman"/>
          <w:iCs/>
          <w:color w:val="000000"/>
          <w:lang w:eastAsia="en-US"/>
        </w:rPr>
        <w:t>turpmāk – Nomas maksa)</w:t>
      </w:r>
      <w:r w:rsidRPr="00FB048B">
        <w:rPr>
          <w:rFonts w:ascii="Times New Roman" w:eastAsia="Calibri" w:hAnsi="Times New Roman" w:cs="Times New Roman"/>
          <w:color w:val="000000"/>
          <w:lang w:eastAsia="en-US"/>
        </w:rPr>
        <w:t>.</w:t>
      </w:r>
    </w:p>
    <w:p w14:paraId="53235B0B"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Nomas maksa tiek aprēķināta, sākot no Līguma spēkā stāšanās dienas. Nomas maksas aprēķina periods ir 1 (viens) mēnesis.</w:t>
      </w:r>
    </w:p>
    <w:p w14:paraId="0E6887DF"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FB048B">
          <w:rPr>
            <w:rFonts w:ascii="Times New Roman" w:eastAsia="Calibri" w:hAnsi="Times New Roman" w:cs="Times New Roman"/>
            <w:color w:val="0563C1"/>
            <w:u w:val="single"/>
            <w:lang w:eastAsia="en-US"/>
          </w:rPr>
          <w:t>rekini@gulbene.lv</w:t>
        </w:r>
      </w:hyperlink>
      <w:r w:rsidRPr="00FB048B">
        <w:rPr>
          <w:rFonts w:ascii="Times New Roman" w:eastAsia="Calibri" w:hAnsi="Times New Roman" w:cs="Times New Roman"/>
          <w:color w:val="000000"/>
          <w:lang w:eastAsia="en-US"/>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5B312571"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Nomnieks papildus Nomas maksai kompensē pieaicinātā sertificēta vērtētāja atlīdzības summu par Nomas objekta izsoles gada nomas maksas noteikšanu, veicot Iznomātājam vienreizēju maksājumu 197 EUR (viens simts deviņdesmit septiņi </w:t>
      </w:r>
      <w:proofErr w:type="spellStart"/>
      <w:r w:rsidRPr="00FB048B">
        <w:rPr>
          <w:rFonts w:ascii="Times New Roman" w:eastAsia="Calibri" w:hAnsi="Times New Roman" w:cs="Times New Roman"/>
          <w:i/>
          <w:lang w:eastAsia="en-US"/>
        </w:rPr>
        <w:t>euro</w:t>
      </w:r>
      <w:proofErr w:type="spellEnd"/>
      <w:r w:rsidRPr="00FB048B">
        <w:rPr>
          <w:rFonts w:ascii="Times New Roman" w:eastAsia="Calibri" w:hAnsi="Times New Roman" w:cs="Times New Roman"/>
          <w:lang w:eastAsia="en-US"/>
        </w:rPr>
        <w:t xml:space="preserve">) apmērā bez pievienotās vērtības nodokļa </w:t>
      </w:r>
      <w:r w:rsidRPr="00FB048B">
        <w:rPr>
          <w:rFonts w:ascii="Times New Roman" w:eastAsia="Calibri" w:hAnsi="Times New Roman" w:cs="Times New Roman"/>
          <w:color w:val="000000"/>
          <w:lang w:eastAsia="en-US"/>
        </w:rPr>
        <w:t>(</w:t>
      </w:r>
      <w:r w:rsidRPr="00FB048B">
        <w:rPr>
          <w:rFonts w:ascii="Times New Roman" w:eastAsia="Calibri" w:hAnsi="Times New Roman" w:cs="Times New Roman"/>
          <w:iCs/>
          <w:color w:val="000000"/>
          <w:lang w:eastAsia="en-US"/>
        </w:rPr>
        <w:t>turpmāk – PVN)</w:t>
      </w:r>
      <w:r w:rsidRPr="00FB048B">
        <w:rPr>
          <w:rFonts w:ascii="Times New Roman" w:eastAsia="Calibri" w:hAnsi="Times New Roman" w:cs="Times New Roman"/>
          <w:color w:val="000000"/>
          <w:lang w:eastAsia="en-US"/>
        </w:rPr>
        <w:t>.</w:t>
      </w:r>
      <w:r w:rsidRPr="00FB048B">
        <w:rPr>
          <w:rFonts w:ascii="Times New Roman" w:eastAsia="Calibri" w:hAnsi="Times New Roman" w:cs="Times New Roman"/>
          <w:lang w:eastAsia="en-US"/>
        </w:rPr>
        <w:t xml:space="preserve"> Samaksa veicama ar</w:t>
      </w:r>
      <w:r w:rsidRPr="00FB048B">
        <w:rPr>
          <w:rFonts w:ascii="Times New Roman" w:eastAsia="Calibri" w:hAnsi="Times New Roman" w:cs="Times New Roman"/>
          <w:color w:val="000000"/>
          <w:lang w:eastAsia="en-US"/>
        </w:rPr>
        <w:t xml:space="preserve"> pārskaitījumu uz Līgumā norādīto Iznomātāja bankas kontu</w:t>
      </w:r>
      <w:r w:rsidRPr="00FB048B">
        <w:rPr>
          <w:rFonts w:ascii="Times New Roman" w:eastAsia="Calibri" w:hAnsi="Times New Roman" w:cs="Times New Roman"/>
          <w:lang w:eastAsia="en-US"/>
        </w:rPr>
        <w:t xml:space="preserve">  2 (divu) mēnešu laikā no Nomas līguma stāšanās spēkā brīža.</w:t>
      </w:r>
    </w:p>
    <w:p w14:paraId="07763912"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5D7812EC"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627AC817"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Nomnieks maksā nekustamā īpašuma nodokli likumā “Par nekustamā īpašuma nodokli” noteiktajā kārtībā.</w:t>
      </w:r>
    </w:p>
    <w:p w14:paraId="1B5B0AD3"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Visi Līgumā paredzētie maksājumi tiek uzskatīti par samaksātiem dienā, kad maksājumi pilnā apmērā ir saņemti Iznomātāja bankas kontā.</w:t>
      </w:r>
    </w:p>
    <w:p w14:paraId="0EBB0CC8"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Visas izmaksas, kas saistītas ar Līgumā paredzēto maksājumu veikšanu un bankas pakalpojumiem, sedz Nomnieks.</w:t>
      </w:r>
    </w:p>
    <w:p w14:paraId="38E61D1D"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6EF7ADCF"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Iznomātājam ir tiesības, nosūtot Nomniekam rakstisku paziņojumu, vienpusēji mainīt Nomas maksas apmēru bez grozījumu izdarīšanas līgumā:</w:t>
      </w:r>
    </w:p>
    <w:p w14:paraId="2ED3DAF5" w14:textId="77777777" w:rsidR="00FB048B" w:rsidRPr="00FB048B" w:rsidRDefault="00FB048B" w:rsidP="00CB7AD8">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1083AD1E" w14:textId="77777777" w:rsidR="00FB048B" w:rsidRPr="00FB048B" w:rsidRDefault="00FB048B" w:rsidP="00CB7AD8">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ja saskaņā ar normatīvajiem aktiem tiek no jauna ieviesti vai palielināti nodokļi, nodevas. </w:t>
      </w:r>
      <w:r w:rsidRPr="00FB048B">
        <w:rPr>
          <w:rFonts w:ascii="Times New Roman" w:eastAsia="Calibri" w:hAnsi="Times New Roman" w:cs="Times New Roman"/>
          <w:color w:val="000000"/>
          <w:lang w:eastAsia="en-US"/>
        </w:rPr>
        <w:lastRenderedPageBreak/>
        <w:t>Minētajos gadījumos nomas maksas apmērs tiek mainīts, sākot ar dienu, kāda noteikta attiecīgajos normatīvajos aktos;</w:t>
      </w:r>
    </w:p>
    <w:p w14:paraId="26950FA6" w14:textId="77777777" w:rsidR="00FB048B" w:rsidRPr="00FB048B" w:rsidRDefault="00FB048B" w:rsidP="00CB7AD8">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normatīvie akti paredz citu nomas maksas apmēru vai nomas maksas aprēķināšanas kārtību</w:t>
      </w:r>
      <w:r w:rsidRPr="00FB048B">
        <w:rPr>
          <w:rFonts w:ascii="Times New Roman" w:eastAsia="Calibri" w:hAnsi="Times New Roman" w:cs="Times New Roman"/>
          <w:lang w:eastAsia="en-US"/>
        </w:rPr>
        <w:t>.</w:t>
      </w:r>
    </w:p>
    <w:p w14:paraId="3F860C2D"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iCs/>
          <w:lang w:eastAsia="en-US"/>
        </w:rPr>
        <w:t xml:space="preserve">Iznomātājs </w:t>
      </w:r>
      <w:r w:rsidRPr="00FB048B">
        <w:rPr>
          <w:rFonts w:ascii="Times New Roman" w:eastAsia="Calibri" w:hAnsi="Times New Roman" w:cs="Times New Roman"/>
          <w:lang w:eastAsia="en-US"/>
        </w:rPr>
        <w:t xml:space="preserve">vienpusēji pārskata </w:t>
      </w:r>
      <w:r w:rsidRPr="00FB048B">
        <w:rPr>
          <w:rFonts w:ascii="Times New Roman" w:eastAsia="Calibri" w:hAnsi="Times New Roman" w:cs="Times New Roman"/>
          <w:iCs/>
          <w:lang w:eastAsia="en-US"/>
        </w:rPr>
        <w:t xml:space="preserve">Nomas objekta </w:t>
      </w:r>
      <w:r w:rsidRPr="00FB048B">
        <w:rPr>
          <w:rFonts w:ascii="Times New Roman" w:eastAsia="Calibri" w:hAnsi="Times New Roman" w:cs="Times New Roman"/>
          <w:lang w:eastAsia="en-US"/>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FB048B">
        <w:rPr>
          <w:rFonts w:ascii="Times New Roman" w:eastAsia="Calibri" w:hAnsi="Times New Roman" w:cs="Times New Roman"/>
          <w:iCs/>
          <w:lang w:eastAsia="en-US"/>
        </w:rPr>
        <w:t xml:space="preserve">Nomas objektu </w:t>
      </w:r>
      <w:r w:rsidRPr="00FB048B">
        <w:rPr>
          <w:rFonts w:ascii="Times New Roman" w:eastAsia="Calibri" w:hAnsi="Times New Roman" w:cs="Times New Roman"/>
          <w:lang w:eastAsia="en-US"/>
        </w:rPr>
        <w:t xml:space="preserve">iznomā saimnieciskās darbības veikšanai un samazinātas nomas maksas piemērošanas gadījumā atbalsts </w:t>
      </w:r>
      <w:r w:rsidRPr="00FB048B">
        <w:rPr>
          <w:rFonts w:ascii="Times New Roman" w:eastAsia="Calibri" w:hAnsi="Times New Roman" w:cs="Times New Roman"/>
          <w:iCs/>
          <w:lang w:eastAsia="en-US"/>
        </w:rPr>
        <w:t xml:space="preserve">Nomniekam </w:t>
      </w:r>
      <w:r w:rsidRPr="00FB048B">
        <w:rPr>
          <w:rFonts w:ascii="Times New Roman" w:eastAsia="Calibri" w:hAnsi="Times New Roman" w:cs="Times New Roman"/>
          <w:lang w:eastAsia="en-US"/>
        </w:rPr>
        <w:t xml:space="preserve">kvalificējams kā komercdarbības atbalsts.  </w:t>
      </w:r>
    </w:p>
    <w:p w14:paraId="148DEF05"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FB048B">
        <w:rPr>
          <w:rFonts w:ascii="Times New Roman" w:eastAsia="Calibri" w:hAnsi="Times New Roman" w:cs="Times New Roman"/>
          <w:lang w:eastAsia="en-US"/>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4175009"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Iznomātājam ir tiesības nemainīt Nomas maksas apmēru Līguma 4.11.punktā minētajos gadījumos, ja nomas maksas palielinājums gadā ir mazāks nekā attiecīgā paziņojuma sagatavošanas un nosūtīšanas izmaksas.</w:t>
      </w:r>
    </w:p>
    <w:p w14:paraId="2D662C1B"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43B6E28C"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FB048B">
        <w:rPr>
          <w:rFonts w:ascii="Times New Roman" w:eastAsia="Calibri" w:hAnsi="Times New Roman" w:cs="Times New Roman"/>
          <w:color w:val="000000"/>
          <w:lang w:eastAsia="en-US"/>
        </w:rPr>
        <w:t xml:space="preserve">Iesniedzot Iznomātājam šajā punktā minēto ierosinājumu, Nomnieks apņemas kompensēt Iznomātājam pieaicinātā neatkarīgā vērtētāja atlīdzības summu neatkarīgi no rezultāta. </w:t>
      </w:r>
      <w:r w:rsidRPr="00FB048B">
        <w:rPr>
          <w:rFonts w:ascii="Times New Roman" w:eastAsia="Calibri" w:hAnsi="Times New Roman" w:cs="Times New Roman"/>
          <w:lang w:eastAsia="en-US"/>
        </w:rPr>
        <w:t>Nomas maksu nesamazina pirmo trīs gadu laikā pēc Līguma noslēgšanas.</w:t>
      </w:r>
    </w:p>
    <w:p w14:paraId="5A1DED6C"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Nomniekam nav tiesības prasīt nomas maksas samazinājumu vai prasīt zaudējumu atlīdzību no Iznomātāja, ja notiek komunālo pakalpojumu pārtraukumi avāriju, dabas katastrofu vai citu iemeslu dēļ.</w:t>
      </w:r>
    </w:p>
    <w:p w14:paraId="492A3CE6" w14:textId="77777777" w:rsidR="00FB048B" w:rsidRPr="00FB048B" w:rsidRDefault="00FB048B" w:rsidP="00CB7AD8">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Nomnieks patstāvīgi apmaksā visus nodokļus, nodevas un iespējamus līgumsodus un soda naudas, kas saistītas ar viņa darbību Nomas objektā.</w:t>
      </w:r>
    </w:p>
    <w:p w14:paraId="746F1646"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Nomnieks patstāvīgi slēdz līgumus ar </w:t>
      </w:r>
      <w:r w:rsidRPr="00FB048B">
        <w:rPr>
          <w:rFonts w:ascii="Times New Roman" w:eastAsia="Calibri" w:hAnsi="Times New Roman" w:cs="Times New Roman"/>
          <w:lang w:eastAsia="en-US"/>
        </w:rPr>
        <w:t>attiecīgajiem</w:t>
      </w:r>
      <w:r w:rsidRPr="00FB048B">
        <w:rPr>
          <w:rFonts w:ascii="Times New Roman" w:eastAsia="Calibri" w:hAnsi="Times New Roman" w:cs="Times New Roman"/>
          <w:color w:val="000000"/>
          <w:lang w:eastAsia="en-US"/>
        </w:rPr>
        <w:t xml:space="preserve"> pakalpojumu sniedzējiem par </w:t>
      </w:r>
      <w:r w:rsidRPr="00FB048B">
        <w:rPr>
          <w:rFonts w:ascii="Times New Roman" w:eastAsia="Calibri" w:hAnsi="Times New Roman" w:cs="Times New Roman"/>
          <w:lang w:eastAsia="en-US"/>
        </w:rPr>
        <w:t xml:space="preserve">Nomas objekta uzturēšanai un Nomnieka saimnieciskās darbības nodrošināšanai nepieciešamo </w:t>
      </w:r>
      <w:sdt>
        <w:sdtPr>
          <w:rPr>
            <w:rFonts w:ascii="Calibri" w:eastAsia="Calibri" w:hAnsi="Calibri" w:cs="Times New Roman"/>
            <w:lang w:eastAsia="en-US"/>
          </w:rPr>
          <w:tag w:val="goog_rdk_17"/>
          <w:id w:val="1483577840"/>
        </w:sdtPr>
        <w:sdtContent/>
      </w:sdt>
      <w:r w:rsidRPr="00FB048B">
        <w:rPr>
          <w:rFonts w:ascii="Times New Roman" w:eastAsia="Calibri" w:hAnsi="Times New Roman" w:cs="Times New Roman"/>
          <w:lang w:eastAsia="en-US"/>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FB048B">
        <w:rPr>
          <w:rFonts w:ascii="Times New Roman" w:eastAsia="Calibri" w:hAnsi="Times New Roman" w:cs="Times New Roman"/>
          <w:lang w:eastAsia="en-US"/>
        </w:rPr>
        <w:t>inženiersistēmu</w:t>
      </w:r>
      <w:proofErr w:type="spellEnd"/>
      <w:r w:rsidRPr="00FB048B">
        <w:rPr>
          <w:rFonts w:ascii="Times New Roman" w:eastAsia="Calibri" w:hAnsi="Times New Roman" w:cs="Times New Roman"/>
          <w:lang w:eastAsia="en-US"/>
        </w:rPr>
        <w:t xml:space="preserve">  uzturēšanu un apsaimniekošanu u.c.) nodrošināšanu, kā arī norēķinās, veicot tiešus maksājumus pakalpojumu sniedzējiem, bez atlīdzības prasījuma tiesībām pret</w:t>
      </w:r>
      <w:r w:rsidRPr="00FB048B">
        <w:rPr>
          <w:rFonts w:ascii="Times New Roman" w:eastAsia="Calibri" w:hAnsi="Times New Roman" w:cs="Times New Roman"/>
          <w:b/>
          <w:lang w:eastAsia="en-US"/>
        </w:rPr>
        <w:t xml:space="preserve"> </w:t>
      </w:r>
      <w:r w:rsidRPr="00FB048B">
        <w:rPr>
          <w:rFonts w:ascii="Times New Roman" w:eastAsia="Calibri" w:hAnsi="Times New Roman" w:cs="Times New Roman"/>
          <w:lang w:eastAsia="en-US"/>
        </w:rPr>
        <w:t>Iznomātāju.</w:t>
      </w:r>
    </w:p>
    <w:p w14:paraId="64B669A6" w14:textId="77777777" w:rsidR="00FB048B" w:rsidRPr="00FB048B" w:rsidRDefault="00FB048B" w:rsidP="00FB048B">
      <w:pPr>
        <w:pBdr>
          <w:top w:val="nil"/>
          <w:left w:val="nil"/>
          <w:bottom w:val="nil"/>
          <w:right w:val="nil"/>
          <w:between w:val="nil"/>
        </w:pBdr>
        <w:spacing w:after="160" w:line="259" w:lineRule="auto"/>
        <w:ind w:left="567"/>
        <w:contextualSpacing/>
        <w:jc w:val="both"/>
        <w:rPr>
          <w:rFonts w:ascii="Times New Roman" w:eastAsia="Calibri" w:hAnsi="Times New Roman" w:cs="Times New Roman"/>
          <w:b/>
          <w:color w:val="000000"/>
          <w:lang w:eastAsia="en-US"/>
        </w:rPr>
      </w:pPr>
    </w:p>
    <w:p w14:paraId="44FFE6A3" w14:textId="77777777" w:rsidR="00FB048B" w:rsidRPr="00FB048B" w:rsidRDefault="00FB048B" w:rsidP="00FB048B">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NOMNIEKA TIESĪBAS UN PIENĀKUMI</w:t>
      </w:r>
    </w:p>
    <w:p w14:paraId="283FD32F" w14:textId="77777777" w:rsidR="00FB048B" w:rsidRPr="00FB048B" w:rsidRDefault="00FB048B" w:rsidP="00FB048B">
      <w:pPr>
        <w:pBdr>
          <w:top w:val="nil"/>
          <w:left w:val="nil"/>
          <w:bottom w:val="nil"/>
          <w:right w:val="nil"/>
          <w:between w:val="nil"/>
        </w:pBdr>
        <w:spacing w:after="160" w:line="259" w:lineRule="auto"/>
        <w:contextualSpacing/>
        <w:rPr>
          <w:rFonts w:ascii="Times New Roman" w:eastAsia="Calibri" w:hAnsi="Times New Roman" w:cs="Times New Roman"/>
          <w:b/>
          <w:color w:val="000000"/>
          <w:lang w:eastAsia="en-US"/>
        </w:rPr>
      </w:pPr>
    </w:p>
    <w:p w14:paraId="33956EFE"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Nomnieks ir tiesīgs:</w:t>
      </w:r>
    </w:p>
    <w:p w14:paraId="06CFD39A" w14:textId="441E8AF3"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a</w:t>
      </w:r>
      <w:r w:rsidRPr="00FB048B">
        <w:rPr>
          <w:rFonts w:ascii="Times New Roman" w:eastAsia="Calibri" w:hAnsi="Times New Roman" w:cs="Times New Roman"/>
          <w:color w:val="000000"/>
          <w:lang w:eastAsia="en-US"/>
        </w:rPr>
        <w:t xml:space="preserve">r Iznomātāja rakstveida piekrišanu </w:t>
      </w:r>
      <w:r w:rsidRPr="00FB048B">
        <w:rPr>
          <w:rFonts w:ascii="Times New Roman" w:eastAsia="Calibri" w:hAnsi="Times New Roman" w:cs="Times New Roman"/>
          <w:lang w:eastAsia="en-US"/>
        </w:rPr>
        <w:t xml:space="preserve">(Gulbenes novada domes lēmumu), </w:t>
      </w:r>
      <w:r w:rsidRPr="00FB048B">
        <w:rPr>
          <w:rFonts w:ascii="Times New Roman" w:eastAsia="Calibri" w:hAnsi="Times New Roman" w:cs="Times New Roman"/>
          <w:i/>
          <w:iCs/>
          <w:lang w:eastAsia="en-US"/>
        </w:rPr>
        <w:t xml:space="preserve">saskaņojot apakšnomas līgumu, </w:t>
      </w:r>
      <w:r w:rsidRPr="00FB048B">
        <w:rPr>
          <w:rFonts w:ascii="Times New Roman" w:eastAsia="Calibri" w:hAnsi="Times New Roman" w:cs="Times New Roman"/>
          <w:color w:val="000000"/>
          <w:lang w:eastAsia="en-US"/>
        </w:rPr>
        <w:t xml:space="preserve">nodot Nomas objektu vai tā daļu </w:t>
      </w:r>
      <w:sdt>
        <w:sdtPr>
          <w:rPr>
            <w:rFonts w:ascii="Times New Roman" w:eastAsia="Calibri" w:hAnsi="Times New Roman" w:cs="Times New Roman"/>
            <w:lang w:eastAsia="en-US"/>
          </w:rPr>
          <w:tag w:val="goog_rdk_23"/>
          <w:id w:val="375592831"/>
        </w:sdtPr>
        <w:sdtContent/>
      </w:sdt>
      <w:r w:rsidRPr="00FB048B">
        <w:rPr>
          <w:rFonts w:ascii="Times New Roman" w:eastAsia="Calibri" w:hAnsi="Times New Roman" w:cs="Times New Roman"/>
          <w:color w:val="000000"/>
          <w:lang w:eastAsia="en-US"/>
        </w:rPr>
        <w:t xml:space="preserve">apakšnomā bez peļņas gūšanas nolūkiem. Šajā gadījumā apakšnomniekam jāatbilst izsoles noteikumu, kas apstiprināti ar Gulbenes novada domes 2023.gada 31.augusta lēmumu </w:t>
      </w:r>
      <w:r w:rsidRPr="00FB048B">
        <w:rPr>
          <w:rFonts w:ascii="Times New Roman" w:eastAsia="Calibri" w:hAnsi="Times New Roman" w:cs="Times New Roman"/>
          <w:lang w:eastAsia="en-US"/>
        </w:rPr>
        <w:t>Nr. GND/2023/</w:t>
      </w:r>
      <w:r w:rsidR="00883E87">
        <w:rPr>
          <w:rFonts w:ascii="Times New Roman" w:eastAsia="Calibri" w:hAnsi="Times New Roman" w:cs="Times New Roman"/>
          <w:lang w:eastAsia="en-US"/>
        </w:rPr>
        <w:t>858</w:t>
      </w:r>
      <w:r w:rsidRPr="00FB048B">
        <w:rPr>
          <w:rFonts w:ascii="Times New Roman" w:eastAsia="Calibri" w:hAnsi="Times New Roman" w:cs="Times New Roman"/>
          <w:lang w:eastAsia="en-US"/>
        </w:rPr>
        <w:t xml:space="preserve"> “Par nekustamā īpašuma Lizuma pagastā ar nosaukumu “Pinkas”, kadastra numurs 5072 006 0138, ražošanas/noliktavas ēkas daļas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un zemes vienības ar kadastra apzīmējumu 5072 006 0238 daļas trešās nomas tiesību izsoles rīkošanu”, 5.nodaļas nosacījumiem</w:t>
      </w:r>
      <w:r w:rsidRPr="00FB048B">
        <w:rPr>
          <w:rFonts w:ascii="Times New Roman" w:eastAsia="Calibri" w:hAnsi="Times New Roman" w:cs="Times New Roman"/>
          <w:color w:val="000000"/>
          <w:lang w:eastAsia="en-US"/>
        </w:rPr>
        <w:t>;</w:t>
      </w:r>
    </w:p>
    <w:p w14:paraId="6DF57FCD"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pēc saviem ieskatiem un par saviem līdzekļiem veikt Nomas objekta apsardzi un Nomas objektā atrodošās mantas (piem., iekārtu un aprīkojuma) apdrošināšanu;</w:t>
      </w:r>
    </w:p>
    <w:p w14:paraId="7E34D8E6"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lastRenderedPageBreak/>
        <w:t>saskaņojot ar Iznomātāju, samaksāt nomas maksu priekšlaicīgi;</w:t>
      </w:r>
    </w:p>
    <w:p w14:paraId="4C71F274"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lang w:eastAsia="en-US"/>
        </w:rPr>
        <w:t xml:space="preserve">atstājot </w:t>
      </w:r>
      <w:r w:rsidRPr="00FB048B">
        <w:rPr>
          <w:rFonts w:ascii="Times New Roman" w:eastAsia="Calibri" w:hAnsi="Times New Roman" w:cs="Times New Roman"/>
          <w:snapToGrid w:val="0"/>
          <w:color w:val="000000"/>
          <w:lang w:eastAsia="en-US"/>
        </w:rPr>
        <w:t>Nomas objektu</w:t>
      </w:r>
      <w:r w:rsidRPr="00FB048B">
        <w:rPr>
          <w:rFonts w:ascii="Times New Roman" w:eastAsia="Calibri" w:hAnsi="Times New Roman" w:cs="Times New Roman"/>
          <w:snapToGrid w:val="0"/>
          <w:lang w:eastAsia="en-US"/>
        </w:rPr>
        <w:t>, paņemt līdzi tikai Nomniekam piederošās mantas.</w:t>
      </w:r>
    </w:p>
    <w:p w14:paraId="4A6F3291"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Nomnieks apņemas: </w:t>
      </w:r>
    </w:p>
    <w:p w14:paraId="26F3CA21"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godprātīgi pildīt ar Līgumu pielīgtās saistības; </w:t>
      </w:r>
    </w:p>
    <w:p w14:paraId="719E2B94"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izmantot Nomas objektu Līgumā noteiktajā kārtībā un tikai Līgumā noteiktajām vajadzībām;</w:t>
      </w:r>
    </w:p>
    <w:p w14:paraId="5BFAB391"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veikt maksājumus Līgumā norādītajā kārtībā un termiņos;</w:t>
      </w:r>
    </w:p>
    <w:p w14:paraId="3BC7A39C"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3 (trīs) mēnešu laikā no Līguma spēkā stāšanās dienas uzsākt Nomas objektā savu darbību atbilstoši Līguma noteikumiem;</w:t>
      </w:r>
    </w:p>
    <w:p w14:paraId="74DC5AA8"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līdz 2028.gada 31.decembrim nodrošināt Līguma 2.6.punktā paredzēto pienākumu izpildi vismaz Līguma 2.7.punktā noteiktajā apjomā un par to informēt Iznomātāju;</w:t>
      </w:r>
    </w:p>
    <w:p w14:paraId="448EC7B5"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34903B27"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ar Līguma 2.2.punktā minētā akta parakstīšanas dienu atbildēt par Nomas objekta uzturēšanu un saglabāšanu kā krietnam un rūpīgam saimniekam;</w:t>
      </w:r>
    </w:p>
    <w:p w14:paraId="1C3A1D3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lietot </w:t>
      </w:r>
      <w:r w:rsidRPr="00FB048B">
        <w:rPr>
          <w:rFonts w:ascii="Times New Roman" w:eastAsia="Calibri" w:hAnsi="Times New Roman" w:cs="Times New Roman"/>
          <w:snapToGrid w:val="0"/>
          <w:color w:val="000000"/>
          <w:lang w:eastAsia="en-US"/>
        </w:rPr>
        <w:t xml:space="preserve">Nomas objektu, ievērojot sanitārās normas un </w:t>
      </w:r>
      <w:r w:rsidRPr="00FB048B">
        <w:rPr>
          <w:rFonts w:ascii="Times New Roman" w:eastAsia="Calibri" w:hAnsi="Times New Roman" w:cs="Times New Roman"/>
          <w:lang w:eastAsia="en-US"/>
        </w:rPr>
        <w:t>normatīvo aktu prasības, uzņemties pilnu atbildību par Nomas objekta ekspluatāciju, n</w:t>
      </w:r>
      <w:r w:rsidRPr="00FB048B">
        <w:rPr>
          <w:rFonts w:ascii="Times New Roman" w:eastAsia="Calibri" w:hAnsi="Times New Roman" w:cs="Times New Roman"/>
          <w:snapToGrid w:val="0"/>
          <w:color w:val="000000"/>
          <w:lang w:eastAsia="en-US"/>
        </w:rPr>
        <w:t>epasliktināt Nomas objekta stāvokli, kā arī Nomas objektā nedarīt un nepieļaut jebkādas darbības, kas aizskartu citu personu likumīgās intereses</w:t>
      </w:r>
      <w:r w:rsidRPr="00FB048B">
        <w:rPr>
          <w:rFonts w:ascii="Times New Roman" w:eastAsia="Calibri" w:hAnsi="Times New Roman" w:cs="Times New Roman"/>
          <w:lang w:eastAsia="en-US"/>
        </w:rPr>
        <w:t>;</w:t>
      </w:r>
    </w:p>
    <w:p w14:paraId="7C7E81FE"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vienoties ar pārējiem Ēkas nomniekiem, noslēdzot līgumu </w:t>
      </w:r>
      <w:r w:rsidRPr="00FB048B">
        <w:rPr>
          <w:rFonts w:ascii="Times New Roman" w:eastAsia="Calibri" w:hAnsi="Times New Roman" w:cs="Times New Roman"/>
          <w:lang w:eastAsia="en-US"/>
        </w:rPr>
        <w:t>par Ēkas nomnieku koplietošanā esošo Ēkas telpu, Inženierbūvju un Zemesgabala uzturēšanu un apsaimniekošanu, un segt no saviem līdzekļiem ar to saistītos izdevumus. Minētais līgums iesniedzams Iznomātājam saskaņošanai;</w:t>
      </w:r>
    </w:p>
    <w:p w14:paraId="1C4DD906"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atbildēt </w:t>
      </w:r>
      <w:r w:rsidRPr="00FB048B">
        <w:rPr>
          <w:rFonts w:ascii="Times New Roman" w:eastAsia="Calibri" w:hAnsi="Times New Roman" w:cs="Times New Roman"/>
          <w:snapToGrid w:val="0"/>
          <w:lang w:eastAsia="en-US"/>
        </w:rPr>
        <w:t xml:space="preserve">par </w:t>
      </w:r>
      <w:r w:rsidRPr="00FB048B">
        <w:rPr>
          <w:rFonts w:ascii="Times New Roman" w:eastAsia="Calibri" w:hAnsi="Times New Roman" w:cs="Times New Roman"/>
          <w:color w:val="000000"/>
          <w:lang w:eastAsia="en-US"/>
        </w:rPr>
        <w:t xml:space="preserve">ugunsdrošību reglamentējošos normatīvajos aktos noteikto pienākumu izpildi un </w:t>
      </w:r>
      <w:r w:rsidRPr="00FB048B">
        <w:rPr>
          <w:rFonts w:ascii="Times New Roman" w:eastAsia="Calibri" w:hAnsi="Times New Roman" w:cs="Times New Roman"/>
          <w:snapToGrid w:val="0"/>
          <w:lang w:eastAsia="en-US"/>
        </w:rPr>
        <w:t xml:space="preserve">ugunsdrošību </w:t>
      </w:r>
      <w:r w:rsidRPr="00FB048B">
        <w:rPr>
          <w:rFonts w:ascii="Times New Roman" w:eastAsia="Calibri" w:hAnsi="Times New Roman" w:cs="Times New Roman"/>
          <w:snapToGrid w:val="0"/>
          <w:color w:val="000000"/>
          <w:lang w:eastAsia="en-US"/>
        </w:rPr>
        <w:t>Nomas objektā</w:t>
      </w:r>
      <w:r w:rsidRPr="00FB048B">
        <w:rPr>
          <w:rFonts w:ascii="Times New Roman" w:eastAsia="Calibri" w:hAnsi="Times New Roman" w:cs="Times New Roman"/>
          <w:snapToGrid w:val="0"/>
          <w:lang w:eastAsia="en-US"/>
        </w:rPr>
        <w:t xml:space="preserve">, tostarp </w:t>
      </w:r>
      <w:r w:rsidRPr="00FB048B">
        <w:rPr>
          <w:rFonts w:ascii="Times New Roman" w:eastAsia="Calibri" w:hAnsi="Times New Roman" w:cs="Times New Roman"/>
          <w:lang w:eastAsia="en-US"/>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FB048B">
        <w:rPr>
          <w:rFonts w:ascii="Times New Roman" w:eastAsia="Calibri" w:hAnsi="Times New Roman" w:cs="Times New Roman"/>
          <w:color w:val="000000"/>
          <w:lang w:eastAsia="en-US"/>
        </w:rPr>
        <w:t>;</w:t>
      </w:r>
    </w:p>
    <w:p w14:paraId="718B7672"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par avārijas situācijām nekavējoties paziņot organizācijām, kas nodrošina attiecīgo komunikāciju, </w:t>
      </w:r>
      <w:proofErr w:type="spellStart"/>
      <w:r w:rsidRPr="00FB048B">
        <w:rPr>
          <w:rFonts w:ascii="Times New Roman" w:eastAsia="Calibri" w:hAnsi="Times New Roman" w:cs="Times New Roman"/>
          <w:snapToGrid w:val="0"/>
          <w:color w:val="000000"/>
          <w:lang w:eastAsia="en-US"/>
        </w:rPr>
        <w:t>inženiersistēmu</w:t>
      </w:r>
      <w:proofErr w:type="spellEnd"/>
      <w:r w:rsidRPr="00FB048B">
        <w:rPr>
          <w:rFonts w:ascii="Times New Roman" w:eastAsia="Calibri" w:hAnsi="Times New Roman" w:cs="Times New Roman"/>
          <w:snapToGrid w:val="0"/>
          <w:color w:val="000000"/>
          <w:lang w:eastAsia="en-US"/>
        </w:rPr>
        <w:t xml:space="preserve"> apkalpi, veikt nepieciešamos pasākumus avārijas likvidēšanai un informēt Iznomātāju;</w:t>
      </w:r>
    </w:p>
    <w:p w14:paraId="0E4BE742"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10F37B9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nekavējoties </w:t>
      </w:r>
      <w:sdt>
        <w:sdtPr>
          <w:rPr>
            <w:rFonts w:ascii="Times New Roman" w:eastAsia="Calibri" w:hAnsi="Times New Roman" w:cs="Times New Roman"/>
            <w:lang w:eastAsia="en-US"/>
          </w:rPr>
          <w:tag w:val="goog_rdk_19"/>
          <w:id w:val="1093670310"/>
        </w:sdtPr>
        <w:sdtContent>
          <w:r w:rsidRPr="00FB048B">
            <w:rPr>
              <w:rFonts w:ascii="Times New Roman" w:eastAsia="Calibri" w:hAnsi="Times New Roman" w:cs="Times New Roman"/>
              <w:lang w:eastAsia="en-US"/>
            </w:rPr>
            <w:t xml:space="preserve">rakstiski </w:t>
          </w:r>
        </w:sdtContent>
      </w:sdt>
      <w:r w:rsidRPr="00FB048B">
        <w:rPr>
          <w:rFonts w:ascii="Times New Roman" w:eastAsia="Calibri" w:hAnsi="Times New Roman" w:cs="Times New Roman"/>
          <w:color w:val="000000"/>
          <w:lang w:eastAsia="en-US"/>
        </w:rPr>
        <w:t>paziņot Iznomātājam par bojājumiem Nomas objektā, kas var izraisīt vai ir izraisījuši avārijas situāciju;</w:t>
      </w:r>
    </w:p>
    <w:p w14:paraId="67D7F9B5"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63939002"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ievērot zemesgrāmatā reģistrētās lietu tiesības, kas apgrūtina </w:t>
      </w:r>
      <w:r w:rsidRPr="00FB048B">
        <w:rPr>
          <w:rFonts w:ascii="Times New Roman" w:eastAsia="Calibri" w:hAnsi="Times New Roman" w:cs="Times New Roman"/>
          <w:iCs/>
          <w:lang w:eastAsia="en-US"/>
        </w:rPr>
        <w:t>Nomas objektu</w:t>
      </w:r>
      <w:r w:rsidRPr="00FB048B">
        <w:rPr>
          <w:rFonts w:ascii="Times New Roman" w:eastAsia="Calibri" w:hAnsi="Times New Roman" w:cs="Times New Roman"/>
          <w:lang w:eastAsia="en-US"/>
        </w:rPr>
        <w:t xml:space="preserve">. </w:t>
      </w:r>
      <w:r w:rsidRPr="00FB048B">
        <w:rPr>
          <w:rFonts w:ascii="Times New Roman" w:eastAsia="Calibri" w:hAnsi="Times New Roman" w:cs="Times New Roman"/>
          <w:iCs/>
          <w:lang w:eastAsia="en-US"/>
        </w:rPr>
        <w:t>Nomniekam</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ir pienākums ievērot </w:t>
      </w:r>
      <w:r w:rsidRPr="00FB048B">
        <w:rPr>
          <w:rFonts w:ascii="Times New Roman" w:eastAsia="Calibri" w:hAnsi="Times New Roman" w:cs="Times New Roman"/>
          <w:iCs/>
          <w:lang w:eastAsia="en-US"/>
        </w:rPr>
        <w:t xml:space="preserve">Nomas objekta </w:t>
      </w:r>
      <w:r w:rsidRPr="00FB048B">
        <w:rPr>
          <w:rFonts w:ascii="Times New Roman" w:eastAsia="Calibri" w:hAnsi="Times New Roman" w:cs="Times New Roman"/>
          <w:lang w:eastAsia="en-US"/>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F089536"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77511573"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lastRenderedPageBreak/>
        <w:t>patstāvīgi iegūt visus nepieciešamos saskaņojumus, atļaujas un citus nepieciešamos dokumentus, ievērojot Līguma 2.4.punktu;</w:t>
      </w:r>
    </w:p>
    <w:p w14:paraId="7CB0DF0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patstāvīgi par saviem līdzekļiem veikt Ēkas pielāgošanu, tai skaitā arī papildus iekšējo inženierkomunikāciju un cita veida </w:t>
      </w:r>
      <w:proofErr w:type="spellStart"/>
      <w:r w:rsidRPr="00FB048B">
        <w:rPr>
          <w:rFonts w:ascii="Times New Roman" w:eastAsia="Calibri" w:hAnsi="Times New Roman" w:cs="Times New Roman"/>
          <w:lang w:eastAsia="en-US"/>
        </w:rPr>
        <w:t>inženiersistēmu</w:t>
      </w:r>
      <w:proofErr w:type="spellEnd"/>
      <w:r w:rsidRPr="00FB048B">
        <w:rPr>
          <w:rFonts w:ascii="Times New Roman" w:eastAsia="Calibri" w:hAnsi="Times New Roman" w:cs="Times New Roman"/>
          <w:lang w:eastAsia="en-US"/>
        </w:rPr>
        <w:t xml:space="preserve"> izbūvi, ja tāda ir nepieciešama, ievērojot Līguma 2.5.punktu;</w:t>
      </w:r>
    </w:p>
    <w:p w14:paraId="2867F784"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nekavējoties novērst savas darbības vai bezdarbības dēļ radīto Līguma nosacījumu pārkāpumu sekas un atlīdzināt radītos zaudējumus;</w:t>
      </w:r>
    </w:p>
    <w:p w14:paraId="378F47D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ne vēlāk kā nākamajā darba dienā pēc tam, kad Nomniekam ir tapis zināms, rakstiski informēt Iznomātāju par to, ka Nomniekam ir </w:t>
      </w:r>
      <w:r w:rsidRPr="00FB048B">
        <w:rPr>
          <w:rFonts w:ascii="Times New Roman" w:eastAsia="Calibri" w:hAnsi="Times New Roman" w:cs="Times New Roman"/>
          <w:lang w:eastAsia="en-US"/>
        </w:rPr>
        <w:t>noteiktas starptautiskās vai nacionālās sankcijas vai būtiskas finanšu un kapitāla tirgus intereses ietekmējošas Eiropas Savienības vai Ziemeļatlantijas līguma organizācijas dalībvalsts noteiktās sankcijas</w:t>
      </w:r>
      <w:r w:rsidRPr="00FB048B">
        <w:rPr>
          <w:rFonts w:ascii="Times New Roman" w:eastAsia="Calibri" w:hAnsi="Times New Roman" w:cs="Times New Roman"/>
          <w:snapToGrid w:val="0"/>
          <w:color w:val="000000"/>
          <w:lang w:eastAsia="en-US"/>
        </w:rPr>
        <w:t>.</w:t>
      </w:r>
    </w:p>
    <w:p w14:paraId="0EC2CDA2"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Nomnieks nesaņem nekādu atlīdzību no Iznomātāja par Nomas objektā veiktajiem ieguldījumiem un izdevumiem (ne nepieciešamajiem, ne derīgajiem, ne greznuma izdevumiem), </w:t>
      </w:r>
      <w:r w:rsidRPr="00FB048B">
        <w:rPr>
          <w:rFonts w:ascii="Times New Roman" w:eastAsia="Calibri" w:hAnsi="Times New Roman" w:cs="Times New Roman"/>
          <w:szCs w:val="24"/>
          <w:lang w:eastAsia="en-US"/>
        </w:rPr>
        <w:t>tie ir neatņemama Nomas objekta sastāvdaļa un ir uzskatāmi par Iznomātāja īpašumu</w:t>
      </w:r>
      <w:r w:rsidRPr="00FB048B">
        <w:rPr>
          <w:rFonts w:ascii="Times New Roman" w:eastAsia="Calibri" w:hAnsi="Times New Roman" w:cs="Times New Roman"/>
          <w:lang w:eastAsia="en-US"/>
        </w:rPr>
        <w:t xml:space="preserve">. </w:t>
      </w:r>
    </w:p>
    <w:p w14:paraId="625775E0" w14:textId="77777777" w:rsidR="00FB048B" w:rsidRPr="00FB048B" w:rsidRDefault="00FB048B" w:rsidP="00883E87">
      <w:pPr>
        <w:widowControl w:val="0"/>
        <w:tabs>
          <w:tab w:val="left" w:pos="567"/>
        </w:tabs>
        <w:snapToGrid w:val="0"/>
        <w:spacing w:line="259" w:lineRule="auto"/>
        <w:ind w:left="567"/>
        <w:contextualSpacing/>
        <w:jc w:val="both"/>
        <w:rPr>
          <w:rFonts w:ascii="Times New Roman" w:eastAsia="Calibri" w:hAnsi="Times New Roman" w:cs="Times New Roman"/>
          <w:lang w:eastAsia="en-US"/>
        </w:rPr>
      </w:pPr>
    </w:p>
    <w:p w14:paraId="5051EACA" w14:textId="77777777" w:rsidR="00FB048B" w:rsidRPr="00FB048B" w:rsidRDefault="00FB048B" w:rsidP="00883E87">
      <w:pPr>
        <w:widowControl w:val="0"/>
        <w:numPr>
          <w:ilvl w:val="0"/>
          <w:numId w:val="11"/>
        </w:numPr>
        <w:tabs>
          <w:tab w:val="left" w:pos="284"/>
        </w:tabs>
        <w:snapToGrid w:val="0"/>
        <w:spacing w:line="259" w:lineRule="auto"/>
        <w:ind w:left="284" w:hanging="284"/>
        <w:jc w:val="center"/>
        <w:rPr>
          <w:rFonts w:ascii="Times New Roman" w:eastAsia="Calibri" w:hAnsi="Times New Roman" w:cs="Times New Roman"/>
          <w:b/>
          <w:caps/>
          <w:snapToGrid w:val="0"/>
          <w:color w:val="000000"/>
          <w:lang w:eastAsia="en-US"/>
        </w:rPr>
      </w:pPr>
      <w:r w:rsidRPr="00FB048B">
        <w:rPr>
          <w:rFonts w:ascii="Times New Roman" w:eastAsia="Calibri" w:hAnsi="Times New Roman" w:cs="Times New Roman"/>
          <w:b/>
          <w:caps/>
          <w:snapToGrid w:val="0"/>
          <w:color w:val="000000"/>
          <w:lang w:eastAsia="en-US"/>
        </w:rPr>
        <w:t>IZNOMĀTĀJA TIES</w:t>
      </w:r>
      <w:r w:rsidRPr="00FB048B">
        <w:rPr>
          <w:rFonts w:ascii="Times New Roman" w:eastAsia="Calibri" w:hAnsi="Times New Roman" w:cs="Times New Roman"/>
          <w:b/>
          <w:snapToGrid w:val="0"/>
          <w:color w:val="000000"/>
          <w:lang w:eastAsia="en-US"/>
        </w:rPr>
        <w:t>Ī</w:t>
      </w:r>
      <w:r w:rsidRPr="00FB048B">
        <w:rPr>
          <w:rFonts w:ascii="Times New Roman" w:eastAsia="Calibri" w:hAnsi="Times New Roman" w:cs="Times New Roman"/>
          <w:b/>
          <w:caps/>
          <w:snapToGrid w:val="0"/>
          <w:color w:val="000000"/>
          <w:lang w:eastAsia="en-US"/>
        </w:rPr>
        <w:t>BAS UN PIENĀKUMI</w:t>
      </w:r>
    </w:p>
    <w:p w14:paraId="71A92E1B" w14:textId="77777777" w:rsidR="00FB048B" w:rsidRPr="00FB048B" w:rsidRDefault="00FB048B" w:rsidP="00883E87">
      <w:pPr>
        <w:widowControl w:val="0"/>
        <w:tabs>
          <w:tab w:val="left" w:pos="567"/>
        </w:tabs>
        <w:snapToGrid w:val="0"/>
        <w:spacing w:line="259" w:lineRule="auto"/>
        <w:ind w:left="567"/>
        <w:contextualSpacing/>
        <w:jc w:val="both"/>
        <w:rPr>
          <w:rFonts w:ascii="Times New Roman" w:eastAsia="Calibri" w:hAnsi="Times New Roman" w:cs="Times New Roman"/>
          <w:snapToGrid w:val="0"/>
          <w:color w:val="000000"/>
          <w:lang w:eastAsia="en-US"/>
        </w:rPr>
      </w:pPr>
    </w:p>
    <w:p w14:paraId="025AC324"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Iznomātājs ir tiesīgs:</w:t>
      </w:r>
    </w:p>
    <w:p w14:paraId="6EFCDCF8"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pieprasīt no Nomnieka Līgumā noteikto maksājumu savlaicīgu samaksu;</w:t>
      </w:r>
    </w:p>
    <w:p w14:paraId="75B60C54"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kontrolēt Nomas objekta izmantošanu atbilstoši Līguma noteikumiem;</w:t>
      </w:r>
    </w:p>
    <w:p w14:paraId="6403FB8F"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sniegt par </w:t>
      </w:r>
      <w:r w:rsidRPr="00FB048B">
        <w:rPr>
          <w:rFonts w:ascii="Times New Roman" w:eastAsia="Calibri" w:hAnsi="Times New Roman" w:cs="Times New Roman"/>
          <w:snapToGrid w:val="0"/>
          <w:color w:val="000000"/>
          <w:lang w:eastAsia="en-US"/>
        </w:rPr>
        <w:t>Nomnieku</w:t>
      </w:r>
      <w:r w:rsidRPr="00FB048B">
        <w:rPr>
          <w:rFonts w:ascii="Times New Roman" w:eastAsia="Calibri" w:hAnsi="Times New Roman" w:cs="Times New Roman"/>
          <w:color w:val="000000"/>
          <w:lang w:eastAsia="en-US"/>
        </w:rPr>
        <w:t xml:space="preserve"> informāciju un nodot parādu piedziņu trešajām personām, gadījumā, ja tiek kavēti Līgumā noteiktie maksājuma termiņi</w:t>
      </w:r>
      <w:r w:rsidRPr="00FB048B">
        <w:rPr>
          <w:rFonts w:ascii="Times New Roman" w:eastAsia="Calibri" w:hAnsi="Times New Roman" w:cs="Times New Roman"/>
          <w:snapToGrid w:val="0"/>
          <w:color w:val="000000"/>
          <w:lang w:eastAsia="en-US"/>
        </w:rPr>
        <w:t>;</w:t>
      </w:r>
    </w:p>
    <w:p w14:paraId="07D67F55"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Nomnieka pārstāvja klātbūtnē, veikt Nomas objekta apsekošanu</w:t>
      </w:r>
      <w:r w:rsidRPr="00FB048B">
        <w:rPr>
          <w:rFonts w:ascii="Times New Roman" w:eastAsia="Calibri" w:hAnsi="Times New Roman" w:cs="Times New Roman"/>
          <w:lang w:eastAsia="en-US"/>
        </w:rPr>
        <w:t xml:space="preserve"> ne retāk kā vienu reizi gadā</w:t>
      </w:r>
      <w:r w:rsidRPr="00FB048B">
        <w:rPr>
          <w:rFonts w:ascii="Times New Roman" w:eastAsia="Calibri" w:hAnsi="Times New Roman" w:cs="Times New Roman"/>
          <w:color w:val="000000"/>
          <w:lang w:eastAsia="en-US"/>
        </w:rPr>
        <w:t>, iepriekš par to informējot Nomnieku, un</w:t>
      </w:r>
      <w:r w:rsidRPr="00FB048B">
        <w:rPr>
          <w:rFonts w:ascii="Times New Roman" w:eastAsia="Calibri" w:hAnsi="Times New Roman" w:cs="Times New Roman"/>
          <w:snapToGrid w:val="0"/>
          <w:color w:val="000000"/>
          <w:lang w:eastAsia="en-US"/>
        </w:rPr>
        <w:t xml:space="preserve">, </w:t>
      </w:r>
      <w:r w:rsidRPr="00FB048B">
        <w:rPr>
          <w:rFonts w:ascii="Times New Roman" w:eastAsia="Calibri" w:hAnsi="Times New Roman" w:cs="Times New Roman"/>
          <w:lang w:eastAsia="en-US"/>
        </w:rPr>
        <w:t xml:space="preserve">ja apsekošanas rezultātā tiek konstatēti Nomas objekta bojājumi, par tiem nekavējoties sastādīt aktu un veikt </w:t>
      </w:r>
      <w:proofErr w:type="spellStart"/>
      <w:r w:rsidRPr="00FB048B">
        <w:rPr>
          <w:rFonts w:ascii="Times New Roman" w:eastAsia="Calibri" w:hAnsi="Times New Roman" w:cs="Times New Roman"/>
          <w:lang w:eastAsia="en-US"/>
        </w:rPr>
        <w:t>fotofiksāciju</w:t>
      </w:r>
      <w:proofErr w:type="spellEnd"/>
      <w:r w:rsidRPr="00FB048B">
        <w:rPr>
          <w:rFonts w:ascii="Times New Roman" w:eastAsia="Calibri" w:hAnsi="Times New Roman" w:cs="Times New Roman"/>
          <w:lang w:eastAsia="en-US"/>
        </w:rPr>
        <w:t>.</w:t>
      </w:r>
    </w:p>
    <w:p w14:paraId="4ADFA650"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00FC1B04" w14:textId="77777777" w:rsidR="00FB048B" w:rsidRPr="00FB048B" w:rsidRDefault="00FB048B" w:rsidP="00883E87">
      <w:pPr>
        <w:widowControl w:val="0"/>
        <w:numPr>
          <w:ilvl w:val="1"/>
          <w:numId w:val="11"/>
        </w:numPr>
        <w:tabs>
          <w:tab w:val="left" w:pos="567"/>
        </w:tabs>
        <w:snapToGrid w:val="0"/>
        <w:spacing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Iznomātājs apņemas: </w:t>
      </w:r>
    </w:p>
    <w:p w14:paraId="62A514A9"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netraucēt </w:t>
      </w:r>
      <w:r w:rsidRPr="00FB048B">
        <w:rPr>
          <w:rFonts w:ascii="Times New Roman" w:eastAsia="Calibri" w:hAnsi="Times New Roman" w:cs="Times New Roman"/>
          <w:snapToGrid w:val="0"/>
          <w:color w:val="000000"/>
          <w:lang w:eastAsia="en-US"/>
        </w:rPr>
        <w:t>Nomniekam</w:t>
      </w:r>
      <w:r w:rsidRPr="00FB048B">
        <w:rPr>
          <w:rFonts w:ascii="Times New Roman" w:eastAsia="Calibri" w:hAnsi="Times New Roman" w:cs="Times New Roman"/>
          <w:color w:val="000000"/>
          <w:lang w:eastAsia="en-US"/>
        </w:rPr>
        <w:t xml:space="preserve"> atbilstoši normatīvo aktu prasībām un Līguma noteikumiem izmantot Nomas objektu Līguma darbības laikā</w:t>
      </w:r>
      <w:r w:rsidRPr="00FB048B">
        <w:rPr>
          <w:rFonts w:ascii="Times New Roman" w:eastAsia="Calibri" w:hAnsi="Times New Roman" w:cs="Times New Roman"/>
          <w:snapToGrid w:val="0"/>
          <w:color w:val="000000"/>
          <w:lang w:eastAsia="en-US"/>
        </w:rPr>
        <w:t xml:space="preserve"> </w:t>
      </w:r>
      <w:r w:rsidRPr="00FB048B">
        <w:rPr>
          <w:rFonts w:ascii="Times New Roman" w:eastAsia="Calibri" w:hAnsi="Times New Roman" w:cs="Times New Roman"/>
          <w:lang w:eastAsia="en-US"/>
        </w:rPr>
        <w:t xml:space="preserve">bez jebkāda nepamatota pārtraukuma vai traucējuma no </w:t>
      </w:r>
      <w:r w:rsidRPr="00FB048B">
        <w:rPr>
          <w:rFonts w:ascii="Times New Roman" w:eastAsia="Calibri" w:hAnsi="Times New Roman" w:cs="Times New Roman"/>
          <w:iCs/>
          <w:lang w:eastAsia="en-US"/>
        </w:rPr>
        <w:t>Iznomātāja</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puses</w:t>
      </w:r>
      <w:r w:rsidRPr="00FB048B">
        <w:rPr>
          <w:rFonts w:ascii="Times New Roman" w:eastAsia="Calibri" w:hAnsi="Times New Roman" w:cs="Times New Roman"/>
          <w:color w:val="000000"/>
          <w:lang w:eastAsia="en-US"/>
        </w:rPr>
        <w:t>;</w:t>
      </w:r>
    </w:p>
    <w:p w14:paraId="721677AD"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pieņemt Nomas maksu saskaņā ar Līgumu;</w:t>
      </w:r>
    </w:p>
    <w:p w14:paraId="62FA1CCF" w14:textId="77777777" w:rsidR="00FB048B" w:rsidRPr="00FB048B" w:rsidRDefault="00FB048B" w:rsidP="00883E87">
      <w:pPr>
        <w:widowControl w:val="0"/>
        <w:numPr>
          <w:ilvl w:val="2"/>
          <w:numId w:val="11"/>
        </w:numPr>
        <w:tabs>
          <w:tab w:val="left" w:pos="1276"/>
        </w:tabs>
        <w:snapToGrid w:val="0"/>
        <w:spacing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novērst konstatētos Ēkas un Inženierbūvju būvniecības defektus. Ja Nomnieks konstatē Ēkas un inženierbūvju būvniecības defektus, tad par to rakstiski paziņo Iznomātājam</w:t>
      </w:r>
      <w:r w:rsidRPr="00FB048B">
        <w:rPr>
          <w:rFonts w:ascii="Times New Roman" w:eastAsia="Calibri" w:hAnsi="Times New Roman" w:cs="Times New Roman"/>
          <w:snapToGrid w:val="0"/>
          <w:color w:val="000000"/>
          <w:lang w:eastAsia="en-US"/>
        </w:rPr>
        <w:t>.</w:t>
      </w:r>
    </w:p>
    <w:p w14:paraId="30301FDF" w14:textId="77777777" w:rsidR="00FB048B" w:rsidRPr="00FB048B" w:rsidRDefault="00FB048B" w:rsidP="00883E87">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spacing w:line="259" w:lineRule="auto"/>
        <w:ind w:left="1276" w:hanging="709"/>
        <w:jc w:val="both"/>
        <w:rPr>
          <w:rFonts w:ascii="Times New Roman" w:eastAsia="Calibri" w:hAnsi="Times New Roman" w:cs="Times New Roman"/>
          <w:snapToGrid w:val="0"/>
          <w:color w:val="000000"/>
          <w:lang w:eastAsia="en-US"/>
        </w:rPr>
      </w:pPr>
    </w:p>
    <w:p w14:paraId="41436C5A" w14:textId="77777777" w:rsidR="00FB048B" w:rsidRPr="00FB048B" w:rsidRDefault="00FB048B" w:rsidP="00883E87">
      <w:pPr>
        <w:numPr>
          <w:ilvl w:val="0"/>
          <w:numId w:val="11"/>
        </w:numPr>
        <w:pBdr>
          <w:top w:val="nil"/>
          <w:left w:val="nil"/>
          <w:bottom w:val="nil"/>
          <w:right w:val="nil"/>
          <w:between w:val="nil"/>
        </w:pBdr>
        <w:tabs>
          <w:tab w:val="left" w:pos="284"/>
        </w:tabs>
        <w:spacing w:line="259" w:lineRule="auto"/>
        <w:ind w:left="284" w:hanging="284"/>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LĪGUMA IZBEIGŠANA</w:t>
      </w:r>
    </w:p>
    <w:p w14:paraId="52A09754" w14:textId="77777777" w:rsidR="00FB048B" w:rsidRPr="00FB048B" w:rsidRDefault="00FB048B" w:rsidP="00883E87">
      <w:pPr>
        <w:pBdr>
          <w:top w:val="nil"/>
          <w:left w:val="nil"/>
          <w:bottom w:val="nil"/>
          <w:right w:val="nil"/>
          <w:between w:val="nil"/>
        </w:pBdr>
        <w:spacing w:line="259" w:lineRule="auto"/>
        <w:ind w:left="360"/>
        <w:contextualSpacing/>
        <w:rPr>
          <w:rFonts w:ascii="Times New Roman" w:eastAsia="Calibri" w:hAnsi="Times New Roman" w:cs="Times New Roman"/>
          <w:b/>
          <w:color w:val="000000"/>
          <w:lang w:eastAsia="en-US"/>
        </w:rPr>
      </w:pPr>
    </w:p>
    <w:p w14:paraId="75DA5B29"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lang w:eastAsia="en-US"/>
        </w:rPr>
      </w:pPr>
      <w:r w:rsidRPr="00FB048B">
        <w:rPr>
          <w:rFonts w:ascii="Times New Roman" w:eastAsia="Calibri" w:hAnsi="Times New Roman" w:cs="Times New Roman"/>
          <w:lang w:eastAsia="en-US"/>
        </w:rPr>
        <w:t xml:space="preserve">Iznomātājam ir tiesības, informējot Nomnieku ar rakstveida paziņojumu, ko </w:t>
      </w:r>
      <w:proofErr w:type="spellStart"/>
      <w:r w:rsidRPr="00FB048B">
        <w:rPr>
          <w:rFonts w:ascii="Times New Roman" w:eastAsia="Calibri" w:hAnsi="Times New Roman" w:cs="Times New Roman"/>
          <w:lang w:eastAsia="en-US"/>
        </w:rPr>
        <w:t>nosūta</w:t>
      </w:r>
      <w:proofErr w:type="spellEnd"/>
      <w:r w:rsidRPr="00FB048B">
        <w:rPr>
          <w:rFonts w:ascii="Times New Roman" w:eastAsia="Calibri" w:hAnsi="Times New Roman" w:cs="Times New Roman"/>
          <w:lang w:eastAsia="en-US"/>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54E83871" w14:textId="77777777" w:rsidR="00FB048B" w:rsidRPr="00FB048B" w:rsidRDefault="00FB048B" w:rsidP="00883E87">
      <w:pPr>
        <w:widowControl w:val="0"/>
        <w:numPr>
          <w:ilvl w:val="2"/>
          <w:numId w:val="11"/>
        </w:numPr>
        <w:pBdr>
          <w:top w:val="nil"/>
          <w:left w:val="nil"/>
          <w:bottom w:val="nil"/>
          <w:right w:val="nil"/>
          <w:between w:val="nil"/>
        </w:pBdr>
        <w:tabs>
          <w:tab w:val="left" w:pos="567"/>
          <w:tab w:val="left" w:pos="1276"/>
        </w:tabs>
        <w:spacing w:line="259" w:lineRule="auto"/>
        <w:ind w:left="1276" w:hanging="709"/>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 darbības vai bezdarbības dēļ tiek bojāts Nomas objekts;</w:t>
      </w:r>
    </w:p>
    <w:p w14:paraId="6BCA2D53"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4639C708"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Nomniekam ar tiesas spriedumu ir pasludināts maksātnespējas process, ar tiesas spriedumu tiek īstenots tiesiskās aizsardzības process vai ar tiesas lēmumu tiek īstenots </w:t>
      </w:r>
      <w:proofErr w:type="spellStart"/>
      <w:r w:rsidRPr="00FB048B">
        <w:rPr>
          <w:rFonts w:ascii="Times New Roman" w:eastAsia="Calibri" w:hAnsi="Times New Roman" w:cs="Times New Roman"/>
          <w:lang w:eastAsia="en-US"/>
        </w:rPr>
        <w:t>ārpustiesas</w:t>
      </w:r>
      <w:proofErr w:type="spellEnd"/>
      <w:r w:rsidRPr="00FB048B">
        <w:rPr>
          <w:rFonts w:ascii="Times New Roman" w:eastAsia="Calibri" w:hAnsi="Times New Roman" w:cs="Times New Roman"/>
          <w:lang w:eastAsia="en-US"/>
        </w:rPr>
        <w:t xml:space="preserve"> tiesiskās aizsardzības process; </w:t>
      </w:r>
    </w:p>
    <w:p w14:paraId="31955DBE"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ir apturēta vai izbeigta Nomnieka saimnieciskā darbība;</w:t>
      </w:r>
    </w:p>
    <w:p w14:paraId="4A3A01B6"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Nomniekam ir uzsākts likvidācijas process;</w:t>
      </w:r>
    </w:p>
    <w:p w14:paraId="2E608C18"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Nomnieks nepilda kādu no Līguma 5.2.4. vai 5.2.5.punktā minētajiem pienākumiem;</w:t>
      </w:r>
    </w:p>
    <w:p w14:paraId="48EB3A8D"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lastRenderedPageBreak/>
        <w:t xml:space="preserve">pastāv pamatots risks, ka </w:t>
      </w:r>
      <w:r w:rsidRPr="00FB048B">
        <w:rPr>
          <w:rFonts w:ascii="Times New Roman" w:eastAsia="Calibri" w:hAnsi="Times New Roman" w:cs="Times New Roman"/>
          <w:iCs/>
          <w:lang w:eastAsia="en-US"/>
        </w:rPr>
        <w:t>Nomnieks</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nenodrošinās </w:t>
      </w:r>
      <w:r w:rsidRPr="00FB048B">
        <w:rPr>
          <w:rFonts w:ascii="Times New Roman" w:eastAsia="Calibri" w:hAnsi="Times New Roman" w:cs="Times New Roman"/>
          <w:iCs/>
          <w:lang w:eastAsia="en-US"/>
        </w:rPr>
        <w:t>Iznomātāja</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īstenotā Projekta rezultatīvo rādītāju sasniegšanu; </w:t>
      </w:r>
    </w:p>
    <w:p w14:paraId="03321828"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Nomas objekts tiek nodots apakšnomā,</w:t>
      </w:r>
      <w:r w:rsidRPr="00FB048B">
        <w:rPr>
          <w:rFonts w:ascii="Times New Roman" w:eastAsia="Calibri" w:hAnsi="Times New Roman" w:cs="Times New Roman"/>
          <w:snapToGrid w:val="0"/>
          <w:color w:val="000000"/>
          <w:lang w:eastAsia="en-US"/>
        </w:rPr>
        <w:t xml:space="preserve"> vai to izmanto kopdarbībai ar trešajām personām</w:t>
      </w:r>
      <w:r w:rsidRPr="00FB048B">
        <w:rPr>
          <w:rFonts w:ascii="Times New Roman" w:eastAsia="Calibri" w:hAnsi="Times New Roman" w:cs="Times New Roman"/>
          <w:color w:val="000000"/>
          <w:lang w:eastAsia="en-US"/>
        </w:rPr>
        <w:t>, pārkāpjot Līguma 5.1.1.punktā minētos nosacījumus</w:t>
      </w:r>
      <w:r w:rsidRPr="00FB048B">
        <w:rPr>
          <w:rFonts w:ascii="Times New Roman" w:eastAsia="Calibri" w:hAnsi="Times New Roman" w:cs="Times New Roman"/>
          <w:snapToGrid w:val="0"/>
          <w:color w:val="000000"/>
          <w:lang w:eastAsia="en-US"/>
        </w:rPr>
        <w:t>;</w:t>
      </w:r>
    </w:p>
    <w:p w14:paraId="33D55D58"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Nomnieks izmanto Nomas objektu citiem mērķiem, nekā noteikts Līguma 2.3.punktā;</w:t>
      </w:r>
    </w:p>
    <w:p w14:paraId="1B6AD642"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Nomnieks veic patvaļīgu Nomas objekta vai tā daļas pārbūvi (pārplānošanu vai nojaukšanu, vai maina tā funkcionālo nozīmi) vai bojā to;</w:t>
      </w:r>
    </w:p>
    <w:p w14:paraId="6CAA71EC"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ir saņemta informācija no kompetentas institūcijas, ka Nomas objekts tiek ekspluatēts neatbilstoši normatīvo aktu prasībām;</w:t>
      </w:r>
    </w:p>
    <w:p w14:paraId="61E163AB"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1EB9778E"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Nomnieks nepilda Līgumā noteiktos pienākumus, vai tiek pārkāpti citi Līguma noteikumi. </w:t>
      </w:r>
    </w:p>
    <w:p w14:paraId="4C2C53A8"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Līgums var tikt izbeigts pirms termiņa, Pusēm vienojoties.</w:t>
      </w:r>
    </w:p>
    <w:p w14:paraId="5B924266"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snapToGrid w:val="0"/>
          <w:color w:val="000000"/>
          <w:lang w:eastAsia="en-US"/>
        </w:rPr>
        <w:t xml:space="preserve">Nomnieks var atteikties no Nomas objekta lietošanas, vienpusēji atkāpjoties no Līguma, vismaz 3 (trīs) mēnešus iepriekš rakstiski par to paziņojot Iznomātājam, </w:t>
      </w:r>
      <w:r w:rsidRPr="00FB048B">
        <w:rPr>
          <w:rFonts w:ascii="Times New Roman" w:eastAsia="Calibri" w:hAnsi="Times New Roman" w:cs="Times New Roman"/>
          <w:lang w:eastAsia="en-US"/>
        </w:rPr>
        <w:t xml:space="preserve">taču jebkurā gadījumā ne agrāk kā pēc Līguma 2.6. punktā noteikto sasniedzamo rādītāju izpildīšanas. Šādā gadījumā </w:t>
      </w:r>
      <w:r w:rsidRPr="00FB048B">
        <w:rPr>
          <w:rFonts w:ascii="Times New Roman" w:eastAsia="Calibri" w:hAnsi="Times New Roman" w:cs="Times New Roman"/>
          <w:iCs/>
          <w:lang w:eastAsia="en-US"/>
        </w:rPr>
        <w:t xml:space="preserve">Iznomātājam </w:t>
      </w:r>
      <w:r w:rsidRPr="00FB048B">
        <w:rPr>
          <w:rFonts w:ascii="Times New Roman" w:eastAsia="Calibri" w:hAnsi="Times New Roman" w:cs="Times New Roman"/>
          <w:lang w:eastAsia="en-US"/>
        </w:rPr>
        <w:t xml:space="preserve">nav pienākuma atlīdzināt </w:t>
      </w:r>
      <w:r w:rsidRPr="00FB048B">
        <w:rPr>
          <w:rFonts w:ascii="Times New Roman" w:eastAsia="Calibri" w:hAnsi="Times New Roman" w:cs="Times New Roman"/>
          <w:iCs/>
          <w:lang w:eastAsia="en-US"/>
        </w:rPr>
        <w:t xml:space="preserve">Nomniekam </w:t>
      </w:r>
      <w:r w:rsidRPr="00FB048B">
        <w:rPr>
          <w:rFonts w:ascii="Times New Roman" w:eastAsia="Calibri" w:hAnsi="Times New Roman" w:cs="Times New Roman"/>
          <w:lang w:eastAsia="en-US"/>
        </w:rPr>
        <w:t xml:space="preserve">zaudējumus un izdevumus (arī ieguldījumus), kā arī </w:t>
      </w:r>
      <w:r w:rsidRPr="00FB048B">
        <w:rPr>
          <w:rFonts w:ascii="Times New Roman" w:eastAsia="Calibri" w:hAnsi="Times New Roman" w:cs="Times New Roman"/>
          <w:iCs/>
          <w:lang w:eastAsia="en-US"/>
        </w:rPr>
        <w:t xml:space="preserve">Nomniekam </w:t>
      </w:r>
      <w:r w:rsidRPr="00FB048B">
        <w:rPr>
          <w:rFonts w:ascii="Times New Roman" w:eastAsia="Calibri" w:hAnsi="Times New Roman" w:cs="Times New Roman"/>
          <w:lang w:eastAsia="en-US"/>
        </w:rPr>
        <w:t xml:space="preserve">nav tiesību prasīt arī uz priekšu samaksātās nomas maksas atdošanu. </w:t>
      </w:r>
    </w:p>
    <w:p w14:paraId="150A3240"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Līguma izbeigšana pirms termiņa neatbrīvo Nomnieku no pienākuma izpildīt maksājumu saistības, kuras viņš uzņēmies saskaņā ar Līgumu.</w:t>
      </w:r>
    </w:p>
    <w:p w14:paraId="43368A01"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Līguma termiņam beidzoties vai jebkuros citos Līguma izbeigšanas gadījumos Nomniekam jāatbrīvo Nomas objekts un Līguma izbeigšanās dienā tas jānodod Iznomātājam ar nodošanas – pieņemšanas aktu, izpildot šādus pienākumus:</w:t>
      </w:r>
    </w:p>
    <w:p w14:paraId="1E593084"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atstāt Nomas objekta telpas un teritoriju tīru;</w:t>
      </w:r>
    </w:p>
    <w:p w14:paraId="5EA6FDDC"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atbrīvot Nomas objektu no Iznomātājam piederošām mantām un iekārtām;</w:t>
      </w:r>
    </w:p>
    <w:p w14:paraId="4765CCD2"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276F5D59"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noņemt visas piestiprinātās zīmes, plakātus no Nomas objekta telpu iekšpuses un ārpuses, atjaunot tās vietas, kur tās bijušas piestiprinātas; </w:t>
      </w:r>
    </w:p>
    <w:p w14:paraId="765CD6A0" w14:textId="77777777" w:rsidR="00FB048B" w:rsidRPr="00FB048B" w:rsidRDefault="00FB048B" w:rsidP="00883E87">
      <w:pPr>
        <w:widowControl w:val="0"/>
        <w:numPr>
          <w:ilvl w:val="2"/>
          <w:numId w:val="11"/>
        </w:numPr>
        <w:pBdr>
          <w:top w:val="nil"/>
          <w:left w:val="nil"/>
          <w:bottom w:val="nil"/>
          <w:right w:val="nil"/>
          <w:between w:val="nil"/>
        </w:pBdr>
        <w:tabs>
          <w:tab w:val="left" w:pos="1276"/>
        </w:tabs>
        <w:spacing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novērst visus bojājumus Nomas objektā, kas radušies tā atbrīvošanas rezultātā. </w:t>
      </w:r>
    </w:p>
    <w:p w14:paraId="62A2BA46"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Nomas objekta neatbrīvošanas gadījumā nākamajā dienā pēc Līguma izbeigšanās Iznomātājs ir tiesīgs brīvi iekļūt iznomātajā Nomas objektā.</w:t>
      </w:r>
    </w:p>
    <w:p w14:paraId="17D0FCE7"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szCs w:val="24"/>
          <w:lang w:eastAsia="en-US"/>
        </w:rPr>
        <w:t xml:space="preserve">Gadījumā, ja Nomnieks pamet </w:t>
      </w:r>
      <w:r w:rsidRPr="00FB048B">
        <w:rPr>
          <w:rFonts w:ascii="Times New Roman" w:eastAsia="Calibri" w:hAnsi="Times New Roman" w:cs="Times New Roman"/>
          <w:color w:val="000000"/>
          <w:lang w:eastAsia="en-US"/>
        </w:rPr>
        <w:t>Nomas objekt</w:t>
      </w:r>
      <w:r w:rsidRPr="00FB048B">
        <w:rPr>
          <w:rFonts w:ascii="Times New Roman" w:eastAsia="Calibri" w:hAnsi="Times New Roman" w:cs="Times New Roman"/>
          <w:szCs w:val="24"/>
          <w:lang w:eastAsia="en-US"/>
        </w:rPr>
        <w:t xml:space="preserve">u bez tā nodošanas Iznomātājam Līguma 7.5. punktā noteiktajā kārtībā, visas Iznomātāja pretenzijas par Līgumā noteikto saistību izpildi un </w:t>
      </w:r>
      <w:r w:rsidRPr="00FB048B">
        <w:rPr>
          <w:rFonts w:ascii="Times New Roman" w:eastAsia="Calibri" w:hAnsi="Times New Roman" w:cs="Times New Roman"/>
          <w:color w:val="000000"/>
          <w:lang w:eastAsia="en-US"/>
        </w:rPr>
        <w:t>Nomas objekta</w:t>
      </w:r>
      <w:r w:rsidRPr="00FB048B">
        <w:rPr>
          <w:rFonts w:ascii="Times New Roman" w:eastAsia="Calibri" w:hAnsi="Times New Roman" w:cs="Times New Roman"/>
          <w:szCs w:val="24"/>
          <w:lang w:eastAsia="en-US"/>
        </w:rPr>
        <w:t xml:space="preserve"> stāvokli, kuru Iznomātājs konstatē pēc tam, kad Nomnieks pametis </w:t>
      </w:r>
      <w:r w:rsidRPr="00FB048B">
        <w:rPr>
          <w:rFonts w:ascii="Times New Roman" w:eastAsia="Calibri" w:hAnsi="Times New Roman" w:cs="Times New Roman"/>
          <w:color w:val="000000"/>
          <w:lang w:eastAsia="en-US"/>
        </w:rPr>
        <w:t>Nomas objekt</w:t>
      </w:r>
      <w:r w:rsidRPr="00FB048B">
        <w:rPr>
          <w:rFonts w:ascii="Times New Roman" w:eastAsia="Calibri" w:hAnsi="Times New Roman" w:cs="Times New Roman"/>
          <w:szCs w:val="24"/>
          <w:lang w:eastAsia="en-US"/>
        </w:rPr>
        <w:t xml:space="preserve">u, ir uzskatāmas par pamatotām.  </w:t>
      </w:r>
    </w:p>
    <w:p w14:paraId="4782EBDB"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Nomnieks, parakstot šo Līgumu, nepārprotami piekrīt, ka Nomnieka un trešo personu kustamā manta, kas atradīsies Nomas objektā nākamajā dienā pēc Līguma izbeigšanās, tiek atzīta par atmestu mantu un Iznomātājs </w:t>
      </w:r>
      <w:r w:rsidRPr="00FB048B">
        <w:rPr>
          <w:rFonts w:ascii="Times New Roman" w:eastAsia="Calibri" w:hAnsi="Times New Roman" w:cs="Times New Roman"/>
          <w:lang w:eastAsia="en-US"/>
        </w:rPr>
        <w:t>ir tiesīgs pārņemt to savā īpašumā un rīkoties ar to pēc saviem ieskatiem, tostarp pārdot.</w:t>
      </w:r>
    </w:p>
    <w:p w14:paraId="049F0468" w14:textId="77777777" w:rsidR="00FB048B" w:rsidRPr="00FB048B" w:rsidRDefault="00FB048B" w:rsidP="00883E87">
      <w:pPr>
        <w:widowControl w:val="0"/>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Līguma 7.5.punktā paredzēto pienākumu nepildīšanas gadījumā Nomnieks apņemas </w:t>
      </w:r>
      <w:r w:rsidRPr="00FB048B">
        <w:rPr>
          <w:rFonts w:ascii="Times New Roman" w:eastAsia="Calibri" w:hAnsi="Times New Roman" w:cs="Times New Roman"/>
          <w:szCs w:val="24"/>
          <w:lang w:eastAsia="en-US"/>
        </w:rPr>
        <w:t>10 (desmit) darba dienu laikā no rēķina saņemšanas</w:t>
      </w:r>
      <w:r w:rsidRPr="00FB048B">
        <w:rPr>
          <w:rFonts w:ascii="Times New Roman" w:eastAsia="Calibri" w:hAnsi="Times New Roman" w:cs="Times New Roman"/>
          <w:lang w:eastAsia="en-US"/>
        </w:rPr>
        <w:t xml:space="preserve"> segt Iznomātājam visa veida zaudējumus un izdevumus, kādi Iznomātājam radušies sakarā ar to. </w:t>
      </w:r>
    </w:p>
    <w:p w14:paraId="6378C712" w14:textId="77777777" w:rsidR="00FB048B" w:rsidRPr="00FB048B" w:rsidRDefault="00FB048B" w:rsidP="00883E87">
      <w:pPr>
        <w:pBdr>
          <w:top w:val="nil"/>
          <w:left w:val="nil"/>
          <w:bottom w:val="nil"/>
          <w:right w:val="nil"/>
          <w:between w:val="nil"/>
        </w:pBdr>
        <w:spacing w:line="259" w:lineRule="auto"/>
        <w:ind w:left="360"/>
        <w:contextualSpacing/>
        <w:rPr>
          <w:rFonts w:ascii="Times New Roman" w:eastAsia="Calibri" w:hAnsi="Times New Roman" w:cs="Times New Roman"/>
          <w:b/>
          <w:color w:val="000000"/>
          <w:lang w:eastAsia="en-US"/>
        </w:rPr>
      </w:pPr>
    </w:p>
    <w:p w14:paraId="2B79EDB5" w14:textId="77777777" w:rsidR="00FB048B" w:rsidRPr="00FB048B" w:rsidRDefault="00FB048B" w:rsidP="00883E87">
      <w:pPr>
        <w:numPr>
          <w:ilvl w:val="0"/>
          <w:numId w:val="11"/>
        </w:numPr>
        <w:pBdr>
          <w:top w:val="nil"/>
          <w:left w:val="nil"/>
          <w:bottom w:val="nil"/>
          <w:right w:val="nil"/>
          <w:between w:val="nil"/>
        </w:pBdr>
        <w:spacing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LĪGUMA SAISTĪBU IZPILDES NODROŠINĀJUMS</w:t>
      </w:r>
    </w:p>
    <w:p w14:paraId="7FA10F5E" w14:textId="77777777" w:rsidR="00FB048B" w:rsidRPr="00FB048B" w:rsidRDefault="00FB048B" w:rsidP="00883E87">
      <w:pPr>
        <w:pBdr>
          <w:top w:val="nil"/>
          <w:left w:val="nil"/>
          <w:bottom w:val="nil"/>
          <w:right w:val="nil"/>
          <w:between w:val="nil"/>
        </w:pBdr>
        <w:spacing w:line="259" w:lineRule="auto"/>
        <w:ind w:left="360"/>
        <w:contextualSpacing/>
        <w:rPr>
          <w:rFonts w:ascii="Times New Roman" w:eastAsia="Calibri" w:hAnsi="Times New Roman" w:cs="Times New Roman"/>
          <w:b/>
          <w:color w:val="000000"/>
          <w:lang w:eastAsia="en-US"/>
        </w:rPr>
      </w:pPr>
    </w:p>
    <w:p w14:paraId="60D78873"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Nomniekam ir pienākums 15 (piecpadsmit) darba dienu laikā pēc Līguma noslēgšanas iesniegt Iznomātājam Līguma saistību izpildes nodrošinājumu 10 000 EUR (desmit tūkstoši </w:t>
      </w:r>
      <w:proofErr w:type="spellStart"/>
      <w:r w:rsidRPr="00FB048B">
        <w:rPr>
          <w:rFonts w:ascii="Times New Roman" w:eastAsia="Calibri" w:hAnsi="Times New Roman" w:cs="Times New Roman"/>
          <w:i/>
          <w:iCs/>
          <w:lang w:eastAsia="en-US"/>
        </w:rPr>
        <w:t>euro</w:t>
      </w:r>
      <w:proofErr w:type="spellEnd"/>
      <w:r w:rsidRPr="00FB048B">
        <w:rPr>
          <w:rFonts w:ascii="Times New Roman" w:eastAsia="Calibri" w:hAnsi="Times New Roman" w:cs="Times New Roman"/>
          <w:lang w:eastAsia="en-US"/>
        </w:rPr>
        <w:t xml:space="preserve">) apmērā kā neatsaucamu bankas garantiju vai arī kā naudas summas iemaksu Iznomātāja kontā (Banka: AS “SEB banka”, kods: UNLALV2X, konts nr.: LV17UNLA0055000072931), maksājuma uzdevumā obligāti norādot informāciju par Līgumu un tā saistību izpildes nodrošinājumu. </w:t>
      </w:r>
    </w:p>
    <w:p w14:paraId="479A94FE"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w:t>
      </w:r>
      <w:r w:rsidRPr="00FB048B">
        <w:rPr>
          <w:rFonts w:ascii="Times New Roman" w:eastAsia="Calibri" w:hAnsi="Times New Roman" w:cs="Times New Roman"/>
          <w:lang w:eastAsia="en-US"/>
        </w:rPr>
        <w:lastRenderedPageBreak/>
        <w:t xml:space="preserve">nodrošinājuma devējs apņemas </w:t>
      </w:r>
      <w:r w:rsidRPr="00FB048B">
        <w:rPr>
          <w:rFonts w:ascii="Times New Roman" w:eastAsia="Calibri" w:hAnsi="Times New Roman" w:cs="Times New Roman"/>
          <w:bCs/>
          <w:lang w:eastAsia="en-US"/>
        </w:rPr>
        <w:t>bezstrīdus kārtībā pēc Iznomātāja pirmā pieprasījuma</w:t>
      </w:r>
      <w:r w:rsidRPr="00FB048B">
        <w:rPr>
          <w:rFonts w:ascii="Times New Roman" w:eastAsia="Calibri" w:hAnsi="Times New Roman" w:cs="Times New Roman"/>
          <w:lang w:eastAsia="en-US"/>
        </w:rPr>
        <w:t xml:space="preserve"> samaksāt Iznomātājam pieprasīto summu nodrošinājuma summas robežās</w:t>
      </w:r>
      <w:r w:rsidRPr="00FB048B">
        <w:rPr>
          <w:rFonts w:ascii="Calibri" w:eastAsia="Calibri" w:hAnsi="Calibri" w:cs="Times New Roman"/>
          <w:lang w:eastAsia="en-US"/>
        </w:rPr>
        <w:t xml:space="preserve"> </w:t>
      </w:r>
      <w:r w:rsidRPr="00FB048B">
        <w:rPr>
          <w:rFonts w:ascii="Times New Roman" w:eastAsia="Calibri" w:hAnsi="Times New Roman" w:cs="Times New Roman"/>
          <w:lang w:eastAsia="en-US"/>
        </w:rPr>
        <w:t>Nomnieka neizpildīto saistību dzēšanai, tai skaitā nomas maksas parādu un/vai nokavējumu procentu, un/vai zaudējumu segšanai (tai skaitā zaudējumu segšanai Līguma 10.2.punktā minētajā gadījumā).</w:t>
      </w:r>
    </w:p>
    <w:p w14:paraId="1052BFB9"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Līguma saistību izpildes nodrošinājuma iesniegšana ir obligāts nosacījums, lai </w:t>
      </w:r>
      <w:r w:rsidRPr="00FB048B">
        <w:rPr>
          <w:rFonts w:ascii="Times New Roman" w:eastAsia="Calibri" w:hAnsi="Times New Roman" w:cs="Times New Roman"/>
          <w:iCs/>
          <w:lang w:eastAsia="en-US"/>
        </w:rPr>
        <w:t>Līgums</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stātos spēkā. </w:t>
      </w:r>
    </w:p>
    <w:p w14:paraId="5191E1D1"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Līguma saistību izpildes nodrošinājumam jābūt spēkā līdz </w:t>
      </w:r>
      <w:r w:rsidRPr="00FB048B">
        <w:rPr>
          <w:rFonts w:ascii="Times New Roman" w:eastAsia="Calibri" w:hAnsi="Times New Roman" w:cs="Times New Roman"/>
          <w:color w:val="000000"/>
          <w:lang w:eastAsia="en-US"/>
        </w:rPr>
        <w:t>dienai, kad Nomnieks ir izpildījis Līguma 2.6.punktā noteiktos pienākumus un Iznomātājs no Centrālās finanšu un līgumu aģentūras ir saņēmis pozitīvu atzinumu par Projekta rezultātu sasniegšanu.</w:t>
      </w:r>
    </w:p>
    <w:p w14:paraId="6490DEF3"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color w:val="000000"/>
          <w:lang w:eastAsia="en-US"/>
        </w:rPr>
        <w:t>Iznomātājs atgriež Nomniekam Līguma saistību izpildes nodrošinājumu 3 (trīs) darba dienu laikā pēc Centrālās finanšu un līgumu aģentūras pozitīva atzinuma par Projekta rezultātu sasniegšanu saņemšanas.</w:t>
      </w:r>
    </w:p>
    <w:p w14:paraId="24C5E9D2" w14:textId="77777777" w:rsidR="00FB048B" w:rsidRPr="00FB048B" w:rsidRDefault="00FB048B" w:rsidP="00883E87">
      <w:p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2E75B5"/>
          <w:lang w:eastAsia="en-US"/>
        </w:rPr>
      </w:pPr>
    </w:p>
    <w:p w14:paraId="57A7D316" w14:textId="77777777" w:rsidR="00FB048B" w:rsidRPr="00FB048B" w:rsidRDefault="00FB048B" w:rsidP="00883E87">
      <w:pPr>
        <w:numPr>
          <w:ilvl w:val="0"/>
          <w:numId w:val="11"/>
        </w:numPr>
        <w:pBdr>
          <w:top w:val="nil"/>
          <w:left w:val="nil"/>
          <w:bottom w:val="nil"/>
          <w:right w:val="nil"/>
          <w:between w:val="nil"/>
        </w:pBdr>
        <w:tabs>
          <w:tab w:val="left" w:pos="567"/>
        </w:tabs>
        <w:spacing w:line="259" w:lineRule="auto"/>
        <w:ind w:left="426" w:hanging="426"/>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NEPĀRVARAMAS VARAS APSTĀKĻI</w:t>
      </w:r>
    </w:p>
    <w:p w14:paraId="5C59DCDD" w14:textId="77777777" w:rsidR="00FB048B" w:rsidRPr="00FB048B" w:rsidRDefault="00FB048B" w:rsidP="00883E87">
      <w:pPr>
        <w:pBdr>
          <w:top w:val="nil"/>
          <w:left w:val="nil"/>
          <w:bottom w:val="nil"/>
          <w:right w:val="nil"/>
          <w:between w:val="nil"/>
        </w:pBdr>
        <w:tabs>
          <w:tab w:val="left" w:pos="567"/>
        </w:tabs>
        <w:spacing w:line="259" w:lineRule="auto"/>
        <w:ind w:left="567" w:hanging="567"/>
        <w:contextualSpacing/>
        <w:rPr>
          <w:rFonts w:ascii="Times New Roman" w:eastAsia="Calibri" w:hAnsi="Times New Roman" w:cs="Times New Roman"/>
          <w:b/>
          <w:color w:val="000000"/>
          <w:lang w:eastAsia="en-US"/>
        </w:rPr>
      </w:pPr>
    </w:p>
    <w:p w14:paraId="7E7AFD5F"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4F5725B7"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5D4EAF3A"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Ja nepārvaramas varas apstākļu rezultātā Puse nevar izpildīt no Līguma izrietošās saistības ilgāk par 30 (trīsdesmit) kalendārajām dienām, tad Pusei ir tiesības izbeigt Līgumu, paziņojot par to otrai Pusei. </w:t>
      </w:r>
    </w:p>
    <w:p w14:paraId="2EA5246E" w14:textId="77777777" w:rsidR="00FB048B" w:rsidRPr="00FB048B" w:rsidRDefault="00FB048B" w:rsidP="00883E87">
      <w:pPr>
        <w:pBdr>
          <w:top w:val="nil"/>
          <w:left w:val="nil"/>
          <w:bottom w:val="nil"/>
          <w:right w:val="nil"/>
          <w:between w:val="nil"/>
        </w:pBdr>
        <w:tabs>
          <w:tab w:val="left" w:pos="567"/>
        </w:tabs>
        <w:spacing w:line="259" w:lineRule="auto"/>
        <w:ind w:left="567"/>
        <w:contextualSpacing/>
        <w:jc w:val="both"/>
        <w:rPr>
          <w:rFonts w:ascii="Times New Roman" w:eastAsia="Calibri" w:hAnsi="Times New Roman" w:cs="Times New Roman"/>
          <w:color w:val="000000"/>
          <w:lang w:eastAsia="en-US"/>
        </w:rPr>
      </w:pPr>
    </w:p>
    <w:p w14:paraId="10735A11" w14:textId="77777777" w:rsidR="00FB048B" w:rsidRPr="00FB048B" w:rsidRDefault="00FB048B" w:rsidP="00883E87">
      <w:pPr>
        <w:numPr>
          <w:ilvl w:val="0"/>
          <w:numId w:val="11"/>
        </w:numPr>
        <w:pBdr>
          <w:top w:val="nil"/>
          <w:left w:val="nil"/>
          <w:bottom w:val="nil"/>
          <w:right w:val="nil"/>
          <w:between w:val="nil"/>
        </w:pBdr>
        <w:tabs>
          <w:tab w:val="left" w:pos="426"/>
        </w:tabs>
        <w:spacing w:line="259" w:lineRule="auto"/>
        <w:ind w:left="426" w:hanging="426"/>
        <w:jc w:val="center"/>
        <w:rPr>
          <w:rFonts w:ascii="Times New Roman" w:eastAsia="Calibri" w:hAnsi="Times New Roman" w:cs="Times New Roman"/>
          <w:color w:val="000000"/>
          <w:lang w:eastAsia="en-US"/>
        </w:rPr>
      </w:pPr>
      <w:r w:rsidRPr="00FB048B">
        <w:rPr>
          <w:rFonts w:ascii="Times New Roman" w:eastAsia="Calibri" w:hAnsi="Times New Roman" w:cs="Times New Roman"/>
          <w:b/>
          <w:color w:val="000000"/>
          <w:lang w:eastAsia="en-US"/>
        </w:rPr>
        <w:t>STRĪDU ATRISINĀŠANA UN PUŠU ATBILDĪBA</w:t>
      </w:r>
    </w:p>
    <w:p w14:paraId="34530A4E" w14:textId="77777777" w:rsidR="00FB048B" w:rsidRPr="00FB048B" w:rsidRDefault="00FB048B" w:rsidP="00883E87">
      <w:pPr>
        <w:pBdr>
          <w:top w:val="nil"/>
          <w:left w:val="nil"/>
          <w:bottom w:val="nil"/>
          <w:right w:val="nil"/>
          <w:between w:val="nil"/>
        </w:pBdr>
        <w:tabs>
          <w:tab w:val="left" w:pos="426"/>
        </w:tabs>
        <w:spacing w:line="259" w:lineRule="auto"/>
        <w:ind w:left="426"/>
        <w:contextualSpacing/>
        <w:rPr>
          <w:rFonts w:ascii="Times New Roman" w:eastAsia="Calibri" w:hAnsi="Times New Roman" w:cs="Times New Roman"/>
          <w:color w:val="000000"/>
          <w:lang w:eastAsia="en-US"/>
        </w:rPr>
      </w:pPr>
    </w:p>
    <w:p w14:paraId="70BF1ACA"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6E73AA05"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Ja Nomnieks nav nodrošinājis Līguma 2.6. un 5.2.5.punktā noteikto pienākumu izpildi,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w:t>
      </w:r>
    </w:p>
    <w:p w14:paraId="664E7EB8"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6C605140"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Līguma 10.2. un 10.3.punktā minētajos gadījumos Puses rakstiski vienojas par zaudējumu apmaksas kārtību un termiņu, kas nav ilgāks par 5 (pieciem) gadiem.</w:t>
      </w:r>
    </w:p>
    <w:p w14:paraId="461A007B"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Puses </w:t>
      </w:r>
      <w:r w:rsidRPr="00FB048B">
        <w:rPr>
          <w:rFonts w:ascii="Times New Roman" w:eastAsia="Calibri" w:hAnsi="Times New Roman" w:cs="Times New Roman"/>
          <w:color w:val="000000"/>
          <w:lang w:eastAsia="en-US"/>
        </w:rPr>
        <w:t xml:space="preserve">saskaņā ar normatīvo aktu prasībām savstarpēji ir materiāli </w:t>
      </w:r>
      <w:r w:rsidRPr="00FB048B">
        <w:rPr>
          <w:rFonts w:ascii="Times New Roman" w:eastAsia="Calibri" w:hAnsi="Times New Roman" w:cs="Times New Roman"/>
          <w:lang w:eastAsia="en-US"/>
        </w:rPr>
        <w:t xml:space="preserve">atbildīgas par Līguma saistību pārkāpšanu, </w:t>
      </w:r>
      <w:r w:rsidRPr="00FB048B">
        <w:rPr>
          <w:rFonts w:ascii="Times New Roman" w:eastAsia="Calibri" w:hAnsi="Times New Roman" w:cs="Times New Roman"/>
          <w:color w:val="000000"/>
          <w:lang w:eastAsia="en-US"/>
        </w:rPr>
        <w:t>kā arī par otrai Pusei radītajiem zaudējumiem.</w:t>
      </w:r>
    </w:p>
    <w:p w14:paraId="6E914ED0"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Iznomātājs nav atbildīgs par Nomas objektā esošo Nomnieka vai trešo personu mantu, kā arī par </w:t>
      </w:r>
      <w:r w:rsidRPr="00FB048B">
        <w:rPr>
          <w:rFonts w:ascii="Times New Roman" w:eastAsia="Calibri" w:hAnsi="Times New Roman" w:cs="Times New Roman"/>
          <w:color w:val="000000"/>
          <w:lang w:eastAsia="en-US"/>
        </w:rPr>
        <w:t>ievainojumiem, kas radušies cilvēkiem</w:t>
      </w:r>
      <w:r w:rsidRPr="00FB048B">
        <w:rPr>
          <w:rFonts w:ascii="Times New Roman" w:eastAsia="Calibri" w:hAnsi="Times New Roman" w:cs="Times New Roman"/>
          <w:lang w:eastAsia="en-US"/>
        </w:rPr>
        <w:t xml:space="preserve"> Nomas objektā, </w:t>
      </w:r>
      <w:r w:rsidRPr="00FB048B">
        <w:rPr>
          <w:rFonts w:ascii="Times New Roman" w:eastAsia="Calibri" w:hAnsi="Times New Roman" w:cs="Times New Roman"/>
          <w:color w:val="000000"/>
          <w:lang w:eastAsia="en-US"/>
        </w:rPr>
        <w:t>Nomnieka vainas dēļ, šajā gadījumā visus zaudējumus trešajām personām atlīdzina Nomnieks.</w:t>
      </w:r>
    </w:p>
    <w:p w14:paraId="5789837D"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kādu Nomnieka darbību rezultātā Iznomātājam tiek aprēķināta soda sankcijas, t.sk. saistītas ar neatbilstošu Nomas objekta izmantošanu, atbildība par šādām sankcijām pilnībā tiek uzlikta Nomniekam.</w:t>
      </w:r>
    </w:p>
    <w:p w14:paraId="51862B0D"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Nomnieka pretlikumīgu darbību gadījumā par šādām darbībām atbild tikai Nomnieks.</w:t>
      </w:r>
    </w:p>
    <w:p w14:paraId="232E66FE"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iCs/>
          <w:lang w:eastAsia="en-US"/>
        </w:rPr>
        <w:t xml:space="preserve">Iznomātājs </w:t>
      </w:r>
      <w:r w:rsidRPr="00FB048B">
        <w:rPr>
          <w:rFonts w:ascii="Times New Roman" w:eastAsia="Calibri" w:hAnsi="Times New Roman" w:cs="Times New Roman"/>
          <w:lang w:eastAsia="en-US"/>
        </w:rPr>
        <w:t xml:space="preserve">neuzņemas atbildību par to, ja </w:t>
      </w:r>
      <w:r w:rsidRPr="00FB048B">
        <w:rPr>
          <w:rFonts w:ascii="Times New Roman" w:eastAsia="Calibri" w:hAnsi="Times New Roman" w:cs="Times New Roman"/>
          <w:iCs/>
          <w:lang w:eastAsia="en-US"/>
        </w:rPr>
        <w:t xml:space="preserve">Nomnieks Nomas objektā </w:t>
      </w:r>
      <w:r w:rsidRPr="00FB048B">
        <w:rPr>
          <w:rFonts w:ascii="Times New Roman" w:eastAsia="Calibri" w:hAnsi="Times New Roman" w:cs="Times New Roman"/>
          <w:lang w:eastAsia="en-US"/>
        </w:rPr>
        <w:t xml:space="preserve">nevarēs realizēt savu biznesa ieceri, un šajā sakarā </w:t>
      </w:r>
      <w:r w:rsidRPr="00FB048B">
        <w:rPr>
          <w:rFonts w:ascii="Times New Roman" w:eastAsia="Calibri" w:hAnsi="Times New Roman" w:cs="Times New Roman"/>
          <w:iCs/>
          <w:lang w:eastAsia="en-US"/>
        </w:rPr>
        <w:t xml:space="preserve">Nomnieks </w:t>
      </w:r>
      <w:r w:rsidRPr="00FB048B">
        <w:rPr>
          <w:rFonts w:ascii="Times New Roman" w:eastAsia="Calibri" w:hAnsi="Times New Roman" w:cs="Times New Roman"/>
          <w:lang w:eastAsia="en-US"/>
        </w:rPr>
        <w:t xml:space="preserve">uzņemas risku par visiem iespējamiem zaudējumiem. </w:t>
      </w:r>
    </w:p>
    <w:p w14:paraId="4631ECE0"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lastRenderedPageBreak/>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0459159C" w14:textId="77777777" w:rsidR="00FB048B" w:rsidRPr="00FB048B" w:rsidRDefault="00FB048B" w:rsidP="00883E87">
      <w:pPr>
        <w:pBdr>
          <w:top w:val="nil"/>
          <w:left w:val="nil"/>
          <w:bottom w:val="nil"/>
          <w:right w:val="nil"/>
          <w:between w:val="nil"/>
        </w:pBdr>
        <w:tabs>
          <w:tab w:val="left" w:pos="567"/>
        </w:tabs>
        <w:spacing w:line="259" w:lineRule="auto"/>
        <w:ind w:left="567"/>
        <w:contextualSpacing/>
        <w:jc w:val="both"/>
        <w:rPr>
          <w:rFonts w:ascii="Times New Roman" w:eastAsia="Calibri" w:hAnsi="Times New Roman" w:cs="Times New Roman"/>
          <w:color w:val="000000"/>
          <w:lang w:eastAsia="en-US"/>
        </w:rPr>
      </w:pPr>
    </w:p>
    <w:p w14:paraId="689EB90B" w14:textId="77777777" w:rsidR="00FB048B" w:rsidRPr="00FB048B" w:rsidRDefault="00FB048B" w:rsidP="00883E87">
      <w:pPr>
        <w:numPr>
          <w:ilvl w:val="0"/>
          <w:numId w:val="11"/>
        </w:numPr>
        <w:pBdr>
          <w:top w:val="nil"/>
          <w:left w:val="nil"/>
          <w:bottom w:val="nil"/>
          <w:right w:val="nil"/>
          <w:between w:val="nil"/>
        </w:pBdr>
        <w:tabs>
          <w:tab w:val="left" w:pos="426"/>
        </w:tabs>
        <w:spacing w:line="259" w:lineRule="auto"/>
        <w:jc w:val="center"/>
        <w:rPr>
          <w:rFonts w:ascii="Times New Roman" w:eastAsia="Calibri" w:hAnsi="Times New Roman" w:cs="Times New Roman"/>
          <w:color w:val="000000"/>
          <w:lang w:eastAsia="en-US"/>
        </w:rPr>
      </w:pPr>
      <w:r w:rsidRPr="00FB048B">
        <w:rPr>
          <w:rFonts w:ascii="Times New Roman" w:eastAsia="Calibri" w:hAnsi="Times New Roman" w:cs="Times New Roman"/>
          <w:b/>
          <w:color w:val="000000"/>
          <w:lang w:eastAsia="en-US"/>
        </w:rPr>
        <w:t>CITI NOTEIKUMI</w:t>
      </w:r>
    </w:p>
    <w:p w14:paraId="2C2DBDC1" w14:textId="77777777" w:rsidR="00FB048B" w:rsidRPr="00FB048B" w:rsidRDefault="00FB048B" w:rsidP="00883E87">
      <w:pPr>
        <w:pBdr>
          <w:top w:val="nil"/>
          <w:left w:val="nil"/>
          <w:bottom w:val="nil"/>
          <w:right w:val="nil"/>
          <w:between w:val="nil"/>
        </w:pBdr>
        <w:tabs>
          <w:tab w:val="left" w:pos="426"/>
        </w:tabs>
        <w:spacing w:line="259" w:lineRule="auto"/>
        <w:ind w:left="360"/>
        <w:contextualSpacing/>
        <w:rPr>
          <w:rFonts w:ascii="Times New Roman" w:eastAsia="Calibri" w:hAnsi="Times New Roman" w:cs="Times New Roman"/>
          <w:color w:val="000000"/>
          <w:lang w:eastAsia="en-US"/>
        </w:rPr>
      </w:pPr>
    </w:p>
    <w:p w14:paraId="71D55806"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209EBFE3"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Līgums ir saistošs Pušu tiesību un saistību pārņēmējiem.</w:t>
      </w:r>
    </w:p>
    <w:p w14:paraId="05343BEA"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kāds no Līguma noteikumiem zaudē juridisko spēku, tas neietekmē pārējo noteikumu un Līguma kopumā esamību.</w:t>
      </w:r>
    </w:p>
    <w:p w14:paraId="3FEB2852"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Līgumā neregulētajām tiesiskajām attiecībām piemērojami normatīvie akti.</w:t>
      </w:r>
    </w:p>
    <w:p w14:paraId="3B76A0FD"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Līguma noteikumus var grozīt, Pusēm rakstiski vienojoties. Gadījumos, kas paredzēti Līgumā, Līguma grozījumi notiek ar Puses vienpusēju paziņojumu. </w:t>
      </w:r>
    </w:p>
    <w:p w14:paraId="510AE386"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Par rekvizītu maiņu Nomniekam ir jāpaziņo Iznomātājam 5 (piecu) darba dienu laikā pēc veiktajām izmaiņām.</w:t>
      </w:r>
    </w:p>
    <w:p w14:paraId="29C76ED0"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Līguma izpildes uzraudzībai un kontrolei Puses pilnvaro šādas kontaktpersonas: </w:t>
      </w:r>
    </w:p>
    <w:p w14:paraId="62F2E0F3" w14:textId="77777777" w:rsidR="00FB048B" w:rsidRPr="00FB048B" w:rsidRDefault="00FB048B" w:rsidP="00883E87">
      <w:pPr>
        <w:numPr>
          <w:ilvl w:val="2"/>
          <w:numId w:val="11"/>
        </w:numPr>
        <w:pBdr>
          <w:top w:val="nil"/>
          <w:left w:val="nil"/>
          <w:bottom w:val="nil"/>
          <w:right w:val="nil"/>
          <w:between w:val="nil"/>
        </w:pBdr>
        <w:tabs>
          <w:tab w:val="left" w:pos="567"/>
        </w:tabs>
        <w:spacing w:line="259" w:lineRule="auto"/>
        <w:ind w:hanging="153"/>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Iznomātāja kontaktpersona ir _______, tālrunis ________, e-pasts: ___________; </w:t>
      </w:r>
    </w:p>
    <w:p w14:paraId="1AACBDBF" w14:textId="77777777" w:rsidR="00FB048B" w:rsidRPr="00FB048B" w:rsidRDefault="00FB048B" w:rsidP="00883E87">
      <w:pPr>
        <w:numPr>
          <w:ilvl w:val="2"/>
          <w:numId w:val="11"/>
        </w:numPr>
        <w:pBdr>
          <w:top w:val="nil"/>
          <w:left w:val="nil"/>
          <w:bottom w:val="nil"/>
          <w:right w:val="nil"/>
          <w:between w:val="nil"/>
        </w:pBdr>
        <w:tabs>
          <w:tab w:val="left" w:pos="567"/>
        </w:tabs>
        <w:spacing w:line="259" w:lineRule="auto"/>
        <w:ind w:hanging="153"/>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 kontaktpersona ir ________, tālrunis ________, e-pasts: ___________.</w:t>
      </w:r>
    </w:p>
    <w:p w14:paraId="6FF7F857" w14:textId="77777777" w:rsidR="00FB048B" w:rsidRPr="00FB048B" w:rsidRDefault="00FB048B" w:rsidP="00883E87">
      <w:pPr>
        <w:numPr>
          <w:ilvl w:val="1"/>
          <w:numId w:val="11"/>
        </w:numPr>
        <w:pBdr>
          <w:top w:val="nil"/>
          <w:left w:val="nil"/>
          <w:bottom w:val="nil"/>
          <w:right w:val="nil"/>
          <w:between w:val="nil"/>
        </w:pBdr>
        <w:tabs>
          <w:tab w:val="left" w:pos="567"/>
        </w:tabs>
        <w:spacing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Līgums sastādīts un parakstīts 3 (trīs) eksemplāros uz __ lapām katrs, 2 (divi) Iznomātājam un 1 (viens) – Nomniekam. Visiem eksemplāriem ir vienāds juridisks spēks. </w:t>
      </w:r>
    </w:p>
    <w:p w14:paraId="16FF050A" w14:textId="77777777" w:rsidR="00FB048B" w:rsidRPr="00FB048B" w:rsidRDefault="00FB048B" w:rsidP="00FB048B">
      <w:pPr>
        <w:pBdr>
          <w:top w:val="nil"/>
          <w:left w:val="nil"/>
          <w:bottom w:val="nil"/>
          <w:right w:val="nil"/>
          <w:between w:val="nil"/>
        </w:pBdr>
        <w:tabs>
          <w:tab w:val="left" w:pos="567"/>
        </w:tabs>
        <w:spacing w:after="160" w:line="259" w:lineRule="auto"/>
        <w:ind w:left="567"/>
        <w:contextualSpacing/>
        <w:jc w:val="both"/>
        <w:rPr>
          <w:rFonts w:ascii="Times New Roman" w:eastAsia="Calibri" w:hAnsi="Times New Roman" w:cs="Times New Roman"/>
          <w:color w:val="000000"/>
          <w:lang w:eastAsia="en-US"/>
        </w:rPr>
      </w:pPr>
    </w:p>
    <w:p w14:paraId="5071059B" w14:textId="77777777" w:rsidR="00FB048B" w:rsidRPr="00FB048B" w:rsidRDefault="00FB048B" w:rsidP="00FB048B">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PUŠU REKVIZĪTI UN PARAKSTI</w:t>
      </w:r>
    </w:p>
    <w:p w14:paraId="1AF0F543" w14:textId="77777777" w:rsidR="00FB048B" w:rsidRPr="00FB048B" w:rsidRDefault="00FB048B" w:rsidP="00FB048B">
      <w:pPr>
        <w:pBdr>
          <w:top w:val="nil"/>
          <w:left w:val="nil"/>
          <w:bottom w:val="nil"/>
          <w:right w:val="nil"/>
          <w:between w:val="nil"/>
        </w:pBdr>
        <w:spacing w:after="160" w:line="259" w:lineRule="auto"/>
        <w:ind w:left="360"/>
        <w:contextualSpacing/>
        <w:rPr>
          <w:rFonts w:ascii="Times New Roman" w:eastAsia="Calibri" w:hAnsi="Times New Roman" w:cs="Times New Roman"/>
          <w:color w:val="000000"/>
          <w:lang w:eastAsia="en-US"/>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FB048B" w:rsidRPr="00FB048B" w14:paraId="53FE5354" w14:textId="77777777" w:rsidTr="000C7628">
        <w:tc>
          <w:tcPr>
            <w:tcW w:w="4249" w:type="dxa"/>
            <w:tcBorders>
              <w:top w:val="nil"/>
              <w:left w:val="nil"/>
              <w:bottom w:val="nil"/>
              <w:right w:val="nil"/>
            </w:tcBorders>
          </w:tcPr>
          <w:p w14:paraId="28FDB8AC" w14:textId="77777777" w:rsidR="00FB048B" w:rsidRPr="00FB048B" w:rsidRDefault="00FB048B" w:rsidP="00FB048B">
            <w:pPr>
              <w:spacing w:line="259" w:lineRule="auto"/>
              <w:jc w:val="both"/>
              <w:rPr>
                <w:rFonts w:ascii="Times New Roman" w:eastAsia="Calibri" w:hAnsi="Times New Roman" w:cs="Times New Roman"/>
                <w:smallCaps/>
                <w:lang w:eastAsia="en-US"/>
              </w:rPr>
            </w:pPr>
            <w:r w:rsidRPr="00FB048B">
              <w:rPr>
                <w:rFonts w:ascii="Times New Roman" w:eastAsia="Calibri" w:hAnsi="Times New Roman" w:cs="Times New Roman"/>
                <w:b/>
                <w:smallCaps/>
                <w:lang w:eastAsia="en-US"/>
              </w:rPr>
              <w:t>IZNOMĀTĀJS</w:t>
            </w:r>
          </w:p>
          <w:p w14:paraId="28A27434"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Gulbenes novada pašvaldība</w:t>
            </w:r>
          </w:p>
          <w:p w14:paraId="7B50C0EF" w14:textId="77777777" w:rsidR="00FB048B" w:rsidRPr="00FB048B" w:rsidRDefault="00FB048B" w:rsidP="00FB048B">
            <w:pPr>
              <w:spacing w:line="259" w:lineRule="auto"/>
              <w:jc w:val="both"/>
              <w:rPr>
                <w:rFonts w:ascii="Times New Roman" w:eastAsia="Calibri" w:hAnsi="Times New Roman" w:cs="Times New Roman"/>
                <w:lang w:eastAsia="en-US"/>
              </w:rPr>
            </w:pPr>
            <w:proofErr w:type="spellStart"/>
            <w:r w:rsidRPr="00FB048B">
              <w:rPr>
                <w:rFonts w:ascii="Times New Roman" w:eastAsia="Calibri" w:hAnsi="Times New Roman" w:cs="Times New Roman"/>
                <w:lang w:eastAsia="en-US"/>
              </w:rPr>
              <w:t>Reģ</w:t>
            </w:r>
            <w:proofErr w:type="spellEnd"/>
            <w:r w:rsidRPr="00FB048B">
              <w:rPr>
                <w:rFonts w:ascii="Times New Roman" w:eastAsia="Calibri" w:hAnsi="Times New Roman" w:cs="Times New Roman"/>
                <w:lang w:eastAsia="en-US"/>
              </w:rPr>
              <w:t>. Nr. 90009116327</w:t>
            </w:r>
          </w:p>
          <w:p w14:paraId="64068D0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Juridiskā adrese: Ābeļu iela 2, Gulbene, </w:t>
            </w:r>
          </w:p>
          <w:p w14:paraId="6A5E3237"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Gulbenes novads, LV–4401</w:t>
            </w:r>
          </w:p>
          <w:p w14:paraId="3AB969E8"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AS “SEB banka”</w:t>
            </w:r>
          </w:p>
          <w:p w14:paraId="7620C1C5" w14:textId="77777777" w:rsidR="00FB048B" w:rsidRPr="00FB048B" w:rsidRDefault="00FB048B" w:rsidP="00FB048B">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Kods UNLALV2X</w:t>
            </w:r>
          </w:p>
          <w:p w14:paraId="61B69042"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Konts Nr. LV03UNLA0050014339919</w:t>
            </w:r>
          </w:p>
          <w:p w14:paraId="33C9312F" w14:textId="77777777" w:rsidR="00FB048B" w:rsidRPr="00FB048B" w:rsidRDefault="00FB048B" w:rsidP="00FB048B">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AS “Citadele banka”</w:t>
            </w:r>
          </w:p>
          <w:p w14:paraId="48709F8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Kods PARXLV22</w:t>
            </w:r>
          </w:p>
          <w:p w14:paraId="23A5EF5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Konts Nr. LV41PARX0012592250001 </w:t>
            </w:r>
          </w:p>
          <w:p w14:paraId="2FDCA864" w14:textId="77777777" w:rsidR="00FB048B" w:rsidRPr="00FB048B" w:rsidRDefault="00FB048B" w:rsidP="00FB048B">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AS “Swedbank”</w:t>
            </w:r>
          </w:p>
          <w:p w14:paraId="3F34C37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Kods HABALV22</w:t>
            </w:r>
          </w:p>
          <w:p w14:paraId="663C9755"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Konts Nr. LV52HABA0551026528581</w:t>
            </w:r>
          </w:p>
        </w:tc>
        <w:tc>
          <w:tcPr>
            <w:tcW w:w="292" w:type="dxa"/>
            <w:tcBorders>
              <w:top w:val="nil"/>
              <w:left w:val="nil"/>
              <w:bottom w:val="nil"/>
              <w:right w:val="nil"/>
            </w:tcBorders>
          </w:tcPr>
          <w:p w14:paraId="3D867A8F" w14:textId="77777777" w:rsidR="00FB048B" w:rsidRPr="00FB048B" w:rsidRDefault="00FB048B" w:rsidP="00FB048B">
            <w:pPr>
              <w:spacing w:line="259" w:lineRule="auto"/>
              <w:rPr>
                <w:rFonts w:ascii="Times New Roman" w:eastAsia="Calibri" w:hAnsi="Times New Roman" w:cs="Times New Roman"/>
                <w:lang w:eastAsia="en-US"/>
              </w:rPr>
            </w:pPr>
          </w:p>
        </w:tc>
        <w:tc>
          <w:tcPr>
            <w:tcW w:w="426" w:type="dxa"/>
            <w:tcBorders>
              <w:top w:val="nil"/>
              <w:left w:val="nil"/>
              <w:bottom w:val="nil"/>
              <w:right w:val="nil"/>
            </w:tcBorders>
          </w:tcPr>
          <w:p w14:paraId="6B18A241" w14:textId="77777777" w:rsidR="00FB048B" w:rsidRPr="00FB048B" w:rsidRDefault="00FB048B" w:rsidP="00FB048B">
            <w:pPr>
              <w:widowControl w:val="0"/>
              <w:spacing w:line="259" w:lineRule="auto"/>
              <w:jc w:val="both"/>
              <w:rPr>
                <w:rFonts w:ascii="Times New Roman" w:eastAsia="Calibri" w:hAnsi="Times New Roman" w:cs="Times New Roman"/>
                <w:lang w:eastAsia="en-US"/>
              </w:rPr>
            </w:pPr>
          </w:p>
        </w:tc>
        <w:tc>
          <w:tcPr>
            <w:tcW w:w="284" w:type="dxa"/>
            <w:tcBorders>
              <w:top w:val="nil"/>
              <w:left w:val="nil"/>
              <w:bottom w:val="nil"/>
              <w:right w:val="nil"/>
            </w:tcBorders>
          </w:tcPr>
          <w:p w14:paraId="2B157D71" w14:textId="77777777" w:rsidR="00FB048B" w:rsidRPr="00FB048B" w:rsidRDefault="00FB048B" w:rsidP="00FB048B">
            <w:pPr>
              <w:widowControl w:val="0"/>
              <w:spacing w:line="259" w:lineRule="auto"/>
              <w:jc w:val="both"/>
              <w:rPr>
                <w:rFonts w:ascii="Times New Roman" w:eastAsia="Calibri" w:hAnsi="Times New Roman" w:cs="Times New Roman"/>
                <w:lang w:eastAsia="en-US"/>
              </w:rPr>
            </w:pPr>
          </w:p>
        </w:tc>
        <w:tc>
          <w:tcPr>
            <w:tcW w:w="4124" w:type="dxa"/>
            <w:tcBorders>
              <w:top w:val="nil"/>
              <w:left w:val="nil"/>
              <w:bottom w:val="nil"/>
              <w:right w:val="nil"/>
            </w:tcBorders>
          </w:tcPr>
          <w:p w14:paraId="727A2C31" w14:textId="77777777" w:rsidR="00FB048B" w:rsidRPr="00FB048B" w:rsidRDefault="00FB048B" w:rsidP="00FB048B">
            <w:pPr>
              <w:widowControl w:val="0"/>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b/>
                <w:lang w:eastAsia="en-US"/>
              </w:rPr>
              <w:t>NOMNIEKS</w:t>
            </w:r>
          </w:p>
        </w:tc>
      </w:tr>
      <w:tr w:rsidR="00FB048B" w:rsidRPr="00FB048B" w14:paraId="6612B6B8" w14:textId="77777777" w:rsidTr="000C7628">
        <w:tc>
          <w:tcPr>
            <w:tcW w:w="4249" w:type="dxa"/>
            <w:tcBorders>
              <w:top w:val="nil"/>
              <w:left w:val="nil"/>
              <w:bottom w:val="nil"/>
              <w:right w:val="nil"/>
            </w:tcBorders>
          </w:tcPr>
          <w:p w14:paraId="5ECF9D59" w14:textId="77777777" w:rsidR="00FB048B" w:rsidRPr="00FB048B" w:rsidRDefault="00FB048B" w:rsidP="00FB048B">
            <w:pPr>
              <w:spacing w:after="160"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____________________________________</w:t>
            </w:r>
          </w:p>
          <w:p w14:paraId="5DD44562" w14:textId="77777777" w:rsidR="00FB048B" w:rsidRPr="00FB048B" w:rsidRDefault="00FB048B" w:rsidP="00FB048B">
            <w:pPr>
              <w:spacing w:after="160" w:line="259" w:lineRule="auto"/>
              <w:rPr>
                <w:rFonts w:ascii="Times New Roman" w:eastAsia="Calibri" w:hAnsi="Times New Roman" w:cs="Times New Roman"/>
                <w:lang w:eastAsia="en-US"/>
              </w:rPr>
            </w:pPr>
            <w:r w:rsidRPr="00FB048B">
              <w:rPr>
                <w:rFonts w:ascii="Times New Roman" w:eastAsia="Calibri" w:hAnsi="Times New Roman" w:cs="Times New Roman"/>
                <w:lang w:eastAsia="en-US"/>
              </w:rPr>
              <w:t>__/____/2023/ (____.________)</w:t>
            </w:r>
          </w:p>
        </w:tc>
        <w:tc>
          <w:tcPr>
            <w:tcW w:w="292" w:type="dxa"/>
            <w:tcBorders>
              <w:top w:val="nil"/>
              <w:left w:val="nil"/>
              <w:bottom w:val="nil"/>
              <w:right w:val="nil"/>
            </w:tcBorders>
          </w:tcPr>
          <w:p w14:paraId="3376A994" w14:textId="77777777" w:rsidR="00FB048B" w:rsidRPr="00FB048B" w:rsidRDefault="00FB048B" w:rsidP="00FB048B">
            <w:pPr>
              <w:spacing w:after="160" w:line="259" w:lineRule="auto"/>
              <w:jc w:val="right"/>
              <w:rPr>
                <w:rFonts w:ascii="Times New Roman" w:eastAsia="Calibri" w:hAnsi="Times New Roman" w:cs="Times New Roman"/>
                <w:lang w:eastAsia="en-US"/>
              </w:rPr>
            </w:pPr>
          </w:p>
        </w:tc>
        <w:tc>
          <w:tcPr>
            <w:tcW w:w="426" w:type="dxa"/>
            <w:tcBorders>
              <w:top w:val="nil"/>
              <w:left w:val="nil"/>
              <w:bottom w:val="nil"/>
              <w:right w:val="nil"/>
            </w:tcBorders>
          </w:tcPr>
          <w:p w14:paraId="6A545899" w14:textId="77777777" w:rsidR="00FB048B" w:rsidRPr="00FB048B" w:rsidRDefault="00FB048B" w:rsidP="00FB048B">
            <w:pPr>
              <w:spacing w:after="160" w:line="259" w:lineRule="auto"/>
              <w:rPr>
                <w:rFonts w:ascii="Times New Roman" w:eastAsia="Calibri" w:hAnsi="Times New Roman" w:cs="Times New Roman"/>
                <w:lang w:eastAsia="en-US"/>
              </w:rPr>
            </w:pPr>
          </w:p>
        </w:tc>
        <w:tc>
          <w:tcPr>
            <w:tcW w:w="284" w:type="dxa"/>
            <w:tcBorders>
              <w:top w:val="nil"/>
              <w:left w:val="nil"/>
              <w:bottom w:val="nil"/>
              <w:right w:val="nil"/>
            </w:tcBorders>
          </w:tcPr>
          <w:p w14:paraId="40D7CA83" w14:textId="77777777" w:rsidR="00FB048B" w:rsidRPr="00FB048B" w:rsidRDefault="00FB048B" w:rsidP="00FB048B">
            <w:pPr>
              <w:spacing w:after="160" w:line="259" w:lineRule="auto"/>
              <w:rPr>
                <w:rFonts w:ascii="Times New Roman" w:eastAsia="Calibri" w:hAnsi="Times New Roman" w:cs="Times New Roman"/>
                <w:lang w:eastAsia="en-US"/>
              </w:rPr>
            </w:pPr>
          </w:p>
        </w:tc>
        <w:tc>
          <w:tcPr>
            <w:tcW w:w="4124" w:type="dxa"/>
            <w:tcBorders>
              <w:top w:val="nil"/>
              <w:left w:val="nil"/>
              <w:bottom w:val="nil"/>
              <w:right w:val="nil"/>
            </w:tcBorders>
          </w:tcPr>
          <w:p w14:paraId="3180D0C4" w14:textId="77777777" w:rsidR="00FB048B" w:rsidRPr="00FB048B" w:rsidRDefault="00FB048B" w:rsidP="00FB048B">
            <w:pPr>
              <w:spacing w:after="160"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___________________________________</w:t>
            </w:r>
          </w:p>
          <w:p w14:paraId="35D5CC7D" w14:textId="77777777" w:rsidR="00FB048B" w:rsidRPr="00FB048B" w:rsidRDefault="00FB048B" w:rsidP="00FB048B">
            <w:pPr>
              <w:spacing w:after="160" w:line="259" w:lineRule="auto"/>
              <w:rPr>
                <w:rFonts w:ascii="Times New Roman" w:eastAsia="Calibri" w:hAnsi="Times New Roman" w:cs="Times New Roman"/>
                <w:lang w:eastAsia="en-US"/>
              </w:rPr>
            </w:pPr>
            <w:r w:rsidRPr="00FB048B">
              <w:rPr>
                <w:rFonts w:ascii="Times New Roman" w:eastAsia="Calibri" w:hAnsi="Times New Roman" w:cs="Times New Roman"/>
                <w:lang w:eastAsia="en-US"/>
              </w:rPr>
              <w:t>__/____/2023/ (____.________)</w:t>
            </w:r>
          </w:p>
        </w:tc>
      </w:tr>
    </w:tbl>
    <w:p w14:paraId="000000CC" w14:textId="77777777" w:rsidR="004047BD" w:rsidRPr="00FB048B" w:rsidRDefault="004047BD" w:rsidP="00FB048B"/>
    <w:sectPr w:rsidR="004047BD" w:rsidRPr="00FB048B" w:rsidSect="0002134A">
      <w:pgSz w:w="11906" w:h="16838"/>
      <w:pgMar w:top="568"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6"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1"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2"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5"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7"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244923083">
    <w:abstractNumId w:val="3"/>
  </w:num>
  <w:num w:numId="2" w16cid:durableId="1778058128">
    <w:abstractNumId w:val="17"/>
  </w:num>
  <w:num w:numId="3" w16cid:durableId="629475677">
    <w:abstractNumId w:val="7"/>
  </w:num>
  <w:num w:numId="4" w16cid:durableId="627704136">
    <w:abstractNumId w:val="18"/>
  </w:num>
  <w:num w:numId="5" w16cid:durableId="1089276490">
    <w:abstractNumId w:val="11"/>
  </w:num>
  <w:num w:numId="6" w16cid:durableId="1994479070">
    <w:abstractNumId w:val="13"/>
  </w:num>
  <w:num w:numId="7" w16cid:durableId="1820461128">
    <w:abstractNumId w:val="25"/>
  </w:num>
  <w:num w:numId="8" w16cid:durableId="2121410316">
    <w:abstractNumId w:val="27"/>
  </w:num>
  <w:num w:numId="9" w16cid:durableId="2003508429">
    <w:abstractNumId w:val="1"/>
  </w:num>
  <w:num w:numId="10" w16cid:durableId="815682102">
    <w:abstractNumId w:val="22"/>
  </w:num>
  <w:num w:numId="11" w16cid:durableId="53549453">
    <w:abstractNumId w:val="5"/>
  </w:num>
  <w:num w:numId="12" w16cid:durableId="1582136933">
    <w:abstractNumId w:val="21"/>
  </w:num>
  <w:num w:numId="13" w16cid:durableId="1624388189">
    <w:abstractNumId w:val="6"/>
  </w:num>
  <w:num w:numId="14" w16cid:durableId="867182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348194">
    <w:abstractNumId w:val="24"/>
  </w:num>
  <w:num w:numId="16" w16cid:durableId="1640958702">
    <w:abstractNumId w:val="20"/>
  </w:num>
  <w:num w:numId="17" w16cid:durableId="74787952">
    <w:abstractNumId w:val="15"/>
  </w:num>
  <w:num w:numId="18" w16cid:durableId="896745997">
    <w:abstractNumId w:val="19"/>
  </w:num>
  <w:num w:numId="19" w16cid:durableId="1713532717">
    <w:abstractNumId w:val="10"/>
  </w:num>
  <w:num w:numId="20" w16cid:durableId="1842967152">
    <w:abstractNumId w:val="14"/>
  </w:num>
  <w:num w:numId="21" w16cid:durableId="1844854767">
    <w:abstractNumId w:val="12"/>
  </w:num>
  <w:num w:numId="22" w16cid:durableId="1861354714">
    <w:abstractNumId w:val="23"/>
  </w:num>
  <w:num w:numId="23" w16cid:durableId="1112821544">
    <w:abstractNumId w:val="26"/>
  </w:num>
  <w:num w:numId="24" w16cid:durableId="1425833101">
    <w:abstractNumId w:val="2"/>
  </w:num>
  <w:num w:numId="25" w16cid:durableId="1175261890">
    <w:abstractNumId w:val="8"/>
  </w:num>
  <w:num w:numId="26" w16cid:durableId="1582636784">
    <w:abstractNumId w:val="0"/>
  </w:num>
  <w:num w:numId="27" w16cid:durableId="169222644">
    <w:abstractNumId w:val="16"/>
  </w:num>
  <w:num w:numId="28" w16cid:durableId="1033075569">
    <w:abstractNumId w:val="4"/>
  </w:num>
  <w:num w:numId="29" w16cid:durableId="17030212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2134A"/>
    <w:rsid w:val="00045D2F"/>
    <w:rsid w:val="000463C1"/>
    <w:rsid w:val="0005423D"/>
    <w:rsid w:val="000706FB"/>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27D"/>
    <w:rsid w:val="001A4F49"/>
    <w:rsid w:val="001B074F"/>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770AA"/>
    <w:rsid w:val="00496FF7"/>
    <w:rsid w:val="004A52A6"/>
    <w:rsid w:val="004B0BA8"/>
    <w:rsid w:val="004D2218"/>
    <w:rsid w:val="004E510B"/>
    <w:rsid w:val="004E7F50"/>
    <w:rsid w:val="004F256F"/>
    <w:rsid w:val="00506B4A"/>
    <w:rsid w:val="0051011D"/>
    <w:rsid w:val="005116E8"/>
    <w:rsid w:val="00530888"/>
    <w:rsid w:val="00555BB2"/>
    <w:rsid w:val="00567BA8"/>
    <w:rsid w:val="0058423F"/>
    <w:rsid w:val="005859C8"/>
    <w:rsid w:val="005A05A8"/>
    <w:rsid w:val="005B047A"/>
    <w:rsid w:val="005B787E"/>
    <w:rsid w:val="005C0D6A"/>
    <w:rsid w:val="005C2C84"/>
    <w:rsid w:val="005D27EA"/>
    <w:rsid w:val="005D6B9C"/>
    <w:rsid w:val="005F047F"/>
    <w:rsid w:val="005F0861"/>
    <w:rsid w:val="005F36FE"/>
    <w:rsid w:val="005F3A5F"/>
    <w:rsid w:val="0060182D"/>
    <w:rsid w:val="00616C6D"/>
    <w:rsid w:val="00630226"/>
    <w:rsid w:val="006375D2"/>
    <w:rsid w:val="00656929"/>
    <w:rsid w:val="006673C6"/>
    <w:rsid w:val="00667DD9"/>
    <w:rsid w:val="00695111"/>
    <w:rsid w:val="006A125B"/>
    <w:rsid w:val="006A5E29"/>
    <w:rsid w:val="00724C48"/>
    <w:rsid w:val="00733F02"/>
    <w:rsid w:val="007422D7"/>
    <w:rsid w:val="00751535"/>
    <w:rsid w:val="00764965"/>
    <w:rsid w:val="0076771E"/>
    <w:rsid w:val="00770E05"/>
    <w:rsid w:val="007D0371"/>
    <w:rsid w:val="007D5473"/>
    <w:rsid w:val="007E0C61"/>
    <w:rsid w:val="007E0CF2"/>
    <w:rsid w:val="00803FE5"/>
    <w:rsid w:val="00832659"/>
    <w:rsid w:val="008356C5"/>
    <w:rsid w:val="008358AD"/>
    <w:rsid w:val="00856315"/>
    <w:rsid w:val="00861EEC"/>
    <w:rsid w:val="00867339"/>
    <w:rsid w:val="00867740"/>
    <w:rsid w:val="008679A0"/>
    <w:rsid w:val="00867D0D"/>
    <w:rsid w:val="00883E87"/>
    <w:rsid w:val="0088688F"/>
    <w:rsid w:val="00897B54"/>
    <w:rsid w:val="00897C3E"/>
    <w:rsid w:val="008B7F82"/>
    <w:rsid w:val="008D2DE0"/>
    <w:rsid w:val="008E5777"/>
    <w:rsid w:val="0090624B"/>
    <w:rsid w:val="009257A6"/>
    <w:rsid w:val="009463D2"/>
    <w:rsid w:val="00953E42"/>
    <w:rsid w:val="00967BFD"/>
    <w:rsid w:val="0097204E"/>
    <w:rsid w:val="009751E8"/>
    <w:rsid w:val="00976C98"/>
    <w:rsid w:val="00981B91"/>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86233"/>
    <w:rsid w:val="00A96E95"/>
    <w:rsid w:val="00AA1ADE"/>
    <w:rsid w:val="00AA33E9"/>
    <w:rsid w:val="00AC70E7"/>
    <w:rsid w:val="00AE78AF"/>
    <w:rsid w:val="00AE7BC9"/>
    <w:rsid w:val="00AF12B4"/>
    <w:rsid w:val="00AF2C69"/>
    <w:rsid w:val="00B00CCE"/>
    <w:rsid w:val="00B04FD1"/>
    <w:rsid w:val="00B05BA1"/>
    <w:rsid w:val="00B25580"/>
    <w:rsid w:val="00B26E28"/>
    <w:rsid w:val="00B37891"/>
    <w:rsid w:val="00B37DC3"/>
    <w:rsid w:val="00B56AB4"/>
    <w:rsid w:val="00B66A46"/>
    <w:rsid w:val="00B82DA9"/>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5092B"/>
    <w:rsid w:val="00C513D6"/>
    <w:rsid w:val="00C64CB8"/>
    <w:rsid w:val="00C65A69"/>
    <w:rsid w:val="00C73E20"/>
    <w:rsid w:val="00C9362C"/>
    <w:rsid w:val="00C94C6E"/>
    <w:rsid w:val="00CA182F"/>
    <w:rsid w:val="00CA1AC3"/>
    <w:rsid w:val="00CA551E"/>
    <w:rsid w:val="00CB1845"/>
    <w:rsid w:val="00CB7AD8"/>
    <w:rsid w:val="00CF4719"/>
    <w:rsid w:val="00CF6A18"/>
    <w:rsid w:val="00D120ED"/>
    <w:rsid w:val="00D3319F"/>
    <w:rsid w:val="00D3559D"/>
    <w:rsid w:val="00D67AEF"/>
    <w:rsid w:val="00D7182C"/>
    <w:rsid w:val="00D90651"/>
    <w:rsid w:val="00D94036"/>
    <w:rsid w:val="00DC209F"/>
    <w:rsid w:val="00DD2421"/>
    <w:rsid w:val="00DF7E51"/>
    <w:rsid w:val="00E01FEF"/>
    <w:rsid w:val="00E14A95"/>
    <w:rsid w:val="00E31487"/>
    <w:rsid w:val="00E43F0B"/>
    <w:rsid w:val="00E51B96"/>
    <w:rsid w:val="00E55A73"/>
    <w:rsid w:val="00E5602D"/>
    <w:rsid w:val="00E5621F"/>
    <w:rsid w:val="00E57E0C"/>
    <w:rsid w:val="00E668F2"/>
    <w:rsid w:val="00E7383C"/>
    <w:rsid w:val="00E95AEB"/>
    <w:rsid w:val="00EB41DD"/>
    <w:rsid w:val="00EC1339"/>
    <w:rsid w:val="00EC3493"/>
    <w:rsid w:val="00EC7B26"/>
    <w:rsid w:val="00ED2BCF"/>
    <w:rsid w:val="00ED71BF"/>
    <w:rsid w:val="00EE498E"/>
    <w:rsid w:val="00EE4AEF"/>
    <w:rsid w:val="00EE6727"/>
    <w:rsid w:val="00EF3658"/>
    <w:rsid w:val="00F12B34"/>
    <w:rsid w:val="00F27F22"/>
    <w:rsid w:val="00F32A7F"/>
    <w:rsid w:val="00F431B2"/>
    <w:rsid w:val="00F523DF"/>
    <w:rsid w:val="00F60382"/>
    <w:rsid w:val="00F851F4"/>
    <w:rsid w:val="00FB048B"/>
    <w:rsid w:val="00FB3FF8"/>
    <w:rsid w:val="00FC7057"/>
    <w:rsid w:val="00FD72E6"/>
    <w:rsid w:val="00FE67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 w:type="table" w:customStyle="1" w:styleId="Reatabula1">
    <w:name w:val="Režģa tabula1"/>
    <w:basedOn w:val="Parastatabula"/>
    <w:next w:val="Reatabula"/>
    <w:uiPriority w:val="39"/>
    <w:rsid w:val="00C513D6"/>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F600656-53CD-47D2-99E3-ED451CC2E5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22087</Words>
  <Characters>12590</Characters>
  <Application>Microsoft Office Word</Application>
  <DocSecurity>0</DocSecurity>
  <Lines>104</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54</cp:revision>
  <cp:lastPrinted>2023-09-01T06:56:00Z</cp:lastPrinted>
  <dcterms:created xsi:type="dcterms:W3CDTF">2022-09-21T06:37:00Z</dcterms:created>
  <dcterms:modified xsi:type="dcterms:W3CDTF">2023-09-01T08:05:00Z</dcterms:modified>
</cp:coreProperties>
</file>