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4519CA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5E75AA">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429BF">
              <w:rPr>
                <w:rFonts w:ascii="Times New Roman" w:hAnsi="Times New Roman" w:cs="Times New Roman"/>
                <w:b/>
                <w:bCs/>
                <w:sz w:val="24"/>
                <w:szCs w:val="24"/>
              </w:rPr>
              <w:t>28.septembrī</w:t>
            </w:r>
          </w:p>
        </w:tc>
        <w:tc>
          <w:tcPr>
            <w:tcW w:w="4678" w:type="dxa"/>
          </w:tcPr>
          <w:p w14:paraId="32845103" w14:textId="5F950B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5E75AA">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1276CB9" w14:textId="77777777" w:rsidR="00B76700" w:rsidRPr="00B76700" w:rsidRDefault="00326B60" w:rsidP="00B76700">
      <w:pPr>
        <w:pStyle w:val="Default"/>
        <w:jc w:val="center"/>
        <w:rPr>
          <w:b/>
          <w:szCs w:val="24"/>
        </w:rPr>
      </w:pPr>
      <w:r w:rsidRPr="00326B60">
        <w:rPr>
          <w:b/>
          <w:szCs w:val="24"/>
        </w:rPr>
        <w:t xml:space="preserve">Par </w:t>
      </w:r>
      <w:r w:rsidR="00B76700" w:rsidRPr="00B76700">
        <w:rPr>
          <w:b/>
          <w:szCs w:val="24"/>
        </w:rPr>
        <w:t xml:space="preserve">Gulbenes novada pašvaldības īpašumā esošās kustamās mantas – </w:t>
      </w:r>
    </w:p>
    <w:p w14:paraId="680DC2E0" w14:textId="606BE1BF" w:rsidR="00FC7F25" w:rsidRPr="00EE58A9" w:rsidRDefault="00B76700" w:rsidP="00B76700">
      <w:pPr>
        <w:pStyle w:val="Default"/>
        <w:spacing w:after="120"/>
        <w:jc w:val="center"/>
        <w:rPr>
          <w:b/>
          <w:szCs w:val="24"/>
        </w:rPr>
      </w:pPr>
      <w:r w:rsidRPr="00B76700">
        <w:rPr>
          <w:b/>
          <w:szCs w:val="24"/>
        </w:rPr>
        <w:t xml:space="preserve">kokmateriālu </w:t>
      </w:r>
      <w:r w:rsidR="00B429BF">
        <w:rPr>
          <w:b/>
          <w:szCs w:val="24"/>
        </w:rPr>
        <w:t>301</w:t>
      </w:r>
      <w:r w:rsidRPr="00B76700">
        <w:rPr>
          <w:b/>
          <w:szCs w:val="24"/>
        </w:rPr>
        <w:t xml:space="preserve"> m</w:t>
      </w:r>
      <w:r w:rsidRPr="00B76700">
        <w:rPr>
          <w:b/>
          <w:szCs w:val="24"/>
          <w:vertAlign w:val="superscript"/>
        </w:rPr>
        <w:t>3</w:t>
      </w:r>
      <w:r w:rsidRPr="00B76700">
        <w:rPr>
          <w:b/>
          <w:szCs w:val="24"/>
        </w:rPr>
        <w:t xml:space="preserve"> apjomā, pircēja apstiprināšanu</w:t>
      </w:r>
    </w:p>
    <w:p w14:paraId="51D4C787" w14:textId="5267EAAF" w:rsidR="00B429BF" w:rsidRPr="00B429BF" w:rsidRDefault="00FB4505" w:rsidP="00B429BF">
      <w:pPr>
        <w:pStyle w:val="Parasts1"/>
        <w:spacing w:after="0" w:line="360" w:lineRule="auto"/>
        <w:ind w:firstLine="567"/>
        <w:jc w:val="both"/>
        <w:rPr>
          <w:rFonts w:cs="Times New Roman"/>
        </w:rPr>
      </w:pPr>
      <w:r>
        <w:t xml:space="preserve">Gulbenes novada dome </w:t>
      </w:r>
      <w:r w:rsidR="00B76700">
        <w:t xml:space="preserve">2023.gada </w:t>
      </w:r>
      <w:r w:rsidR="00B429BF">
        <w:t>31.augustā</w:t>
      </w:r>
      <w:r w:rsidR="00B76700">
        <w:t xml:space="preserve"> </w:t>
      </w:r>
      <w:r>
        <w:t xml:space="preserve">pieņēma lēmumu </w:t>
      </w:r>
      <w:r w:rsidR="00D440B2">
        <w:t>Nr.</w:t>
      </w:r>
      <w:r w:rsidR="00B76700">
        <w:t xml:space="preserve"> </w:t>
      </w:r>
      <w:r w:rsidR="00D440B2">
        <w:t>GND/202</w:t>
      </w:r>
      <w:r w:rsidR="005E75AA">
        <w:t>3</w:t>
      </w:r>
      <w:r w:rsidR="00D440B2">
        <w:t>/</w:t>
      </w:r>
      <w:r w:rsidR="00B429BF">
        <w:t>872</w:t>
      </w:r>
      <w:r w:rsidR="00D440B2">
        <w:t xml:space="preserve"> </w:t>
      </w:r>
      <w:r w:rsidR="00B429BF" w:rsidRPr="00AB1223">
        <w:rPr>
          <w:rFonts w:cs="Times New Roman"/>
        </w:rPr>
        <w:t>“</w:t>
      </w:r>
      <w:r w:rsidR="00B429BF" w:rsidRPr="00391DA6">
        <w:rPr>
          <w:rFonts w:cs="Times New Roman"/>
        </w:rPr>
        <w:t>Par kustamās mantas – kokmateriālu 301 m</w:t>
      </w:r>
      <w:r w:rsidR="00B429BF" w:rsidRPr="0095411B">
        <w:rPr>
          <w:rFonts w:cs="Times New Roman"/>
        </w:rPr>
        <w:t>3</w:t>
      </w:r>
      <w:r w:rsidR="00B429BF" w:rsidRPr="00391DA6">
        <w:rPr>
          <w:rFonts w:cs="Times New Roman"/>
        </w:rPr>
        <w:t xml:space="preserve"> apjomā, pirmās izsoles rīkošanu, noteikumu un sākumcenas apstiprināšanu</w:t>
      </w:r>
      <w:r w:rsidR="00B429BF" w:rsidRPr="00AB1223">
        <w:rPr>
          <w:rFonts w:cs="Times New Roman"/>
        </w:rPr>
        <w:t>”</w:t>
      </w:r>
      <w:r w:rsidR="00B429BF" w:rsidRPr="00562BF6">
        <w:rPr>
          <w:rFonts w:cs="Times New Roman"/>
        </w:rPr>
        <w:t xml:space="preserve">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B429BF">
        <w:rPr>
          <w:rFonts w:cs="Times New Roman"/>
        </w:rPr>
        <w:t>13</w:t>
      </w:r>
      <w:r w:rsidR="00B429BF" w:rsidRPr="00EC09B4">
        <w:rPr>
          <w:rFonts w:cs="Times New Roman"/>
        </w:rPr>
        <w:t xml:space="preserve">; </w:t>
      </w:r>
      <w:r w:rsidR="00B429BF">
        <w:rPr>
          <w:rFonts w:cs="Times New Roman"/>
        </w:rPr>
        <w:t>114</w:t>
      </w:r>
      <w:r w:rsidR="00B429BF" w:rsidRPr="00EC09B4">
        <w:rPr>
          <w:rFonts w:cs="Times New Roman"/>
        </w:rPr>
        <w:t>.</w:t>
      </w:r>
      <w:r w:rsidR="00B429BF" w:rsidRPr="00E704CD">
        <w:rPr>
          <w:rFonts w:cs="Times New Roman"/>
        </w:rPr>
        <w:t>p</w:t>
      </w:r>
      <w:r w:rsidR="00B429BF" w:rsidRPr="00AB1223">
        <w:rPr>
          <w:rFonts w:cs="Times New Roman"/>
        </w:rPr>
        <w:t>), saskaņā ar kuru</w:t>
      </w:r>
      <w:r w:rsidR="00B429BF">
        <w:rPr>
          <w:rFonts w:cs="Times New Roman"/>
        </w:rPr>
        <w:t xml:space="preserve"> </w:t>
      </w:r>
      <w:r w:rsidR="00B429BF" w:rsidRPr="00391DA6">
        <w:rPr>
          <w:rFonts w:cs="Times New Roman"/>
        </w:rPr>
        <w:t>nolēma rīkot Gulbenes novada pašvaldības īpašumā esošās kustamās mantas – kokmateriālu 301 m</w:t>
      </w:r>
      <w:r w:rsidR="00B429BF" w:rsidRPr="00B429BF">
        <w:rPr>
          <w:rFonts w:cs="Times New Roman"/>
          <w:vertAlign w:val="superscript"/>
        </w:rPr>
        <w:t>3</w:t>
      </w:r>
      <w:r w:rsidR="00B429BF" w:rsidRPr="00391DA6">
        <w:rPr>
          <w:rFonts w:cs="Times New Roman"/>
        </w:rPr>
        <w:t xml:space="preserve"> apjomā, sortiments: priedes zāģbaļķi 79 m</w:t>
      </w:r>
      <w:r w:rsidR="00B429BF" w:rsidRPr="00B429BF">
        <w:rPr>
          <w:rFonts w:cs="Times New Roman"/>
          <w:vertAlign w:val="superscript"/>
        </w:rPr>
        <w:t>3</w:t>
      </w:r>
      <w:r w:rsidR="00B429BF" w:rsidRPr="00391DA6">
        <w:rPr>
          <w:rFonts w:cs="Times New Roman"/>
        </w:rPr>
        <w:t>, egles zāģbaļķi 92 m</w:t>
      </w:r>
      <w:r w:rsidR="00B429BF" w:rsidRPr="00B429BF">
        <w:rPr>
          <w:rFonts w:cs="Times New Roman"/>
          <w:vertAlign w:val="superscript"/>
        </w:rPr>
        <w:t>3</w:t>
      </w:r>
      <w:r w:rsidR="00B429BF" w:rsidRPr="00391DA6">
        <w:rPr>
          <w:rFonts w:cs="Times New Roman"/>
        </w:rPr>
        <w:t>, priedes gulšņu kluči 95 m</w:t>
      </w:r>
      <w:r w:rsidR="00B429BF" w:rsidRPr="00B429BF">
        <w:rPr>
          <w:rFonts w:cs="Times New Roman"/>
          <w:vertAlign w:val="superscript"/>
        </w:rPr>
        <w:t>3</w:t>
      </w:r>
      <w:r w:rsidR="00B429BF" w:rsidRPr="00391DA6">
        <w:rPr>
          <w:rFonts w:cs="Times New Roman"/>
        </w:rPr>
        <w:t>, egles gulšņu kluči 35 m</w:t>
      </w:r>
      <w:r w:rsidR="00B429BF" w:rsidRPr="00B429BF">
        <w:rPr>
          <w:rFonts w:cs="Times New Roman"/>
          <w:vertAlign w:val="superscript"/>
        </w:rPr>
        <w:t>3</w:t>
      </w:r>
      <w:r w:rsidR="00B429BF" w:rsidRPr="00391DA6">
        <w:rPr>
          <w:rFonts w:cs="Times New Roman"/>
        </w:rPr>
        <w:t>), pirmo mutisko izsoli ar augšupejošu soli, apstiprināt izsoles noteikumus un nosacīto cenu</w:t>
      </w:r>
      <w:r w:rsidR="0047581A">
        <w:t xml:space="preserve">. </w:t>
      </w:r>
      <w:r w:rsidR="00B429BF" w:rsidRPr="00B429BF">
        <w:t xml:space="preserve">Gulbenes novada dome 2023.gada </w:t>
      </w:r>
      <w:r w:rsidR="0047581A">
        <w:t>4.septembrī</w:t>
      </w:r>
      <w:r w:rsidR="00B429BF" w:rsidRPr="00B429BF">
        <w:t xml:space="preserve"> pieņēma lēmumu Nr.</w:t>
      </w:r>
      <w:r w:rsidR="00B429BF">
        <w:t xml:space="preserve"> GND/2023/874 “</w:t>
      </w:r>
      <w:r w:rsidR="00B429BF" w:rsidRPr="00B429BF">
        <w:t>Par grozījumiem 2023.gada 31.augusta Gulbenes novada domes lēmumā  Nr. GND/2023/872 (protokols Nr.13; 114.p) “Par kustamās mantas – kokmateriālu 301 m</w:t>
      </w:r>
      <w:r w:rsidR="00B429BF" w:rsidRPr="00B429BF">
        <w:rPr>
          <w:vertAlign w:val="superscript"/>
        </w:rPr>
        <w:t xml:space="preserve">3 </w:t>
      </w:r>
      <w:r w:rsidR="00B429BF" w:rsidRPr="00B429BF">
        <w:t>apjomā, pirmās izsoles rīkošanu, noteikumu un sākumcenas apstiprināšanu”</w:t>
      </w:r>
      <w:r w:rsidR="00B429BF">
        <w:t xml:space="preserve"> </w:t>
      </w:r>
      <w:r w:rsidR="00B429BF" w:rsidRPr="00AB1223">
        <w:rPr>
          <w:rFonts w:cs="Times New Roman"/>
        </w:rPr>
        <w:t>(</w:t>
      </w:r>
      <w:r w:rsidR="0095411B">
        <w:t xml:space="preserve">ārkārtas sēdes </w:t>
      </w:r>
      <w:r w:rsidR="00B429BF" w:rsidRPr="00AB1223">
        <w:rPr>
          <w:rFonts w:cs="Times New Roman"/>
        </w:rPr>
        <w:t xml:space="preserve">protokols </w:t>
      </w:r>
      <w:r w:rsidR="00B429BF" w:rsidRPr="00E704CD">
        <w:rPr>
          <w:rFonts w:cs="Times New Roman"/>
        </w:rPr>
        <w:t>Nr</w:t>
      </w:r>
      <w:r w:rsidR="00B429BF" w:rsidRPr="00EC09B4">
        <w:rPr>
          <w:rFonts w:cs="Times New Roman"/>
        </w:rPr>
        <w:t>.</w:t>
      </w:r>
      <w:r w:rsidR="00B429BF">
        <w:rPr>
          <w:rFonts w:cs="Times New Roman"/>
        </w:rPr>
        <w:t>14</w:t>
      </w:r>
      <w:r w:rsidR="00B429BF" w:rsidRPr="00EC09B4">
        <w:rPr>
          <w:rFonts w:cs="Times New Roman"/>
        </w:rPr>
        <w:t xml:space="preserve">; </w:t>
      </w:r>
      <w:r w:rsidR="00B429BF">
        <w:rPr>
          <w:rFonts w:cs="Times New Roman"/>
        </w:rPr>
        <w:t>1</w:t>
      </w:r>
      <w:r w:rsidR="00B429BF" w:rsidRPr="00EC09B4">
        <w:rPr>
          <w:rFonts w:cs="Times New Roman"/>
        </w:rPr>
        <w:t>.</w:t>
      </w:r>
      <w:r w:rsidR="00B429BF" w:rsidRPr="00E704CD">
        <w:rPr>
          <w:rFonts w:cs="Times New Roman"/>
        </w:rPr>
        <w:t>p</w:t>
      </w:r>
      <w:r w:rsidR="00B429BF" w:rsidRPr="00AB1223">
        <w:rPr>
          <w:rFonts w:cs="Times New Roman"/>
        </w:rPr>
        <w:t>),</w:t>
      </w:r>
      <w:r w:rsidR="00B429BF">
        <w:rPr>
          <w:rFonts w:cs="Times New Roman"/>
        </w:rPr>
        <w:t xml:space="preserve"> saskaņā ar ko tika izdarīts grozījums</w:t>
      </w:r>
      <w:r w:rsidR="00B429BF" w:rsidRPr="00B429BF">
        <w:rPr>
          <w:rFonts w:cs="Times New Roman"/>
        </w:rPr>
        <w:t xml:space="preserve"> Gulbenes novada domes 2023.gada 31.augusta lēmuma Nr. GND/2023/872 “Par kustamās mantas – kokmateriālu 301 m</w:t>
      </w:r>
      <w:r w:rsidR="00B429BF" w:rsidRPr="0095411B">
        <w:rPr>
          <w:rFonts w:cs="Times New Roman"/>
        </w:rPr>
        <w:t>3</w:t>
      </w:r>
      <w:r w:rsidR="00B429BF" w:rsidRPr="00B429BF">
        <w:rPr>
          <w:rFonts w:cs="Times New Roman"/>
        </w:rPr>
        <w:t xml:space="preserve"> apjomā, pirmās izsoles rīkošanu, noteikumu un sākumcenas apstiprināšanu” (protokols Nr.13; 114.p) pielikum</w:t>
      </w:r>
      <w:r w:rsidR="0047581A">
        <w:rPr>
          <w:rFonts w:cs="Times New Roman"/>
        </w:rPr>
        <w:t>ā</w:t>
      </w:r>
      <w:r w:rsidR="00B429BF" w:rsidRPr="00B429BF">
        <w:rPr>
          <w:rFonts w:cs="Times New Roman"/>
        </w:rPr>
        <w:t xml:space="preserve"> </w:t>
      </w:r>
      <w:r w:rsidR="0095411B">
        <w:rPr>
          <w:rFonts w:cs="Times New Roman"/>
        </w:rPr>
        <w:t>-</w:t>
      </w:r>
      <w:r w:rsidR="00B429BF" w:rsidRPr="00B429BF">
        <w:rPr>
          <w:rFonts w:cs="Times New Roman"/>
        </w:rPr>
        <w:t xml:space="preserve"> Gulbenes novada pašvaldības kustamās mantas – kokmateriālu 301 m</w:t>
      </w:r>
      <w:r w:rsidR="00B429BF" w:rsidRPr="00B429BF">
        <w:rPr>
          <w:rFonts w:cs="Times New Roman"/>
          <w:vertAlign w:val="superscript"/>
        </w:rPr>
        <w:t>3</w:t>
      </w:r>
      <w:r w:rsidR="00B429BF" w:rsidRPr="00B429BF">
        <w:rPr>
          <w:rFonts w:cs="Times New Roman"/>
        </w:rPr>
        <w:t xml:space="preserve"> apjomā, pirmās izsoles noteikum</w:t>
      </w:r>
      <w:r w:rsidR="0047581A">
        <w:rPr>
          <w:rFonts w:cs="Times New Roman"/>
        </w:rPr>
        <w:t>i</w:t>
      </w:r>
      <w:r w:rsidR="00B429BF" w:rsidRPr="00B429BF">
        <w:rPr>
          <w:rFonts w:cs="Times New Roman"/>
        </w:rPr>
        <w:t>.</w:t>
      </w:r>
    </w:p>
    <w:p w14:paraId="7D953EB1" w14:textId="3B840A9E" w:rsidR="00FB4505" w:rsidRPr="009940FA" w:rsidRDefault="00FB4505" w:rsidP="00B429BF">
      <w:pPr>
        <w:pStyle w:val="Parasts1"/>
        <w:spacing w:after="0" w:line="360" w:lineRule="auto"/>
        <w:ind w:firstLine="567"/>
        <w:jc w:val="both"/>
      </w:pPr>
      <w:r>
        <w:t>202</w:t>
      </w:r>
      <w:r w:rsidR="005E75AA">
        <w:t>3</w:t>
      </w:r>
      <w:r>
        <w:t xml:space="preserve">.gada </w:t>
      </w:r>
      <w:r w:rsidR="00B429BF">
        <w:t xml:space="preserve">21.septembrī </w:t>
      </w:r>
      <w:r>
        <w:t xml:space="preserve">tika rīkota </w:t>
      </w:r>
      <w:r w:rsidRPr="007C68BC">
        <w:t xml:space="preserve">Gulbenes novada </w:t>
      </w:r>
      <w:r>
        <w:t xml:space="preserve">pašvaldības </w:t>
      </w:r>
      <w:r w:rsidR="004C51E2" w:rsidRPr="004C51E2">
        <w:t>kustamā</w:t>
      </w:r>
      <w:r w:rsidR="004C51E2">
        <w:t>s</w:t>
      </w:r>
      <w:r w:rsidR="004C51E2" w:rsidRPr="004C51E2">
        <w:t xml:space="preserve"> manta</w:t>
      </w:r>
      <w:r w:rsidR="004C51E2">
        <w:t>s</w:t>
      </w:r>
      <w:r w:rsidR="004C51E2" w:rsidRPr="004C51E2">
        <w:t xml:space="preserve"> – </w:t>
      </w:r>
      <w:r w:rsidR="00B76700" w:rsidRPr="00B76700">
        <w:t>kokmateriālu 3</w:t>
      </w:r>
      <w:r w:rsidR="00B429BF">
        <w:t>01</w:t>
      </w:r>
      <w:r w:rsidR="00B76700" w:rsidRPr="00B76700">
        <w:t xml:space="preserve"> m</w:t>
      </w:r>
      <w:r w:rsidR="00B76700" w:rsidRPr="00B76700">
        <w:rPr>
          <w:vertAlign w:val="superscript"/>
        </w:rPr>
        <w:t>3</w:t>
      </w:r>
      <w:r w:rsidR="00B76700" w:rsidRPr="00B76700">
        <w:t xml:space="preserve"> apjomā</w:t>
      </w:r>
      <w:r w:rsidR="00B76700">
        <w:t xml:space="preserve"> </w:t>
      </w:r>
      <w:r w:rsidR="00B429BF" w:rsidRPr="00B429BF">
        <w:t>(sortiments: priedes zāģbaļķi 79 m</w:t>
      </w:r>
      <w:r w:rsidR="00B429BF" w:rsidRPr="00B429BF">
        <w:rPr>
          <w:vertAlign w:val="superscript"/>
        </w:rPr>
        <w:t>3</w:t>
      </w:r>
      <w:r w:rsidR="00B429BF" w:rsidRPr="00B429BF">
        <w:t>, egles zāģbaļķi 92 m</w:t>
      </w:r>
      <w:r w:rsidR="00B429BF" w:rsidRPr="00B429BF">
        <w:rPr>
          <w:vertAlign w:val="superscript"/>
        </w:rPr>
        <w:t>3</w:t>
      </w:r>
      <w:r w:rsidR="00B429BF" w:rsidRPr="00B429BF">
        <w:t>, priedes gulšņu kluči 95 m</w:t>
      </w:r>
      <w:r w:rsidR="00B429BF" w:rsidRPr="00B429BF">
        <w:rPr>
          <w:vertAlign w:val="superscript"/>
        </w:rPr>
        <w:t>3</w:t>
      </w:r>
      <w:r w:rsidR="00B429BF" w:rsidRPr="00B429BF">
        <w:t>, egles gulšņu kluči 35m</w:t>
      </w:r>
      <w:r w:rsidR="00B429BF" w:rsidRPr="00B429BF">
        <w:rPr>
          <w:vertAlign w:val="superscript"/>
        </w:rPr>
        <w:t>3</w:t>
      </w:r>
      <w:r w:rsidR="00B429BF" w:rsidRPr="00B429BF">
        <w:t>)</w:t>
      </w:r>
      <w:r w:rsidR="00B429BF">
        <w:t>; kr</w:t>
      </w:r>
      <w:r w:rsidR="00B429BF" w:rsidRPr="00B429BF">
        <w:t>autuves atrašanās vieta: nekustamā īpašuma “Kapsēta”, Druvienas pag., Gulbenes nov., kadastra numurs 5052 003 0175, sastāvā ietilpstošajā zemes vienībā ar kadastra apzīmējumu 5052 003 0175</w:t>
      </w:r>
      <w:r w:rsidR="00B76700">
        <w:t xml:space="preserve">, </w:t>
      </w:r>
      <w:r w:rsidR="004C51E2">
        <w:t>pirm</w:t>
      </w:r>
      <w:r w:rsidR="00D75CCF">
        <w:t>ā</w:t>
      </w:r>
      <w:r w:rsidR="008B1324" w:rsidRPr="005D02ED">
        <w:t xml:space="preserve"> </w:t>
      </w:r>
      <w:r w:rsidRPr="005D02ED">
        <w:t>izsole, kurā piedalījās</w:t>
      </w:r>
      <w:r w:rsidR="00C024D0" w:rsidRPr="005D02ED">
        <w:t xml:space="preserve"> </w:t>
      </w:r>
      <w:r w:rsidR="00B429BF">
        <w:t xml:space="preserve">divi </w:t>
      </w:r>
      <w:r w:rsidR="00C024D0" w:rsidRPr="007C559E">
        <w:t>pretenden</w:t>
      </w:r>
      <w:r w:rsidR="008F2A59" w:rsidRPr="007C559E">
        <w:t>t</w:t>
      </w:r>
      <w:r w:rsidR="00B429BF">
        <w:t>i</w:t>
      </w:r>
      <w:r w:rsidRPr="007C559E">
        <w:t>.</w:t>
      </w:r>
      <w:r w:rsidR="00810335">
        <w:t xml:space="preserve"> </w:t>
      </w:r>
      <w:bookmarkStart w:id="0" w:name="_Hlk130925613"/>
      <w:r w:rsidR="00B429BF" w:rsidRPr="00B429BF">
        <w:t>SIA “Grantiņi Mežs”, reģistrācijas Nr. 40203316348, juridiskā adrese “Kartona Fabrika 2”, Gaujasrēveļi, Rankas pagasts, Gulbenes novads, LV-4416</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B429BF" w:rsidRPr="00B429BF">
        <w:rPr>
          <w:color w:val="000000"/>
        </w:rPr>
        <w:t xml:space="preserve">18920 EUR (astoņpadsmit tūkstoši deviņi simti divdesmit </w:t>
      </w:r>
      <w:r w:rsidR="005D50B8">
        <w:rPr>
          <w:i/>
          <w:iCs/>
          <w:color w:val="000000"/>
        </w:rPr>
        <w:t>eur</w:t>
      </w:r>
      <w:r w:rsidR="00B76700">
        <w:rPr>
          <w:i/>
          <w:iCs/>
          <w:color w:val="000000"/>
        </w:rPr>
        <w:t>o</w:t>
      </w:r>
      <w:r w:rsidR="005D50B8">
        <w:rPr>
          <w:color w:val="000000"/>
        </w:rPr>
        <w:t>)</w:t>
      </w:r>
      <w:r w:rsidR="007C559E" w:rsidRPr="00D75CCF">
        <w:t xml:space="preserve"> </w:t>
      </w:r>
      <w:bookmarkEnd w:id="0"/>
      <w:r w:rsidRPr="005D02ED">
        <w:t>ir ieguv</w:t>
      </w:r>
      <w:r w:rsidR="004F549C">
        <w:t>usi</w:t>
      </w:r>
      <w:r w:rsidRPr="005D02ED">
        <w:t xml:space="preserve"> tiesības pirkt </w:t>
      </w:r>
      <w:r w:rsidR="004C51E2" w:rsidRPr="004C51E2">
        <w:t>kustam</w:t>
      </w:r>
      <w:r w:rsidR="004C51E2">
        <w:t>o</w:t>
      </w:r>
      <w:r w:rsidR="004C51E2" w:rsidRPr="004C51E2">
        <w:t xml:space="preserve"> mant</w:t>
      </w:r>
      <w:r w:rsidR="004C51E2">
        <w:t>u</w:t>
      </w:r>
      <w:r w:rsidR="004C51E2" w:rsidRPr="004C51E2">
        <w:t xml:space="preserve"> – </w:t>
      </w:r>
      <w:r w:rsidR="00B76700" w:rsidRPr="00B76700">
        <w:t>kokmateriālu</w:t>
      </w:r>
      <w:r w:rsidR="00B76700">
        <w:t>s</w:t>
      </w:r>
      <w:r w:rsidR="00B76700" w:rsidRPr="00B76700">
        <w:t xml:space="preserve"> 3</w:t>
      </w:r>
      <w:r w:rsidR="00B429BF">
        <w:t>01</w:t>
      </w:r>
      <w:r w:rsidR="00B76700" w:rsidRPr="00B76700">
        <w:t xml:space="preserve"> m</w:t>
      </w:r>
      <w:r w:rsidR="00B76700" w:rsidRPr="00B76700">
        <w:rPr>
          <w:vertAlign w:val="superscript"/>
        </w:rPr>
        <w:t>3</w:t>
      </w:r>
      <w:r w:rsidR="00B76700" w:rsidRPr="00B76700">
        <w:t xml:space="preserve"> apjomā (</w:t>
      </w:r>
      <w:r w:rsidR="00B429BF" w:rsidRPr="00B429BF">
        <w:t>sortiments: priedes zāģbaļķi 79 m</w:t>
      </w:r>
      <w:r w:rsidR="00B429BF" w:rsidRPr="00B429BF">
        <w:rPr>
          <w:vertAlign w:val="superscript"/>
        </w:rPr>
        <w:t>3</w:t>
      </w:r>
      <w:r w:rsidR="00B429BF" w:rsidRPr="00B429BF">
        <w:t>, egles zāģbaļķi 92 m</w:t>
      </w:r>
      <w:r w:rsidR="00B429BF" w:rsidRPr="00B429BF">
        <w:rPr>
          <w:vertAlign w:val="superscript"/>
        </w:rPr>
        <w:t>3</w:t>
      </w:r>
      <w:r w:rsidR="00B429BF" w:rsidRPr="00B429BF">
        <w:t>, priedes gulšņu kluči 95 m</w:t>
      </w:r>
      <w:r w:rsidR="00B429BF" w:rsidRPr="00B429BF">
        <w:rPr>
          <w:vertAlign w:val="superscript"/>
        </w:rPr>
        <w:t>3</w:t>
      </w:r>
      <w:r w:rsidR="00B429BF" w:rsidRPr="00B429BF">
        <w:t>, egles gulšņu kluči 35m</w:t>
      </w:r>
      <w:r w:rsidR="00B429BF" w:rsidRPr="00B429BF">
        <w:rPr>
          <w:vertAlign w:val="superscript"/>
        </w:rPr>
        <w:t>3</w:t>
      </w:r>
      <w:r w:rsidR="00B76700" w:rsidRPr="00B76700">
        <w:t>)</w:t>
      </w:r>
      <w:r w:rsidRPr="009940FA">
        <w:t>.</w:t>
      </w:r>
    </w:p>
    <w:p w14:paraId="160DF9A7" w14:textId="77777777" w:rsidR="006002D2" w:rsidRDefault="006002D2" w:rsidP="006002D2">
      <w:pPr>
        <w:pStyle w:val="Parasts1"/>
        <w:spacing w:after="0" w:line="360" w:lineRule="auto"/>
        <w:ind w:firstLine="562"/>
        <w:jc w:val="both"/>
      </w:pPr>
      <w:r>
        <w:t xml:space="preserve">Pašvaldību likuma 10.panta pirmās daļas 17.punktu dome ir tiesīga izlemt ikvienu </w:t>
      </w:r>
      <w:r>
        <w:lastRenderedPageBreak/>
        <w:t xml:space="preserve">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 </w:t>
      </w:r>
    </w:p>
    <w:p w14:paraId="51ACFF79" w14:textId="77777777" w:rsidR="006002D2" w:rsidRDefault="006002D2" w:rsidP="006002D2">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8617FA9" w14:textId="2F2D60C9" w:rsidR="00FB4505" w:rsidRDefault="00FB4505" w:rsidP="006002D2">
      <w:pPr>
        <w:pStyle w:val="Parasts1"/>
        <w:spacing w:after="0" w:line="360" w:lineRule="auto"/>
        <w:ind w:firstLine="567"/>
        <w:jc w:val="both"/>
      </w:pPr>
      <w:r>
        <w:t xml:space="preserve">Pirkuma maksa </w:t>
      </w:r>
      <w:r w:rsidRPr="005B5420">
        <w:t>202</w:t>
      </w:r>
      <w:r w:rsidR="006002D2">
        <w:t>3</w:t>
      </w:r>
      <w:r w:rsidRPr="005B5420">
        <w:t xml:space="preserve">.gada </w:t>
      </w:r>
      <w:r w:rsidR="00B429BF">
        <w:t>21.septembrī</w:t>
      </w:r>
      <w:r w:rsidR="00A965B1">
        <w:t xml:space="preserve"> </w:t>
      </w:r>
      <w:r>
        <w:rPr>
          <w:shd w:val="clear" w:color="auto" w:fill="FFFFFF"/>
        </w:rPr>
        <w:t>i</w:t>
      </w:r>
      <w:r>
        <w:t>r samaksāta pilnā apmērā.</w:t>
      </w:r>
    </w:p>
    <w:p w14:paraId="32D723B5" w14:textId="77777777" w:rsidR="006002D2" w:rsidRPr="006002D2" w:rsidRDefault="006002D2" w:rsidP="006002D2">
      <w:pPr>
        <w:spacing w:line="360" w:lineRule="auto"/>
        <w:ind w:firstLine="567"/>
        <w:jc w:val="both"/>
        <w:rPr>
          <w:rFonts w:ascii="Times New Roman" w:eastAsia="SimSun" w:hAnsi="Times New Roman" w:cs="Mangal"/>
          <w:color w:val="00000A"/>
          <w:sz w:val="24"/>
          <w:szCs w:val="24"/>
          <w:lang w:eastAsia="zh-CN" w:bidi="hi-IN"/>
        </w:rPr>
      </w:pPr>
      <w:r w:rsidRPr="006002D2">
        <w:rPr>
          <w:rFonts w:ascii="Times New Roman" w:eastAsia="SimSun" w:hAnsi="Times New Roman" w:cs="Mangal"/>
          <w:color w:val="00000A"/>
          <w:sz w:val="24"/>
          <w:szCs w:val="24"/>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6516F9A4" w:rsidR="00FB4505" w:rsidRPr="00FB4505" w:rsidRDefault="006002D2" w:rsidP="006002D2">
      <w:pPr>
        <w:spacing w:line="360" w:lineRule="auto"/>
        <w:ind w:firstLine="567"/>
        <w:jc w:val="both"/>
        <w:rPr>
          <w:rFonts w:ascii="Times New Roman" w:hAnsi="Times New Roman" w:cs="Times New Roman"/>
          <w:noProof/>
          <w:color w:val="000000"/>
          <w:sz w:val="24"/>
          <w:szCs w:val="24"/>
        </w:rPr>
      </w:pPr>
      <w:r w:rsidRPr="006002D2">
        <w:rPr>
          <w:rFonts w:ascii="Times New Roman" w:eastAsia="SimSun" w:hAnsi="Times New Roman" w:cs="Mangal"/>
          <w:color w:val="00000A"/>
          <w:sz w:val="24"/>
          <w:szCs w:val="24"/>
          <w:lang w:eastAsia="zh-CN" w:bidi="hi-IN"/>
        </w:rPr>
        <w:t>Pamatojoties uz Pašvaldību likuma 10.panta pirmās daļas 17.punktu, un 10.panta pirmās daļas 21.punktu, Publiskas personas mantas atsavināšanas likuma 30.panta pirmo daļu, 34.panta otro daļu, 36.panta pirmo daļu, saskaņā ar Gulbenes novada domes Īpašuma novērtēšanas un izsoļu komisijas</w:t>
      </w:r>
      <w:r w:rsidR="00C41748">
        <w:rPr>
          <w:rFonts w:ascii="Times New Roman" w:hAnsi="Times New Roman" w:cs="Times New Roman"/>
          <w:sz w:val="24"/>
          <w:szCs w:val="24"/>
        </w:rPr>
        <w:t xml:space="preserve"> 202</w:t>
      </w:r>
      <w:r>
        <w:rPr>
          <w:rFonts w:ascii="Times New Roman" w:hAnsi="Times New Roman" w:cs="Times New Roman"/>
          <w:sz w:val="24"/>
          <w:szCs w:val="24"/>
        </w:rPr>
        <w:t>3</w:t>
      </w:r>
      <w:r w:rsidR="00C41748">
        <w:rPr>
          <w:rFonts w:ascii="Times New Roman" w:hAnsi="Times New Roman" w:cs="Times New Roman"/>
          <w:sz w:val="24"/>
          <w:szCs w:val="24"/>
        </w:rPr>
        <w:t xml:space="preserve">.gada </w:t>
      </w:r>
      <w:r w:rsidR="00B429BF">
        <w:rPr>
          <w:rFonts w:ascii="Times New Roman" w:hAnsi="Times New Roman" w:cs="Times New Roman"/>
          <w:sz w:val="24"/>
          <w:szCs w:val="24"/>
        </w:rPr>
        <w:t>21.septembra</w:t>
      </w:r>
      <w:r w:rsidR="00BD064B">
        <w:rPr>
          <w:rFonts w:ascii="Times New Roman" w:hAnsi="Times New Roman" w:cs="Times New Roman"/>
          <w:sz w:val="24"/>
          <w:szCs w:val="24"/>
        </w:rPr>
        <w:t xml:space="preserve"> </w:t>
      </w:r>
      <w:r w:rsidR="00FB4505"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Pr>
          <w:rFonts w:ascii="Times New Roman" w:hAnsi="Times New Roman" w:cs="Times New Roman"/>
          <w:sz w:val="24"/>
          <w:szCs w:val="24"/>
        </w:rPr>
        <w:t xml:space="preserve"> GND/</w:t>
      </w:r>
      <w:r w:rsidR="00832E8E">
        <w:rPr>
          <w:rFonts w:ascii="Times New Roman" w:hAnsi="Times New Roman" w:cs="Times New Roman"/>
          <w:sz w:val="24"/>
          <w:szCs w:val="24"/>
        </w:rPr>
        <w:t>2.7.2/2</w:t>
      </w:r>
      <w:r>
        <w:rPr>
          <w:rFonts w:ascii="Times New Roman" w:hAnsi="Times New Roman" w:cs="Times New Roman"/>
          <w:sz w:val="24"/>
          <w:szCs w:val="24"/>
        </w:rPr>
        <w:t>3</w:t>
      </w:r>
      <w:r w:rsidR="00832E8E">
        <w:rPr>
          <w:rFonts w:ascii="Times New Roman" w:hAnsi="Times New Roman" w:cs="Times New Roman"/>
          <w:sz w:val="24"/>
          <w:szCs w:val="24"/>
        </w:rPr>
        <w:t>/</w:t>
      </w:r>
      <w:r w:rsidR="00B429BF">
        <w:rPr>
          <w:rFonts w:ascii="Times New Roman" w:hAnsi="Times New Roman" w:cs="Times New Roman"/>
          <w:sz w:val="24"/>
          <w:szCs w:val="24"/>
        </w:rPr>
        <w:t>131</w:t>
      </w:r>
      <w:r w:rsidR="009B0E3B">
        <w:rPr>
          <w:rFonts w:ascii="Times New Roman" w:hAnsi="Times New Roman" w:cs="Times New Roman"/>
          <w:sz w:val="24"/>
          <w:szCs w:val="24"/>
        </w:rPr>
        <w:t xml:space="preserve">, </w:t>
      </w:r>
      <w:r w:rsidR="00FB4505" w:rsidRPr="00FB4505">
        <w:rPr>
          <w:rFonts w:ascii="Times New Roman" w:hAnsi="Times New Roman" w:cs="Times New Roman"/>
          <w:sz w:val="24"/>
          <w:szCs w:val="24"/>
        </w:rPr>
        <w:t xml:space="preserve">atklāti balsojot: </w:t>
      </w:r>
      <w:r w:rsidR="00FB4505" w:rsidRPr="00FB4505">
        <w:rPr>
          <w:rFonts w:ascii="Times New Roman" w:hAnsi="Times New Roman" w:cs="Times New Roman"/>
          <w:color w:val="000000"/>
          <w:sz w:val="24"/>
          <w:szCs w:val="24"/>
        </w:rPr>
        <w:t>PAR – ; PRET –; ATTURAS –, Gulbenes novada dome NOLEMJ</w:t>
      </w:r>
      <w:r w:rsidR="00FB4505" w:rsidRPr="00FB4505">
        <w:rPr>
          <w:rFonts w:ascii="Times New Roman" w:hAnsi="Times New Roman" w:cs="Times New Roman"/>
          <w:sz w:val="24"/>
          <w:szCs w:val="24"/>
        </w:rPr>
        <w:t>:</w:t>
      </w:r>
    </w:p>
    <w:p w14:paraId="60874A11" w14:textId="1B354964"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w:t>
      </w:r>
      <w:r w:rsidR="00D44DC9">
        <w:t xml:space="preserve">īpašumā esošās kustamās mantas - </w:t>
      </w:r>
      <w:r w:rsidR="00FE6379">
        <w:t xml:space="preserve"> </w:t>
      </w:r>
      <w:r w:rsidR="00F91ADE" w:rsidRPr="00F91ADE">
        <w:t xml:space="preserve">kokmateriālu </w:t>
      </w:r>
      <w:r w:rsidR="00B429BF" w:rsidRPr="00B76700">
        <w:t>3</w:t>
      </w:r>
      <w:r w:rsidR="00B429BF">
        <w:t>01</w:t>
      </w:r>
      <w:r w:rsidR="00B429BF" w:rsidRPr="00B76700">
        <w:t xml:space="preserve"> m</w:t>
      </w:r>
      <w:r w:rsidR="00B429BF" w:rsidRPr="00B76700">
        <w:rPr>
          <w:vertAlign w:val="superscript"/>
        </w:rPr>
        <w:t>3</w:t>
      </w:r>
      <w:r w:rsidR="00B429BF" w:rsidRPr="00B76700">
        <w:t xml:space="preserve"> apjomā</w:t>
      </w:r>
      <w:r w:rsidR="00B429BF">
        <w:t xml:space="preserve"> </w:t>
      </w:r>
      <w:r w:rsidR="00B429BF" w:rsidRPr="00B429BF">
        <w:t>(sortiments: priedes zāģbaļķi 79 m</w:t>
      </w:r>
      <w:r w:rsidR="00B429BF" w:rsidRPr="00B429BF">
        <w:rPr>
          <w:vertAlign w:val="superscript"/>
        </w:rPr>
        <w:t>3</w:t>
      </w:r>
      <w:r w:rsidR="00B429BF" w:rsidRPr="00B429BF">
        <w:t>, egles zāģbaļķi 92 m</w:t>
      </w:r>
      <w:r w:rsidR="00B429BF" w:rsidRPr="00B429BF">
        <w:rPr>
          <w:vertAlign w:val="superscript"/>
        </w:rPr>
        <w:t>3</w:t>
      </w:r>
      <w:r w:rsidR="00B429BF" w:rsidRPr="00B429BF">
        <w:t>, priedes gulšņu kluči 95 m</w:t>
      </w:r>
      <w:r w:rsidR="00B429BF" w:rsidRPr="00B429BF">
        <w:rPr>
          <w:vertAlign w:val="superscript"/>
        </w:rPr>
        <w:t>3</w:t>
      </w:r>
      <w:r w:rsidR="00B429BF" w:rsidRPr="00B429BF">
        <w:t>, egles gulšņu kluči 35m</w:t>
      </w:r>
      <w:r w:rsidR="00B429BF" w:rsidRPr="00B429BF">
        <w:rPr>
          <w:vertAlign w:val="superscript"/>
        </w:rPr>
        <w:t>3</w:t>
      </w:r>
      <w:r w:rsidR="00B429BF" w:rsidRPr="00B429BF">
        <w:t>)</w:t>
      </w:r>
      <w:r w:rsidR="00F91ADE" w:rsidRPr="00F91ADE">
        <w:t xml:space="preserve">; kokmateriālu krautuves atrašanās vieta: </w:t>
      </w:r>
      <w:r w:rsidR="00B429BF" w:rsidRPr="00B429BF">
        <w:t>nekustamā īpašuma “Kapsēta”, Druvienas pag., Gulbenes nov., kadastra numurs 5052 003 0175, sastāvā ietilpstošajā zemes vienībā ar kadastra apzīmējumu 5052 003 0175</w:t>
      </w:r>
      <w:r>
        <w:t>, 202</w:t>
      </w:r>
      <w:r w:rsidR="004F5A91">
        <w:t>3</w:t>
      </w:r>
      <w:r w:rsidRPr="009940FA">
        <w:t xml:space="preserve">.gada </w:t>
      </w:r>
      <w:r w:rsidR="00B429BF">
        <w:t>21.septembrī</w:t>
      </w:r>
      <w:r w:rsidR="00F63791">
        <w:t xml:space="preserve"> </w:t>
      </w:r>
      <w:r w:rsidRPr="009940FA">
        <w:t>notikušās izsoles rezultātus.</w:t>
      </w:r>
    </w:p>
    <w:p w14:paraId="413163D0" w14:textId="77EDE22B"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44DC9">
        <w:t>kustamās mantas</w:t>
      </w:r>
      <w:r w:rsidRPr="009940FA">
        <w:t xml:space="preserve"> pirkuma līgumu ar </w:t>
      </w:r>
      <w:r w:rsidR="00B429BF" w:rsidRPr="00B429BF">
        <w:t>SIA “Grantiņi Mežs”, reģistrācijas Nr. 40203316348, juridiskā adrese “Kartona Fabrika 2”, Gaujasrēveļi, Rankas pagasts, Gulbenes novads, LV-4416</w:t>
      </w:r>
      <w:r w:rsidR="004F5A91" w:rsidRPr="004F5A91">
        <w:t>,</w:t>
      </w:r>
      <w:r w:rsidR="004F5A91">
        <w:t xml:space="preserve"> </w:t>
      </w:r>
      <w:r w:rsidRPr="009940FA">
        <w:t xml:space="preserve">par </w:t>
      </w:r>
      <w:r w:rsidR="00D44DC9" w:rsidRPr="00D44DC9">
        <w:t>kustam</w:t>
      </w:r>
      <w:r w:rsidR="00D44DC9">
        <w:t>ās</w:t>
      </w:r>
      <w:r w:rsidR="00D44DC9" w:rsidRPr="00D44DC9">
        <w:t xml:space="preserve"> mant</w:t>
      </w:r>
      <w:r w:rsidR="00D44DC9">
        <w:t>as</w:t>
      </w:r>
      <w:r w:rsidR="00D44DC9" w:rsidRPr="00D44DC9">
        <w:t xml:space="preserve"> – </w:t>
      </w:r>
      <w:r w:rsidR="00F91ADE" w:rsidRPr="00F91ADE">
        <w:t xml:space="preserve">kokmateriālu </w:t>
      </w:r>
      <w:r w:rsidR="00B429BF" w:rsidRPr="00B76700">
        <w:t>3</w:t>
      </w:r>
      <w:r w:rsidR="00B429BF">
        <w:t>01</w:t>
      </w:r>
      <w:r w:rsidR="00B429BF" w:rsidRPr="00B76700">
        <w:t xml:space="preserve"> m</w:t>
      </w:r>
      <w:r w:rsidR="00B429BF" w:rsidRPr="00B76700">
        <w:rPr>
          <w:vertAlign w:val="superscript"/>
        </w:rPr>
        <w:t>3</w:t>
      </w:r>
      <w:r w:rsidR="00B429BF" w:rsidRPr="00B76700">
        <w:t xml:space="preserve"> apjomā (</w:t>
      </w:r>
      <w:r w:rsidR="00B429BF" w:rsidRPr="00B429BF">
        <w:t>sortiments: priedes zāģbaļķi 79 m</w:t>
      </w:r>
      <w:r w:rsidR="00B429BF" w:rsidRPr="00B429BF">
        <w:rPr>
          <w:vertAlign w:val="superscript"/>
        </w:rPr>
        <w:t>3</w:t>
      </w:r>
      <w:r w:rsidR="00B429BF" w:rsidRPr="00B429BF">
        <w:t>, egles zāģbaļķi 92 m</w:t>
      </w:r>
      <w:r w:rsidR="00B429BF" w:rsidRPr="00B429BF">
        <w:rPr>
          <w:vertAlign w:val="superscript"/>
        </w:rPr>
        <w:t>3</w:t>
      </w:r>
      <w:r w:rsidR="00B429BF" w:rsidRPr="00B429BF">
        <w:t>, priedes gulšņu kluči 95 m</w:t>
      </w:r>
      <w:r w:rsidR="00B429BF" w:rsidRPr="00B429BF">
        <w:rPr>
          <w:vertAlign w:val="superscript"/>
        </w:rPr>
        <w:t>3</w:t>
      </w:r>
      <w:r w:rsidR="00B429BF" w:rsidRPr="00B429BF">
        <w:t>, egles gulšņu kluči 35m</w:t>
      </w:r>
      <w:r w:rsidR="00B429BF" w:rsidRPr="00B429BF">
        <w:rPr>
          <w:vertAlign w:val="superscript"/>
        </w:rPr>
        <w:t>3</w:t>
      </w:r>
      <w:r w:rsidR="00F91ADE" w:rsidRPr="00F91ADE">
        <w:t>)</w:t>
      </w:r>
      <w:r w:rsidR="00AF05C4" w:rsidRPr="00DA51FA">
        <w:t>,</w:t>
      </w:r>
      <w:r w:rsidR="00A609A7" w:rsidRPr="00465490">
        <w:t xml:space="preserve"> </w:t>
      </w:r>
      <w:r w:rsidRPr="009940FA">
        <w:t xml:space="preserve">pārdošanu par </w:t>
      </w:r>
      <w:r>
        <w:t>nosolīto</w:t>
      </w:r>
      <w:r w:rsidRPr="009940FA">
        <w:t xml:space="preserve"> summu </w:t>
      </w:r>
      <w:r w:rsidR="00B429BF" w:rsidRPr="00B429BF">
        <w:rPr>
          <w:color w:val="000000"/>
        </w:rPr>
        <w:t xml:space="preserve">18920 EUR </w:t>
      </w:r>
      <w:r w:rsidR="00B429BF" w:rsidRPr="00B429BF">
        <w:rPr>
          <w:color w:val="000000"/>
        </w:rPr>
        <w:lastRenderedPageBreak/>
        <w:t>(astoņpadsmit tūkstoši deviņi simti divdesmit</w:t>
      </w:r>
      <w:r w:rsidR="00F91ADE">
        <w:rPr>
          <w:color w:val="000000"/>
        </w:rPr>
        <w:t xml:space="preserve"> </w:t>
      </w:r>
      <w:r w:rsidR="00F91ADE">
        <w:rPr>
          <w:i/>
          <w:iCs/>
          <w:color w:val="000000"/>
        </w:rPr>
        <w:t>euro</w:t>
      </w:r>
      <w:r w:rsidR="00F91ADE">
        <w:rPr>
          <w:color w:val="000000"/>
        </w:rPr>
        <w:t>)</w:t>
      </w:r>
      <w:r w:rsidRPr="008F2A59">
        <w:t>.</w:t>
      </w:r>
    </w:p>
    <w:p w14:paraId="1ECF0326" w14:textId="2FFF1722" w:rsidR="00FB4505" w:rsidRDefault="00FB4505" w:rsidP="00FB4505">
      <w:pPr>
        <w:pStyle w:val="Parasts1"/>
        <w:spacing w:after="0" w:line="360" w:lineRule="auto"/>
        <w:ind w:firstLine="567"/>
        <w:jc w:val="both"/>
      </w:pPr>
      <w:r w:rsidRPr="009940FA">
        <w:t>3. Lēmuma izp</w:t>
      </w:r>
      <w:r>
        <w:t xml:space="preserve">ildi organizēt Gulbenes novada </w:t>
      </w:r>
      <w:r w:rsidR="008E664F">
        <w:t>dome</w:t>
      </w:r>
      <w:r>
        <w:t xml:space="preserv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A.Caunītis</w:t>
      </w:r>
    </w:p>
    <w:p w14:paraId="2B21D3DD" w14:textId="77777777" w:rsidR="00D656A6" w:rsidRDefault="00D656A6" w:rsidP="00D656A6">
      <w:pPr>
        <w:spacing w:line="360" w:lineRule="auto"/>
        <w:rPr>
          <w:rFonts w:ascii="Times New Roman" w:hAnsi="Times New Roman" w:cs="Times New Roman"/>
          <w:sz w:val="24"/>
          <w:szCs w:val="24"/>
        </w:rPr>
      </w:pPr>
    </w:p>
    <w:p w14:paraId="0D5289AF" w14:textId="4011DAA0" w:rsidR="00D656A6" w:rsidRDefault="00D656A6">
      <w:pPr>
        <w:spacing w:after="160" w:line="259" w:lineRule="auto"/>
        <w:rPr>
          <w:rFonts w:ascii="Times New Roman" w:hAnsi="Times New Roman" w:cs="Times New Roman"/>
          <w:sz w:val="24"/>
          <w:szCs w:val="24"/>
        </w:rPr>
      </w:pPr>
    </w:p>
    <w:sectPr w:rsidR="00D656A6" w:rsidSect="00B429BF">
      <w:pgSz w:w="11906" w:h="16838"/>
      <w:pgMar w:top="993"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79AD"/>
    <w:rsid w:val="00140B61"/>
    <w:rsid w:val="0014238D"/>
    <w:rsid w:val="00142939"/>
    <w:rsid w:val="00142CBA"/>
    <w:rsid w:val="001534EB"/>
    <w:rsid w:val="00161D39"/>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144F5"/>
    <w:rsid w:val="00326B60"/>
    <w:rsid w:val="00346B7C"/>
    <w:rsid w:val="00351BF9"/>
    <w:rsid w:val="003534B0"/>
    <w:rsid w:val="00370888"/>
    <w:rsid w:val="00376FDA"/>
    <w:rsid w:val="00397F9C"/>
    <w:rsid w:val="003A67CD"/>
    <w:rsid w:val="003A759D"/>
    <w:rsid w:val="003F4426"/>
    <w:rsid w:val="0040253A"/>
    <w:rsid w:val="00431B63"/>
    <w:rsid w:val="00446857"/>
    <w:rsid w:val="00464D45"/>
    <w:rsid w:val="00465D23"/>
    <w:rsid w:val="00467395"/>
    <w:rsid w:val="00470FBB"/>
    <w:rsid w:val="0047581A"/>
    <w:rsid w:val="00476714"/>
    <w:rsid w:val="004921DE"/>
    <w:rsid w:val="004A4424"/>
    <w:rsid w:val="004C0AC3"/>
    <w:rsid w:val="004C51E2"/>
    <w:rsid w:val="004C7158"/>
    <w:rsid w:val="004C7DF5"/>
    <w:rsid w:val="004D0553"/>
    <w:rsid w:val="004F25FA"/>
    <w:rsid w:val="004F549C"/>
    <w:rsid w:val="004F5A91"/>
    <w:rsid w:val="00512ACA"/>
    <w:rsid w:val="005538AC"/>
    <w:rsid w:val="005650ED"/>
    <w:rsid w:val="0057727E"/>
    <w:rsid w:val="005A5926"/>
    <w:rsid w:val="005B47A2"/>
    <w:rsid w:val="005B5420"/>
    <w:rsid w:val="005D02ED"/>
    <w:rsid w:val="005D241B"/>
    <w:rsid w:val="005D50B8"/>
    <w:rsid w:val="005E340F"/>
    <w:rsid w:val="005E5E12"/>
    <w:rsid w:val="005E75AA"/>
    <w:rsid w:val="006002D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70861"/>
    <w:rsid w:val="00885BA8"/>
    <w:rsid w:val="00887E20"/>
    <w:rsid w:val="00896045"/>
    <w:rsid w:val="00897A91"/>
    <w:rsid w:val="008B1324"/>
    <w:rsid w:val="008C576C"/>
    <w:rsid w:val="008E4CFC"/>
    <w:rsid w:val="008E664F"/>
    <w:rsid w:val="008F2A59"/>
    <w:rsid w:val="008F3920"/>
    <w:rsid w:val="008F7CCB"/>
    <w:rsid w:val="00902530"/>
    <w:rsid w:val="0091163B"/>
    <w:rsid w:val="00911F96"/>
    <w:rsid w:val="009120D6"/>
    <w:rsid w:val="00912D60"/>
    <w:rsid w:val="0092246D"/>
    <w:rsid w:val="00930848"/>
    <w:rsid w:val="00950ABF"/>
    <w:rsid w:val="0095411B"/>
    <w:rsid w:val="00961EB3"/>
    <w:rsid w:val="00974D6E"/>
    <w:rsid w:val="00984FFB"/>
    <w:rsid w:val="00995E92"/>
    <w:rsid w:val="009A2327"/>
    <w:rsid w:val="009A2F5D"/>
    <w:rsid w:val="009A33CE"/>
    <w:rsid w:val="009A3FD8"/>
    <w:rsid w:val="009A74AB"/>
    <w:rsid w:val="009B0E3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29BF"/>
    <w:rsid w:val="00B439A2"/>
    <w:rsid w:val="00B575F8"/>
    <w:rsid w:val="00B6462D"/>
    <w:rsid w:val="00B73A3D"/>
    <w:rsid w:val="00B76700"/>
    <w:rsid w:val="00B96225"/>
    <w:rsid w:val="00BA03DD"/>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A15C5"/>
    <w:rsid w:val="00CA2CD9"/>
    <w:rsid w:val="00CA7EDC"/>
    <w:rsid w:val="00CF0770"/>
    <w:rsid w:val="00D01C29"/>
    <w:rsid w:val="00D03C76"/>
    <w:rsid w:val="00D10204"/>
    <w:rsid w:val="00D131A0"/>
    <w:rsid w:val="00D31B1D"/>
    <w:rsid w:val="00D32086"/>
    <w:rsid w:val="00D440B2"/>
    <w:rsid w:val="00D44DC9"/>
    <w:rsid w:val="00D656A6"/>
    <w:rsid w:val="00D67BD5"/>
    <w:rsid w:val="00D727AE"/>
    <w:rsid w:val="00D75CCF"/>
    <w:rsid w:val="00D8634D"/>
    <w:rsid w:val="00DA2638"/>
    <w:rsid w:val="00E02316"/>
    <w:rsid w:val="00E02D2A"/>
    <w:rsid w:val="00E16D24"/>
    <w:rsid w:val="00E253FB"/>
    <w:rsid w:val="00E2637E"/>
    <w:rsid w:val="00E2749C"/>
    <w:rsid w:val="00E408E5"/>
    <w:rsid w:val="00E40C30"/>
    <w:rsid w:val="00E508D7"/>
    <w:rsid w:val="00E538F4"/>
    <w:rsid w:val="00E5784B"/>
    <w:rsid w:val="00E74C0A"/>
    <w:rsid w:val="00E951B1"/>
    <w:rsid w:val="00EA20FC"/>
    <w:rsid w:val="00EB0353"/>
    <w:rsid w:val="00EC2F17"/>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91ADE"/>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643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3734</Words>
  <Characters>2129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Lelde Bašķere</cp:lastModifiedBy>
  <cp:revision>5</cp:revision>
  <dcterms:created xsi:type="dcterms:W3CDTF">2023-09-21T08:59:00Z</dcterms:created>
  <dcterms:modified xsi:type="dcterms:W3CDTF">2023-09-21T14:07:00Z</dcterms:modified>
</cp:coreProperties>
</file>