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1CA55DDB"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147B82">
        <w:rPr>
          <w:rFonts w:ascii="Times New Roman" w:hAnsi="Times New Roman" w:cs="Times New Roman"/>
          <w:bCs/>
          <w:sz w:val="18"/>
          <w:szCs w:val="18"/>
        </w:rPr>
        <w:t>1784,05</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77777777"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nomas tiesību pirmās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6F31700F" w14:textId="77777777" w:rsidR="00335244" w:rsidRDefault="00335244"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0E601D92"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2022.gada </w:t>
      </w:r>
      <w:r w:rsidR="00CD03C2">
        <w:rPr>
          <w:rFonts w:ascii="Times New Roman" w:hAnsi="Times New Roman"/>
          <w:color w:val="000000"/>
        </w:rPr>
        <w:t xml:space="preserve">29.septembra </w:t>
      </w:r>
      <w:r w:rsidR="00C4443A" w:rsidRPr="00220962">
        <w:rPr>
          <w:rFonts w:ascii="Times New Roman" w:hAnsi="Times New Roman"/>
        </w:rPr>
        <w:t>lēmumu Nr. GND/2022</w:t>
      </w:r>
      <w:r w:rsidR="00CD03C2" w:rsidRPr="00220962">
        <w:rPr>
          <w:rFonts w:ascii="Times New Roman" w:hAnsi="Times New Roman"/>
        </w:rPr>
        <w:t>/</w:t>
      </w:r>
      <w:r w:rsidR="00CD03C2">
        <w:rPr>
          <w:rFonts w:ascii="Times New Roman" w:hAnsi="Times New Roman"/>
        </w:rPr>
        <w:t>938</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147B82">
        <w:rPr>
          <w:rFonts w:ascii="Times New Roman" w:hAnsi="Times New Roman"/>
        </w:rPr>
        <w:t>1784,05</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pirmās nomas tiesību izsoles rīkošanu</w:t>
      </w:r>
      <w:r w:rsidR="00C4443A" w:rsidRPr="00220962">
        <w:rPr>
          <w:rFonts w:ascii="Times New Roman" w:hAnsi="Times New Roman"/>
        </w:rPr>
        <w:t>”</w:t>
      </w:r>
      <w:r w:rsidR="00B26E28">
        <w:rPr>
          <w:rFonts w:ascii="Times New Roman" w:hAnsi="Times New Roman"/>
        </w:rPr>
        <w:t>;</w:t>
      </w:r>
    </w:p>
    <w:p w14:paraId="2A78B294" w14:textId="440AFC98"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CD03C2">
        <w:rPr>
          <w:rFonts w:ascii="Times New Roman" w:hAnsi="Times New Roman"/>
          <w:color w:val="000000"/>
        </w:rPr>
        <w:t>29.septembra</w:t>
      </w:r>
      <w:r w:rsidR="009113DC">
        <w:rPr>
          <w:rFonts w:ascii="Times New Roman" w:hAnsi="Times New Roman"/>
          <w:color w:val="000000"/>
        </w:rPr>
        <w:t xml:space="preserve"> </w:t>
      </w:r>
      <w:r w:rsidRPr="00220962">
        <w:rPr>
          <w:rFonts w:ascii="Times New Roman" w:hAnsi="Times New Roman"/>
        </w:rPr>
        <w:t>lēmumu Nr. GND/2022/</w:t>
      </w:r>
      <w:r w:rsidR="00CD03C2">
        <w:rPr>
          <w:rFonts w:ascii="Times New Roman" w:hAnsi="Times New Roman"/>
        </w:rPr>
        <w:t>938</w:t>
      </w:r>
      <w:r w:rsidRPr="00220962">
        <w:rPr>
          <w:rFonts w:ascii="Times New Roman" w:hAnsi="Times New Roman"/>
        </w:rPr>
        <w:t xml:space="preserve"> (protokols Nr.</w:t>
      </w:r>
      <w:r w:rsidR="000F319B">
        <w:rPr>
          <w:rFonts w:ascii="Times New Roman" w:hAnsi="Times New Roman"/>
        </w:rPr>
        <w:t>19</w:t>
      </w:r>
      <w:r w:rsidRPr="00220962">
        <w:rPr>
          <w:rFonts w:ascii="Times New Roman" w:hAnsi="Times New Roman"/>
        </w:rPr>
        <w:t xml:space="preserve">; </w:t>
      </w:r>
      <w:r w:rsidR="000F319B">
        <w:rPr>
          <w:rFonts w:ascii="Times New Roman" w:hAnsi="Times New Roman"/>
        </w:rPr>
        <w:t>107</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 xml:space="preserve">2022.gada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Lizuma pagastā ar nosaukumu “Pinkas” ražošanas/noliktavas ēkas daļas </w:t>
      </w:r>
      <w:r w:rsidR="00147B82">
        <w:rPr>
          <w:rFonts w:ascii="Times New Roman" w:hAnsi="Times New Roman"/>
          <w:bCs/>
        </w:rPr>
        <w:t>1784,05</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Pr="00220962">
        <w:rPr>
          <w:rFonts w:ascii="Times New Roman" w:hAnsi="Times New Roman"/>
          <w:bCs/>
        </w:rPr>
        <w:t>nomas tiesību pirmās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3CD781AE"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2022.gada </w:t>
      </w:r>
      <w:r w:rsidR="009113DC">
        <w:rPr>
          <w:rFonts w:ascii="Times New Roman" w:hAnsi="Times New Roman"/>
          <w:color w:val="000000"/>
        </w:rPr>
        <w:t xml:space="preserve">___._________ </w:t>
      </w:r>
      <w:r w:rsidRPr="00220962">
        <w:rPr>
          <w:rFonts w:ascii="Times New Roman" w:hAnsi="Times New Roman"/>
          <w:color w:val="000000"/>
        </w:rPr>
        <w:t>lēmumu Nr.</w:t>
      </w:r>
      <w:r w:rsidR="003F0329" w:rsidRPr="00220962">
        <w:rPr>
          <w:rFonts w:ascii="Times New Roman" w:hAnsi="Times New Roman"/>
        </w:rPr>
        <w:t xml:space="preserve"> GND/2022/</w:t>
      </w:r>
      <w:r w:rsidR="003F0329" w:rsidRPr="00220962">
        <w:rPr>
          <w:rFonts w:ascii="Times New Roman" w:hAnsi="Times New Roman"/>
          <w:highlight w:val="yellow"/>
        </w:rPr>
        <w:t>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147B82">
        <w:rPr>
          <w:rFonts w:ascii="Times New Roman" w:hAnsi="Times New Roman"/>
        </w:rPr>
        <w:t>1784,05</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pirmās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43AA7D65"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Lizuma pagastā ar nosaukumu “Pinkas”, kadastra numurs 5072 006 0138, izbūvējamā ražošanas/noliktavas ēkas daļa </w:t>
      </w:r>
      <w:r w:rsidR="00147B82">
        <w:rPr>
          <w:rFonts w:ascii="Times New Roman" w:hAnsi="Times New Roman"/>
        </w:rPr>
        <w:t>1784,05</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11012937"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 kas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velonovietnēm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3774CBA9"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147B82">
        <w:rPr>
          <w:rFonts w:ascii="Times New Roman" w:hAnsi="Times New Roman"/>
        </w:rPr>
        <w:t>6361</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objekts saskaņā ar Gulbenes novada pašvaldības teritorijas plānojumu atrodas Rūpnieciskās apbūves teritorija (R), galvenais Ēkas lietošanas veids – Noliktavas, rezervuāri, bunkuri un silosi (kods 1252).</w:t>
      </w:r>
    </w:p>
    <w:p w14:paraId="01B74E39"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2022.gada ceturtais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6609A57A"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2BCA8E27"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2023.gada 31.decembrim</w:t>
      </w:r>
      <w:r w:rsidR="009C613A">
        <w:rPr>
          <w:rFonts w:ascii="Times New Roman" w:hAnsi="Times New Roman"/>
        </w:rPr>
        <w:t xml:space="preserve"> </w:t>
      </w:r>
      <w:r w:rsidR="00A57825" w:rsidRPr="00A57825">
        <w:rPr>
          <w:rFonts w:ascii="Times New Roman" w:hAnsi="Times New Roman"/>
        </w:rPr>
        <w:t>(vai līdz datumam, kas ir grozīts atbilstoši normatīvajiem aktiem)</w:t>
      </w:r>
      <w:r w:rsidR="00A57825">
        <w:rPr>
          <w:rFonts w:ascii="Times New Roman" w:hAnsi="Times New Roman"/>
        </w:rPr>
        <w:t xml:space="preserve"> </w:t>
      </w:r>
      <w:r w:rsidR="009C613A">
        <w:rPr>
          <w:rFonts w:ascii="Times New Roman" w:hAnsi="Times New Roman"/>
        </w:rPr>
        <w:t>No</w:t>
      </w:r>
      <w:r w:rsidRPr="00220962">
        <w:rPr>
          <w:rFonts w:ascii="Times New Roman" w:hAnsi="Times New Roman"/>
        </w:rPr>
        <w:t>mas objektā</w:t>
      </w:r>
      <w:r w:rsidR="00EC3493" w:rsidRPr="00220962">
        <w:rPr>
          <w:rFonts w:ascii="Times New Roman" w:hAnsi="Times New Roman"/>
        </w:rPr>
        <w:t>:</w:t>
      </w:r>
    </w:p>
    <w:p w14:paraId="516E5FCE" w14:textId="269A7CCB"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147B82" w:rsidRPr="00147B82">
        <w:rPr>
          <w:rFonts w:ascii="Times New Roman" w:hAnsi="Times New Roman"/>
        </w:rPr>
        <w:t xml:space="preserve">3 508 948,00 EUR (trīs miljoni pieci simti astoņi tūkstoši deviņi simti četrdesmit astoņi </w:t>
      </w:r>
      <w:r w:rsidR="00147B82" w:rsidRPr="00147B82">
        <w:rPr>
          <w:rFonts w:ascii="Times New Roman" w:hAnsi="Times New Roman"/>
          <w:i/>
        </w:rPr>
        <w:t>euro</w:t>
      </w:r>
      <w:r w:rsidR="00147B82" w:rsidRPr="00147B82">
        <w:rPr>
          <w:rFonts w:ascii="Times New Roman" w:hAnsi="Times New Roman"/>
        </w:rPr>
        <w:t xml:space="preserve"> nulle centi)</w:t>
      </w:r>
      <w:r w:rsidR="005C0D6A" w:rsidRPr="00147B82">
        <w:rPr>
          <w:rFonts w:ascii="Times New Roman" w:hAnsi="Times New Roman"/>
        </w:rPr>
        <w:t>. Investīcijas</w:t>
      </w:r>
      <w:r w:rsidR="005C0D6A" w:rsidRPr="0033150D">
        <w:rPr>
          <w:rFonts w:ascii="Times New Roman" w:hAnsi="Times New Roman"/>
        </w:rPr>
        <w:t xml:space="preserve"> var tikt attiecinātas arī tad, ja tās ir veiktas pirms </w:t>
      </w:r>
      <w:r w:rsidR="003668C6" w:rsidRPr="0033150D">
        <w:rPr>
          <w:rFonts w:ascii="Times New Roman" w:hAnsi="Times New Roman"/>
        </w:rPr>
        <w:t>L</w:t>
      </w:r>
      <w:r w:rsidR="005C0D6A" w:rsidRPr="0033150D">
        <w:rPr>
          <w:rFonts w:ascii="Times New Roman" w:hAnsi="Times New Roman"/>
        </w:rPr>
        <w:t>īguma slēgšanas, bet ne agrāk kā 2019.gadā, ārpus Nomas objekta nekustamajā īpašumā, kas robežojas</w:t>
      </w:r>
      <w:r w:rsidR="005C0D6A" w:rsidRPr="0013146C">
        <w:rPr>
          <w:rFonts w:ascii="Times New Roman" w:hAnsi="Times New Roman"/>
        </w:rPr>
        <w:t xml:space="preserve"> ar </w:t>
      </w:r>
      <w:r w:rsidR="0013146C" w:rsidRPr="0013146C">
        <w:rPr>
          <w:rFonts w:ascii="Times New Roman" w:hAnsi="Times New Roman"/>
        </w:rPr>
        <w:t>Projekta īstenošanas vietu</w:t>
      </w:r>
      <w:r w:rsidR="005C0D6A" w:rsidRPr="0013146C">
        <w:rPr>
          <w:rFonts w:ascii="Times New Roman" w:hAnsi="Times New Roman"/>
        </w:rPr>
        <w:t>, un šis nekustamais īpašums ir nepieciešams Nomnieka saimnieciskās darbības veikšanai</w:t>
      </w:r>
      <w:r w:rsidRPr="0013146C">
        <w:rPr>
          <w:rFonts w:ascii="Times New Roman" w:hAnsi="Times New Roman"/>
        </w:rPr>
        <w:t>;</w:t>
      </w:r>
    </w:p>
    <w:p w14:paraId="60FCBEB4" w14:textId="339396D6"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33150D">
        <w:rPr>
          <w:rFonts w:ascii="Times New Roman" w:hAnsi="Times New Roman"/>
        </w:rPr>
        <w:t>20</w:t>
      </w:r>
      <w:r w:rsidRPr="00220962">
        <w:rPr>
          <w:rFonts w:ascii="Times New Roman" w:hAnsi="Times New Roman"/>
        </w:rPr>
        <w:t xml:space="preserve"> (</w:t>
      </w:r>
      <w:r w:rsidR="0033150D">
        <w:rPr>
          <w:rFonts w:ascii="Times New Roman" w:hAnsi="Times New Roman"/>
        </w:rPr>
        <w:t>div</w:t>
      </w:r>
      <w:r w:rsidRPr="00220962">
        <w:rPr>
          <w:rFonts w:ascii="Times New Roman" w:hAnsi="Times New Roman"/>
        </w:rPr>
        <w:t>desmit) jaunas darba vietas.</w:t>
      </w:r>
      <w:r w:rsidRPr="00220962">
        <w:rPr>
          <w:rFonts w:ascii="Times New Roman" w:hAnsi="Times New Roman"/>
        </w:rPr>
        <w:tab/>
      </w:r>
    </w:p>
    <w:p w14:paraId="5A8DC905" w14:textId="77777777"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lastRenderedPageBreak/>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77777777"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lastRenderedPageBreak/>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494D5CDC"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 xml:space="preserve">ar Gulbenes novada domes 2022.gada </w:t>
      </w:r>
      <w:r w:rsidR="00CD03C2">
        <w:rPr>
          <w:rFonts w:ascii="Times New Roman" w:hAnsi="Times New Roman"/>
          <w:color w:val="000000"/>
        </w:rPr>
        <w:t>29.septembra</w:t>
      </w:r>
      <w:r w:rsidRPr="005F36FE">
        <w:rPr>
          <w:rFonts w:ascii="Times New Roman" w:hAnsi="Times New Roman"/>
          <w:color w:val="000000"/>
        </w:rPr>
        <w:t xml:space="preserve"> lēmumu </w:t>
      </w:r>
      <w:r w:rsidR="00B26E28" w:rsidRPr="005F36FE">
        <w:rPr>
          <w:rFonts w:ascii="Times New Roman" w:hAnsi="Times New Roman"/>
        </w:rPr>
        <w:t>Nr. GND/2022/</w:t>
      </w:r>
      <w:r w:rsidR="00CD03C2">
        <w:rPr>
          <w:rFonts w:ascii="Times New Roman" w:hAnsi="Times New Roman"/>
        </w:rPr>
        <w:t>938</w:t>
      </w:r>
      <w:r w:rsidR="00B26E28" w:rsidRPr="005F36FE">
        <w:rPr>
          <w:rFonts w:ascii="Times New Roman" w:hAnsi="Times New Roman"/>
        </w:rPr>
        <w:t xml:space="preserve"> “</w:t>
      </w:r>
      <w:r w:rsidR="009257A6" w:rsidRPr="009257A6">
        <w:rPr>
          <w:rFonts w:ascii="Times New Roman" w:hAnsi="Times New Roman"/>
        </w:rPr>
        <w:t xml:space="preserve">Par nekustamā īpašuma Lizuma pagastā ar nosaukumu “Pinkas”, kadastra numurs 5072 006 0138, ražošanas/noliktavas ēkas daļas </w:t>
      </w:r>
      <w:r w:rsidR="00147B82">
        <w:rPr>
          <w:rFonts w:ascii="Times New Roman" w:hAnsi="Times New Roman"/>
        </w:rPr>
        <w:t>1784,05</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pirmās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79EDE052" w14:textId="59AAD234"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līdz 2023.gada 31.decembrim nodrošināt Līguma 2.6.punktā paredzēto pienākumu izpildi</w:t>
      </w:r>
      <w:r w:rsidR="005F36FE" w:rsidRPr="005F36FE">
        <w:rPr>
          <w:rFonts w:ascii="Times New Roman" w:hAnsi="Times New Roman"/>
        </w:rPr>
        <w:t xml:space="preserve"> un</w:t>
      </w:r>
      <w:r w:rsidR="003A0231" w:rsidRPr="005F36FE">
        <w:rPr>
          <w:rFonts w:ascii="Times New Roman" w:hAnsi="Times New Roman"/>
        </w:rPr>
        <w:t xml:space="preserve"> </w:t>
      </w:r>
      <w:r w:rsidR="003A0231" w:rsidRPr="005F36FE">
        <w:rPr>
          <w:rFonts w:ascii="Times New Roman" w:hAnsi="Times New Roman"/>
        </w:rPr>
        <w:lastRenderedPageBreak/>
        <w:t>par to informēt Iznomātāju</w:t>
      </w:r>
      <w:r w:rsidRPr="005F36FE">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w:t>
      </w:r>
      <w:r w:rsidRPr="00F431B2">
        <w:rPr>
          <w:rFonts w:ascii="Times New Roman" w:hAnsi="Times New Roman"/>
          <w:snapToGrid w:val="0"/>
          <w:color w:val="000000" w:themeColor="text1"/>
        </w:rPr>
        <w:lastRenderedPageBreak/>
        <w:t xml:space="preserve">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t>Nomnieks nesaņem nekādu atlīdzību no Iznomātāja par Nomas objektā veiktajiem ieguldījumiem un 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tie ir neatņemama 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rakstveidā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lastRenderedPageBreak/>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lastRenderedPageBreak/>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382171"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382171">
        <w:rPr>
          <w:rFonts w:ascii="Times New Roman" w:hAnsi="Times New Roman"/>
        </w:rPr>
        <w:t xml:space="preserve">Līguma saistību izpildes nodrošinājumam jābūt spēkā </w:t>
      </w:r>
      <w:r w:rsidR="009113DC" w:rsidRPr="00382171">
        <w:rPr>
          <w:rFonts w:ascii="Times New Roman" w:hAnsi="Times New Roman"/>
        </w:rPr>
        <w:t xml:space="preserve">līdz </w:t>
      </w:r>
      <w:r w:rsidR="006E5102" w:rsidRPr="00382171">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382171"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382171">
        <w:rPr>
          <w:rFonts w:ascii="Times New Roman" w:eastAsia="Times New Roman" w:hAnsi="Times New Roman"/>
          <w:color w:val="000000"/>
          <w:lang w:eastAsia="lv-LV"/>
        </w:rPr>
        <w:t>Iznomātājs atgriež Nomniekam L</w:t>
      </w:r>
      <w:r w:rsidR="00E55A73" w:rsidRPr="00382171">
        <w:rPr>
          <w:rFonts w:ascii="Times New Roman" w:eastAsia="Times New Roman" w:hAnsi="Times New Roman"/>
          <w:color w:val="000000"/>
          <w:lang w:eastAsia="lv-LV"/>
        </w:rPr>
        <w:t>īguma</w:t>
      </w:r>
      <w:r w:rsidR="00D67AEF" w:rsidRPr="00382171">
        <w:rPr>
          <w:rFonts w:ascii="Times New Roman" w:eastAsia="Times New Roman" w:hAnsi="Times New Roman"/>
          <w:color w:val="000000"/>
          <w:lang w:eastAsia="lv-LV"/>
        </w:rPr>
        <w:t xml:space="preserve"> saistību</w:t>
      </w:r>
      <w:r w:rsidR="00E55A73" w:rsidRPr="00382171">
        <w:rPr>
          <w:rFonts w:ascii="Times New Roman" w:eastAsia="Times New Roman" w:hAnsi="Times New Roman"/>
          <w:color w:val="000000"/>
          <w:lang w:eastAsia="lv-LV"/>
        </w:rPr>
        <w:t xml:space="preserve"> izpildes nodrošinājum</w:t>
      </w:r>
      <w:r w:rsidRPr="00382171">
        <w:rPr>
          <w:rFonts w:ascii="Times New Roman" w:eastAsia="Times New Roman" w:hAnsi="Times New Roman"/>
          <w:color w:val="000000"/>
          <w:lang w:eastAsia="lv-LV"/>
        </w:rPr>
        <w:t xml:space="preserve">u 3 (trīs) darba dienu laikā </w:t>
      </w:r>
      <w:r w:rsidR="00E55A73" w:rsidRPr="00382171">
        <w:rPr>
          <w:rFonts w:ascii="Times New Roman" w:eastAsia="Times New Roman" w:hAnsi="Times New Roman"/>
          <w:color w:val="000000"/>
          <w:lang w:eastAsia="lv-LV"/>
        </w:rPr>
        <w:t>pēc</w:t>
      </w:r>
      <w:r w:rsidRPr="00382171">
        <w:rPr>
          <w:rFonts w:ascii="Times New Roman" w:eastAsia="Times New Roman" w:hAnsi="Times New Roman"/>
          <w:color w:val="000000"/>
          <w:lang w:eastAsia="lv-LV"/>
        </w:rPr>
        <w:t xml:space="preserve"> </w:t>
      </w:r>
      <w:r w:rsidRPr="00382171">
        <w:rPr>
          <w:rFonts w:ascii="Times New Roman" w:hAnsi="Times New Roman"/>
          <w:color w:val="000000"/>
        </w:rPr>
        <w:t>Centrālās finanšu un līgumu aģentūras pozitīva atzinuma par Projekta rezultātu sasniegšanu saņemšanas</w:t>
      </w:r>
      <w:r w:rsidR="00E55A73" w:rsidRPr="00382171">
        <w:rPr>
          <w:rFonts w:ascii="Times New Roman" w:eastAsia="Times New Roman" w:hAnsi="Times New Roman"/>
          <w:color w:val="000000"/>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05FBD13D" w:rsidR="00011F57" w:rsidRPr="00011F57" w:rsidRDefault="00ED71BF"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piedzīt no Nomnieka </w:t>
      </w:r>
      <w:r w:rsidRPr="00D67AEF">
        <w:rPr>
          <w:rFonts w:ascii="Times New Roman" w:hAnsi="Times New Roman"/>
        </w:rPr>
        <w:t>Iznomātājam radušos zaudējumus.</w:t>
      </w:r>
      <w:r w:rsidR="00011F57">
        <w:rPr>
          <w:rFonts w:ascii="Times New Roman" w:hAnsi="Times New Roman"/>
        </w:rPr>
        <w:t xml:space="preserve"> </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lastRenderedPageBreak/>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456A6083"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90000017472</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45D2F"/>
    <w:rsid w:val="0005423D"/>
    <w:rsid w:val="000706FB"/>
    <w:rsid w:val="000A69E9"/>
    <w:rsid w:val="000B4787"/>
    <w:rsid w:val="000C3882"/>
    <w:rsid w:val="000E2054"/>
    <w:rsid w:val="000E46F0"/>
    <w:rsid w:val="000E5413"/>
    <w:rsid w:val="000F319B"/>
    <w:rsid w:val="000F50AA"/>
    <w:rsid w:val="000F5BF5"/>
    <w:rsid w:val="0011184F"/>
    <w:rsid w:val="0013146C"/>
    <w:rsid w:val="00136D36"/>
    <w:rsid w:val="00136FB9"/>
    <w:rsid w:val="00140D31"/>
    <w:rsid w:val="00147B82"/>
    <w:rsid w:val="0018339F"/>
    <w:rsid w:val="001A4F49"/>
    <w:rsid w:val="001D0A83"/>
    <w:rsid w:val="001F01AC"/>
    <w:rsid w:val="001F76D9"/>
    <w:rsid w:val="00200BCE"/>
    <w:rsid w:val="00202387"/>
    <w:rsid w:val="002103A2"/>
    <w:rsid w:val="0021083A"/>
    <w:rsid w:val="0021585B"/>
    <w:rsid w:val="00220962"/>
    <w:rsid w:val="00233FE1"/>
    <w:rsid w:val="00243E2E"/>
    <w:rsid w:val="0025146F"/>
    <w:rsid w:val="00252FA7"/>
    <w:rsid w:val="00260952"/>
    <w:rsid w:val="002754E5"/>
    <w:rsid w:val="0029011A"/>
    <w:rsid w:val="0029766D"/>
    <w:rsid w:val="002B05D4"/>
    <w:rsid w:val="002B550F"/>
    <w:rsid w:val="002B744D"/>
    <w:rsid w:val="002C1D03"/>
    <w:rsid w:val="00305924"/>
    <w:rsid w:val="0030705F"/>
    <w:rsid w:val="0031568F"/>
    <w:rsid w:val="003224D5"/>
    <w:rsid w:val="0033150D"/>
    <w:rsid w:val="00335244"/>
    <w:rsid w:val="0033672B"/>
    <w:rsid w:val="003432D6"/>
    <w:rsid w:val="00361A86"/>
    <w:rsid w:val="003668C6"/>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30746"/>
    <w:rsid w:val="00450F14"/>
    <w:rsid w:val="004607D2"/>
    <w:rsid w:val="0046784E"/>
    <w:rsid w:val="00473B23"/>
    <w:rsid w:val="00496FF7"/>
    <w:rsid w:val="004B0BA8"/>
    <w:rsid w:val="004D2218"/>
    <w:rsid w:val="004E510B"/>
    <w:rsid w:val="004E7F50"/>
    <w:rsid w:val="004F256F"/>
    <w:rsid w:val="00506B4A"/>
    <w:rsid w:val="0051011D"/>
    <w:rsid w:val="005116E8"/>
    <w:rsid w:val="00530888"/>
    <w:rsid w:val="00555BB2"/>
    <w:rsid w:val="00567BA8"/>
    <w:rsid w:val="0058423F"/>
    <w:rsid w:val="005A05A8"/>
    <w:rsid w:val="005A5649"/>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5111"/>
    <w:rsid w:val="006A125B"/>
    <w:rsid w:val="006E5102"/>
    <w:rsid w:val="00724C48"/>
    <w:rsid w:val="00733F02"/>
    <w:rsid w:val="007422D7"/>
    <w:rsid w:val="00751535"/>
    <w:rsid w:val="00764965"/>
    <w:rsid w:val="0076771E"/>
    <w:rsid w:val="00770E05"/>
    <w:rsid w:val="007827FD"/>
    <w:rsid w:val="007D5473"/>
    <w:rsid w:val="007E0C61"/>
    <w:rsid w:val="007E0CF2"/>
    <w:rsid w:val="00803FE5"/>
    <w:rsid w:val="008356C5"/>
    <w:rsid w:val="00856315"/>
    <w:rsid w:val="00861EEC"/>
    <w:rsid w:val="00867339"/>
    <w:rsid w:val="00867740"/>
    <w:rsid w:val="008679A0"/>
    <w:rsid w:val="00867D0D"/>
    <w:rsid w:val="0088688F"/>
    <w:rsid w:val="00897B54"/>
    <w:rsid w:val="00897C3E"/>
    <w:rsid w:val="008B7F82"/>
    <w:rsid w:val="008E5777"/>
    <w:rsid w:val="0090624B"/>
    <w:rsid w:val="009113DC"/>
    <w:rsid w:val="009257A6"/>
    <w:rsid w:val="00967BFD"/>
    <w:rsid w:val="0097204E"/>
    <w:rsid w:val="009751E8"/>
    <w:rsid w:val="00987032"/>
    <w:rsid w:val="00993ABA"/>
    <w:rsid w:val="00994558"/>
    <w:rsid w:val="009A266D"/>
    <w:rsid w:val="009B06CE"/>
    <w:rsid w:val="009C613A"/>
    <w:rsid w:val="009D0A65"/>
    <w:rsid w:val="009E1115"/>
    <w:rsid w:val="009E4D84"/>
    <w:rsid w:val="009E559E"/>
    <w:rsid w:val="009F6C8F"/>
    <w:rsid w:val="00A13FB6"/>
    <w:rsid w:val="00A40EB7"/>
    <w:rsid w:val="00A47202"/>
    <w:rsid w:val="00A50B0D"/>
    <w:rsid w:val="00A57825"/>
    <w:rsid w:val="00A62E95"/>
    <w:rsid w:val="00A80B0A"/>
    <w:rsid w:val="00A8101E"/>
    <w:rsid w:val="00A96E95"/>
    <w:rsid w:val="00AA1ADE"/>
    <w:rsid w:val="00AA33E9"/>
    <w:rsid w:val="00AC70E7"/>
    <w:rsid w:val="00AE78AF"/>
    <w:rsid w:val="00AE7BC9"/>
    <w:rsid w:val="00AF2C69"/>
    <w:rsid w:val="00B00CCE"/>
    <w:rsid w:val="00B04FD1"/>
    <w:rsid w:val="00B05BA1"/>
    <w:rsid w:val="00B25580"/>
    <w:rsid w:val="00B26E28"/>
    <w:rsid w:val="00B37DC3"/>
    <w:rsid w:val="00B56AB4"/>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5A69"/>
    <w:rsid w:val="00C73E20"/>
    <w:rsid w:val="00C9362C"/>
    <w:rsid w:val="00CA1AC3"/>
    <w:rsid w:val="00CA551E"/>
    <w:rsid w:val="00CD03C2"/>
    <w:rsid w:val="00CE1B88"/>
    <w:rsid w:val="00CF4719"/>
    <w:rsid w:val="00CF6A18"/>
    <w:rsid w:val="00D120ED"/>
    <w:rsid w:val="00D178FE"/>
    <w:rsid w:val="00D3559D"/>
    <w:rsid w:val="00D67AEF"/>
    <w:rsid w:val="00D7182C"/>
    <w:rsid w:val="00D90651"/>
    <w:rsid w:val="00D94036"/>
    <w:rsid w:val="00DC209F"/>
    <w:rsid w:val="00DD2421"/>
    <w:rsid w:val="00E01FEF"/>
    <w:rsid w:val="00E14A95"/>
    <w:rsid w:val="00E31487"/>
    <w:rsid w:val="00E43F0B"/>
    <w:rsid w:val="00E55A73"/>
    <w:rsid w:val="00E5602D"/>
    <w:rsid w:val="00E57E0C"/>
    <w:rsid w:val="00E668F2"/>
    <w:rsid w:val="00E95AEB"/>
    <w:rsid w:val="00EB41DD"/>
    <w:rsid w:val="00EC1339"/>
    <w:rsid w:val="00EC3493"/>
    <w:rsid w:val="00EC7B26"/>
    <w:rsid w:val="00ED71BF"/>
    <w:rsid w:val="00EE498E"/>
    <w:rsid w:val="00EE4AEF"/>
    <w:rsid w:val="00EF3658"/>
    <w:rsid w:val="00EF649F"/>
    <w:rsid w:val="00F27F22"/>
    <w:rsid w:val="00F32A7F"/>
    <w:rsid w:val="00F431B2"/>
    <w:rsid w:val="00F523DF"/>
    <w:rsid w:val="00F60382"/>
    <w:rsid w:val="00F81F79"/>
    <w:rsid w:val="00F851F4"/>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21668</Words>
  <Characters>12351</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Vita Bašķere</cp:lastModifiedBy>
  <cp:revision>4</cp:revision>
  <cp:lastPrinted>2022-09-27T05:18:00Z</cp:lastPrinted>
  <dcterms:created xsi:type="dcterms:W3CDTF">2022-09-28T07:54:00Z</dcterms:created>
  <dcterms:modified xsi:type="dcterms:W3CDTF">2022-09-30T08:20:00Z</dcterms:modified>
</cp:coreProperties>
</file>