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50454" w14:textId="1CEF94E7" w:rsidR="00F56919" w:rsidRPr="003C0F57" w:rsidRDefault="003C0F57" w:rsidP="003C0F57">
      <w:pPr>
        <w:ind w:firstLine="0"/>
        <w:jc w:val="center"/>
      </w:pPr>
      <w:r>
        <w:rPr>
          <w:noProof/>
        </w:rPr>
        <w:drawing>
          <wp:inline distT="0" distB="0" distL="0" distR="0" wp14:anchorId="3EF2C92A" wp14:editId="4803D025">
            <wp:extent cx="4638675" cy="463867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38675" cy="4638675"/>
                    </a:xfrm>
                    <a:prstGeom prst="rect">
                      <a:avLst/>
                    </a:prstGeom>
                    <a:noFill/>
                    <a:ln>
                      <a:noFill/>
                    </a:ln>
                  </pic:spPr>
                </pic:pic>
              </a:graphicData>
            </a:graphic>
          </wp:inline>
        </w:drawing>
      </w:r>
    </w:p>
    <w:p w14:paraId="78C3DCC9" w14:textId="77777777" w:rsidR="00F56919" w:rsidRPr="00F56919" w:rsidRDefault="00F56919" w:rsidP="00F56919">
      <w:pPr>
        <w:spacing w:after="120"/>
        <w:ind w:firstLine="0"/>
        <w:jc w:val="center"/>
        <w:rPr>
          <w:b/>
          <w:sz w:val="36"/>
        </w:rPr>
      </w:pPr>
      <w:r w:rsidRPr="00F56919">
        <w:rPr>
          <w:b/>
          <w:sz w:val="36"/>
        </w:rPr>
        <w:t>GULBENES NOVADA PAŠVALDĪBAS AĢENTŪRAS</w:t>
      </w:r>
    </w:p>
    <w:p w14:paraId="0CF9F5CC" w14:textId="77777777" w:rsidR="00F56919" w:rsidRDefault="00F56919" w:rsidP="00F56919">
      <w:pPr>
        <w:spacing w:after="120"/>
        <w:ind w:firstLine="0"/>
        <w:jc w:val="center"/>
        <w:rPr>
          <w:b/>
          <w:sz w:val="36"/>
        </w:rPr>
      </w:pPr>
      <w:r w:rsidRPr="00F56919">
        <w:rPr>
          <w:b/>
          <w:sz w:val="36"/>
        </w:rPr>
        <w:t>“GULBENES TŪRISMA UN KULTŪRVĒSTURISKĀ MANTOJUMA CENTRS”</w:t>
      </w:r>
    </w:p>
    <w:p w14:paraId="6C574070" w14:textId="77777777" w:rsidR="00F56919" w:rsidRPr="00F56919" w:rsidRDefault="00F56919" w:rsidP="00F56919">
      <w:pPr>
        <w:ind w:firstLine="0"/>
        <w:jc w:val="center"/>
        <w:rPr>
          <w:b/>
          <w:sz w:val="36"/>
        </w:rPr>
      </w:pPr>
    </w:p>
    <w:p w14:paraId="6A5004C4" w14:textId="363EA93F" w:rsidR="00F56919" w:rsidRPr="00F56919" w:rsidRDefault="00F56919" w:rsidP="00F56919">
      <w:pPr>
        <w:ind w:firstLine="0"/>
        <w:jc w:val="center"/>
        <w:rPr>
          <w:b/>
          <w:sz w:val="36"/>
        </w:rPr>
      </w:pPr>
      <w:r w:rsidRPr="00F56919">
        <w:rPr>
          <w:b/>
          <w:sz w:val="36"/>
        </w:rPr>
        <w:t>2</w:t>
      </w:r>
      <w:r w:rsidR="00136278">
        <w:rPr>
          <w:b/>
          <w:sz w:val="36"/>
        </w:rPr>
        <w:t>02</w:t>
      </w:r>
      <w:r w:rsidR="003C0F57">
        <w:rPr>
          <w:b/>
          <w:sz w:val="36"/>
        </w:rPr>
        <w:t>1</w:t>
      </w:r>
      <w:r w:rsidRPr="00F56919">
        <w:rPr>
          <w:b/>
          <w:sz w:val="36"/>
        </w:rPr>
        <w:t>.GADA</w:t>
      </w:r>
    </w:p>
    <w:p w14:paraId="1AD3CB9E" w14:textId="77777777" w:rsidR="00F56919" w:rsidRPr="00F56919" w:rsidRDefault="00F56919" w:rsidP="00F56919">
      <w:pPr>
        <w:ind w:firstLine="0"/>
        <w:jc w:val="center"/>
        <w:rPr>
          <w:b/>
          <w:sz w:val="36"/>
        </w:rPr>
      </w:pPr>
      <w:r w:rsidRPr="00F56919">
        <w:rPr>
          <w:b/>
          <w:sz w:val="36"/>
        </w:rPr>
        <w:t>PUBLISKAIS PĀRSKATS</w:t>
      </w:r>
    </w:p>
    <w:p w14:paraId="4A371BE7" w14:textId="77777777" w:rsidR="00F56919" w:rsidRDefault="00F56919" w:rsidP="00F56919">
      <w:pPr>
        <w:ind w:firstLine="0"/>
        <w:jc w:val="center"/>
        <w:rPr>
          <w:b/>
        </w:rPr>
      </w:pPr>
    </w:p>
    <w:p w14:paraId="3F364CE7" w14:textId="77777777" w:rsidR="00F56919" w:rsidRDefault="00F56919" w:rsidP="00F56919">
      <w:pPr>
        <w:ind w:firstLine="0"/>
        <w:jc w:val="center"/>
        <w:rPr>
          <w:b/>
        </w:rPr>
      </w:pPr>
    </w:p>
    <w:p w14:paraId="2131078C" w14:textId="77777777" w:rsidR="00F56919" w:rsidRDefault="00F56919" w:rsidP="00F56919">
      <w:pPr>
        <w:ind w:firstLine="0"/>
        <w:jc w:val="center"/>
        <w:rPr>
          <w:b/>
        </w:rPr>
      </w:pPr>
    </w:p>
    <w:p w14:paraId="70FB403A" w14:textId="77777777" w:rsidR="00F56919" w:rsidRDefault="00F56919" w:rsidP="00F56919">
      <w:pPr>
        <w:ind w:firstLine="0"/>
        <w:jc w:val="center"/>
        <w:rPr>
          <w:b/>
        </w:rPr>
      </w:pPr>
    </w:p>
    <w:p w14:paraId="71DBDE03" w14:textId="77777777" w:rsidR="00F56919" w:rsidRPr="00F56919" w:rsidRDefault="00F56919" w:rsidP="00F56919">
      <w:pPr>
        <w:ind w:firstLine="0"/>
        <w:jc w:val="center"/>
        <w:rPr>
          <w:b/>
        </w:rPr>
      </w:pPr>
      <w:r w:rsidRPr="00F56919">
        <w:rPr>
          <w:b/>
        </w:rPr>
        <w:t>Gulbenē</w:t>
      </w:r>
    </w:p>
    <w:p w14:paraId="1AE11D7E" w14:textId="0A0FC30F" w:rsidR="00F56919" w:rsidRDefault="00F56919" w:rsidP="00F56919">
      <w:pPr>
        <w:ind w:firstLine="0"/>
        <w:jc w:val="center"/>
        <w:rPr>
          <w:b/>
        </w:rPr>
      </w:pPr>
      <w:r w:rsidRPr="00F56919">
        <w:rPr>
          <w:b/>
        </w:rPr>
        <w:t>20</w:t>
      </w:r>
      <w:r w:rsidR="00136278">
        <w:rPr>
          <w:b/>
        </w:rPr>
        <w:t>2</w:t>
      </w:r>
      <w:r w:rsidR="003C0F57">
        <w:rPr>
          <w:b/>
        </w:rPr>
        <w:t>2</w:t>
      </w:r>
    </w:p>
    <w:p w14:paraId="49351CC0" w14:textId="77777777" w:rsidR="00F56919" w:rsidRDefault="00F56919" w:rsidP="00F56919">
      <w:pPr>
        <w:ind w:firstLine="0"/>
        <w:jc w:val="center"/>
        <w:rPr>
          <w:b/>
        </w:rPr>
      </w:pPr>
    </w:p>
    <w:p w14:paraId="159CD183" w14:textId="77777777" w:rsidR="00F56919" w:rsidRDefault="00F56919" w:rsidP="00F56919"/>
    <w:p w14:paraId="27E4DEF2" w14:textId="77777777" w:rsidR="00A602DE" w:rsidRPr="00A602DE" w:rsidRDefault="00E07F64" w:rsidP="006B0305">
      <w:pPr>
        <w:jc w:val="center"/>
        <w:rPr>
          <w:rFonts w:cs="Times New Roman"/>
          <w:b/>
          <w:sz w:val="28"/>
          <w:szCs w:val="28"/>
        </w:rPr>
      </w:pPr>
      <w:r w:rsidRPr="00A602DE">
        <w:rPr>
          <w:rFonts w:cs="Times New Roman"/>
          <w:b/>
          <w:sz w:val="28"/>
          <w:szCs w:val="28"/>
        </w:rPr>
        <w:t>SATUR</w:t>
      </w:r>
      <w:r w:rsidR="00E36DBD" w:rsidRPr="00A602DE">
        <w:rPr>
          <w:rFonts w:cs="Times New Roman"/>
          <w:b/>
          <w:sz w:val="28"/>
          <w:szCs w:val="28"/>
        </w:rPr>
        <w:t>S</w:t>
      </w:r>
      <w:r w:rsidR="004D3C1F" w:rsidRPr="00A602DE">
        <w:rPr>
          <w:rFonts w:cs="Times New Roman"/>
          <w:b/>
          <w:sz w:val="28"/>
          <w:szCs w:val="28"/>
        </w:rPr>
        <w:t xml:space="preserve"> </w:t>
      </w:r>
    </w:p>
    <w:p w14:paraId="78E542BB" w14:textId="34F7F7A9" w:rsidR="006B0305" w:rsidRPr="006B0305" w:rsidRDefault="00616D82" w:rsidP="006B0305">
      <w:pPr>
        <w:jc w:val="center"/>
        <w:rPr>
          <w:rFonts w:cs="Times New Roman"/>
          <w:noProof/>
          <w:szCs w:val="24"/>
        </w:rPr>
      </w:pPr>
      <w:r w:rsidRPr="006B0305">
        <w:rPr>
          <w:rFonts w:cs="Times New Roman"/>
          <w:szCs w:val="24"/>
        </w:rPr>
        <w:fldChar w:fldCharType="begin"/>
      </w:r>
      <w:r w:rsidRPr="006B0305">
        <w:rPr>
          <w:rFonts w:cs="Times New Roman"/>
          <w:szCs w:val="24"/>
        </w:rPr>
        <w:instrText xml:space="preserve"> TOC \o "1-3" \h \z \u </w:instrText>
      </w:r>
      <w:r w:rsidRPr="006B0305">
        <w:rPr>
          <w:rFonts w:cs="Times New Roman"/>
          <w:szCs w:val="24"/>
        </w:rPr>
        <w:fldChar w:fldCharType="separate"/>
      </w:r>
    </w:p>
    <w:p w14:paraId="0E3DF14E" w14:textId="7C41DE32" w:rsidR="006B0305" w:rsidRPr="006B0305" w:rsidRDefault="00893A31" w:rsidP="006B0305">
      <w:pPr>
        <w:pStyle w:val="Saturs1"/>
        <w:tabs>
          <w:tab w:val="left" w:pos="1440"/>
          <w:tab w:val="right" w:leader="dot" w:pos="9061"/>
        </w:tabs>
        <w:spacing w:before="0" w:after="0"/>
        <w:rPr>
          <w:rFonts w:ascii="Times New Roman" w:eastAsiaTheme="minorEastAsia" w:hAnsi="Times New Roman" w:cs="Times New Roman"/>
          <w:b w:val="0"/>
          <w:bCs w:val="0"/>
          <w:caps w:val="0"/>
          <w:noProof/>
          <w:sz w:val="24"/>
          <w:szCs w:val="24"/>
          <w:lang w:eastAsia="lv-LV"/>
        </w:rPr>
      </w:pPr>
      <w:hyperlink w:anchor="_Toc106354076" w:history="1">
        <w:r w:rsidR="006B0305" w:rsidRPr="006B0305">
          <w:rPr>
            <w:rStyle w:val="Hipersaite"/>
            <w:rFonts w:ascii="Times New Roman" w:hAnsi="Times New Roman" w:cs="Times New Roman"/>
            <w:noProof/>
            <w:sz w:val="24"/>
            <w:szCs w:val="24"/>
          </w:rPr>
          <w:t>1.</w:t>
        </w:r>
        <w:r w:rsidR="006B0305" w:rsidRPr="006B0305">
          <w:rPr>
            <w:rFonts w:ascii="Times New Roman" w:eastAsiaTheme="minorEastAsia" w:hAnsi="Times New Roman" w:cs="Times New Roman"/>
            <w:b w:val="0"/>
            <w:bCs w:val="0"/>
            <w:caps w:val="0"/>
            <w:noProof/>
            <w:sz w:val="24"/>
            <w:szCs w:val="24"/>
            <w:lang w:eastAsia="lv-LV"/>
          </w:rPr>
          <w:tab/>
        </w:r>
        <w:r w:rsidR="006B0305" w:rsidRPr="006B0305">
          <w:rPr>
            <w:rStyle w:val="Hipersaite"/>
            <w:rFonts w:ascii="Times New Roman" w:hAnsi="Times New Roman" w:cs="Times New Roman"/>
            <w:noProof/>
            <w:sz w:val="24"/>
            <w:szCs w:val="24"/>
          </w:rPr>
          <w:t>Pamatinformācija</w:t>
        </w:r>
        <w:r w:rsidR="006B0305" w:rsidRPr="006B0305">
          <w:rPr>
            <w:rFonts w:ascii="Times New Roman" w:hAnsi="Times New Roman" w:cs="Times New Roman"/>
            <w:noProof/>
            <w:webHidden/>
            <w:sz w:val="24"/>
            <w:szCs w:val="24"/>
          </w:rPr>
          <w:tab/>
        </w:r>
        <w:r w:rsidR="006B0305" w:rsidRPr="006B0305">
          <w:rPr>
            <w:rFonts w:ascii="Times New Roman" w:hAnsi="Times New Roman" w:cs="Times New Roman"/>
            <w:noProof/>
            <w:webHidden/>
            <w:sz w:val="24"/>
            <w:szCs w:val="24"/>
          </w:rPr>
          <w:fldChar w:fldCharType="begin"/>
        </w:r>
        <w:r w:rsidR="006B0305" w:rsidRPr="006B0305">
          <w:rPr>
            <w:rFonts w:ascii="Times New Roman" w:hAnsi="Times New Roman" w:cs="Times New Roman"/>
            <w:noProof/>
            <w:webHidden/>
            <w:sz w:val="24"/>
            <w:szCs w:val="24"/>
          </w:rPr>
          <w:instrText xml:space="preserve"> PAGEREF _Toc106354076 \h </w:instrText>
        </w:r>
        <w:r w:rsidR="006B0305" w:rsidRPr="006B0305">
          <w:rPr>
            <w:rFonts w:ascii="Times New Roman" w:hAnsi="Times New Roman" w:cs="Times New Roman"/>
            <w:noProof/>
            <w:webHidden/>
            <w:sz w:val="24"/>
            <w:szCs w:val="24"/>
          </w:rPr>
        </w:r>
        <w:r w:rsidR="006B0305" w:rsidRPr="006B0305">
          <w:rPr>
            <w:rFonts w:ascii="Times New Roman" w:hAnsi="Times New Roman" w:cs="Times New Roman"/>
            <w:noProof/>
            <w:webHidden/>
            <w:sz w:val="24"/>
            <w:szCs w:val="24"/>
          </w:rPr>
          <w:fldChar w:fldCharType="separate"/>
        </w:r>
        <w:r w:rsidR="006B0305" w:rsidRPr="006B0305">
          <w:rPr>
            <w:rFonts w:ascii="Times New Roman" w:hAnsi="Times New Roman" w:cs="Times New Roman"/>
            <w:noProof/>
            <w:webHidden/>
            <w:sz w:val="24"/>
            <w:szCs w:val="24"/>
          </w:rPr>
          <w:t>3</w:t>
        </w:r>
        <w:r w:rsidR="006B0305" w:rsidRPr="006B0305">
          <w:rPr>
            <w:rFonts w:ascii="Times New Roman" w:hAnsi="Times New Roman" w:cs="Times New Roman"/>
            <w:noProof/>
            <w:webHidden/>
            <w:sz w:val="24"/>
            <w:szCs w:val="24"/>
          </w:rPr>
          <w:fldChar w:fldCharType="end"/>
        </w:r>
      </w:hyperlink>
    </w:p>
    <w:p w14:paraId="795EEA11" w14:textId="35469EB7" w:rsidR="006B0305" w:rsidRPr="006B0305" w:rsidRDefault="00893A31" w:rsidP="006B0305">
      <w:pPr>
        <w:pStyle w:val="Saturs2"/>
        <w:tabs>
          <w:tab w:val="left" w:pos="1680"/>
          <w:tab w:val="right" w:leader="dot" w:pos="9061"/>
        </w:tabs>
        <w:rPr>
          <w:rFonts w:ascii="Times New Roman" w:eastAsiaTheme="minorEastAsia" w:hAnsi="Times New Roman" w:cs="Times New Roman"/>
          <w:smallCaps w:val="0"/>
          <w:noProof/>
          <w:sz w:val="24"/>
          <w:szCs w:val="24"/>
          <w:lang w:eastAsia="lv-LV"/>
        </w:rPr>
      </w:pPr>
      <w:hyperlink w:anchor="_Toc106354077" w:history="1">
        <w:r w:rsidR="006B0305" w:rsidRPr="006B0305">
          <w:rPr>
            <w:rStyle w:val="Hipersaite"/>
            <w:rFonts w:ascii="Times New Roman" w:hAnsi="Times New Roman" w:cs="Times New Roman"/>
            <w:noProof/>
            <w:sz w:val="24"/>
            <w:szCs w:val="24"/>
          </w:rPr>
          <w:t>1.1.</w:t>
        </w:r>
        <w:r w:rsidR="006B0305" w:rsidRPr="006B0305">
          <w:rPr>
            <w:rFonts w:ascii="Times New Roman" w:eastAsiaTheme="minorEastAsia" w:hAnsi="Times New Roman" w:cs="Times New Roman"/>
            <w:smallCaps w:val="0"/>
            <w:noProof/>
            <w:sz w:val="24"/>
            <w:szCs w:val="24"/>
            <w:lang w:eastAsia="lv-LV"/>
          </w:rPr>
          <w:tab/>
        </w:r>
        <w:r w:rsidR="006B0305" w:rsidRPr="006B0305">
          <w:rPr>
            <w:rStyle w:val="Hipersaite"/>
            <w:rFonts w:ascii="Times New Roman" w:hAnsi="Times New Roman" w:cs="Times New Roman"/>
            <w:noProof/>
            <w:sz w:val="24"/>
            <w:szCs w:val="24"/>
          </w:rPr>
          <w:t>Iestādes juridiskais statuss</w:t>
        </w:r>
        <w:r w:rsidR="006B0305" w:rsidRPr="006B0305">
          <w:rPr>
            <w:rFonts w:ascii="Times New Roman" w:hAnsi="Times New Roman" w:cs="Times New Roman"/>
            <w:noProof/>
            <w:webHidden/>
            <w:sz w:val="24"/>
            <w:szCs w:val="24"/>
          </w:rPr>
          <w:tab/>
        </w:r>
        <w:r w:rsidR="006B0305" w:rsidRPr="006B0305">
          <w:rPr>
            <w:rFonts w:ascii="Times New Roman" w:hAnsi="Times New Roman" w:cs="Times New Roman"/>
            <w:noProof/>
            <w:webHidden/>
            <w:sz w:val="24"/>
            <w:szCs w:val="24"/>
          </w:rPr>
          <w:fldChar w:fldCharType="begin"/>
        </w:r>
        <w:r w:rsidR="006B0305" w:rsidRPr="006B0305">
          <w:rPr>
            <w:rFonts w:ascii="Times New Roman" w:hAnsi="Times New Roman" w:cs="Times New Roman"/>
            <w:noProof/>
            <w:webHidden/>
            <w:sz w:val="24"/>
            <w:szCs w:val="24"/>
          </w:rPr>
          <w:instrText xml:space="preserve"> PAGEREF _Toc106354077 \h </w:instrText>
        </w:r>
        <w:r w:rsidR="006B0305" w:rsidRPr="006B0305">
          <w:rPr>
            <w:rFonts w:ascii="Times New Roman" w:hAnsi="Times New Roman" w:cs="Times New Roman"/>
            <w:noProof/>
            <w:webHidden/>
            <w:sz w:val="24"/>
            <w:szCs w:val="24"/>
          </w:rPr>
        </w:r>
        <w:r w:rsidR="006B0305" w:rsidRPr="006B0305">
          <w:rPr>
            <w:rFonts w:ascii="Times New Roman" w:hAnsi="Times New Roman" w:cs="Times New Roman"/>
            <w:noProof/>
            <w:webHidden/>
            <w:sz w:val="24"/>
            <w:szCs w:val="24"/>
          </w:rPr>
          <w:fldChar w:fldCharType="separate"/>
        </w:r>
        <w:r w:rsidR="006B0305" w:rsidRPr="006B0305">
          <w:rPr>
            <w:rFonts w:ascii="Times New Roman" w:hAnsi="Times New Roman" w:cs="Times New Roman"/>
            <w:noProof/>
            <w:webHidden/>
            <w:sz w:val="24"/>
            <w:szCs w:val="24"/>
          </w:rPr>
          <w:t>3</w:t>
        </w:r>
        <w:r w:rsidR="006B0305" w:rsidRPr="006B0305">
          <w:rPr>
            <w:rFonts w:ascii="Times New Roman" w:hAnsi="Times New Roman" w:cs="Times New Roman"/>
            <w:noProof/>
            <w:webHidden/>
            <w:sz w:val="24"/>
            <w:szCs w:val="24"/>
          </w:rPr>
          <w:fldChar w:fldCharType="end"/>
        </w:r>
      </w:hyperlink>
    </w:p>
    <w:p w14:paraId="494678E0" w14:textId="14A1DE66" w:rsidR="006B0305" w:rsidRPr="006B0305" w:rsidRDefault="00893A31" w:rsidP="006B0305">
      <w:pPr>
        <w:pStyle w:val="Saturs2"/>
        <w:tabs>
          <w:tab w:val="left" w:pos="1680"/>
          <w:tab w:val="right" w:leader="dot" w:pos="9061"/>
        </w:tabs>
        <w:rPr>
          <w:rFonts w:ascii="Times New Roman" w:eastAsiaTheme="minorEastAsia" w:hAnsi="Times New Roman" w:cs="Times New Roman"/>
          <w:smallCaps w:val="0"/>
          <w:noProof/>
          <w:sz w:val="24"/>
          <w:szCs w:val="24"/>
          <w:lang w:eastAsia="lv-LV"/>
        </w:rPr>
      </w:pPr>
      <w:hyperlink w:anchor="_Toc106354078" w:history="1">
        <w:r w:rsidR="006B0305" w:rsidRPr="006B0305">
          <w:rPr>
            <w:rStyle w:val="Hipersaite"/>
            <w:rFonts w:ascii="Times New Roman" w:hAnsi="Times New Roman" w:cs="Times New Roman"/>
            <w:noProof/>
            <w:sz w:val="24"/>
            <w:szCs w:val="24"/>
          </w:rPr>
          <w:t>1.2.</w:t>
        </w:r>
        <w:r w:rsidR="006B0305" w:rsidRPr="006B0305">
          <w:rPr>
            <w:rFonts w:ascii="Times New Roman" w:eastAsiaTheme="minorEastAsia" w:hAnsi="Times New Roman" w:cs="Times New Roman"/>
            <w:smallCaps w:val="0"/>
            <w:noProof/>
            <w:sz w:val="24"/>
            <w:szCs w:val="24"/>
            <w:lang w:eastAsia="lv-LV"/>
          </w:rPr>
          <w:tab/>
        </w:r>
        <w:r w:rsidR="006B0305" w:rsidRPr="006B0305">
          <w:rPr>
            <w:rStyle w:val="Hipersaite"/>
            <w:rFonts w:ascii="Times New Roman" w:hAnsi="Times New Roman" w:cs="Times New Roman"/>
            <w:noProof/>
            <w:sz w:val="24"/>
            <w:szCs w:val="24"/>
          </w:rPr>
          <w:t>Aģentūras darbībai izvirzītie mērķi un funkcijas</w:t>
        </w:r>
        <w:r w:rsidR="006B0305" w:rsidRPr="006B0305">
          <w:rPr>
            <w:rFonts w:ascii="Times New Roman" w:hAnsi="Times New Roman" w:cs="Times New Roman"/>
            <w:noProof/>
            <w:webHidden/>
            <w:sz w:val="24"/>
            <w:szCs w:val="24"/>
          </w:rPr>
          <w:tab/>
        </w:r>
        <w:r w:rsidR="006B0305" w:rsidRPr="006B0305">
          <w:rPr>
            <w:rFonts w:ascii="Times New Roman" w:hAnsi="Times New Roman" w:cs="Times New Roman"/>
            <w:noProof/>
            <w:webHidden/>
            <w:sz w:val="24"/>
            <w:szCs w:val="24"/>
          </w:rPr>
          <w:fldChar w:fldCharType="begin"/>
        </w:r>
        <w:r w:rsidR="006B0305" w:rsidRPr="006B0305">
          <w:rPr>
            <w:rFonts w:ascii="Times New Roman" w:hAnsi="Times New Roman" w:cs="Times New Roman"/>
            <w:noProof/>
            <w:webHidden/>
            <w:sz w:val="24"/>
            <w:szCs w:val="24"/>
          </w:rPr>
          <w:instrText xml:space="preserve"> PAGEREF _Toc106354078 \h </w:instrText>
        </w:r>
        <w:r w:rsidR="006B0305" w:rsidRPr="006B0305">
          <w:rPr>
            <w:rFonts w:ascii="Times New Roman" w:hAnsi="Times New Roman" w:cs="Times New Roman"/>
            <w:noProof/>
            <w:webHidden/>
            <w:sz w:val="24"/>
            <w:szCs w:val="24"/>
          </w:rPr>
        </w:r>
        <w:r w:rsidR="006B0305" w:rsidRPr="006B0305">
          <w:rPr>
            <w:rFonts w:ascii="Times New Roman" w:hAnsi="Times New Roman" w:cs="Times New Roman"/>
            <w:noProof/>
            <w:webHidden/>
            <w:sz w:val="24"/>
            <w:szCs w:val="24"/>
          </w:rPr>
          <w:fldChar w:fldCharType="separate"/>
        </w:r>
        <w:r w:rsidR="006B0305" w:rsidRPr="006B0305">
          <w:rPr>
            <w:rFonts w:ascii="Times New Roman" w:hAnsi="Times New Roman" w:cs="Times New Roman"/>
            <w:noProof/>
            <w:webHidden/>
            <w:sz w:val="24"/>
            <w:szCs w:val="24"/>
          </w:rPr>
          <w:t>3</w:t>
        </w:r>
        <w:r w:rsidR="006B0305" w:rsidRPr="006B0305">
          <w:rPr>
            <w:rFonts w:ascii="Times New Roman" w:hAnsi="Times New Roman" w:cs="Times New Roman"/>
            <w:noProof/>
            <w:webHidden/>
            <w:sz w:val="24"/>
            <w:szCs w:val="24"/>
          </w:rPr>
          <w:fldChar w:fldCharType="end"/>
        </w:r>
      </w:hyperlink>
    </w:p>
    <w:p w14:paraId="2F97F607" w14:textId="3607465E" w:rsidR="006B0305" w:rsidRPr="006B0305" w:rsidRDefault="00893A31" w:rsidP="006B0305">
      <w:pPr>
        <w:pStyle w:val="Saturs2"/>
        <w:tabs>
          <w:tab w:val="left" w:pos="1680"/>
          <w:tab w:val="right" w:leader="dot" w:pos="9061"/>
        </w:tabs>
        <w:rPr>
          <w:rFonts w:ascii="Times New Roman" w:eastAsiaTheme="minorEastAsia" w:hAnsi="Times New Roman" w:cs="Times New Roman"/>
          <w:smallCaps w:val="0"/>
          <w:noProof/>
          <w:sz w:val="24"/>
          <w:szCs w:val="24"/>
          <w:lang w:eastAsia="lv-LV"/>
        </w:rPr>
      </w:pPr>
      <w:hyperlink w:anchor="_Toc106354079" w:history="1">
        <w:r w:rsidR="006B0305" w:rsidRPr="006B0305">
          <w:rPr>
            <w:rStyle w:val="Hipersaite"/>
            <w:rFonts w:ascii="Times New Roman" w:hAnsi="Times New Roman" w:cs="Times New Roman"/>
            <w:noProof/>
            <w:sz w:val="24"/>
            <w:szCs w:val="24"/>
          </w:rPr>
          <w:t>1.3.</w:t>
        </w:r>
        <w:r w:rsidR="006B0305" w:rsidRPr="006B0305">
          <w:rPr>
            <w:rFonts w:ascii="Times New Roman" w:eastAsiaTheme="minorEastAsia" w:hAnsi="Times New Roman" w:cs="Times New Roman"/>
            <w:smallCaps w:val="0"/>
            <w:noProof/>
            <w:sz w:val="24"/>
            <w:szCs w:val="24"/>
            <w:lang w:eastAsia="lv-LV"/>
          </w:rPr>
          <w:tab/>
        </w:r>
        <w:r w:rsidR="006B0305" w:rsidRPr="006B0305">
          <w:rPr>
            <w:rStyle w:val="Hipersaite"/>
            <w:rFonts w:ascii="Times New Roman" w:hAnsi="Times New Roman" w:cs="Times New Roman"/>
            <w:noProof/>
            <w:sz w:val="24"/>
            <w:szCs w:val="24"/>
          </w:rPr>
          <w:t>Mērķu sasniegšanai izvirzītie uzdevumi</w:t>
        </w:r>
        <w:r w:rsidR="006B0305" w:rsidRPr="006B0305">
          <w:rPr>
            <w:rFonts w:ascii="Times New Roman" w:hAnsi="Times New Roman" w:cs="Times New Roman"/>
            <w:noProof/>
            <w:webHidden/>
            <w:sz w:val="24"/>
            <w:szCs w:val="24"/>
          </w:rPr>
          <w:tab/>
        </w:r>
        <w:r w:rsidR="006B0305" w:rsidRPr="006B0305">
          <w:rPr>
            <w:rFonts w:ascii="Times New Roman" w:hAnsi="Times New Roman" w:cs="Times New Roman"/>
            <w:noProof/>
            <w:webHidden/>
            <w:sz w:val="24"/>
            <w:szCs w:val="24"/>
          </w:rPr>
          <w:fldChar w:fldCharType="begin"/>
        </w:r>
        <w:r w:rsidR="006B0305" w:rsidRPr="006B0305">
          <w:rPr>
            <w:rFonts w:ascii="Times New Roman" w:hAnsi="Times New Roman" w:cs="Times New Roman"/>
            <w:noProof/>
            <w:webHidden/>
            <w:sz w:val="24"/>
            <w:szCs w:val="24"/>
          </w:rPr>
          <w:instrText xml:space="preserve"> PAGEREF _Toc106354079 \h </w:instrText>
        </w:r>
        <w:r w:rsidR="006B0305" w:rsidRPr="006B0305">
          <w:rPr>
            <w:rFonts w:ascii="Times New Roman" w:hAnsi="Times New Roman" w:cs="Times New Roman"/>
            <w:noProof/>
            <w:webHidden/>
            <w:sz w:val="24"/>
            <w:szCs w:val="24"/>
          </w:rPr>
        </w:r>
        <w:r w:rsidR="006B0305" w:rsidRPr="006B0305">
          <w:rPr>
            <w:rFonts w:ascii="Times New Roman" w:hAnsi="Times New Roman" w:cs="Times New Roman"/>
            <w:noProof/>
            <w:webHidden/>
            <w:sz w:val="24"/>
            <w:szCs w:val="24"/>
          </w:rPr>
          <w:fldChar w:fldCharType="separate"/>
        </w:r>
        <w:r w:rsidR="006B0305" w:rsidRPr="006B0305">
          <w:rPr>
            <w:rFonts w:ascii="Times New Roman" w:hAnsi="Times New Roman" w:cs="Times New Roman"/>
            <w:noProof/>
            <w:webHidden/>
            <w:sz w:val="24"/>
            <w:szCs w:val="24"/>
          </w:rPr>
          <w:t>4</w:t>
        </w:r>
        <w:r w:rsidR="006B0305" w:rsidRPr="006B0305">
          <w:rPr>
            <w:rFonts w:ascii="Times New Roman" w:hAnsi="Times New Roman" w:cs="Times New Roman"/>
            <w:noProof/>
            <w:webHidden/>
            <w:sz w:val="24"/>
            <w:szCs w:val="24"/>
          </w:rPr>
          <w:fldChar w:fldCharType="end"/>
        </w:r>
      </w:hyperlink>
    </w:p>
    <w:p w14:paraId="73C63D69" w14:textId="432953E7" w:rsidR="006B0305" w:rsidRPr="006B0305" w:rsidRDefault="00893A31" w:rsidP="006B0305">
      <w:pPr>
        <w:pStyle w:val="Saturs1"/>
        <w:tabs>
          <w:tab w:val="left" w:pos="1440"/>
          <w:tab w:val="right" w:leader="dot" w:pos="9061"/>
        </w:tabs>
        <w:spacing w:before="0" w:after="0"/>
        <w:rPr>
          <w:rFonts w:ascii="Times New Roman" w:eastAsiaTheme="minorEastAsia" w:hAnsi="Times New Roman" w:cs="Times New Roman"/>
          <w:b w:val="0"/>
          <w:bCs w:val="0"/>
          <w:caps w:val="0"/>
          <w:noProof/>
          <w:sz w:val="24"/>
          <w:szCs w:val="24"/>
          <w:lang w:eastAsia="lv-LV"/>
        </w:rPr>
      </w:pPr>
      <w:hyperlink w:anchor="_Toc106354080" w:history="1">
        <w:r w:rsidR="006B0305" w:rsidRPr="006B0305">
          <w:rPr>
            <w:rStyle w:val="Hipersaite"/>
            <w:rFonts w:ascii="Times New Roman" w:hAnsi="Times New Roman" w:cs="Times New Roman"/>
            <w:noProof/>
            <w:sz w:val="24"/>
            <w:szCs w:val="24"/>
          </w:rPr>
          <w:t>2.</w:t>
        </w:r>
        <w:r w:rsidR="006B0305" w:rsidRPr="006B0305">
          <w:rPr>
            <w:rFonts w:ascii="Times New Roman" w:eastAsiaTheme="minorEastAsia" w:hAnsi="Times New Roman" w:cs="Times New Roman"/>
            <w:b w:val="0"/>
            <w:bCs w:val="0"/>
            <w:caps w:val="0"/>
            <w:noProof/>
            <w:sz w:val="24"/>
            <w:szCs w:val="24"/>
            <w:lang w:eastAsia="lv-LV"/>
          </w:rPr>
          <w:tab/>
        </w:r>
        <w:r w:rsidR="006B0305" w:rsidRPr="006B0305">
          <w:rPr>
            <w:rStyle w:val="Hipersaite"/>
            <w:rFonts w:ascii="Times New Roman" w:hAnsi="Times New Roman" w:cs="Times New Roman"/>
            <w:noProof/>
            <w:sz w:val="24"/>
            <w:szCs w:val="24"/>
          </w:rPr>
          <w:t>Darbības rezultāti</w:t>
        </w:r>
        <w:r w:rsidR="006B0305" w:rsidRPr="006B0305">
          <w:rPr>
            <w:rFonts w:ascii="Times New Roman" w:hAnsi="Times New Roman" w:cs="Times New Roman"/>
            <w:noProof/>
            <w:webHidden/>
            <w:sz w:val="24"/>
            <w:szCs w:val="24"/>
          </w:rPr>
          <w:tab/>
        </w:r>
        <w:r w:rsidR="006B0305" w:rsidRPr="006B0305">
          <w:rPr>
            <w:rFonts w:ascii="Times New Roman" w:hAnsi="Times New Roman" w:cs="Times New Roman"/>
            <w:noProof/>
            <w:webHidden/>
            <w:sz w:val="24"/>
            <w:szCs w:val="24"/>
          </w:rPr>
          <w:fldChar w:fldCharType="begin"/>
        </w:r>
        <w:r w:rsidR="006B0305" w:rsidRPr="006B0305">
          <w:rPr>
            <w:rFonts w:ascii="Times New Roman" w:hAnsi="Times New Roman" w:cs="Times New Roman"/>
            <w:noProof/>
            <w:webHidden/>
            <w:sz w:val="24"/>
            <w:szCs w:val="24"/>
          </w:rPr>
          <w:instrText xml:space="preserve"> PAGEREF _Toc106354080 \h </w:instrText>
        </w:r>
        <w:r w:rsidR="006B0305" w:rsidRPr="006B0305">
          <w:rPr>
            <w:rFonts w:ascii="Times New Roman" w:hAnsi="Times New Roman" w:cs="Times New Roman"/>
            <w:noProof/>
            <w:webHidden/>
            <w:sz w:val="24"/>
            <w:szCs w:val="24"/>
          </w:rPr>
        </w:r>
        <w:r w:rsidR="006B0305" w:rsidRPr="006B0305">
          <w:rPr>
            <w:rFonts w:ascii="Times New Roman" w:hAnsi="Times New Roman" w:cs="Times New Roman"/>
            <w:noProof/>
            <w:webHidden/>
            <w:sz w:val="24"/>
            <w:szCs w:val="24"/>
          </w:rPr>
          <w:fldChar w:fldCharType="separate"/>
        </w:r>
        <w:r w:rsidR="006B0305" w:rsidRPr="006B0305">
          <w:rPr>
            <w:rFonts w:ascii="Times New Roman" w:hAnsi="Times New Roman" w:cs="Times New Roman"/>
            <w:noProof/>
            <w:webHidden/>
            <w:sz w:val="24"/>
            <w:szCs w:val="24"/>
          </w:rPr>
          <w:t>5</w:t>
        </w:r>
        <w:r w:rsidR="006B0305" w:rsidRPr="006B0305">
          <w:rPr>
            <w:rFonts w:ascii="Times New Roman" w:hAnsi="Times New Roman" w:cs="Times New Roman"/>
            <w:noProof/>
            <w:webHidden/>
            <w:sz w:val="24"/>
            <w:szCs w:val="24"/>
          </w:rPr>
          <w:fldChar w:fldCharType="end"/>
        </w:r>
      </w:hyperlink>
    </w:p>
    <w:p w14:paraId="172EE14E" w14:textId="13DD7E73" w:rsidR="006B0305" w:rsidRPr="006B0305" w:rsidRDefault="00893A31" w:rsidP="006B0305">
      <w:pPr>
        <w:pStyle w:val="Saturs2"/>
        <w:tabs>
          <w:tab w:val="left" w:pos="1680"/>
          <w:tab w:val="right" w:leader="dot" w:pos="9061"/>
        </w:tabs>
        <w:rPr>
          <w:rFonts w:ascii="Times New Roman" w:eastAsiaTheme="minorEastAsia" w:hAnsi="Times New Roman" w:cs="Times New Roman"/>
          <w:smallCaps w:val="0"/>
          <w:noProof/>
          <w:sz w:val="24"/>
          <w:szCs w:val="24"/>
          <w:lang w:eastAsia="lv-LV"/>
        </w:rPr>
      </w:pPr>
      <w:hyperlink w:anchor="_Toc106354081" w:history="1">
        <w:r w:rsidR="006B0305" w:rsidRPr="006B0305">
          <w:rPr>
            <w:rStyle w:val="Hipersaite"/>
            <w:rFonts w:ascii="Times New Roman" w:hAnsi="Times New Roman" w:cs="Times New Roman"/>
            <w:noProof/>
            <w:sz w:val="24"/>
            <w:szCs w:val="24"/>
          </w:rPr>
          <w:t>2.1.</w:t>
        </w:r>
        <w:r w:rsidR="006B0305" w:rsidRPr="006B0305">
          <w:rPr>
            <w:rFonts w:ascii="Times New Roman" w:eastAsiaTheme="minorEastAsia" w:hAnsi="Times New Roman" w:cs="Times New Roman"/>
            <w:smallCaps w:val="0"/>
            <w:noProof/>
            <w:sz w:val="24"/>
            <w:szCs w:val="24"/>
            <w:lang w:eastAsia="lv-LV"/>
          </w:rPr>
          <w:tab/>
        </w:r>
        <w:r w:rsidR="006B0305" w:rsidRPr="006B0305">
          <w:rPr>
            <w:rStyle w:val="Hipersaite"/>
            <w:rFonts w:ascii="Times New Roman" w:hAnsi="Times New Roman" w:cs="Times New Roman"/>
            <w:noProof/>
            <w:sz w:val="24"/>
            <w:szCs w:val="24"/>
          </w:rPr>
          <w:t>Aģentūras darbība pārskata gadā</w:t>
        </w:r>
        <w:r w:rsidR="006B0305" w:rsidRPr="006B0305">
          <w:rPr>
            <w:rFonts w:ascii="Times New Roman" w:hAnsi="Times New Roman" w:cs="Times New Roman"/>
            <w:noProof/>
            <w:webHidden/>
            <w:sz w:val="24"/>
            <w:szCs w:val="24"/>
          </w:rPr>
          <w:tab/>
        </w:r>
        <w:r w:rsidR="006B0305" w:rsidRPr="006B0305">
          <w:rPr>
            <w:rFonts w:ascii="Times New Roman" w:hAnsi="Times New Roman" w:cs="Times New Roman"/>
            <w:noProof/>
            <w:webHidden/>
            <w:sz w:val="24"/>
            <w:szCs w:val="24"/>
          </w:rPr>
          <w:fldChar w:fldCharType="begin"/>
        </w:r>
        <w:r w:rsidR="006B0305" w:rsidRPr="006B0305">
          <w:rPr>
            <w:rFonts w:ascii="Times New Roman" w:hAnsi="Times New Roman" w:cs="Times New Roman"/>
            <w:noProof/>
            <w:webHidden/>
            <w:sz w:val="24"/>
            <w:szCs w:val="24"/>
          </w:rPr>
          <w:instrText xml:space="preserve"> PAGEREF _Toc106354081 \h </w:instrText>
        </w:r>
        <w:r w:rsidR="006B0305" w:rsidRPr="006B0305">
          <w:rPr>
            <w:rFonts w:ascii="Times New Roman" w:hAnsi="Times New Roman" w:cs="Times New Roman"/>
            <w:noProof/>
            <w:webHidden/>
            <w:sz w:val="24"/>
            <w:szCs w:val="24"/>
          </w:rPr>
        </w:r>
        <w:r w:rsidR="006B0305" w:rsidRPr="006B0305">
          <w:rPr>
            <w:rFonts w:ascii="Times New Roman" w:hAnsi="Times New Roman" w:cs="Times New Roman"/>
            <w:noProof/>
            <w:webHidden/>
            <w:sz w:val="24"/>
            <w:szCs w:val="24"/>
          </w:rPr>
          <w:fldChar w:fldCharType="separate"/>
        </w:r>
        <w:r w:rsidR="006B0305" w:rsidRPr="006B0305">
          <w:rPr>
            <w:rFonts w:ascii="Times New Roman" w:hAnsi="Times New Roman" w:cs="Times New Roman"/>
            <w:noProof/>
            <w:webHidden/>
            <w:sz w:val="24"/>
            <w:szCs w:val="24"/>
          </w:rPr>
          <w:t>5</w:t>
        </w:r>
        <w:r w:rsidR="006B0305" w:rsidRPr="006B0305">
          <w:rPr>
            <w:rFonts w:ascii="Times New Roman" w:hAnsi="Times New Roman" w:cs="Times New Roman"/>
            <w:noProof/>
            <w:webHidden/>
            <w:sz w:val="24"/>
            <w:szCs w:val="24"/>
          </w:rPr>
          <w:fldChar w:fldCharType="end"/>
        </w:r>
      </w:hyperlink>
    </w:p>
    <w:p w14:paraId="7C86200F" w14:textId="4C4678FA" w:rsidR="006B0305" w:rsidRPr="006B0305" w:rsidRDefault="00893A31" w:rsidP="006B0305">
      <w:pPr>
        <w:pStyle w:val="Saturs1"/>
        <w:tabs>
          <w:tab w:val="left" w:pos="1440"/>
          <w:tab w:val="right" w:leader="dot" w:pos="9061"/>
        </w:tabs>
        <w:spacing w:before="0" w:after="0"/>
        <w:rPr>
          <w:rFonts w:ascii="Times New Roman" w:eastAsiaTheme="minorEastAsia" w:hAnsi="Times New Roman" w:cs="Times New Roman"/>
          <w:b w:val="0"/>
          <w:bCs w:val="0"/>
          <w:caps w:val="0"/>
          <w:noProof/>
          <w:sz w:val="24"/>
          <w:szCs w:val="24"/>
          <w:lang w:eastAsia="lv-LV"/>
        </w:rPr>
      </w:pPr>
      <w:hyperlink w:anchor="_Toc106354082" w:history="1">
        <w:r w:rsidR="006B0305" w:rsidRPr="006B0305">
          <w:rPr>
            <w:rStyle w:val="Hipersaite"/>
            <w:rFonts w:ascii="Times New Roman" w:hAnsi="Times New Roman" w:cs="Times New Roman"/>
            <w:noProof/>
            <w:sz w:val="24"/>
            <w:szCs w:val="24"/>
          </w:rPr>
          <w:t>3.</w:t>
        </w:r>
        <w:r w:rsidR="006B0305" w:rsidRPr="006B0305">
          <w:rPr>
            <w:rFonts w:ascii="Times New Roman" w:eastAsiaTheme="minorEastAsia" w:hAnsi="Times New Roman" w:cs="Times New Roman"/>
            <w:b w:val="0"/>
            <w:bCs w:val="0"/>
            <w:caps w:val="0"/>
            <w:noProof/>
            <w:sz w:val="24"/>
            <w:szCs w:val="24"/>
            <w:lang w:eastAsia="lv-LV"/>
          </w:rPr>
          <w:tab/>
        </w:r>
        <w:r w:rsidR="006B0305" w:rsidRPr="006B0305">
          <w:rPr>
            <w:rStyle w:val="Hipersaite"/>
            <w:rFonts w:ascii="Times New Roman" w:hAnsi="Times New Roman" w:cs="Times New Roman"/>
            <w:noProof/>
            <w:sz w:val="24"/>
            <w:szCs w:val="24"/>
          </w:rPr>
          <w:t>Finanšu resursi un darbības rezultāti</w:t>
        </w:r>
        <w:r w:rsidR="006B0305" w:rsidRPr="006B0305">
          <w:rPr>
            <w:rFonts w:ascii="Times New Roman" w:hAnsi="Times New Roman" w:cs="Times New Roman"/>
            <w:noProof/>
            <w:webHidden/>
            <w:sz w:val="24"/>
            <w:szCs w:val="24"/>
          </w:rPr>
          <w:tab/>
        </w:r>
        <w:r w:rsidR="006B0305" w:rsidRPr="006B0305">
          <w:rPr>
            <w:rFonts w:ascii="Times New Roman" w:hAnsi="Times New Roman" w:cs="Times New Roman"/>
            <w:noProof/>
            <w:webHidden/>
            <w:sz w:val="24"/>
            <w:szCs w:val="24"/>
          </w:rPr>
          <w:fldChar w:fldCharType="begin"/>
        </w:r>
        <w:r w:rsidR="006B0305" w:rsidRPr="006B0305">
          <w:rPr>
            <w:rFonts w:ascii="Times New Roman" w:hAnsi="Times New Roman" w:cs="Times New Roman"/>
            <w:noProof/>
            <w:webHidden/>
            <w:sz w:val="24"/>
            <w:szCs w:val="24"/>
          </w:rPr>
          <w:instrText xml:space="preserve"> PAGEREF _Toc106354082 \h </w:instrText>
        </w:r>
        <w:r w:rsidR="006B0305" w:rsidRPr="006B0305">
          <w:rPr>
            <w:rFonts w:ascii="Times New Roman" w:hAnsi="Times New Roman" w:cs="Times New Roman"/>
            <w:noProof/>
            <w:webHidden/>
            <w:sz w:val="24"/>
            <w:szCs w:val="24"/>
          </w:rPr>
        </w:r>
        <w:r w:rsidR="006B0305" w:rsidRPr="006B0305">
          <w:rPr>
            <w:rFonts w:ascii="Times New Roman" w:hAnsi="Times New Roman" w:cs="Times New Roman"/>
            <w:noProof/>
            <w:webHidden/>
            <w:sz w:val="24"/>
            <w:szCs w:val="24"/>
          </w:rPr>
          <w:fldChar w:fldCharType="separate"/>
        </w:r>
        <w:r w:rsidR="006B0305" w:rsidRPr="006B0305">
          <w:rPr>
            <w:rFonts w:ascii="Times New Roman" w:hAnsi="Times New Roman" w:cs="Times New Roman"/>
            <w:noProof/>
            <w:webHidden/>
            <w:sz w:val="24"/>
            <w:szCs w:val="24"/>
          </w:rPr>
          <w:t>11</w:t>
        </w:r>
        <w:r w:rsidR="006B0305" w:rsidRPr="006B0305">
          <w:rPr>
            <w:rFonts w:ascii="Times New Roman" w:hAnsi="Times New Roman" w:cs="Times New Roman"/>
            <w:noProof/>
            <w:webHidden/>
            <w:sz w:val="24"/>
            <w:szCs w:val="24"/>
          </w:rPr>
          <w:fldChar w:fldCharType="end"/>
        </w:r>
      </w:hyperlink>
    </w:p>
    <w:p w14:paraId="4088DE87" w14:textId="649CAD1A" w:rsidR="006B0305" w:rsidRPr="006B0305" w:rsidRDefault="00893A31" w:rsidP="006B0305">
      <w:pPr>
        <w:pStyle w:val="Saturs2"/>
        <w:tabs>
          <w:tab w:val="left" w:pos="1680"/>
          <w:tab w:val="right" w:leader="dot" w:pos="9061"/>
        </w:tabs>
        <w:rPr>
          <w:rFonts w:ascii="Times New Roman" w:eastAsiaTheme="minorEastAsia" w:hAnsi="Times New Roman" w:cs="Times New Roman"/>
          <w:smallCaps w:val="0"/>
          <w:noProof/>
          <w:sz w:val="24"/>
          <w:szCs w:val="24"/>
          <w:lang w:eastAsia="lv-LV"/>
        </w:rPr>
      </w:pPr>
      <w:hyperlink w:anchor="_Toc106354083" w:history="1">
        <w:r w:rsidR="006B0305" w:rsidRPr="006B0305">
          <w:rPr>
            <w:rStyle w:val="Hipersaite"/>
            <w:rFonts w:ascii="Times New Roman" w:hAnsi="Times New Roman" w:cs="Times New Roman"/>
            <w:noProof/>
            <w:sz w:val="24"/>
            <w:szCs w:val="24"/>
          </w:rPr>
          <w:t>3.1.</w:t>
        </w:r>
        <w:r w:rsidR="006B0305" w:rsidRPr="006B0305">
          <w:rPr>
            <w:rFonts w:ascii="Times New Roman" w:eastAsiaTheme="minorEastAsia" w:hAnsi="Times New Roman" w:cs="Times New Roman"/>
            <w:smallCaps w:val="0"/>
            <w:noProof/>
            <w:sz w:val="24"/>
            <w:szCs w:val="24"/>
            <w:lang w:eastAsia="lv-LV"/>
          </w:rPr>
          <w:tab/>
        </w:r>
        <w:r w:rsidR="006B0305" w:rsidRPr="006B0305">
          <w:rPr>
            <w:rStyle w:val="Hipersaite"/>
            <w:rFonts w:ascii="Times New Roman" w:hAnsi="Times New Roman" w:cs="Times New Roman"/>
            <w:noProof/>
            <w:sz w:val="24"/>
            <w:szCs w:val="24"/>
          </w:rPr>
          <w:t>Ieņēmumi</w:t>
        </w:r>
        <w:r w:rsidR="006B0305" w:rsidRPr="006B0305">
          <w:rPr>
            <w:rFonts w:ascii="Times New Roman" w:hAnsi="Times New Roman" w:cs="Times New Roman"/>
            <w:noProof/>
            <w:webHidden/>
            <w:sz w:val="24"/>
            <w:szCs w:val="24"/>
          </w:rPr>
          <w:tab/>
        </w:r>
        <w:r w:rsidR="006B0305" w:rsidRPr="006B0305">
          <w:rPr>
            <w:rFonts w:ascii="Times New Roman" w:hAnsi="Times New Roman" w:cs="Times New Roman"/>
            <w:noProof/>
            <w:webHidden/>
            <w:sz w:val="24"/>
            <w:szCs w:val="24"/>
          </w:rPr>
          <w:fldChar w:fldCharType="begin"/>
        </w:r>
        <w:r w:rsidR="006B0305" w:rsidRPr="006B0305">
          <w:rPr>
            <w:rFonts w:ascii="Times New Roman" w:hAnsi="Times New Roman" w:cs="Times New Roman"/>
            <w:noProof/>
            <w:webHidden/>
            <w:sz w:val="24"/>
            <w:szCs w:val="24"/>
          </w:rPr>
          <w:instrText xml:space="preserve"> PAGEREF _Toc106354083 \h </w:instrText>
        </w:r>
        <w:r w:rsidR="006B0305" w:rsidRPr="006B0305">
          <w:rPr>
            <w:rFonts w:ascii="Times New Roman" w:hAnsi="Times New Roman" w:cs="Times New Roman"/>
            <w:noProof/>
            <w:webHidden/>
            <w:sz w:val="24"/>
            <w:szCs w:val="24"/>
          </w:rPr>
        </w:r>
        <w:r w:rsidR="006B0305" w:rsidRPr="006B0305">
          <w:rPr>
            <w:rFonts w:ascii="Times New Roman" w:hAnsi="Times New Roman" w:cs="Times New Roman"/>
            <w:noProof/>
            <w:webHidden/>
            <w:sz w:val="24"/>
            <w:szCs w:val="24"/>
          </w:rPr>
          <w:fldChar w:fldCharType="separate"/>
        </w:r>
        <w:r w:rsidR="006B0305" w:rsidRPr="006B0305">
          <w:rPr>
            <w:rFonts w:ascii="Times New Roman" w:hAnsi="Times New Roman" w:cs="Times New Roman"/>
            <w:noProof/>
            <w:webHidden/>
            <w:sz w:val="24"/>
            <w:szCs w:val="24"/>
          </w:rPr>
          <w:t>11</w:t>
        </w:r>
        <w:r w:rsidR="006B0305" w:rsidRPr="006B0305">
          <w:rPr>
            <w:rFonts w:ascii="Times New Roman" w:hAnsi="Times New Roman" w:cs="Times New Roman"/>
            <w:noProof/>
            <w:webHidden/>
            <w:sz w:val="24"/>
            <w:szCs w:val="24"/>
          </w:rPr>
          <w:fldChar w:fldCharType="end"/>
        </w:r>
      </w:hyperlink>
    </w:p>
    <w:p w14:paraId="5DCDBD47" w14:textId="4394C4F7" w:rsidR="006B0305" w:rsidRPr="006B0305" w:rsidRDefault="00893A31" w:rsidP="006B0305">
      <w:pPr>
        <w:pStyle w:val="Saturs2"/>
        <w:tabs>
          <w:tab w:val="left" w:pos="1680"/>
          <w:tab w:val="right" w:leader="dot" w:pos="9061"/>
        </w:tabs>
        <w:rPr>
          <w:rFonts w:ascii="Times New Roman" w:eastAsiaTheme="minorEastAsia" w:hAnsi="Times New Roman" w:cs="Times New Roman"/>
          <w:smallCaps w:val="0"/>
          <w:noProof/>
          <w:sz w:val="24"/>
          <w:szCs w:val="24"/>
          <w:lang w:eastAsia="lv-LV"/>
        </w:rPr>
      </w:pPr>
      <w:hyperlink w:anchor="_Toc106354084" w:history="1">
        <w:r w:rsidR="006B0305" w:rsidRPr="006B0305">
          <w:rPr>
            <w:rStyle w:val="Hipersaite"/>
            <w:rFonts w:ascii="Times New Roman" w:hAnsi="Times New Roman" w:cs="Times New Roman"/>
            <w:noProof/>
            <w:sz w:val="24"/>
            <w:szCs w:val="24"/>
          </w:rPr>
          <w:t>3.2.</w:t>
        </w:r>
        <w:r w:rsidR="006B0305" w:rsidRPr="006B0305">
          <w:rPr>
            <w:rFonts w:ascii="Times New Roman" w:eastAsiaTheme="minorEastAsia" w:hAnsi="Times New Roman" w:cs="Times New Roman"/>
            <w:smallCaps w:val="0"/>
            <w:noProof/>
            <w:sz w:val="24"/>
            <w:szCs w:val="24"/>
            <w:lang w:eastAsia="lv-LV"/>
          </w:rPr>
          <w:tab/>
        </w:r>
        <w:r w:rsidR="006B0305" w:rsidRPr="006B0305">
          <w:rPr>
            <w:rStyle w:val="Hipersaite"/>
            <w:rFonts w:ascii="Times New Roman" w:hAnsi="Times New Roman" w:cs="Times New Roman"/>
            <w:noProof/>
            <w:sz w:val="24"/>
            <w:szCs w:val="24"/>
          </w:rPr>
          <w:t>Izdevumi</w:t>
        </w:r>
        <w:r w:rsidR="006B0305" w:rsidRPr="006B0305">
          <w:rPr>
            <w:rFonts w:ascii="Times New Roman" w:hAnsi="Times New Roman" w:cs="Times New Roman"/>
            <w:noProof/>
            <w:webHidden/>
            <w:sz w:val="24"/>
            <w:szCs w:val="24"/>
          </w:rPr>
          <w:tab/>
        </w:r>
        <w:r w:rsidR="006B0305" w:rsidRPr="006B0305">
          <w:rPr>
            <w:rFonts w:ascii="Times New Roman" w:hAnsi="Times New Roman" w:cs="Times New Roman"/>
            <w:noProof/>
            <w:webHidden/>
            <w:sz w:val="24"/>
            <w:szCs w:val="24"/>
          </w:rPr>
          <w:fldChar w:fldCharType="begin"/>
        </w:r>
        <w:r w:rsidR="006B0305" w:rsidRPr="006B0305">
          <w:rPr>
            <w:rFonts w:ascii="Times New Roman" w:hAnsi="Times New Roman" w:cs="Times New Roman"/>
            <w:noProof/>
            <w:webHidden/>
            <w:sz w:val="24"/>
            <w:szCs w:val="24"/>
          </w:rPr>
          <w:instrText xml:space="preserve"> PAGEREF _Toc106354084 \h </w:instrText>
        </w:r>
        <w:r w:rsidR="006B0305" w:rsidRPr="006B0305">
          <w:rPr>
            <w:rFonts w:ascii="Times New Roman" w:hAnsi="Times New Roman" w:cs="Times New Roman"/>
            <w:noProof/>
            <w:webHidden/>
            <w:sz w:val="24"/>
            <w:szCs w:val="24"/>
          </w:rPr>
        </w:r>
        <w:r w:rsidR="006B0305" w:rsidRPr="006B0305">
          <w:rPr>
            <w:rFonts w:ascii="Times New Roman" w:hAnsi="Times New Roman" w:cs="Times New Roman"/>
            <w:noProof/>
            <w:webHidden/>
            <w:sz w:val="24"/>
            <w:szCs w:val="24"/>
          </w:rPr>
          <w:fldChar w:fldCharType="separate"/>
        </w:r>
        <w:r w:rsidR="006B0305" w:rsidRPr="006B0305">
          <w:rPr>
            <w:rFonts w:ascii="Times New Roman" w:hAnsi="Times New Roman" w:cs="Times New Roman"/>
            <w:noProof/>
            <w:webHidden/>
            <w:sz w:val="24"/>
            <w:szCs w:val="24"/>
          </w:rPr>
          <w:t>13</w:t>
        </w:r>
        <w:r w:rsidR="006B0305" w:rsidRPr="006B0305">
          <w:rPr>
            <w:rFonts w:ascii="Times New Roman" w:hAnsi="Times New Roman" w:cs="Times New Roman"/>
            <w:noProof/>
            <w:webHidden/>
            <w:sz w:val="24"/>
            <w:szCs w:val="24"/>
          </w:rPr>
          <w:fldChar w:fldCharType="end"/>
        </w:r>
      </w:hyperlink>
    </w:p>
    <w:p w14:paraId="38E33DA3" w14:textId="40C007E9" w:rsidR="006B0305" w:rsidRPr="006B0305" w:rsidRDefault="00893A31" w:rsidP="006B0305">
      <w:pPr>
        <w:pStyle w:val="Saturs1"/>
        <w:tabs>
          <w:tab w:val="left" w:pos="1440"/>
          <w:tab w:val="right" w:leader="dot" w:pos="9061"/>
        </w:tabs>
        <w:spacing w:before="0" w:after="0"/>
        <w:rPr>
          <w:rFonts w:ascii="Times New Roman" w:eastAsiaTheme="minorEastAsia" w:hAnsi="Times New Roman" w:cs="Times New Roman"/>
          <w:b w:val="0"/>
          <w:bCs w:val="0"/>
          <w:caps w:val="0"/>
          <w:noProof/>
          <w:sz w:val="24"/>
          <w:szCs w:val="24"/>
          <w:lang w:eastAsia="lv-LV"/>
        </w:rPr>
      </w:pPr>
      <w:hyperlink w:anchor="_Toc106354085" w:history="1">
        <w:r w:rsidR="006B0305" w:rsidRPr="006B0305">
          <w:rPr>
            <w:rStyle w:val="Hipersaite"/>
            <w:rFonts w:ascii="Times New Roman" w:hAnsi="Times New Roman" w:cs="Times New Roman"/>
            <w:noProof/>
            <w:sz w:val="24"/>
            <w:szCs w:val="24"/>
          </w:rPr>
          <w:t>4.</w:t>
        </w:r>
        <w:r w:rsidR="006B0305" w:rsidRPr="006B0305">
          <w:rPr>
            <w:rFonts w:ascii="Times New Roman" w:eastAsiaTheme="minorEastAsia" w:hAnsi="Times New Roman" w:cs="Times New Roman"/>
            <w:b w:val="0"/>
            <w:bCs w:val="0"/>
            <w:caps w:val="0"/>
            <w:noProof/>
            <w:sz w:val="24"/>
            <w:szCs w:val="24"/>
            <w:lang w:eastAsia="lv-LV"/>
          </w:rPr>
          <w:tab/>
        </w:r>
        <w:r w:rsidR="006B0305" w:rsidRPr="006B0305">
          <w:rPr>
            <w:rStyle w:val="Hipersaite"/>
            <w:rFonts w:ascii="Times New Roman" w:hAnsi="Times New Roman" w:cs="Times New Roman"/>
            <w:noProof/>
            <w:sz w:val="24"/>
            <w:szCs w:val="24"/>
          </w:rPr>
          <w:t>Personāls</w:t>
        </w:r>
        <w:r w:rsidR="006B0305" w:rsidRPr="006B0305">
          <w:rPr>
            <w:rFonts w:ascii="Times New Roman" w:hAnsi="Times New Roman" w:cs="Times New Roman"/>
            <w:noProof/>
            <w:webHidden/>
            <w:sz w:val="24"/>
            <w:szCs w:val="24"/>
          </w:rPr>
          <w:tab/>
        </w:r>
        <w:r w:rsidR="006B0305" w:rsidRPr="006B0305">
          <w:rPr>
            <w:rFonts w:ascii="Times New Roman" w:hAnsi="Times New Roman" w:cs="Times New Roman"/>
            <w:noProof/>
            <w:webHidden/>
            <w:sz w:val="24"/>
            <w:szCs w:val="24"/>
          </w:rPr>
          <w:fldChar w:fldCharType="begin"/>
        </w:r>
        <w:r w:rsidR="006B0305" w:rsidRPr="006B0305">
          <w:rPr>
            <w:rFonts w:ascii="Times New Roman" w:hAnsi="Times New Roman" w:cs="Times New Roman"/>
            <w:noProof/>
            <w:webHidden/>
            <w:sz w:val="24"/>
            <w:szCs w:val="24"/>
          </w:rPr>
          <w:instrText xml:space="preserve"> PAGEREF _Toc106354085 \h </w:instrText>
        </w:r>
        <w:r w:rsidR="006B0305" w:rsidRPr="006B0305">
          <w:rPr>
            <w:rFonts w:ascii="Times New Roman" w:hAnsi="Times New Roman" w:cs="Times New Roman"/>
            <w:noProof/>
            <w:webHidden/>
            <w:sz w:val="24"/>
            <w:szCs w:val="24"/>
          </w:rPr>
        </w:r>
        <w:r w:rsidR="006B0305" w:rsidRPr="006B0305">
          <w:rPr>
            <w:rFonts w:ascii="Times New Roman" w:hAnsi="Times New Roman" w:cs="Times New Roman"/>
            <w:noProof/>
            <w:webHidden/>
            <w:sz w:val="24"/>
            <w:szCs w:val="24"/>
          </w:rPr>
          <w:fldChar w:fldCharType="separate"/>
        </w:r>
        <w:r w:rsidR="006B0305" w:rsidRPr="006B0305">
          <w:rPr>
            <w:rFonts w:ascii="Times New Roman" w:hAnsi="Times New Roman" w:cs="Times New Roman"/>
            <w:noProof/>
            <w:webHidden/>
            <w:sz w:val="24"/>
            <w:szCs w:val="24"/>
          </w:rPr>
          <w:t>16</w:t>
        </w:r>
        <w:r w:rsidR="006B0305" w:rsidRPr="006B0305">
          <w:rPr>
            <w:rFonts w:ascii="Times New Roman" w:hAnsi="Times New Roman" w:cs="Times New Roman"/>
            <w:noProof/>
            <w:webHidden/>
            <w:sz w:val="24"/>
            <w:szCs w:val="24"/>
          </w:rPr>
          <w:fldChar w:fldCharType="end"/>
        </w:r>
      </w:hyperlink>
    </w:p>
    <w:p w14:paraId="00C05ED3" w14:textId="2A9C0AF7" w:rsidR="006B0305" w:rsidRPr="006B0305" w:rsidRDefault="00893A31" w:rsidP="006B0305">
      <w:pPr>
        <w:pStyle w:val="Saturs1"/>
        <w:tabs>
          <w:tab w:val="left" w:pos="1440"/>
          <w:tab w:val="right" w:leader="dot" w:pos="9061"/>
        </w:tabs>
        <w:spacing w:before="0" w:after="0"/>
        <w:rPr>
          <w:rFonts w:ascii="Times New Roman" w:eastAsiaTheme="minorEastAsia" w:hAnsi="Times New Roman" w:cs="Times New Roman"/>
          <w:b w:val="0"/>
          <w:bCs w:val="0"/>
          <w:caps w:val="0"/>
          <w:noProof/>
          <w:sz w:val="24"/>
          <w:szCs w:val="24"/>
          <w:lang w:eastAsia="lv-LV"/>
        </w:rPr>
      </w:pPr>
      <w:hyperlink w:anchor="_Toc106354086" w:history="1">
        <w:r w:rsidR="006B0305" w:rsidRPr="006B0305">
          <w:rPr>
            <w:rStyle w:val="Hipersaite"/>
            <w:rFonts w:ascii="Times New Roman" w:hAnsi="Times New Roman" w:cs="Times New Roman"/>
            <w:noProof/>
            <w:sz w:val="24"/>
            <w:szCs w:val="24"/>
          </w:rPr>
          <w:t>5.</w:t>
        </w:r>
        <w:r w:rsidR="006B0305" w:rsidRPr="006B0305">
          <w:rPr>
            <w:rFonts w:ascii="Times New Roman" w:eastAsiaTheme="minorEastAsia" w:hAnsi="Times New Roman" w:cs="Times New Roman"/>
            <w:b w:val="0"/>
            <w:bCs w:val="0"/>
            <w:caps w:val="0"/>
            <w:noProof/>
            <w:sz w:val="24"/>
            <w:szCs w:val="24"/>
            <w:lang w:eastAsia="lv-LV"/>
          </w:rPr>
          <w:tab/>
        </w:r>
        <w:r w:rsidR="006B0305" w:rsidRPr="006B0305">
          <w:rPr>
            <w:rStyle w:val="Hipersaite"/>
            <w:rFonts w:ascii="Times New Roman" w:hAnsi="Times New Roman" w:cs="Times New Roman"/>
            <w:noProof/>
            <w:sz w:val="24"/>
            <w:szCs w:val="24"/>
          </w:rPr>
          <w:t>Komunikācija ar sabiedrību</w:t>
        </w:r>
        <w:r w:rsidR="006B0305" w:rsidRPr="006B0305">
          <w:rPr>
            <w:rFonts w:ascii="Times New Roman" w:hAnsi="Times New Roman" w:cs="Times New Roman"/>
            <w:noProof/>
            <w:webHidden/>
            <w:sz w:val="24"/>
            <w:szCs w:val="24"/>
          </w:rPr>
          <w:tab/>
        </w:r>
        <w:r w:rsidR="006B0305" w:rsidRPr="006B0305">
          <w:rPr>
            <w:rFonts w:ascii="Times New Roman" w:hAnsi="Times New Roman" w:cs="Times New Roman"/>
            <w:noProof/>
            <w:webHidden/>
            <w:sz w:val="24"/>
            <w:szCs w:val="24"/>
          </w:rPr>
          <w:fldChar w:fldCharType="begin"/>
        </w:r>
        <w:r w:rsidR="006B0305" w:rsidRPr="006B0305">
          <w:rPr>
            <w:rFonts w:ascii="Times New Roman" w:hAnsi="Times New Roman" w:cs="Times New Roman"/>
            <w:noProof/>
            <w:webHidden/>
            <w:sz w:val="24"/>
            <w:szCs w:val="24"/>
          </w:rPr>
          <w:instrText xml:space="preserve"> PAGEREF _Toc106354086 \h </w:instrText>
        </w:r>
        <w:r w:rsidR="006B0305" w:rsidRPr="006B0305">
          <w:rPr>
            <w:rFonts w:ascii="Times New Roman" w:hAnsi="Times New Roman" w:cs="Times New Roman"/>
            <w:noProof/>
            <w:webHidden/>
            <w:sz w:val="24"/>
            <w:szCs w:val="24"/>
          </w:rPr>
        </w:r>
        <w:r w:rsidR="006B0305" w:rsidRPr="006B0305">
          <w:rPr>
            <w:rFonts w:ascii="Times New Roman" w:hAnsi="Times New Roman" w:cs="Times New Roman"/>
            <w:noProof/>
            <w:webHidden/>
            <w:sz w:val="24"/>
            <w:szCs w:val="24"/>
          </w:rPr>
          <w:fldChar w:fldCharType="separate"/>
        </w:r>
        <w:r w:rsidR="006B0305" w:rsidRPr="006B0305">
          <w:rPr>
            <w:rFonts w:ascii="Times New Roman" w:hAnsi="Times New Roman" w:cs="Times New Roman"/>
            <w:noProof/>
            <w:webHidden/>
            <w:sz w:val="24"/>
            <w:szCs w:val="24"/>
          </w:rPr>
          <w:t>17</w:t>
        </w:r>
        <w:r w:rsidR="006B0305" w:rsidRPr="006B0305">
          <w:rPr>
            <w:rFonts w:ascii="Times New Roman" w:hAnsi="Times New Roman" w:cs="Times New Roman"/>
            <w:noProof/>
            <w:webHidden/>
            <w:sz w:val="24"/>
            <w:szCs w:val="24"/>
          </w:rPr>
          <w:fldChar w:fldCharType="end"/>
        </w:r>
      </w:hyperlink>
    </w:p>
    <w:p w14:paraId="6F027880" w14:textId="34C756C9" w:rsidR="006B0305" w:rsidRPr="006B0305" w:rsidRDefault="00893A31" w:rsidP="006B0305">
      <w:pPr>
        <w:pStyle w:val="Saturs2"/>
        <w:tabs>
          <w:tab w:val="left" w:pos="1680"/>
          <w:tab w:val="right" w:leader="dot" w:pos="9061"/>
        </w:tabs>
        <w:rPr>
          <w:rFonts w:ascii="Times New Roman" w:eastAsiaTheme="minorEastAsia" w:hAnsi="Times New Roman" w:cs="Times New Roman"/>
          <w:smallCaps w:val="0"/>
          <w:noProof/>
          <w:sz w:val="24"/>
          <w:szCs w:val="24"/>
          <w:lang w:eastAsia="lv-LV"/>
        </w:rPr>
      </w:pPr>
      <w:hyperlink w:anchor="_Toc106354087" w:history="1">
        <w:r w:rsidR="006B0305" w:rsidRPr="006B0305">
          <w:rPr>
            <w:rStyle w:val="Hipersaite"/>
            <w:rFonts w:ascii="Times New Roman" w:hAnsi="Times New Roman" w:cs="Times New Roman"/>
            <w:noProof/>
            <w:sz w:val="24"/>
            <w:szCs w:val="24"/>
          </w:rPr>
          <w:t>5.1.</w:t>
        </w:r>
        <w:r w:rsidR="006B0305" w:rsidRPr="006B0305">
          <w:rPr>
            <w:rFonts w:ascii="Times New Roman" w:eastAsiaTheme="minorEastAsia" w:hAnsi="Times New Roman" w:cs="Times New Roman"/>
            <w:smallCaps w:val="0"/>
            <w:noProof/>
            <w:sz w:val="24"/>
            <w:szCs w:val="24"/>
            <w:lang w:eastAsia="lv-LV"/>
          </w:rPr>
          <w:tab/>
        </w:r>
        <w:r w:rsidR="006B0305" w:rsidRPr="006B0305">
          <w:rPr>
            <w:rStyle w:val="Hipersaite"/>
            <w:rFonts w:ascii="Times New Roman" w:hAnsi="Times New Roman" w:cs="Times New Roman"/>
            <w:noProof/>
            <w:sz w:val="24"/>
            <w:szCs w:val="24"/>
          </w:rPr>
          <w:t>Informācijas sniegšana un darbs ar apmeklētājiem</w:t>
        </w:r>
        <w:r w:rsidR="006B0305" w:rsidRPr="006B0305">
          <w:rPr>
            <w:rFonts w:ascii="Times New Roman" w:hAnsi="Times New Roman" w:cs="Times New Roman"/>
            <w:noProof/>
            <w:webHidden/>
            <w:sz w:val="24"/>
            <w:szCs w:val="24"/>
          </w:rPr>
          <w:tab/>
        </w:r>
        <w:r w:rsidR="006B0305" w:rsidRPr="006B0305">
          <w:rPr>
            <w:rFonts w:ascii="Times New Roman" w:hAnsi="Times New Roman" w:cs="Times New Roman"/>
            <w:noProof/>
            <w:webHidden/>
            <w:sz w:val="24"/>
            <w:szCs w:val="24"/>
          </w:rPr>
          <w:fldChar w:fldCharType="begin"/>
        </w:r>
        <w:r w:rsidR="006B0305" w:rsidRPr="006B0305">
          <w:rPr>
            <w:rFonts w:ascii="Times New Roman" w:hAnsi="Times New Roman" w:cs="Times New Roman"/>
            <w:noProof/>
            <w:webHidden/>
            <w:sz w:val="24"/>
            <w:szCs w:val="24"/>
          </w:rPr>
          <w:instrText xml:space="preserve"> PAGEREF _Toc106354087 \h </w:instrText>
        </w:r>
        <w:r w:rsidR="006B0305" w:rsidRPr="006B0305">
          <w:rPr>
            <w:rFonts w:ascii="Times New Roman" w:hAnsi="Times New Roman" w:cs="Times New Roman"/>
            <w:noProof/>
            <w:webHidden/>
            <w:sz w:val="24"/>
            <w:szCs w:val="24"/>
          </w:rPr>
        </w:r>
        <w:r w:rsidR="006B0305" w:rsidRPr="006B0305">
          <w:rPr>
            <w:rFonts w:ascii="Times New Roman" w:hAnsi="Times New Roman" w:cs="Times New Roman"/>
            <w:noProof/>
            <w:webHidden/>
            <w:sz w:val="24"/>
            <w:szCs w:val="24"/>
          </w:rPr>
          <w:fldChar w:fldCharType="separate"/>
        </w:r>
        <w:r w:rsidR="006B0305" w:rsidRPr="006B0305">
          <w:rPr>
            <w:rFonts w:ascii="Times New Roman" w:hAnsi="Times New Roman" w:cs="Times New Roman"/>
            <w:noProof/>
            <w:webHidden/>
            <w:sz w:val="24"/>
            <w:szCs w:val="24"/>
          </w:rPr>
          <w:t>17</w:t>
        </w:r>
        <w:r w:rsidR="006B0305" w:rsidRPr="006B0305">
          <w:rPr>
            <w:rFonts w:ascii="Times New Roman" w:hAnsi="Times New Roman" w:cs="Times New Roman"/>
            <w:noProof/>
            <w:webHidden/>
            <w:sz w:val="24"/>
            <w:szCs w:val="24"/>
          </w:rPr>
          <w:fldChar w:fldCharType="end"/>
        </w:r>
      </w:hyperlink>
    </w:p>
    <w:p w14:paraId="4CD5BB04" w14:textId="40B5E15B" w:rsidR="006B0305" w:rsidRPr="006B0305" w:rsidRDefault="00893A31" w:rsidP="006B0305">
      <w:pPr>
        <w:pStyle w:val="Saturs2"/>
        <w:tabs>
          <w:tab w:val="left" w:pos="1680"/>
          <w:tab w:val="right" w:leader="dot" w:pos="9061"/>
        </w:tabs>
        <w:rPr>
          <w:rFonts w:ascii="Times New Roman" w:eastAsiaTheme="minorEastAsia" w:hAnsi="Times New Roman" w:cs="Times New Roman"/>
          <w:smallCaps w:val="0"/>
          <w:noProof/>
          <w:sz w:val="24"/>
          <w:szCs w:val="24"/>
          <w:lang w:eastAsia="lv-LV"/>
        </w:rPr>
      </w:pPr>
      <w:hyperlink w:anchor="_Toc106354088" w:history="1">
        <w:r w:rsidR="006B0305" w:rsidRPr="006B0305">
          <w:rPr>
            <w:rStyle w:val="Hipersaite"/>
            <w:rFonts w:ascii="Times New Roman" w:hAnsi="Times New Roman" w:cs="Times New Roman"/>
            <w:noProof/>
            <w:sz w:val="24"/>
            <w:szCs w:val="24"/>
          </w:rPr>
          <w:t>5.2.</w:t>
        </w:r>
        <w:r w:rsidR="006B0305" w:rsidRPr="006B0305">
          <w:rPr>
            <w:rFonts w:ascii="Times New Roman" w:eastAsiaTheme="minorEastAsia" w:hAnsi="Times New Roman" w:cs="Times New Roman"/>
            <w:smallCaps w:val="0"/>
            <w:noProof/>
            <w:sz w:val="24"/>
            <w:szCs w:val="24"/>
            <w:lang w:eastAsia="lv-LV"/>
          </w:rPr>
          <w:tab/>
        </w:r>
        <w:r w:rsidR="006B0305" w:rsidRPr="006B0305">
          <w:rPr>
            <w:rStyle w:val="Hipersaite"/>
            <w:rFonts w:ascii="Times New Roman" w:hAnsi="Times New Roman" w:cs="Times New Roman"/>
            <w:noProof/>
            <w:sz w:val="24"/>
            <w:szCs w:val="24"/>
          </w:rPr>
          <w:t>Aģentūras interneta resursu apmeklētība</w:t>
        </w:r>
        <w:r w:rsidR="006B0305" w:rsidRPr="006B0305">
          <w:rPr>
            <w:rFonts w:ascii="Times New Roman" w:hAnsi="Times New Roman" w:cs="Times New Roman"/>
            <w:noProof/>
            <w:webHidden/>
            <w:sz w:val="24"/>
            <w:szCs w:val="24"/>
          </w:rPr>
          <w:tab/>
        </w:r>
        <w:r w:rsidR="006B0305" w:rsidRPr="006B0305">
          <w:rPr>
            <w:rFonts w:ascii="Times New Roman" w:hAnsi="Times New Roman" w:cs="Times New Roman"/>
            <w:noProof/>
            <w:webHidden/>
            <w:sz w:val="24"/>
            <w:szCs w:val="24"/>
          </w:rPr>
          <w:fldChar w:fldCharType="begin"/>
        </w:r>
        <w:r w:rsidR="006B0305" w:rsidRPr="006B0305">
          <w:rPr>
            <w:rFonts w:ascii="Times New Roman" w:hAnsi="Times New Roman" w:cs="Times New Roman"/>
            <w:noProof/>
            <w:webHidden/>
            <w:sz w:val="24"/>
            <w:szCs w:val="24"/>
          </w:rPr>
          <w:instrText xml:space="preserve"> PAGEREF _Toc106354088 \h </w:instrText>
        </w:r>
        <w:r w:rsidR="006B0305" w:rsidRPr="006B0305">
          <w:rPr>
            <w:rFonts w:ascii="Times New Roman" w:hAnsi="Times New Roman" w:cs="Times New Roman"/>
            <w:noProof/>
            <w:webHidden/>
            <w:sz w:val="24"/>
            <w:szCs w:val="24"/>
          </w:rPr>
        </w:r>
        <w:r w:rsidR="006B0305" w:rsidRPr="006B0305">
          <w:rPr>
            <w:rFonts w:ascii="Times New Roman" w:hAnsi="Times New Roman" w:cs="Times New Roman"/>
            <w:noProof/>
            <w:webHidden/>
            <w:sz w:val="24"/>
            <w:szCs w:val="24"/>
          </w:rPr>
          <w:fldChar w:fldCharType="separate"/>
        </w:r>
        <w:r w:rsidR="006B0305" w:rsidRPr="006B0305">
          <w:rPr>
            <w:rFonts w:ascii="Times New Roman" w:hAnsi="Times New Roman" w:cs="Times New Roman"/>
            <w:noProof/>
            <w:webHidden/>
            <w:sz w:val="24"/>
            <w:szCs w:val="24"/>
          </w:rPr>
          <w:t>17</w:t>
        </w:r>
        <w:r w:rsidR="006B0305" w:rsidRPr="006B0305">
          <w:rPr>
            <w:rFonts w:ascii="Times New Roman" w:hAnsi="Times New Roman" w:cs="Times New Roman"/>
            <w:noProof/>
            <w:webHidden/>
            <w:sz w:val="24"/>
            <w:szCs w:val="24"/>
          </w:rPr>
          <w:fldChar w:fldCharType="end"/>
        </w:r>
      </w:hyperlink>
    </w:p>
    <w:p w14:paraId="3E7458DA" w14:textId="15D65A5F" w:rsidR="006B0305" w:rsidRPr="006B0305" w:rsidRDefault="00893A31" w:rsidP="006B0305">
      <w:pPr>
        <w:pStyle w:val="Saturs2"/>
        <w:tabs>
          <w:tab w:val="left" w:pos="1680"/>
          <w:tab w:val="right" w:leader="dot" w:pos="9061"/>
        </w:tabs>
        <w:rPr>
          <w:rFonts w:ascii="Times New Roman" w:eastAsiaTheme="minorEastAsia" w:hAnsi="Times New Roman" w:cs="Times New Roman"/>
          <w:smallCaps w:val="0"/>
          <w:noProof/>
          <w:sz w:val="24"/>
          <w:szCs w:val="24"/>
          <w:lang w:eastAsia="lv-LV"/>
        </w:rPr>
      </w:pPr>
      <w:hyperlink w:anchor="_Toc106354089" w:history="1">
        <w:r w:rsidR="006B0305" w:rsidRPr="006B0305">
          <w:rPr>
            <w:rStyle w:val="Hipersaite"/>
            <w:rFonts w:ascii="Times New Roman" w:hAnsi="Times New Roman" w:cs="Times New Roman"/>
            <w:noProof/>
            <w:sz w:val="24"/>
            <w:szCs w:val="24"/>
          </w:rPr>
          <w:t>5.3.</w:t>
        </w:r>
        <w:r w:rsidR="006B0305" w:rsidRPr="006B0305">
          <w:rPr>
            <w:rFonts w:ascii="Times New Roman" w:eastAsiaTheme="minorEastAsia" w:hAnsi="Times New Roman" w:cs="Times New Roman"/>
            <w:smallCaps w:val="0"/>
            <w:noProof/>
            <w:sz w:val="24"/>
            <w:szCs w:val="24"/>
            <w:lang w:eastAsia="lv-LV"/>
          </w:rPr>
          <w:tab/>
        </w:r>
        <w:r w:rsidR="006B0305" w:rsidRPr="006B0305">
          <w:rPr>
            <w:rStyle w:val="Hipersaite"/>
            <w:rFonts w:ascii="Times New Roman" w:hAnsi="Times New Roman" w:cs="Times New Roman"/>
            <w:noProof/>
            <w:sz w:val="24"/>
            <w:szCs w:val="24"/>
          </w:rPr>
          <w:t>Aģentūras aktivitātes sociālajos tīklos</w:t>
        </w:r>
        <w:r w:rsidR="006B0305" w:rsidRPr="006B0305">
          <w:rPr>
            <w:rFonts w:ascii="Times New Roman" w:hAnsi="Times New Roman" w:cs="Times New Roman"/>
            <w:noProof/>
            <w:webHidden/>
            <w:sz w:val="24"/>
            <w:szCs w:val="24"/>
          </w:rPr>
          <w:tab/>
        </w:r>
        <w:r w:rsidR="006B0305" w:rsidRPr="006B0305">
          <w:rPr>
            <w:rFonts w:ascii="Times New Roman" w:hAnsi="Times New Roman" w:cs="Times New Roman"/>
            <w:noProof/>
            <w:webHidden/>
            <w:sz w:val="24"/>
            <w:szCs w:val="24"/>
          </w:rPr>
          <w:fldChar w:fldCharType="begin"/>
        </w:r>
        <w:r w:rsidR="006B0305" w:rsidRPr="006B0305">
          <w:rPr>
            <w:rFonts w:ascii="Times New Roman" w:hAnsi="Times New Roman" w:cs="Times New Roman"/>
            <w:noProof/>
            <w:webHidden/>
            <w:sz w:val="24"/>
            <w:szCs w:val="24"/>
          </w:rPr>
          <w:instrText xml:space="preserve"> PAGEREF _Toc106354089 \h </w:instrText>
        </w:r>
        <w:r w:rsidR="006B0305" w:rsidRPr="006B0305">
          <w:rPr>
            <w:rFonts w:ascii="Times New Roman" w:hAnsi="Times New Roman" w:cs="Times New Roman"/>
            <w:noProof/>
            <w:webHidden/>
            <w:sz w:val="24"/>
            <w:szCs w:val="24"/>
          </w:rPr>
        </w:r>
        <w:r w:rsidR="006B0305" w:rsidRPr="006B0305">
          <w:rPr>
            <w:rFonts w:ascii="Times New Roman" w:hAnsi="Times New Roman" w:cs="Times New Roman"/>
            <w:noProof/>
            <w:webHidden/>
            <w:sz w:val="24"/>
            <w:szCs w:val="24"/>
          </w:rPr>
          <w:fldChar w:fldCharType="separate"/>
        </w:r>
        <w:r w:rsidR="006B0305" w:rsidRPr="006B0305">
          <w:rPr>
            <w:rFonts w:ascii="Times New Roman" w:hAnsi="Times New Roman" w:cs="Times New Roman"/>
            <w:noProof/>
            <w:webHidden/>
            <w:sz w:val="24"/>
            <w:szCs w:val="24"/>
          </w:rPr>
          <w:t>20</w:t>
        </w:r>
        <w:r w:rsidR="006B0305" w:rsidRPr="006B0305">
          <w:rPr>
            <w:rFonts w:ascii="Times New Roman" w:hAnsi="Times New Roman" w:cs="Times New Roman"/>
            <w:noProof/>
            <w:webHidden/>
            <w:sz w:val="24"/>
            <w:szCs w:val="24"/>
          </w:rPr>
          <w:fldChar w:fldCharType="end"/>
        </w:r>
      </w:hyperlink>
    </w:p>
    <w:p w14:paraId="10817937" w14:textId="5B75FF92" w:rsidR="006B0305" w:rsidRPr="006B0305" w:rsidRDefault="00893A31" w:rsidP="006B0305">
      <w:pPr>
        <w:pStyle w:val="Saturs2"/>
        <w:tabs>
          <w:tab w:val="left" w:pos="1680"/>
          <w:tab w:val="right" w:leader="dot" w:pos="9061"/>
        </w:tabs>
        <w:rPr>
          <w:rFonts w:ascii="Times New Roman" w:eastAsiaTheme="minorEastAsia" w:hAnsi="Times New Roman" w:cs="Times New Roman"/>
          <w:smallCaps w:val="0"/>
          <w:noProof/>
          <w:sz w:val="24"/>
          <w:szCs w:val="24"/>
          <w:lang w:eastAsia="lv-LV"/>
        </w:rPr>
      </w:pPr>
      <w:hyperlink w:anchor="_Toc106354090" w:history="1">
        <w:r w:rsidR="006B0305" w:rsidRPr="006B0305">
          <w:rPr>
            <w:rStyle w:val="Hipersaite"/>
            <w:rFonts w:ascii="Times New Roman" w:hAnsi="Times New Roman" w:cs="Times New Roman"/>
            <w:noProof/>
            <w:sz w:val="24"/>
            <w:szCs w:val="24"/>
          </w:rPr>
          <w:t>5.4.</w:t>
        </w:r>
        <w:r w:rsidR="006B0305" w:rsidRPr="006B0305">
          <w:rPr>
            <w:rFonts w:ascii="Times New Roman" w:eastAsiaTheme="minorEastAsia" w:hAnsi="Times New Roman" w:cs="Times New Roman"/>
            <w:smallCaps w:val="0"/>
            <w:noProof/>
            <w:sz w:val="24"/>
            <w:szCs w:val="24"/>
            <w:lang w:eastAsia="lv-LV"/>
          </w:rPr>
          <w:tab/>
        </w:r>
        <w:r w:rsidR="006B0305" w:rsidRPr="006B0305">
          <w:rPr>
            <w:rStyle w:val="Hipersaite"/>
            <w:rFonts w:ascii="Times New Roman" w:hAnsi="Times New Roman" w:cs="Times New Roman"/>
            <w:noProof/>
            <w:sz w:val="24"/>
            <w:szCs w:val="24"/>
          </w:rPr>
          <w:t>Ekskursijas ar elektrovilcieniņu „Atklāj un iepazīsti Gulbeni!” statistikas analīze</w:t>
        </w:r>
        <w:r w:rsidR="006B0305" w:rsidRPr="006B0305">
          <w:rPr>
            <w:rFonts w:ascii="Times New Roman" w:hAnsi="Times New Roman" w:cs="Times New Roman"/>
            <w:noProof/>
            <w:webHidden/>
            <w:sz w:val="24"/>
            <w:szCs w:val="24"/>
          </w:rPr>
          <w:tab/>
        </w:r>
        <w:r w:rsidR="006B0305" w:rsidRPr="006B0305">
          <w:rPr>
            <w:rFonts w:ascii="Times New Roman" w:hAnsi="Times New Roman" w:cs="Times New Roman"/>
            <w:noProof/>
            <w:webHidden/>
            <w:sz w:val="24"/>
            <w:szCs w:val="24"/>
          </w:rPr>
          <w:fldChar w:fldCharType="begin"/>
        </w:r>
        <w:r w:rsidR="006B0305" w:rsidRPr="006B0305">
          <w:rPr>
            <w:rFonts w:ascii="Times New Roman" w:hAnsi="Times New Roman" w:cs="Times New Roman"/>
            <w:noProof/>
            <w:webHidden/>
            <w:sz w:val="24"/>
            <w:szCs w:val="24"/>
          </w:rPr>
          <w:instrText xml:space="preserve"> PAGEREF _Toc106354090 \h </w:instrText>
        </w:r>
        <w:r w:rsidR="006B0305" w:rsidRPr="006B0305">
          <w:rPr>
            <w:rFonts w:ascii="Times New Roman" w:hAnsi="Times New Roman" w:cs="Times New Roman"/>
            <w:noProof/>
            <w:webHidden/>
            <w:sz w:val="24"/>
            <w:szCs w:val="24"/>
          </w:rPr>
        </w:r>
        <w:r w:rsidR="006B0305" w:rsidRPr="006B0305">
          <w:rPr>
            <w:rFonts w:ascii="Times New Roman" w:hAnsi="Times New Roman" w:cs="Times New Roman"/>
            <w:noProof/>
            <w:webHidden/>
            <w:sz w:val="24"/>
            <w:szCs w:val="24"/>
          </w:rPr>
          <w:fldChar w:fldCharType="separate"/>
        </w:r>
        <w:r w:rsidR="006B0305" w:rsidRPr="006B0305">
          <w:rPr>
            <w:rFonts w:ascii="Times New Roman" w:hAnsi="Times New Roman" w:cs="Times New Roman"/>
            <w:noProof/>
            <w:webHidden/>
            <w:sz w:val="24"/>
            <w:szCs w:val="24"/>
          </w:rPr>
          <w:t>23</w:t>
        </w:r>
        <w:r w:rsidR="006B0305" w:rsidRPr="006B0305">
          <w:rPr>
            <w:rFonts w:ascii="Times New Roman" w:hAnsi="Times New Roman" w:cs="Times New Roman"/>
            <w:noProof/>
            <w:webHidden/>
            <w:sz w:val="24"/>
            <w:szCs w:val="24"/>
          </w:rPr>
          <w:fldChar w:fldCharType="end"/>
        </w:r>
      </w:hyperlink>
    </w:p>
    <w:p w14:paraId="5213FA89" w14:textId="6C01AD88" w:rsidR="006B0305" w:rsidRPr="006B0305" w:rsidRDefault="00893A31" w:rsidP="006B0305">
      <w:pPr>
        <w:pStyle w:val="Saturs2"/>
        <w:tabs>
          <w:tab w:val="left" w:pos="1680"/>
          <w:tab w:val="right" w:leader="dot" w:pos="9061"/>
        </w:tabs>
        <w:rPr>
          <w:rFonts w:ascii="Times New Roman" w:eastAsiaTheme="minorEastAsia" w:hAnsi="Times New Roman" w:cs="Times New Roman"/>
          <w:smallCaps w:val="0"/>
          <w:noProof/>
          <w:sz w:val="24"/>
          <w:szCs w:val="24"/>
          <w:lang w:eastAsia="lv-LV"/>
        </w:rPr>
      </w:pPr>
      <w:hyperlink w:anchor="_Toc106354091" w:history="1">
        <w:r w:rsidR="006B0305" w:rsidRPr="006B0305">
          <w:rPr>
            <w:rStyle w:val="Hipersaite"/>
            <w:rFonts w:ascii="Times New Roman" w:hAnsi="Times New Roman" w:cs="Times New Roman"/>
            <w:noProof/>
            <w:sz w:val="24"/>
            <w:szCs w:val="24"/>
          </w:rPr>
          <w:t>5.5.</w:t>
        </w:r>
        <w:r w:rsidR="006B0305" w:rsidRPr="006B0305">
          <w:rPr>
            <w:rFonts w:ascii="Times New Roman" w:eastAsiaTheme="minorEastAsia" w:hAnsi="Times New Roman" w:cs="Times New Roman"/>
            <w:smallCaps w:val="0"/>
            <w:noProof/>
            <w:sz w:val="24"/>
            <w:szCs w:val="24"/>
            <w:lang w:eastAsia="lv-LV"/>
          </w:rPr>
          <w:tab/>
        </w:r>
        <w:r w:rsidR="006B0305" w:rsidRPr="006B0305">
          <w:rPr>
            <w:rStyle w:val="Hipersaite"/>
            <w:rFonts w:ascii="Times New Roman" w:hAnsi="Times New Roman" w:cs="Times New Roman"/>
            <w:noProof/>
            <w:sz w:val="24"/>
            <w:szCs w:val="24"/>
          </w:rPr>
          <w:t>Struktūrvienības “IIC “Dzelzceļš un Tvaiks”” darbības analīze</w:t>
        </w:r>
        <w:r w:rsidR="006B0305" w:rsidRPr="006B0305">
          <w:rPr>
            <w:rFonts w:ascii="Times New Roman" w:hAnsi="Times New Roman" w:cs="Times New Roman"/>
            <w:noProof/>
            <w:webHidden/>
            <w:sz w:val="24"/>
            <w:szCs w:val="24"/>
          </w:rPr>
          <w:tab/>
        </w:r>
        <w:r w:rsidR="006B0305" w:rsidRPr="006B0305">
          <w:rPr>
            <w:rFonts w:ascii="Times New Roman" w:hAnsi="Times New Roman" w:cs="Times New Roman"/>
            <w:noProof/>
            <w:webHidden/>
            <w:sz w:val="24"/>
            <w:szCs w:val="24"/>
          </w:rPr>
          <w:fldChar w:fldCharType="begin"/>
        </w:r>
        <w:r w:rsidR="006B0305" w:rsidRPr="006B0305">
          <w:rPr>
            <w:rFonts w:ascii="Times New Roman" w:hAnsi="Times New Roman" w:cs="Times New Roman"/>
            <w:noProof/>
            <w:webHidden/>
            <w:sz w:val="24"/>
            <w:szCs w:val="24"/>
          </w:rPr>
          <w:instrText xml:space="preserve"> PAGEREF _Toc106354091 \h </w:instrText>
        </w:r>
        <w:r w:rsidR="006B0305" w:rsidRPr="006B0305">
          <w:rPr>
            <w:rFonts w:ascii="Times New Roman" w:hAnsi="Times New Roman" w:cs="Times New Roman"/>
            <w:noProof/>
            <w:webHidden/>
            <w:sz w:val="24"/>
            <w:szCs w:val="24"/>
          </w:rPr>
        </w:r>
        <w:r w:rsidR="006B0305" w:rsidRPr="006B0305">
          <w:rPr>
            <w:rFonts w:ascii="Times New Roman" w:hAnsi="Times New Roman" w:cs="Times New Roman"/>
            <w:noProof/>
            <w:webHidden/>
            <w:sz w:val="24"/>
            <w:szCs w:val="24"/>
          </w:rPr>
          <w:fldChar w:fldCharType="separate"/>
        </w:r>
        <w:r w:rsidR="006B0305" w:rsidRPr="006B0305">
          <w:rPr>
            <w:rFonts w:ascii="Times New Roman" w:hAnsi="Times New Roman" w:cs="Times New Roman"/>
            <w:noProof/>
            <w:webHidden/>
            <w:sz w:val="24"/>
            <w:szCs w:val="24"/>
          </w:rPr>
          <w:t>24</w:t>
        </w:r>
        <w:r w:rsidR="006B0305" w:rsidRPr="006B0305">
          <w:rPr>
            <w:rFonts w:ascii="Times New Roman" w:hAnsi="Times New Roman" w:cs="Times New Roman"/>
            <w:noProof/>
            <w:webHidden/>
            <w:sz w:val="24"/>
            <w:szCs w:val="24"/>
          </w:rPr>
          <w:fldChar w:fldCharType="end"/>
        </w:r>
      </w:hyperlink>
    </w:p>
    <w:p w14:paraId="637F4584" w14:textId="5FB9E793" w:rsidR="006B0305" w:rsidRPr="006B0305" w:rsidRDefault="00893A31" w:rsidP="006B0305">
      <w:pPr>
        <w:pStyle w:val="Saturs2"/>
        <w:tabs>
          <w:tab w:val="left" w:pos="1680"/>
          <w:tab w:val="right" w:leader="dot" w:pos="9061"/>
        </w:tabs>
        <w:rPr>
          <w:rFonts w:ascii="Times New Roman" w:eastAsiaTheme="minorEastAsia" w:hAnsi="Times New Roman" w:cs="Times New Roman"/>
          <w:smallCaps w:val="0"/>
          <w:noProof/>
          <w:sz w:val="24"/>
          <w:szCs w:val="24"/>
          <w:lang w:eastAsia="lv-LV"/>
        </w:rPr>
      </w:pPr>
      <w:hyperlink w:anchor="_Toc106354092" w:history="1">
        <w:r w:rsidR="006B0305" w:rsidRPr="006B0305">
          <w:rPr>
            <w:rStyle w:val="Hipersaite"/>
            <w:rFonts w:ascii="Times New Roman" w:hAnsi="Times New Roman" w:cs="Times New Roman"/>
            <w:noProof/>
            <w:sz w:val="24"/>
            <w:szCs w:val="24"/>
          </w:rPr>
          <w:t>5.6.</w:t>
        </w:r>
        <w:r w:rsidR="006B0305" w:rsidRPr="006B0305">
          <w:rPr>
            <w:rFonts w:ascii="Times New Roman" w:eastAsiaTheme="minorEastAsia" w:hAnsi="Times New Roman" w:cs="Times New Roman"/>
            <w:smallCaps w:val="0"/>
            <w:noProof/>
            <w:sz w:val="24"/>
            <w:szCs w:val="24"/>
            <w:lang w:eastAsia="lv-LV"/>
          </w:rPr>
          <w:tab/>
        </w:r>
        <w:r w:rsidR="006B0305" w:rsidRPr="006B0305">
          <w:rPr>
            <w:rStyle w:val="Hipersaite"/>
            <w:rFonts w:ascii="Times New Roman" w:hAnsi="Times New Roman" w:cs="Times New Roman"/>
            <w:noProof/>
            <w:sz w:val="24"/>
            <w:szCs w:val="24"/>
          </w:rPr>
          <w:t>Struktūrvienības “Stāmerienas pils” darbības analīze</w:t>
        </w:r>
        <w:r w:rsidR="006B0305" w:rsidRPr="006B0305">
          <w:rPr>
            <w:rFonts w:ascii="Times New Roman" w:hAnsi="Times New Roman" w:cs="Times New Roman"/>
            <w:noProof/>
            <w:webHidden/>
            <w:sz w:val="24"/>
            <w:szCs w:val="24"/>
          </w:rPr>
          <w:tab/>
        </w:r>
        <w:r w:rsidR="006B0305" w:rsidRPr="006B0305">
          <w:rPr>
            <w:rFonts w:ascii="Times New Roman" w:hAnsi="Times New Roman" w:cs="Times New Roman"/>
            <w:noProof/>
            <w:webHidden/>
            <w:sz w:val="24"/>
            <w:szCs w:val="24"/>
          </w:rPr>
          <w:fldChar w:fldCharType="begin"/>
        </w:r>
        <w:r w:rsidR="006B0305" w:rsidRPr="006B0305">
          <w:rPr>
            <w:rFonts w:ascii="Times New Roman" w:hAnsi="Times New Roman" w:cs="Times New Roman"/>
            <w:noProof/>
            <w:webHidden/>
            <w:sz w:val="24"/>
            <w:szCs w:val="24"/>
          </w:rPr>
          <w:instrText xml:space="preserve"> PAGEREF _Toc106354092 \h </w:instrText>
        </w:r>
        <w:r w:rsidR="006B0305" w:rsidRPr="006B0305">
          <w:rPr>
            <w:rFonts w:ascii="Times New Roman" w:hAnsi="Times New Roman" w:cs="Times New Roman"/>
            <w:noProof/>
            <w:webHidden/>
            <w:sz w:val="24"/>
            <w:szCs w:val="24"/>
          </w:rPr>
        </w:r>
        <w:r w:rsidR="006B0305" w:rsidRPr="006B0305">
          <w:rPr>
            <w:rFonts w:ascii="Times New Roman" w:hAnsi="Times New Roman" w:cs="Times New Roman"/>
            <w:noProof/>
            <w:webHidden/>
            <w:sz w:val="24"/>
            <w:szCs w:val="24"/>
          </w:rPr>
          <w:fldChar w:fldCharType="separate"/>
        </w:r>
        <w:r w:rsidR="006B0305" w:rsidRPr="006B0305">
          <w:rPr>
            <w:rFonts w:ascii="Times New Roman" w:hAnsi="Times New Roman" w:cs="Times New Roman"/>
            <w:noProof/>
            <w:webHidden/>
            <w:sz w:val="24"/>
            <w:szCs w:val="24"/>
          </w:rPr>
          <w:t>26</w:t>
        </w:r>
        <w:r w:rsidR="006B0305" w:rsidRPr="006B0305">
          <w:rPr>
            <w:rFonts w:ascii="Times New Roman" w:hAnsi="Times New Roman" w:cs="Times New Roman"/>
            <w:noProof/>
            <w:webHidden/>
            <w:sz w:val="24"/>
            <w:szCs w:val="24"/>
          </w:rPr>
          <w:fldChar w:fldCharType="end"/>
        </w:r>
      </w:hyperlink>
    </w:p>
    <w:p w14:paraId="249ABA70" w14:textId="5DA8EFC2" w:rsidR="006B0305" w:rsidRPr="006B0305" w:rsidRDefault="00893A31" w:rsidP="006B0305">
      <w:pPr>
        <w:pStyle w:val="Saturs1"/>
        <w:tabs>
          <w:tab w:val="left" w:pos="1440"/>
          <w:tab w:val="right" w:leader="dot" w:pos="9061"/>
        </w:tabs>
        <w:spacing w:before="0" w:after="0"/>
        <w:rPr>
          <w:rFonts w:ascii="Times New Roman" w:eastAsiaTheme="minorEastAsia" w:hAnsi="Times New Roman" w:cs="Times New Roman"/>
          <w:b w:val="0"/>
          <w:bCs w:val="0"/>
          <w:caps w:val="0"/>
          <w:noProof/>
          <w:sz w:val="24"/>
          <w:szCs w:val="24"/>
          <w:lang w:eastAsia="lv-LV"/>
        </w:rPr>
      </w:pPr>
      <w:hyperlink w:anchor="_Toc106354093" w:history="1">
        <w:r w:rsidR="006B0305" w:rsidRPr="006B0305">
          <w:rPr>
            <w:rStyle w:val="Hipersaite"/>
            <w:rFonts w:ascii="Times New Roman" w:hAnsi="Times New Roman" w:cs="Times New Roman"/>
            <w:noProof/>
            <w:sz w:val="24"/>
            <w:szCs w:val="24"/>
          </w:rPr>
          <w:t>6.</w:t>
        </w:r>
        <w:r w:rsidR="006B0305" w:rsidRPr="006B0305">
          <w:rPr>
            <w:rFonts w:ascii="Times New Roman" w:eastAsiaTheme="minorEastAsia" w:hAnsi="Times New Roman" w:cs="Times New Roman"/>
            <w:b w:val="0"/>
            <w:bCs w:val="0"/>
            <w:caps w:val="0"/>
            <w:noProof/>
            <w:sz w:val="24"/>
            <w:szCs w:val="24"/>
            <w:lang w:eastAsia="lv-LV"/>
          </w:rPr>
          <w:tab/>
        </w:r>
        <w:r w:rsidR="006B0305" w:rsidRPr="006B0305">
          <w:rPr>
            <w:rStyle w:val="Hipersaite"/>
            <w:rFonts w:ascii="Times New Roman" w:hAnsi="Times New Roman" w:cs="Times New Roman"/>
            <w:noProof/>
            <w:sz w:val="24"/>
            <w:szCs w:val="24"/>
          </w:rPr>
          <w:t>2022.gadā plānotie pasākumi</w:t>
        </w:r>
        <w:r w:rsidR="006B0305" w:rsidRPr="006B0305">
          <w:rPr>
            <w:rFonts w:ascii="Times New Roman" w:hAnsi="Times New Roman" w:cs="Times New Roman"/>
            <w:noProof/>
            <w:webHidden/>
            <w:sz w:val="24"/>
            <w:szCs w:val="24"/>
          </w:rPr>
          <w:tab/>
        </w:r>
        <w:r w:rsidR="006B0305" w:rsidRPr="006B0305">
          <w:rPr>
            <w:rFonts w:ascii="Times New Roman" w:hAnsi="Times New Roman" w:cs="Times New Roman"/>
            <w:noProof/>
            <w:webHidden/>
            <w:sz w:val="24"/>
            <w:szCs w:val="24"/>
          </w:rPr>
          <w:fldChar w:fldCharType="begin"/>
        </w:r>
        <w:r w:rsidR="006B0305" w:rsidRPr="006B0305">
          <w:rPr>
            <w:rFonts w:ascii="Times New Roman" w:hAnsi="Times New Roman" w:cs="Times New Roman"/>
            <w:noProof/>
            <w:webHidden/>
            <w:sz w:val="24"/>
            <w:szCs w:val="24"/>
          </w:rPr>
          <w:instrText xml:space="preserve"> PAGEREF _Toc106354093 \h </w:instrText>
        </w:r>
        <w:r w:rsidR="006B0305" w:rsidRPr="006B0305">
          <w:rPr>
            <w:rFonts w:ascii="Times New Roman" w:hAnsi="Times New Roman" w:cs="Times New Roman"/>
            <w:noProof/>
            <w:webHidden/>
            <w:sz w:val="24"/>
            <w:szCs w:val="24"/>
          </w:rPr>
        </w:r>
        <w:r w:rsidR="006B0305" w:rsidRPr="006B0305">
          <w:rPr>
            <w:rFonts w:ascii="Times New Roman" w:hAnsi="Times New Roman" w:cs="Times New Roman"/>
            <w:noProof/>
            <w:webHidden/>
            <w:sz w:val="24"/>
            <w:szCs w:val="24"/>
          </w:rPr>
          <w:fldChar w:fldCharType="separate"/>
        </w:r>
        <w:r w:rsidR="006B0305" w:rsidRPr="006B0305">
          <w:rPr>
            <w:rFonts w:ascii="Times New Roman" w:hAnsi="Times New Roman" w:cs="Times New Roman"/>
            <w:noProof/>
            <w:webHidden/>
            <w:sz w:val="24"/>
            <w:szCs w:val="24"/>
          </w:rPr>
          <w:t>31</w:t>
        </w:r>
        <w:r w:rsidR="006B0305" w:rsidRPr="006B0305">
          <w:rPr>
            <w:rFonts w:ascii="Times New Roman" w:hAnsi="Times New Roman" w:cs="Times New Roman"/>
            <w:noProof/>
            <w:webHidden/>
            <w:sz w:val="24"/>
            <w:szCs w:val="24"/>
          </w:rPr>
          <w:fldChar w:fldCharType="end"/>
        </w:r>
      </w:hyperlink>
    </w:p>
    <w:p w14:paraId="0B8C9CDC" w14:textId="2FD327C5" w:rsidR="00F56919" w:rsidRPr="00F14E2E" w:rsidRDefault="00616D82" w:rsidP="006B0305">
      <w:pPr>
        <w:ind w:firstLine="0"/>
        <w:jc w:val="left"/>
        <w:rPr>
          <w:rFonts w:cs="Times New Roman"/>
          <w:szCs w:val="24"/>
        </w:rPr>
      </w:pPr>
      <w:r w:rsidRPr="006B0305">
        <w:rPr>
          <w:rFonts w:cs="Times New Roman"/>
          <w:b/>
          <w:bCs/>
          <w:caps/>
          <w:szCs w:val="24"/>
        </w:rPr>
        <w:fldChar w:fldCharType="end"/>
      </w:r>
    </w:p>
    <w:p w14:paraId="2C6A65EF" w14:textId="77777777" w:rsidR="00A41311" w:rsidRDefault="00A41311">
      <w:pPr>
        <w:spacing w:after="200" w:line="276" w:lineRule="auto"/>
        <w:ind w:firstLine="0"/>
        <w:jc w:val="left"/>
      </w:pPr>
    </w:p>
    <w:p w14:paraId="08D55CA4" w14:textId="77777777" w:rsidR="00A41311" w:rsidRDefault="00A41311">
      <w:pPr>
        <w:spacing w:after="200" w:line="276" w:lineRule="auto"/>
        <w:ind w:firstLine="0"/>
        <w:jc w:val="left"/>
      </w:pPr>
    </w:p>
    <w:p w14:paraId="7C4FB8BF" w14:textId="77777777" w:rsidR="000C75A7" w:rsidRDefault="000C75A7">
      <w:pPr>
        <w:spacing w:after="200" w:line="276" w:lineRule="auto"/>
        <w:ind w:firstLine="0"/>
        <w:jc w:val="left"/>
      </w:pPr>
      <w:r>
        <w:br w:type="page"/>
      </w:r>
    </w:p>
    <w:p w14:paraId="196F67EF" w14:textId="77777777" w:rsidR="00F56919" w:rsidRPr="00A9279B" w:rsidRDefault="00F56919" w:rsidP="00471033">
      <w:pPr>
        <w:pStyle w:val="Virsraksts1"/>
      </w:pPr>
      <w:bookmarkStart w:id="0" w:name="_Toc357695532"/>
      <w:bookmarkStart w:id="1" w:name="_Toc357695508"/>
      <w:bookmarkStart w:id="2" w:name="_Toc357695405"/>
      <w:bookmarkStart w:id="3" w:name="_Toc514336051"/>
      <w:bookmarkStart w:id="4" w:name="_Toc516052838"/>
      <w:bookmarkStart w:id="5" w:name="_Toc10704912"/>
      <w:bookmarkStart w:id="6" w:name="_Toc11404902"/>
      <w:bookmarkStart w:id="7" w:name="_Toc106354076"/>
      <w:r w:rsidRPr="00A9279B">
        <w:lastRenderedPageBreak/>
        <w:t>Pamatinformācija</w:t>
      </w:r>
      <w:bookmarkEnd w:id="0"/>
      <w:bookmarkEnd w:id="1"/>
      <w:bookmarkEnd w:id="2"/>
      <w:bookmarkEnd w:id="3"/>
      <w:bookmarkEnd w:id="4"/>
      <w:bookmarkEnd w:id="5"/>
      <w:bookmarkEnd w:id="6"/>
      <w:bookmarkEnd w:id="7"/>
    </w:p>
    <w:p w14:paraId="61F2E8B4" w14:textId="77777777" w:rsidR="00F56919" w:rsidRPr="00A9279B" w:rsidRDefault="00F56919" w:rsidP="00F56919">
      <w:pPr>
        <w:pStyle w:val="Pamats"/>
      </w:pPr>
    </w:p>
    <w:p w14:paraId="3ED63A07" w14:textId="77777777" w:rsidR="00F56919" w:rsidRPr="00A9279B" w:rsidRDefault="00471033" w:rsidP="00C74872">
      <w:pPr>
        <w:pStyle w:val="Virsraksts2"/>
      </w:pPr>
      <w:bookmarkStart w:id="8" w:name="_Toc357695533"/>
      <w:bookmarkStart w:id="9" w:name="_Toc357695509"/>
      <w:bookmarkStart w:id="10" w:name="_Toc357695406"/>
      <w:bookmarkStart w:id="11" w:name="_Toc514336052"/>
      <w:bookmarkStart w:id="12" w:name="_Toc516052839"/>
      <w:r w:rsidRPr="00A9279B">
        <w:t xml:space="preserve"> </w:t>
      </w:r>
      <w:bookmarkStart w:id="13" w:name="_Toc10704913"/>
      <w:bookmarkStart w:id="14" w:name="_Toc11404903"/>
      <w:bookmarkStart w:id="15" w:name="_Toc106354077"/>
      <w:r w:rsidR="00F56919" w:rsidRPr="00A9279B">
        <w:t>Iestādes juridiskais statuss</w:t>
      </w:r>
      <w:bookmarkEnd w:id="8"/>
      <w:bookmarkEnd w:id="9"/>
      <w:bookmarkEnd w:id="10"/>
      <w:bookmarkEnd w:id="11"/>
      <w:bookmarkEnd w:id="12"/>
      <w:bookmarkEnd w:id="13"/>
      <w:bookmarkEnd w:id="14"/>
      <w:bookmarkEnd w:id="15"/>
    </w:p>
    <w:p w14:paraId="3B7CE2F4" w14:textId="77777777" w:rsidR="00F56919" w:rsidRDefault="00F56919" w:rsidP="00C74872">
      <w:pPr>
        <w:pStyle w:val="Pamats"/>
      </w:pPr>
    </w:p>
    <w:p w14:paraId="411B7E43" w14:textId="77777777" w:rsidR="00F56919" w:rsidRPr="00B63AF1" w:rsidRDefault="00F56919" w:rsidP="00C74872">
      <w:pPr>
        <w:ind w:firstLine="576"/>
        <w:rPr>
          <w:color w:val="FF0000"/>
        </w:rPr>
      </w:pPr>
      <w:r w:rsidRPr="003D5198">
        <w:t xml:space="preserve">Gulbenes novada pašvaldības aģentūra „Gulbenes novada tūrisma un kultūrvēsturiskā mantojuma centrs” (turpmāk tekstā - Aģentūra) ir </w:t>
      </w:r>
      <w:r w:rsidRPr="00331D5F">
        <w:t>Gulbenes novada pašvaldības (turpmāk-pašvaldība) izveidota aģentūra. Aģentūras pār</w:t>
      </w:r>
      <w:bookmarkStart w:id="16" w:name="_Toc357695534"/>
      <w:bookmarkStart w:id="17" w:name="_Toc357695510"/>
      <w:bookmarkStart w:id="18" w:name="_Toc357695407"/>
      <w:r w:rsidRPr="00331D5F">
        <w:t>raudzību veic Gulbenes novada domes priekšsēdētājs.</w:t>
      </w:r>
    </w:p>
    <w:p w14:paraId="56C79F17" w14:textId="77777777" w:rsidR="00F56919" w:rsidRPr="003D5198" w:rsidRDefault="00F56919" w:rsidP="00C74872">
      <w:pPr>
        <w:pStyle w:val="Pamats"/>
      </w:pPr>
    </w:p>
    <w:p w14:paraId="432F0B86" w14:textId="77777777" w:rsidR="00F56919" w:rsidRPr="00A9279B" w:rsidRDefault="00F56919" w:rsidP="00C74872">
      <w:pPr>
        <w:pStyle w:val="Virsraksts2"/>
      </w:pPr>
      <w:bookmarkStart w:id="19" w:name="_Toc514336053"/>
      <w:bookmarkStart w:id="20" w:name="_Toc516052840"/>
      <w:bookmarkStart w:id="21" w:name="_Toc10704914"/>
      <w:bookmarkStart w:id="22" w:name="_Toc11404904"/>
      <w:bookmarkStart w:id="23" w:name="_Toc106354078"/>
      <w:r w:rsidRPr="00A9279B">
        <w:t>Aģentūras darbībai izvirzītie mērķi</w:t>
      </w:r>
      <w:bookmarkEnd w:id="16"/>
      <w:bookmarkEnd w:id="17"/>
      <w:bookmarkEnd w:id="18"/>
      <w:r w:rsidRPr="00A9279B">
        <w:t xml:space="preserve"> un funkcijas</w:t>
      </w:r>
      <w:bookmarkEnd w:id="19"/>
      <w:bookmarkEnd w:id="20"/>
      <w:bookmarkEnd w:id="21"/>
      <w:bookmarkEnd w:id="22"/>
      <w:bookmarkEnd w:id="23"/>
    </w:p>
    <w:p w14:paraId="7ED9E92B" w14:textId="77777777" w:rsidR="00F56919" w:rsidRPr="00CA0D93" w:rsidRDefault="00F56919" w:rsidP="00C74872"/>
    <w:p w14:paraId="08D3207E" w14:textId="1CF06B7D" w:rsidR="00F56919" w:rsidRPr="00F56919" w:rsidRDefault="00F56919" w:rsidP="00C74872">
      <w:pPr>
        <w:pStyle w:val="Pamats"/>
      </w:pPr>
      <w:r w:rsidRPr="00F56919">
        <w:t xml:space="preserve">Aģentūras darbības mērķis ir attīstīt tūrismu pašvaldības administratīvajā teritorijā, īstenojot novada tūrisma politiku, izstrādājot tūrisma nozares attīstības projektus, organizējot to realizēšanu, tūrisma un kultūrvēsturisko objektu uzturēšanu, apsaimniekošanu un attīstību, un </w:t>
      </w:r>
      <w:r w:rsidR="007063AC">
        <w:t>koordinējot tūrisma pakalpojumu</w:t>
      </w:r>
      <w:r w:rsidRPr="00F56919">
        <w:t xml:space="preserve"> sniegšanu novada iedzīvotājiem un viesiem.</w:t>
      </w:r>
      <w:bookmarkStart w:id="24" w:name="_Toc357695535"/>
      <w:bookmarkStart w:id="25" w:name="_Toc357695511"/>
      <w:bookmarkStart w:id="26" w:name="_Toc357695408"/>
    </w:p>
    <w:p w14:paraId="26923DA5" w14:textId="77777777" w:rsidR="00F56919" w:rsidRPr="00F56919" w:rsidRDefault="00F56919" w:rsidP="00C74872">
      <w:pPr>
        <w:pStyle w:val="Pamats"/>
      </w:pPr>
      <w:r w:rsidRPr="00F56919">
        <w:t>Aģentūras funkcijas</w:t>
      </w:r>
      <w:bookmarkEnd w:id="24"/>
      <w:bookmarkEnd w:id="25"/>
      <w:bookmarkEnd w:id="26"/>
      <w:r w:rsidRPr="00F56919">
        <w:t>:</w:t>
      </w:r>
    </w:p>
    <w:p w14:paraId="53539B70" w14:textId="77777777" w:rsidR="00F56919" w:rsidRPr="00F56919" w:rsidRDefault="00F56919" w:rsidP="00C74872">
      <w:pPr>
        <w:pStyle w:val="Cipari"/>
        <w:numPr>
          <w:ilvl w:val="0"/>
          <w:numId w:val="10"/>
        </w:numPr>
        <w:ind w:left="357" w:hanging="357"/>
      </w:pPr>
      <w:r w:rsidRPr="00F56919">
        <w:t>Veidot tūrisma attīstības un kultūrvēsturiskā mantojuma saglab</w:t>
      </w:r>
      <w:r w:rsidR="00197EA0">
        <w:t>āšanas politiku Gulbenes novadā.</w:t>
      </w:r>
    </w:p>
    <w:p w14:paraId="497EEFE1" w14:textId="77777777" w:rsidR="00F56919" w:rsidRPr="00F56919" w:rsidRDefault="00F56919" w:rsidP="00C74872">
      <w:pPr>
        <w:pStyle w:val="Cipari"/>
        <w:numPr>
          <w:ilvl w:val="0"/>
          <w:numId w:val="10"/>
        </w:numPr>
        <w:ind w:left="357" w:hanging="357"/>
      </w:pPr>
      <w:r w:rsidRPr="00F56919">
        <w:t>Koordinēt Gulbenes novada pašvaldībai piederošu (valdījumā vai lietojumā esošu) tūrisma un kultūrvēsturisko objektu uzturēšanu</w:t>
      </w:r>
      <w:r w:rsidR="00197EA0">
        <w:t>, apsaimniekošanu un pieejamību.</w:t>
      </w:r>
    </w:p>
    <w:p w14:paraId="25C55C90" w14:textId="79D06580" w:rsidR="00F56919" w:rsidRPr="00F56919" w:rsidRDefault="00F56919" w:rsidP="00C74872">
      <w:pPr>
        <w:pStyle w:val="Cipari"/>
        <w:numPr>
          <w:ilvl w:val="0"/>
          <w:numId w:val="10"/>
        </w:numPr>
        <w:ind w:left="357" w:hanging="357"/>
      </w:pPr>
      <w:r w:rsidRPr="00F56919">
        <w:t>Koordinēt vienota Gulbenes novada tūrisma produkta izveidošanu, kurš balstās uz vēstures pieminekli “Šaursliežu dzelzceļa līnija Gulbene-Alūksne” (sliežu ceļi, inženierbūves, aprīkojums, ēkas, ritošais sastāvs)</w:t>
      </w:r>
      <w:r w:rsidR="009A53B8">
        <w:t>,</w:t>
      </w:r>
      <w:r w:rsidRPr="00F56919">
        <w:t xml:space="preserve"> kā arī popu</w:t>
      </w:r>
      <w:r w:rsidR="00197EA0">
        <w:t>larizēt to Latvijā un ārvalstīs.</w:t>
      </w:r>
    </w:p>
    <w:p w14:paraId="1F7CC147" w14:textId="77777777" w:rsidR="00F56919" w:rsidRPr="00F56919" w:rsidRDefault="00F56919" w:rsidP="00C74872">
      <w:pPr>
        <w:pStyle w:val="Cipari"/>
        <w:numPr>
          <w:ilvl w:val="0"/>
          <w:numId w:val="10"/>
        </w:numPr>
        <w:ind w:left="357" w:hanging="357"/>
      </w:pPr>
      <w:r w:rsidRPr="00F56919">
        <w:t>Nodrošināt informācijas sniegšanu un tās publisku pieejamību par tūrisma iespējām un objektiem nov</w:t>
      </w:r>
      <w:r w:rsidR="00197EA0">
        <w:t>ada administratīvajā teritorijā.</w:t>
      </w:r>
    </w:p>
    <w:p w14:paraId="100F86C7" w14:textId="77777777" w:rsidR="00F56919" w:rsidRPr="00F56919" w:rsidRDefault="00F56919" w:rsidP="00C74872">
      <w:pPr>
        <w:pStyle w:val="Cipari"/>
        <w:numPr>
          <w:ilvl w:val="0"/>
          <w:numId w:val="10"/>
        </w:numPr>
        <w:ind w:left="357" w:hanging="357"/>
      </w:pPr>
      <w:r w:rsidRPr="00F56919">
        <w:t>Plānot un īstenot tūrisma programmas un projektus, nodrošinot tiem nepiecieša</w:t>
      </w:r>
      <w:r w:rsidR="00197EA0">
        <w:t>mo finansējumu.</w:t>
      </w:r>
      <w:r w:rsidRPr="00F56919">
        <w:tab/>
      </w:r>
    </w:p>
    <w:p w14:paraId="3EB24CCC" w14:textId="77777777" w:rsidR="00F56919" w:rsidRDefault="00F56919" w:rsidP="00C74872">
      <w:pPr>
        <w:pStyle w:val="Cipari"/>
        <w:numPr>
          <w:ilvl w:val="0"/>
          <w:numId w:val="10"/>
        </w:numPr>
        <w:ind w:left="357" w:hanging="357"/>
      </w:pPr>
      <w:r w:rsidRPr="00F56919">
        <w:t>Īstenot sadarbību tūrisma un kultūrvēsturiskā mantojuma saglabāšanas jomā ar citām institūcijām Latvijā un ārvalstīs.</w:t>
      </w:r>
      <w:bookmarkStart w:id="27" w:name="_Toc357695536"/>
      <w:bookmarkStart w:id="28" w:name="_Toc357695512"/>
      <w:bookmarkStart w:id="29" w:name="_Toc357695409"/>
    </w:p>
    <w:p w14:paraId="5938F30B" w14:textId="26535523" w:rsidR="00594FC1" w:rsidRPr="00F56919" w:rsidRDefault="00594FC1" w:rsidP="00594FC1">
      <w:pPr>
        <w:pStyle w:val="Cipari"/>
        <w:numPr>
          <w:ilvl w:val="0"/>
          <w:numId w:val="10"/>
        </w:numPr>
        <w:ind w:left="357" w:hanging="357"/>
      </w:pPr>
      <w:r>
        <w:t>Ī</w:t>
      </w:r>
      <w:r w:rsidRPr="00594FC1">
        <w:t>stenot Gulbenes novada kultūrvēsturiskā mantojuma</w:t>
      </w:r>
      <w:r w:rsidR="00857D00">
        <w:t xml:space="preserve"> “</w:t>
      </w:r>
      <w:r w:rsidRPr="00594FC1">
        <w:t>Stāmerienas pils</w:t>
      </w:r>
      <w:r w:rsidR="00857D00">
        <w:t>”</w:t>
      </w:r>
      <w:r w:rsidRPr="00594FC1">
        <w:t xml:space="preserve"> (pils, pils parks, ratnīca, klēts, smēde) kultūras un tūrisma produktu izveidi, attīstību un popularizēšanu Latvijā un ārvalstīs.</w:t>
      </w:r>
    </w:p>
    <w:p w14:paraId="78D0CB07" w14:textId="77777777" w:rsidR="00F56919" w:rsidRDefault="00F56919" w:rsidP="00C74872">
      <w:pPr>
        <w:pStyle w:val="Pamats"/>
      </w:pPr>
    </w:p>
    <w:p w14:paraId="7D09CA2B" w14:textId="77777777" w:rsidR="00F56919" w:rsidRDefault="00F56919" w:rsidP="00C74872">
      <w:pPr>
        <w:rPr>
          <w:rFonts w:cs="Times New Roman"/>
          <w:szCs w:val="24"/>
        </w:rPr>
      </w:pPr>
      <w:r>
        <w:rPr>
          <w:rFonts w:cs="Times New Roman"/>
          <w:szCs w:val="24"/>
        </w:rPr>
        <w:br w:type="page"/>
      </w:r>
    </w:p>
    <w:p w14:paraId="7B9DD2EC" w14:textId="77777777" w:rsidR="00F56919" w:rsidRPr="00A9279B" w:rsidRDefault="00F56919" w:rsidP="00C74872">
      <w:pPr>
        <w:pStyle w:val="Virsraksts2"/>
      </w:pPr>
      <w:bookmarkStart w:id="30" w:name="_Toc514336054"/>
      <w:bookmarkStart w:id="31" w:name="_Toc516052841"/>
      <w:bookmarkStart w:id="32" w:name="_Toc10704915"/>
      <w:bookmarkStart w:id="33" w:name="_Toc11404905"/>
      <w:bookmarkStart w:id="34" w:name="_Toc106354079"/>
      <w:r w:rsidRPr="00A9279B">
        <w:lastRenderedPageBreak/>
        <w:t>Mērķu sasniegšanai izvirzītie uzdevumi</w:t>
      </w:r>
      <w:bookmarkEnd w:id="27"/>
      <w:bookmarkEnd w:id="28"/>
      <w:bookmarkEnd w:id="29"/>
      <w:bookmarkEnd w:id="30"/>
      <w:bookmarkEnd w:id="31"/>
      <w:bookmarkEnd w:id="32"/>
      <w:bookmarkEnd w:id="33"/>
      <w:bookmarkEnd w:id="34"/>
    </w:p>
    <w:p w14:paraId="70B198F3" w14:textId="77777777" w:rsidR="00F56919" w:rsidRPr="00CA0D93" w:rsidRDefault="00F56919" w:rsidP="00C74872"/>
    <w:p w14:paraId="68458DCC" w14:textId="77777777" w:rsidR="00F56919" w:rsidRPr="003D5198" w:rsidRDefault="00F56919" w:rsidP="00C74872">
      <w:pPr>
        <w:ind w:firstLine="576"/>
      </w:pPr>
      <w:r w:rsidRPr="003D5198">
        <w:t xml:space="preserve">Viens no galvenajiem uzdevumiem ir veicināt vienota galamērķa konkurētspēju tūrismā, reģionālā un nacionālā līmenī, veidojot kvalitatīvu, pievilcīgu un atpazīstamu tūrisma galamērķa zīmolu. </w:t>
      </w:r>
    </w:p>
    <w:p w14:paraId="4F5DBE20" w14:textId="77777777" w:rsidR="00F56919" w:rsidRPr="003D5198" w:rsidRDefault="00F56919" w:rsidP="00C74872">
      <w:pPr>
        <w:ind w:firstLine="576"/>
        <w:rPr>
          <w:color w:val="333333"/>
        </w:rPr>
      </w:pPr>
      <w:r w:rsidRPr="003D5198">
        <w:t xml:space="preserve">Mērķa sasniegšanai izvirzītie uzdevumi: </w:t>
      </w:r>
    </w:p>
    <w:p w14:paraId="5A53A47F" w14:textId="77777777" w:rsidR="00F56919" w:rsidRPr="00F56919" w:rsidRDefault="00F56919" w:rsidP="00C74872">
      <w:pPr>
        <w:pStyle w:val="Cipari"/>
        <w:numPr>
          <w:ilvl w:val="0"/>
          <w:numId w:val="9"/>
        </w:numPr>
        <w:ind w:left="357" w:hanging="357"/>
      </w:pPr>
      <w:r w:rsidRPr="00F56919">
        <w:t>Izstrādāt un iesniegt apstiprināšanai pašvaldības domē tūrisma nozares attīstības un stratēģijas projektus, citus tūrisma nozares un atsevišķu tūrisma un kultūrvēsturis</w:t>
      </w:r>
      <w:r w:rsidR="00197EA0">
        <w:t>ko objektu attīstības projektus.</w:t>
      </w:r>
    </w:p>
    <w:p w14:paraId="55DA71EE" w14:textId="77777777" w:rsidR="00F56919" w:rsidRPr="00513452" w:rsidRDefault="00F56919" w:rsidP="00C74872">
      <w:pPr>
        <w:pStyle w:val="Cipari"/>
        <w:numPr>
          <w:ilvl w:val="0"/>
          <w:numId w:val="9"/>
        </w:numPr>
        <w:ind w:left="357" w:hanging="357"/>
      </w:pPr>
      <w:r w:rsidRPr="00513452">
        <w:t>Apzināt un sistematizēt informāciju par Gulbenes novadā esošajiem un perspektīvajiem tūrisma objektiem un piedāvājumiem, regulāri to aktualizēt, apstrādāt un nodrošināt šīs informācij</w:t>
      </w:r>
      <w:r w:rsidR="00197EA0" w:rsidRPr="00513452">
        <w:t>as plašu pieejamību sabiedrībai.</w:t>
      </w:r>
    </w:p>
    <w:p w14:paraId="3851907A" w14:textId="77777777" w:rsidR="00F56919" w:rsidRPr="00513452" w:rsidRDefault="00F56919" w:rsidP="00C74872">
      <w:pPr>
        <w:pStyle w:val="Cipari"/>
        <w:numPr>
          <w:ilvl w:val="0"/>
          <w:numId w:val="9"/>
        </w:numPr>
        <w:ind w:left="357" w:hanging="357"/>
      </w:pPr>
      <w:r w:rsidRPr="00513452">
        <w:t>Koordinēt domes apstiprināto tūrisma un kultūrvēsturiskā mantojuma s</w:t>
      </w:r>
      <w:r w:rsidR="00197EA0" w:rsidRPr="00513452">
        <w:t>aglabāšanas pasākumu īstenošanu.</w:t>
      </w:r>
    </w:p>
    <w:p w14:paraId="2C206A12" w14:textId="77777777" w:rsidR="00F56919" w:rsidRPr="00513452" w:rsidRDefault="00F56919" w:rsidP="00C74872">
      <w:pPr>
        <w:pStyle w:val="Cipari"/>
        <w:numPr>
          <w:ilvl w:val="0"/>
          <w:numId w:val="9"/>
        </w:numPr>
        <w:ind w:left="357" w:hanging="357"/>
      </w:pPr>
      <w:r w:rsidRPr="00513452">
        <w:t>Plānot un īstenot finanšu līdzekļu piesaisti, uzkrāšanu un pārvaldīšanu tūrisma inovācijas proje</w:t>
      </w:r>
      <w:r w:rsidR="00197EA0" w:rsidRPr="00513452">
        <w:t>ktu īstenošanai.</w:t>
      </w:r>
    </w:p>
    <w:p w14:paraId="7291EE88" w14:textId="141C31E3" w:rsidR="00F56919" w:rsidRPr="00513452" w:rsidRDefault="00F56919" w:rsidP="00C74872">
      <w:pPr>
        <w:pStyle w:val="Cipari"/>
        <w:numPr>
          <w:ilvl w:val="0"/>
          <w:numId w:val="9"/>
        </w:numPr>
        <w:ind w:left="357" w:hanging="357"/>
      </w:pPr>
      <w:r w:rsidRPr="00513452">
        <w:t>Sadarboties ar Latvijas institūcijām, Eiropas Savienības institūcijām, starptautiskajām organizācijām un ārvalstu attiecīgajām institūcijām tūrisma projektu attīstībā un īstenošanā</w:t>
      </w:r>
      <w:r w:rsidR="009A53B8">
        <w:t>.</w:t>
      </w:r>
    </w:p>
    <w:p w14:paraId="6378C7DF" w14:textId="77777777" w:rsidR="00F56919" w:rsidRPr="00513452" w:rsidRDefault="00F56919" w:rsidP="00C74872">
      <w:pPr>
        <w:pStyle w:val="Cipari"/>
        <w:numPr>
          <w:ilvl w:val="0"/>
          <w:numId w:val="9"/>
        </w:numPr>
        <w:ind w:left="357" w:hanging="357"/>
      </w:pPr>
      <w:r w:rsidRPr="00513452">
        <w:t xml:space="preserve">Nodrošināt tūrisma nozarē iesaistīto institūciju </w:t>
      </w:r>
      <w:r w:rsidR="00197EA0" w:rsidRPr="00513452">
        <w:t>sadarbību.</w:t>
      </w:r>
    </w:p>
    <w:p w14:paraId="2B98A894" w14:textId="77777777" w:rsidR="00F56919" w:rsidRPr="00513452" w:rsidRDefault="00F56919" w:rsidP="00C74872">
      <w:pPr>
        <w:pStyle w:val="Cipari"/>
        <w:numPr>
          <w:ilvl w:val="0"/>
          <w:numId w:val="9"/>
        </w:numPr>
        <w:ind w:left="357" w:hanging="357"/>
      </w:pPr>
      <w:r w:rsidRPr="00513452">
        <w:t xml:space="preserve">Veicināt kvalitatīvu tūrisma </w:t>
      </w:r>
      <w:r w:rsidR="00197EA0" w:rsidRPr="00513452">
        <w:t xml:space="preserve">un kultūras </w:t>
      </w:r>
      <w:r w:rsidRPr="00513452">
        <w:t>pakalpojumu sniegšanu aģentūras apsaimniekošanā esošajos tūrisma un kult</w:t>
      </w:r>
      <w:r w:rsidR="00197EA0" w:rsidRPr="00513452">
        <w:t>ūrvēsturiskā mantojuma objektos.</w:t>
      </w:r>
    </w:p>
    <w:p w14:paraId="1A880531" w14:textId="172C5A7D" w:rsidR="00F56919" w:rsidRPr="00513452" w:rsidRDefault="00F56919" w:rsidP="00C74872">
      <w:pPr>
        <w:pStyle w:val="Cipari"/>
        <w:numPr>
          <w:ilvl w:val="0"/>
          <w:numId w:val="9"/>
        </w:numPr>
        <w:ind w:left="357" w:hanging="357"/>
      </w:pPr>
      <w:r w:rsidRPr="00513452">
        <w:t>Izglītot un sniegt metodisku atbalstu Gulbenes novada tūrisma uzņēmējdarbības veicējiem</w:t>
      </w:r>
      <w:r w:rsidR="009A53B8">
        <w:t>.</w:t>
      </w:r>
    </w:p>
    <w:p w14:paraId="6F3BF0F4" w14:textId="77777777" w:rsidR="00F56919" w:rsidRPr="00513452" w:rsidRDefault="00F56919" w:rsidP="00C74872">
      <w:pPr>
        <w:pStyle w:val="Cipari"/>
        <w:numPr>
          <w:ilvl w:val="0"/>
          <w:numId w:val="9"/>
        </w:numPr>
        <w:ind w:left="357" w:hanging="357"/>
      </w:pPr>
      <w:r w:rsidRPr="00513452">
        <w:t>Organizēt vietējus, valsts un starptautiska mēroga pasākumus, popularizējot Gulbenes no</w:t>
      </w:r>
      <w:r w:rsidR="00197EA0" w:rsidRPr="00513452">
        <w:t>vada kultūrvēsturisko mantojumu.</w:t>
      </w:r>
    </w:p>
    <w:p w14:paraId="6997BDC5" w14:textId="77777777" w:rsidR="00F56919" w:rsidRPr="00513452" w:rsidRDefault="00F56919" w:rsidP="00C74872">
      <w:pPr>
        <w:pStyle w:val="Cipari"/>
        <w:numPr>
          <w:ilvl w:val="0"/>
          <w:numId w:val="9"/>
        </w:numPr>
        <w:ind w:left="357" w:hanging="357"/>
      </w:pPr>
      <w:r w:rsidRPr="00513452">
        <w:t>Veikt suvenīru, mākslas darbu, tūrisma informatīvo materiālu un pārtikas produktu, kas nofo</w:t>
      </w:r>
      <w:r w:rsidR="00197EA0" w:rsidRPr="00513452">
        <w:t>rmēti kā suvenīri, tirdzniecību.</w:t>
      </w:r>
    </w:p>
    <w:p w14:paraId="7D581597" w14:textId="77777777" w:rsidR="00F56919" w:rsidRPr="00513452" w:rsidRDefault="00F56919" w:rsidP="00C74872">
      <w:pPr>
        <w:pStyle w:val="Cipari"/>
        <w:numPr>
          <w:ilvl w:val="0"/>
          <w:numId w:val="9"/>
        </w:numPr>
        <w:ind w:left="357" w:hanging="357"/>
      </w:pPr>
      <w:r w:rsidRPr="00513452">
        <w:t>Organizēt seminārus, kursus, apmāc</w:t>
      </w:r>
      <w:r w:rsidR="00197EA0" w:rsidRPr="00513452">
        <w:t>ības un nometnes.</w:t>
      </w:r>
    </w:p>
    <w:p w14:paraId="374138B1" w14:textId="77777777" w:rsidR="00F56919" w:rsidRPr="00513452" w:rsidRDefault="00F56919" w:rsidP="00C74872">
      <w:pPr>
        <w:pStyle w:val="Cipari"/>
        <w:numPr>
          <w:ilvl w:val="0"/>
          <w:numId w:val="9"/>
        </w:numPr>
        <w:ind w:left="357" w:hanging="357"/>
      </w:pPr>
      <w:r w:rsidRPr="00513452">
        <w:t>Veidot sabiedrības izglīto</w:t>
      </w:r>
      <w:r w:rsidR="00197EA0" w:rsidRPr="00513452">
        <w:t>šanai un atpūtai labvēlīgu vidi.</w:t>
      </w:r>
    </w:p>
    <w:p w14:paraId="5C28BB6F" w14:textId="77777777" w:rsidR="00F56919" w:rsidRPr="00513452" w:rsidRDefault="00F56919" w:rsidP="00C74872">
      <w:pPr>
        <w:pStyle w:val="Cipari"/>
        <w:numPr>
          <w:ilvl w:val="0"/>
          <w:numId w:val="9"/>
        </w:numPr>
        <w:ind w:left="357" w:hanging="357"/>
      </w:pPr>
      <w:r w:rsidRPr="00513452">
        <w:t>Sniegt pakalpojumus fiziskām un juridiskām personām.</w:t>
      </w:r>
    </w:p>
    <w:p w14:paraId="21AB8910" w14:textId="77777777" w:rsidR="00197EA0" w:rsidRPr="00F56919" w:rsidRDefault="00197EA0" w:rsidP="00197EA0">
      <w:pPr>
        <w:pStyle w:val="Cipari"/>
        <w:numPr>
          <w:ilvl w:val="0"/>
          <w:numId w:val="9"/>
        </w:numPr>
        <w:ind w:left="357" w:hanging="357"/>
      </w:pPr>
      <w:r w:rsidRPr="00513452">
        <w:t>Veicināt Gulbenes novada mazās un vidējās uzņēmējdarbības (mājražošana, amatniecība, tūrisma uzņēmējdarbība) attīstību</w:t>
      </w:r>
      <w:r w:rsidRPr="00197EA0">
        <w:t xml:space="preserve"> un organizēt ar to saistītos pasākumus.</w:t>
      </w:r>
    </w:p>
    <w:p w14:paraId="4CB5E854" w14:textId="77777777" w:rsidR="00F56919" w:rsidRDefault="00F56919" w:rsidP="00C74872">
      <w:pPr>
        <w:ind w:firstLine="0"/>
        <w:jc w:val="left"/>
      </w:pPr>
    </w:p>
    <w:p w14:paraId="799EBD39" w14:textId="77777777" w:rsidR="0058755E" w:rsidRDefault="0058755E" w:rsidP="00C74872">
      <w:pPr>
        <w:ind w:firstLine="0"/>
        <w:jc w:val="left"/>
        <w:rPr>
          <w:rFonts w:eastAsiaTheme="majorEastAsia" w:cstheme="majorBidi"/>
          <w:b/>
          <w:bCs/>
          <w:caps/>
          <w:sz w:val="28"/>
          <w:szCs w:val="28"/>
        </w:rPr>
      </w:pPr>
      <w:bookmarkStart w:id="35" w:name="_Toc10704916"/>
      <w:r>
        <w:br w:type="page"/>
      </w:r>
    </w:p>
    <w:p w14:paraId="59CE2453" w14:textId="77777777" w:rsidR="00F56919" w:rsidRPr="00A9279B" w:rsidRDefault="00471033" w:rsidP="00C74872">
      <w:pPr>
        <w:pStyle w:val="Virsraksts1"/>
      </w:pPr>
      <w:bookmarkStart w:id="36" w:name="_Toc11404906"/>
      <w:bookmarkStart w:id="37" w:name="_Toc106354080"/>
      <w:r w:rsidRPr="00A9279B">
        <w:lastRenderedPageBreak/>
        <w:t>Darbības rezultāti</w:t>
      </w:r>
      <w:bookmarkEnd w:id="35"/>
      <w:bookmarkEnd w:id="36"/>
      <w:bookmarkEnd w:id="37"/>
    </w:p>
    <w:p w14:paraId="54545E4A" w14:textId="77777777" w:rsidR="00471033" w:rsidRDefault="00471033" w:rsidP="00C74872"/>
    <w:p w14:paraId="43B22A6E" w14:textId="46249313" w:rsidR="00585D98" w:rsidRDefault="00585D98" w:rsidP="00585D98">
      <w:pPr>
        <w:ind w:firstLine="567"/>
      </w:pPr>
      <w:r>
        <w:t>202</w:t>
      </w:r>
      <w:r w:rsidR="006E4C45">
        <w:t>1</w:t>
      </w:r>
      <w:r>
        <w:t>.gadā Aģentūrā tika izvirzīti sekojoši uzdevumi:</w:t>
      </w:r>
    </w:p>
    <w:p w14:paraId="3A1C02BF" w14:textId="77777777" w:rsidR="006E4C45" w:rsidRPr="006E4C45" w:rsidRDefault="006E4C45" w:rsidP="006E4C45">
      <w:pPr>
        <w:numPr>
          <w:ilvl w:val="0"/>
          <w:numId w:val="28"/>
        </w:numPr>
      </w:pPr>
      <w:r w:rsidRPr="006E4C45">
        <w:t>Sadarbības stiprināšana ar Gulbenes novada tūrisma uzņēmējiem, pakalpojumu sniedzējiem, izmantojot esošās formas un meklējot jaunas, lai veicinātu kopējo nozares attīstību: </w:t>
      </w:r>
    </w:p>
    <w:p w14:paraId="14106A0E" w14:textId="77777777" w:rsidR="006E4C45" w:rsidRDefault="006E4C45" w:rsidP="006E4C45">
      <w:pPr>
        <w:pStyle w:val="Sarakstarindkopa"/>
        <w:numPr>
          <w:ilvl w:val="1"/>
          <w:numId w:val="28"/>
        </w:numPr>
      </w:pPr>
      <w:r w:rsidRPr="006E4C45">
        <w:t>Kvalitātes standartu pārrunāšana, ieviešana, kas veicina tūristu labās pieredzes gūšanu Gulbenes novadā.</w:t>
      </w:r>
    </w:p>
    <w:p w14:paraId="72FF7A4A" w14:textId="77777777" w:rsidR="006E4C45" w:rsidRDefault="006E4C45" w:rsidP="006E4C45">
      <w:pPr>
        <w:pStyle w:val="Sarakstarindkopa"/>
        <w:numPr>
          <w:ilvl w:val="1"/>
          <w:numId w:val="28"/>
        </w:numPr>
      </w:pPr>
      <w:r w:rsidRPr="006E4C45">
        <w:t>Komunikācijas kanālu pārdomāta izmantošana, lai gūtu atgriezenisko saiti informācijas, datu apmaiņai.</w:t>
      </w:r>
    </w:p>
    <w:p w14:paraId="61BB6B45" w14:textId="77777777" w:rsidR="006E4C45" w:rsidRDefault="006E4C45" w:rsidP="006E4C45">
      <w:pPr>
        <w:pStyle w:val="Sarakstarindkopa"/>
        <w:numPr>
          <w:ilvl w:val="1"/>
          <w:numId w:val="28"/>
        </w:numPr>
      </w:pPr>
      <w:r w:rsidRPr="006E4C45">
        <w:t>Esošo sadarbības formu analizēšana, atstājot efektīvākās, un jaunu sadarbības formu ieviešana, ievērojot regularitāti.</w:t>
      </w:r>
    </w:p>
    <w:p w14:paraId="0B57EEA6" w14:textId="200B0494" w:rsidR="006E4C45" w:rsidRPr="006E4C45" w:rsidRDefault="006E4C45" w:rsidP="006E4C45">
      <w:pPr>
        <w:pStyle w:val="Sarakstarindkopa"/>
        <w:numPr>
          <w:ilvl w:val="1"/>
          <w:numId w:val="28"/>
        </w:numPr>
      </w:pPr>
      <w:r w:rsidRPr="006E4C45">
        <w:t>Līdzatbildības stiprināšana nozares attīstībā novadā, veicinot uzņēmēju iesaistīšanos ideju ģenerēšanā, lēmumu apspriedē un pieņemšanā.</w:t>
      </w:r>
    </w:p>
    <w:p w14:paraId="476B1E16" w14:textId="66F780A6" w:rsidR="006E4C45" w:rsidRPr="006E4C45" w:rsidRDefault="006E4C45" w:rsidP="006E4C45">
      <w:pPr>
        <w:numPr>
          <w:ilvl w:val="0"/>
          <w:numId w:val="28"/>
        </w:numPr>
      </w:pPr>
      <w:r w:rsidRPr="006E4C45">
        <w:t>Kvalitatīvas, funkcionālas, viegli uztveramas un vizuāli pievilcīgas mājas lapas </w:t>
      </w:r>
      <w:hyperlink r:id="rId9" w:history="1">
        <w:r w:rsidRPr="006E4C45">
          <w:rPr>
            <w:rStyle w:val="Hipersaite"/>
            <w:color w:val="auto"/>
          </w:rPr>
          <w:t>visitgulbene.lv</w:t>
        </w:r>
      </w:hyperlink>
      <w:r w:rsidRPr="006E4C45">
        <w:t> izveide informācijas apmaiņai starp trīs iesaistītajām pusēm – aģentūra, uzņēmējs, tūrists.</w:t>
      </w:r>
    </w:p>
    <w:p w14:paraId="736E0C47" w14:textId="7AB7B8FC" w:rsidR="006E4C45" w:rsidRPr="006E4C45" w:rsidRDefault="006E4C45" w:rsidP="006E4C45">
      <w:pPr>
        <w:numPr>
          <w:ilvl w:val="0"/>
          <w:numId w:val="28"/>
        </w:numPr>
      </w:pPr>
      <w:r w:rsidRPr="006E4C45">
        <w:t>Mārketinga aktivitāšu, pasākumu, piedāvājumu tūristiem mērķtiecīga plānošana, veicinot inovatīvu, netradicionālu un uz pārmaiņām elastīgu ideju attīstīšanu.</w:t>
      </w:r>
    </w:p>
    <w:p w14:paraId="5FD9FB46" w14:textId="342BA827" w:rsidR="006E4C45" w:rsidRPr="006E4C45" w:rsidRDefault="006E4C45" w:rsidP="006E4C45">
      <w:pPr>
        <w:numPr>
          <w:ilvl w:val="0"/>
          <w:numId w:val="28"/>
        </w:numPr>
      </w:pPr>
      <w:r w:rsidRPr="006E4C45">
        <w:t>Struktūrvienības “Stāmerienas pils” rekonstrukcijas projekta saskaņošana, finansējuma piesaiste, pils parka labiekārtošana, veicinot jaunu un atkārtotu apmeklētāju piesaisti un darbības attīstību kopumā.</w:t>
      </w:r>
    </w:p>
    <w:p w14:paraId="1DB796AC" w14:textId="79ECD991" w:rsidR="00DA260C" w:rsidRPr="00585D98" w:rsidRDefault="006E4C45" w:rsidP="006E4C45">
      <w:pPr>
        <w:numPr>
          <w:ilvl w:val="0"/>
          <w:numId w:val="28"/>
        </w:numPr>
      </w:pPr>
      <w:r w:rsidRPr="006E4C45">
        <w:t>Struktūrvienības “IIC “Dzelzceļš un Tvaiks”” darbības attīstība, nodrošinot pakalpojuma, ierīču, telpu, vides kvalitatīvu, nepārtrauktu funkcionalitāti.</w:t>
      </w:r>
    </w:p>
    <w:p w14:paraId="271BF8F0" w14:textId="49D20F40" w:rsidR="00585D98" w:rsidRDefault="003E0DA0" w:rsidP="002C48B1">
      <w:pPr>
        <w:ind w:firstLine="567"/>
      </w:pPr>
      <w:r>
        <w:t>Balstoties uz Aģentūras nolikumā norādītajiem uzdevumiem</w:t>
      </w:r>
      <w:r w:rsidR="008456C0">
        <w:t xml:space="preserve">, </w:t>
      </w:r>
      <w:r w:rsidR="00987E73">
        <w:t xml:space="preserve">apstiprināto </w:t>
      </w:r>
      <w:r w:rsidR="00987E73" w:rsidRPr="00987E73">
        <w:t>Gulbenes novada pašvaldības aģentūras “Gulbenes tūrisma un kultūrvēsturiskā mantojuma centrs” darba plān</w:t>
      </w:r>
      <w:r w:rsidR="00987E73">
        <w:t>u</w:t>
      </w:r>
      <w:r w:rsidR="00987E73" w:rsidRPr="00987E73">
        <w:t xml:space="preserve"> 2021.gadam</w:t>
      </w:r>
      <w:r w:rsidR="00987E73">
        <w:t xml:space="preserve"> (2020.gada 30.decembra Gulbenes novada domes sēde, lēmums Nr.</w:t>
      </w:r>
      <w:r w:rsidR="00987E73" w:rsidRPr="00987E73">
        <w:t xml:space="preserve"> GND/2020/1221</w:t>
      </w:r>
      <w:r w:rsidR="00987E73">
        <w:t xml:space="preserve">, </w:t>
      </w:r>
      <w:r w:rsidR="00987E73" w:rsidRPr="00987E73">
        <w:t>protokols Nr. 22; 125.p</w:t>
      </w:r>
      <w:r w:rsidR="00987E73">
        <w:t>), izvirzītajām prioritātēm un apstiprināto budžetu</w:t>
      </w:r>
      <w:r>
        <w:t>, tiek analizēti kopējie Aģentūras darbības rezultāti</w:t>
      </w:r>
      <w:r w:rsidR="00FD6DD8">
        <w:t xml:space="preserve"> 2021.gadā</w:t>
      </w:r>
      <w:r>
        <w:t>.</w:t>
      </w:r>
    </w:p>
    <w:p w14:paraId="7729C85B" w14:textId="77777777" w:rsidR="007F2415" w:rsidRPr="00471033" w:rsidRDefault="007F2415" w:rsidP="00585D98">
      <w:pPr>
        <w:ind w:firstLine="567"/>
      </w:pPr>
    </w:p>
    <w:p w14:paraId="18F83B9B" w14:textId="77777777" w:rsidR="00471033" w:rsidRPr="00A9279B" w:rsidRDefault="00471033" w:rsidP="00C74872">
      <w:pPr>
        <w:pStyle w:val="Virsraksts2"/>
      </w:pPr>
      <w:bookmarkStart w:id="38" w:name="_Toc10704917"/>
      <w:bookmarkStart w:id="39" w:name="_Toc11404907"/>
      <w:bookmarkStart w:id="40" w:name="_Toc106354081"/>
      <w:r w:rsidRPr="00A9279B">
        <w:t>Aģentūras darbība pārskata gadā</w:t>
      </w:r>
      <w:bookmarkEnd w:id="38"/>
      <w:bookmarkEnd w:id="39"/>
      <w:bookmarkEnd w:id="40"/>
    </w:p>
    <w:p w14:paraId="06135632" w14:textId="77777777" w:rsidR="00471033" w:rsidRDefault="00471033" w:rsidP="00C74872"/>
    <w:p w14:paraId="769A51E1" w14:textId="110E3981" w:rsidR="00494530" w:rsidRPr="00B44769" w:rsidRDefault="00247C50" w:rsidP="00B44769">
      <w:pPr>
        <w:ind w:firstLine="360"/>
      </w:pPr>
      <w:r>
        <w:t xml:space="preserve">Lai realizētu Aģentūras izvirzītos uzdevumus un 2021.gada darba plānu, tika īstenotas dažādas aktivitātes, kas vērstas uz sadarbību ar Gulbenes novada tūrisma uzņēmējiem un </w:t>
      </w:r>
      <w:r>
        <w:lastRenderedPageBreak/>
        <w:t>pakalpojumu sniedzējiem, sadarbību ar institūcijām, iestādēm un organizācijām, kas veicina nozares attīstību kopumā, tūrisma piedāvājuma popularizēšanu vietējā un starptautiskajā līmenī, pasākumu organizēšanu un tūrisma infrastruktūras uzlabošanu.</w:t>
      </w:r>
      <w:r w:rsidR="009576CF">
        <w:t xml:space="preserve"> Līdzīgi kā 2020.gad</w:t>
      </w:r>
      <w:r w:rsidR="006502D5">
        <w:t>ā</w:t>
      </w:r>
      <w:r w:rsidR="009576CF">
        <w:t xml:space="preserve">, arī 2021.gadā </w:t>
      </w:r>
      <w:r w:rsidR="006502D5">
        <w:t>darba plāna</w:t>
      </w:r>
      <w:r w:rsidR="009576CF">
        <w:t xml:space="preserve"> realizēšanu būtiski ietekmēja Covid-19 ierobežojumi valsts un starptautiskā līmenī – tika atcelti plānotie pasākumi vai pārcelti uz citu piemērotu datumu, kā arī, pielāgojoties situācijai, tika mainīts plānoto aktivitāšu plāns un radīts cits piemērots norises formāts.</w:t>
      </w:r>
      <w:r w:rsidRPr="00B44769">
        <w:rPr>
          <w:rFonts w:cs="Times New Roman"/>
          <w:color w:val="8064A2" w:themeColor="accent4"/>
          <w:szCs w:val="24"/>
        </w:rPr>
        <w:t xml:space="preserve"> </w:t>
      </w:r>
    </w:p>
    <w:p w14:paraId="62B397E0" w14:textId="26E1DCF5" w:rsidR="00E42DF5" w:rsidRDefault="00247C50" w:rsidP="00B44769">
      <w:pPr>
        <w:ind w:firstLine="360"/>
        <w:rPr>
          <w:rFonts w:cs="Times New Roman"/>
          <w:szCs w:val="24"/>
        </w:rPr>
      </w:pPr>
      <w:r w:rsidRPr="00B44769">
        <w:rPr>
          <w:rFonts w:cs="Times New Roman"/>
          <w:szCs w:val="24"/>
        </w:rPr>
        <w:t>2021.gads, apkopojot tūrisma uzņēmumu un objektu apmeklētāju statistiku, parād</w:t>
      </w:r>
      <w:r w:rsidR="006502D5" w:rsidRPr="00B44769">
        <w:rPr>
          <w:rFonts w:cs="Times New Roman"/>
          <w:szCs w:val="24"/>
        </w:rPr>
        <w:t>īja</w:t>
      </w:r>
      <w:r w:rsidRPr="00B44769">
        <w:rPr>
          <w:rFonts w:cs="Times New Roman"/>
          <w:szCs w:val="24"/>
        </w:rPr>
        <w:t xml:space="preserve"> augšupejošu dinamiku salīdzinājumā ar 2020. un 2019.gadu. Kopējais procentuālais apmeklētāju pieaugums </w:t>
      </w:r>
      <w:r w:rsidR="006502D5" w:rsidRPr="00B44769">
        <w:rPr>
          <w:rFonts w:cs="Times New Roman"/>
          <w:szCs w:val="24"/>
        </w:rPr>
        <w:t>bija</w:t>
      </w:r>
      <w:r w:rsidRPr="00B44769">
        <w:rPr>
          <w:rFonts w:cs="Times New Roman"/>
          <w:szCs w:val="24"/>
        </w:rPr>
        <w:t xml:space="preserve"> 13%. Lielākoties 2021.gadā Gulbenes novadu apmeklēja vietējie tūristi, bet tika apkalpoti arī tūristi no Igaunijas, Lietuvas un centrālās Eiropas. Salīdzinot 2021.gadu ar 2020.gadu, var</w:t>
      </w:r>
      <w:r w:rsidR="006502D5" w:rsidRPr="00B44769">
        <w:rPr>
          <w:rFonts w:cs="Times New Roman"/>
          <w:szCs w:val="24"/>
        </w:rPr>
        <w:t>ēja</w:t>
      </w:r>
      <w:r w:rsidRPr="00B44769">
        <w:rPr>
          <w:rFonts w:cs="Times New Roman"/>
          <w:szCs w:val="24"/>
        </w:rPr>
        <w:t xml:space="preserve"> secināt, ka turpinā</w:t>
      </w:r>
      <w:r w:rsidR="006502D5" w:rsidRPr="00B44769">
        <w:rPr>
          <w:rFonts w:cs="Times New Roman"/>
          <w:szCs w:val="24"/>
        </w:rPr>
        <w:t>jā</w:t>
      </w:r>
      <w:r w:rsidRPr="00B44769">
        <w:rPr>
          <w:rFonts w:cs="Times New Roman"/>
          <w:szCs w:val="24"/>
        </w:rPr>
        <w:t>s tendence tūristiem viesoties saimniecībās, kurām ir pieejama ārtelpa, turklāt tajās ir ne tikai iespēja apskatīt konkrētu objektu, bet arī līdzdarboties, iepazīt arodu, satikt pašu saimnieku un ieklausīties viņa dzīves un pieredzes stāstījumā.</w:t>
      </w:r>
      <w:r w:rsidR="00B44769" w:rsidRPr="00B44769">
        <w:rPr>
          <w:rFonts w:cs="Times New Roman"/>
          <w:szCs w:val="24"/>
        </w:rPr>
        <w:t xml:space="preserve"> </w:t>
      </w:r>
    </w:p>
    <w:p w14:paraId="57A92FD5" w14:textId="0E738EA1" w:rsidR="00861797" w:rsidRDefault="00861797" w:rsidP="004927DE">
      <w:pPr>
        <w:ind w:firstLine="360"/>
      </w:pPr>
      <w:r>
        <w:t>Analizējot statistikas datus par viesnīcām un citām tūristu mītnēm Gulbenes novadā 2021.gadā</w:t>
      </w:r>
      <w:r w:rsidR="00D32908">
        <w:t>,</w:t>
      </w:r>
      <w:r>
        <w:t xml:space="preserve"> salīdzinot ar 2020.gadu (datu avots: Centrālās statistikas pārvaldes datu bāze, www.csb.gov.lv), apkalpoto personu skaits ir palielinājies par 59% un pietuvinās 2019.gada līmenim, kas bija laiks pirms pandēmijas. Tāpat par 23% ir palielinājies pavadīto nakšu skaits Gulbenes novadā, salīdzinot 2021.gadu ar 2020.gadu, kā arī ir novērojama līdzīga tendence, salīdzinot šos datus ar 2019.gadu – kopējais skaits pietuvinās pirmspandēmijas līmenim. Protams, arī viesnīcu un citu tūristu mītņu sektorā 2021.gadā lielākais tūristu uzplaukums bija trešajā ceturksnī (jūlijs, augusts, septembris), kad tika novērots līdz pat 98% palielinājums apkalpoto personu skaitā un 41% palielinājums pavadīto nakšu skaitā, salīdzinot 2021.gada trešo ceturksni ar 2020.gada to pašu periodu. Savukārt arī 2021.gadā ir novērojama zema apkalpoto ārvalstu viesu statistika. Salīdzinoši ar 2020.gadu tas ir bijis 42% samazinājums. Šo lejupslīdi izskaidro pandēmijas radītās sekas tūristu paradumos un ārvalstu ceļojumu pieejamībā. Lai gan starptautiskais tūrisms 2021.gadā lēnām sāka atveseļoties, tomēr it nemaz ne pietiekošā apmērā, lai sasniegtu pietuvinātu pirmspandēmijas līmenim.</w:t>
      </w:r>
    </w:p>
    <w:p w14:paraId="41E66744" w14:textId="109CE58F" w:rsidR="00861797" w:rsidRPr="00B44769" w:rsidRDefault="00861797" w:rsidP="00861797">
      <w:pPr>
        <w:ind w:firstLine="360"/>
      </w:pPr>
      <w:r>
        <w:t>2021.gadā Gulbenes novadā darbību tūrisma jomā ir pārtraukuši 5 uzņēmumi, savukārt nozarē uzsākuši darbību 9 jauni. Jauno uzņēmumu darbības apakšjomas ir dažādas – aktīvais tūrisms, meistarklases, maršruti, naktsmītnes. Pagājušajā gadā no ceļotājiem bieži tika saņemti lūgumi ieteikt naktsmītnes, jo daudzviet tās jau bĳušas aizņemtas, tāpēc ir gandarījums, ka gan pilsētā, gan novadā naktsmītņu piedāvājums ir papildinājies.</w:t>
      </w:r>
    </w:p>
    <w:p w14:paraId="6AF90529" w14:textId="694E21F2" w:rsidR="00247C50" w:rsidRPr="00E42DF5" w:rsidRDefault="00E42DF5" w:rsidP="00122A70">
      <w:pPr>
        <w:ind w:firstLine="360"/>
      </w:pPr>
      <w:r>
        <w:rPr>
          <w:rFonts w:cs="Times New Roman"/>
          <w:szCs w:val="24"/>
        </w:rPr>
        <w:lastRenderedPageBreak/>
        <w:t xml:space="preserve">Lai veicinātu augšupejošu tūrisma plūsmas pieaugumu Gulbenes novadā kopumā, </w:t>
      </w:r>
      <w:r w:rsidR="00224CF7" w:rsidRPr="00E42DF5">
        <w:rPr>
          <w:rFonts w:cs="Times New Roman"/>
          <w:szCs w:val="24"/>
        </w:rPr>
        <w:t>2021.gadā tika p</w:t>
      </w:r>
      <w:r w:rsidR="00247C50" w:rsidRPr="00E42DF5">
        <w:rPr>
          <w:rFonts w:cs="Times New Roman"/>
          <w:szCs w:val="24"/>
        </w:rPr>
        <w:t>aplašināts tūrisma piedāvājums</w:t>
      </w:r>
      <w:r w:rsidR="00144BE7">
        <w:rPr>
          <w:rFonts w:cs="Times New Roman"/>
          <w:szCs w:val="24"/>
        </w:rPr>
        <w:t>, rīkotas un atbalstītas dažādas aktivitātes:</w:t>
      </w:r>
    </w:p>
    <w:p w14:paraId="6E47EADB" w14:textId="7D0D9FE2" w:rsidR="00247C50" w:rsidRDefault="00247C50" w:rsidP="00E42DF5">
      <w:pPr>
        <w:pStyle w:val="Sarakstarindkopa"/>
        <w:numPr>
          <w:ilvl w:val="1"/>
          <w:numId w:val="35"/>
        </w:numPr>
        <w:rPr>
          <w:rFonts w:cs="Times New Roman"/>
          <w:bCs/>
          <w:color w:val="000000" w:themeColor="text1"/>
          <w:szCs w:val="24"/>
        </w:rPr>
      </w:pPr>
      <w:r w:rsidRPr="00D86F54">
        <w:rPr>
          <w:rFonts w:cs="Times New Roman"/>
          <w:bCs/>
          <w:color w:val="000000" w:themeColor="text1"/>
          <w:szCs w:val="24"/>
        </w:rPr>
        <w:t>Izveidota iknedēļas erudīcijas spēle ar mērķi izzināt Gulbenes novadu</w:t>
      </w:r>
      <w:r>
        <w:rPr>
          <w:rFonts w:cs="Times New Roman"/>
          <w:bCs/>
          <w:color w:val="000000" w:themeColor="text1"/>
          <w:szCs w:val="24"/>
        </w:rPr>
        <w:t>, balvu nodrošināšanā sadarbojoties ar  vietēj</w:t>
      </w:r>
      <w:r w:rsidRPr="00D86F54">
        <w:rPr>
          <w:rFonts w:cs="Times New Roman"/>
          <w:bCs/>
          <w:color w:val="000000" w:themeColor="text1"/>
          <w:szCs w:val="24"/>
        </w:rPr>
        <w:t>iem uzņēmējiem</w:t>
      </w:r>
      <w:r>
        <w:rPr>
          <w:rFonts w:cs="Times New Roman"/>
          <w:bCs/>
          <w:color w:val="000000" w:themeColor="text1"/>
          <w:szCs w:val="24"/>
        </w:rPr>
        <w:t xml:space="preserve">. </w:t>
      </w:r>
    </w:p>
    <w:p w14:paraId="6BC1B54E" w14:textId="16DA0A55" w:rsidR="004927DE" w:rsidRPr="004927DE" w:rsidRDefault="00247C50" w:rsidP="004927DE">
      <w:pPr>
        <w:pStyle w:val="Sarakstarindkopa"/>
        <w:numPr>
          <w:ilvl w:val="1"/>
          <w:numId w:val="35"/>
        </w:numPr>
        <w:rPr>
          <w:rFonts w:cs="Times New Roman"/>
          <w:bCs/>
          <w:color w:val="000000" w:themeColor="text1"/>
          <w:szCs w:val="24"/>
        </w:rPr>
      </w:pPr>
      <w:r w:rsidRPr="00C821E1">
        <w:rPr>
          <w:rFonts w:cs="Times New Roman"/>
          <w:bCs/>
          <w:color w:val="000000" w:themeColor="text1"/>
          <w:szCs w:val="24"/>
        </w:rPr>
        <w:t xml:space="preserve">Noorganizēta </w:t>
      </w:r>
      <w:r w:rsidR="004A391D" w:rsidRPr="003C79D7">
        <w:rPr>
          <w:rFonts w:cs="Times New Roman"/>
          <w:bCs/>
          <w:color w:val="000000" w:themeColor="text1"/>
          <w:szCs w:val="24"/>
        </w:rPr>
        <w:t>foto</w:t>
      </w:r>
      <w:r w:rsidRPr="003C79D7">
        <w:rPr>
          <w:rFonts w:cs="Times New Roman"/>
          <w:bCs/>
          <w:color w:val="000000" w:themeColor="text1"/>
          <w:szCs w:val="24"/>
        </w:rPr>
        <w:t>akcija “</w:t>
      </w:r>
      <w:r w:rsidR="004A391D" w:rsidRPr="003C79D7">
        <w:rPr>
          <w:rFonts w:cs="Times New Roman"/>
          <w:bCs/>
          <w:color w:val="000000" w:themeColor="text1"/>
          <w:szCs w:val="24"/>
        </w:rPr>
        <w:t>Noķer b</w:t>
      </w:r>
      <w:r w:rsidRPr="003C79D7">
        <w:rPr>
          <w:rFonts w:cs="Times New Roman"/>
          <w:bCs/>
          <w:color w:val="000000" w:themeColor="text1"/>
          <w:szCs w:val="24"/>
        </w:rPr>
        <w:t>ānī</w:t>
      </w:r>
      <w:r w:rsidR="004A391D" w:rsidRPr="003C79D7">
        <w:rPr>
          <w:rFonts w:cs="Times New Roman"/>
          <w:bCs/>
          <w:color w:val="000000" w:themeColor="text1"/>
          <w:szCs w:val="24"/>
        </w:rPr>
        <w:t>ti!</w:t>
      </w:r>
      <w:r w:rsidRPr="003C79D7">
        <w:rPr>
          <w:rFonts w:cs="Times New Roman"/>
          <w:bCs/>
          <w:color w:val="000000" w:themeColor="text1"/>
          <w:szCs w:val="24"/>
        </w:rPr>
        <w:t>” ar</w:t>
      </w:r>
      <w:r w:rsidRPr="00C821E1">
        <w:rPr>
          <w:rFonts w:cs="Times New Roman"/>
          <w:bCs/>
          <w:color w:val="000000" w:themeColor="text1"/>
          <w:szCs w:val="24"/>
        </w:rPr>
        <w:t xml:space="preserve"> mērķi veicināt ģimeņu aktīvo atpūtu dabā un bānīša, kā arī Gulbenes novada tūrisma piedāvājuma popularizēšanu, </w:t>
      </w:r>
      <w:r>
        <w:rPr>
          <w:rFonts w:cs="Times New Roman"/>
          <w:bCs/>
          <w:color w:val="000000" w:themeColor="text1"/>
          <w:szCs w:val="24"/>
        </w:rPr>
        <w:t>balvu nodrošināšanā sadarbojoties</w:t>
      </w:r>
      <w:r w:rsidRPr="00C821E1">
        <w:rPr>
          <w:rFonts w:cs="Times New Roman"/>
          <w:bCs/>
          <w:color w:val="000000" w:themeColor="text1"/>
          <w:szCs w:val="24"/>
        </w:rPr>
        <w:t xml:space="preserve"> </w:t>
      </w:r>
      <w:r>
        <w:rPr>
          <w:rFonts w:cs="Times New Roman"/>
          <w:bCs/>
          <w:color w:val="000000" w:themeColor="text1"/>
          <w:szCs w:val="24"/>
        </w:rPr>
        <w:t>ar  vietēj</w:t>
      </w:r>
      <w:r w:rsidRPr="00D86F54">
        <w:rPr>
          <w:rFonts w:cs="Times New Roman"/>
          <w:bCs/>
          <w:color w:val="000000" w:themeColor="text1"/>
          <w:szCs w:val="24"/>
        </w:rPr>
        <w:t>iem uzņēmējiem</w:t>
      </w:r>
      <w:r w:rsidR="004927DE">
        <w:rPr>
          <w:rFonts w:cs="Times New Roman"/>
          <w:bCs/>
          <w:color w:val="000000" w:themeColor="text1"/>
          <w:szCs w:val="24"/>
        </w:rPr>
        <w:t xml:space="preserve"> (sk. 1.att.)</w:t>
      </w:r>
      <w:r>
        <w:rPr>
          <w:rFonts w:cs="Times New Roman"/>
          <w:bCs/>
          <w:color w:val="000000" w:themeColor="text1"/>
          <w:szCs w:val="24"/>
        </w:rPr>
        <w:t xml:space="preserve">. </w:t>
      </w:r>
    </w:p>
    <w:p w14:paraId="71206A2A" w14:textId="75F1E8AC" w:rsidR="004A391D" w:rsidRDefault="004A391D" w:rsidP="00810900">
      <w:pPr>
        <w:pStyle w:val="Sarakstarindkopa"/>
        <w:ind w:firstLine="0"/>
        <w:jc w:val="center"/>
        <w:rPr>
          <w:rFonts w:cs="Times New Roman"/>
          <w:bCs/>
          <w:color w:val="000000" w:themeColor="text1"/>
          <w:szCs w:val="24"/>
        </w:rPr>
      </w:pPr>
      <w:r>
        <w:rPr>
          <w:noProof/>
        </w:rPr>
        <w:drawing>
          <wp:inline distT="0" distB="0" distL="0" distR="0" wp14:anchorId="34114B28" wp14:editId="7DEC692D">
            <wp:extent cx="3943350" cy="2214902"/>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64266" cy="2226650"/>
                    </a:xfrm>
                    <a:prstGeom prst="rect">
                      <a:avLst/>
                    </a:prstGeom>
                    <a:noFill/>
                    <a:ln>
                      <a:noFill/>
                    </a:ln>
                  </pic:spPr>
                </pic:pic>
              </a:graphicData>
            </a:graphic>
          </wp:inline>
        </w:drawing>
      </w:r>
    </w:p>
    <w:p w14:paraId="01F2A90E" w14:textId="441B0E89" w:rsidR="00367173" w:rsidRDefault="00367173" w:rsidP="00367173">
      <w:pPr>
        <w:ind w:firstLine="567"/>
        <w:jc w:val="center"/>
      </w:pPr>
      <w:r>
        <w:t>1.attēls. Fotoakcija “Noķer bānīti!”</w:t>
      </w:r>
    </w:p>
    <w:p w14:paraId="5C77FB5B" w14:textId="049626A1" w:rsidR="00367173" w:rsidRDefault="00367173" w:rsidP="00367173">
      <w:pPr>
        <w:ind w:firstLine="567"/>
        <w:jc w:val="right"/>
        <w:rPr>
          <w:rFonts w:cs="Times New Roman"/>
          <w:bCs/>
          <w:color w:val="000000" w:themeColor="text1"/>
          <w:szCs w:val="24"/>
        </w:rPr>
      </w:pPr>
      <w:r>
        <w:t>Avots: Pašvaldības aģentūra</w:t>
      </w:r>
    </w:p>
    <w:p w14:paraId="08E4C8B9" w14:textId="77777777" w:rsidR="00810900" w:rsidRDefault="00810900" w:rsidP="004A391D">
      <w:pPr>
        <w:pStyle w:val="Sarakstarindkopa"/>
        <w:ind w:firstLine="0"/>
        <w:rPr>
          <w:rFonts w:cs="Times New Roman"/>
          <w:bCs/>
          <w:color w:val="000000" w:themeColor="text1"/>
          <w:szCs w:val="24"/>
        </w:rPr>
      </w:pPr>
    </w:p>
    <w:p w14:paraId="096D0FDA" w14:textId="203C3CD4" w:rsidR="00247C50" w:rsidRDefault="00247C50" w:rsidP="00E42DF5">
      <w:pPr>
        <w:pStyle w:val="Sarakstarindkopa"/>
        <w:numPr>
          <w:ilvl w:val="1"/>
          <w:numId w:val="35"/>
        </w:numPr>
        <w:rPr>
          <w:rFonts w:cs="Times New Roman"/>
          <w:bCs/>
          <w:color w:val="000000" w:themeColor="text1"/>
          <w:szCs w:val="24"/>
        </w:rPr>
      </w:pPr>
      <w:r w:rsidRPr="00C821E1">
        <w:rPr>
          <w:rFonts w:cs="Times New Roman"/>
          <w:bCs/>
          <w:color w:val="000000" w:themeColor="text1"/>
          <w:szCs w:val="24"/>
        </w:rPr>
        <w:t xml:space="preserve">Noorganizēta </w:t>
      </w:r>
      <w:r w:rsidRPr="003C79D7">
        <w:rPr>
          <w:rFonts w:cs="Times New Roman"/>
          <w:bCs/>
          <w:color w:val="000000" w:themeColor="text1"/>
          <w:szCs w:val="24"/>
        </w:rPr>
        <w:t>akcija “Bānīša velopiektdienas” sadarbībā</w:t>
      </w:r>
      <w:r w:rsidRPr="00C821E1">
        <w:rPr>
          <w:rFonts w:cs="Times New Roman"/>
          <w:bCs/>
          <w:color w:val="000000" w:themeColor="text1"/>
          <w:szCs w:val="24"/>
        </w:rPr>
        <w:t xml:space="preserve"> ar SIA “Gulbene</w:t>
      </w:r>
      <w:r w:rsidR="0045077D">
        <w:rPr>
          <w:rFonts w:cs="Times New Roman"/>
          <w:bCs/>
          <w:color w:val="000000" w:themeColor="text1"/>
          <w:szCs w:val="24"/>
        </w:rPr>
        <w:t>-</w:t>
      </w:r>
      <w:r w:rsidRPr="00C821E1">
        <w:rPr>
          <w:rFonts w:cs="Times New Roman"/>
          <w:bCs/>
          <w:color w:val="000000" w:themeColor="text1"/>
          <w:szCs w:val="24"/>
        </w:rPr>
        <w:t xml:space="preserve">Alūksnes bānītis” un Alūksnes novada pašvaldības </w:t>
      </w:r>
      <w:r>
        <w:rPr>
          <w:rFonts w:cs="Times New Roman"/>
          <w:bCs/>
          <w:color w:val="000000" w:themeColor="text1"/>
          <w:szCs w:val="24"/>
        </w:rPr>
        <w:t>t</w:t>
      </w:r>
      <w:r w:rsidRPr="00C821E1">
        <w:rPr>
          <w:rFonts w:cs="Times New Roman"/>
          <w:bCs/>
          <w:color w:val="000000" w:themeColor="text1"/>
          <w:szCs w:val="24"/>
        </w:rPr>
        <w:t>ūrisma informācijas centru ar mērķi popularizēt aktīvo tūrismu un braucienus ar bānīti</w:t>
      </w:r>
      <w:r w:rsidR="004927DE">
        <w:rPr>
          <w:rFonts w:cs="Times New Roman"/>
          <w:bCs/>
          <w:color w:val="000000" w:themeColor="text1"/>
          <w:szCs w:val="24"/>
        </w:rPr>
        <w:t xml:space="preserve"> (sk. 2.att.)</w:t>
      </w:r>
      <w:r w:rsidRPr="00C821E1">
        <w:rPr>
          <w:rFonts w:cs="Times New Roman"/>
          <w:bCs/>
          <w:color w:val="000000" w:themeColor="text1"/>
          <w:szCs w:val="24"/>
        </w:rPr>
        <w:t>.</w:t>
      </w:r>
    </w:p>
    <w:p w14:paraId="1197ECBC" w14:textId="3C3DC9EC" w:rsidR="00810900" w:rsidRDefault="00810900" w:rsidP="00810900">
      <w:pPr>
        <w:pStyle w:val="Sarakstarindkopa"/>
        <w:ind w:firstLine="0"/>
        <w:jc w:val="center"/>
        <w:rPr>
          <w:rFonts w:cs="Times New Roman"/>
          <w:bCs/>
          <w:color w:val="000000" w:themeColor="text1"/>
          <w:szCs w:val="24"/>
        </w:rPr>
      </w:pPr>
      <w:r>
        <w:rPr>
          <w:noProof/>
        </w:rPr>
        <w:drawing>
          <wp:inline distT="0" distB="0" distL="0" distR="0" wp14:anchorId="2D4F0859" wp14:editId="4EF8B379">
            <wp:extent cx="2247900" cy="2888989"/>
            <wp:effectExtent l="0" t="0" r="0" b="698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75573" cy="2924555"/>
                    </a:xfrm>
                    <a:prstGeom prst="rect">
                      <a:avLst/>
                    </a:prstGeom>
                    <a:noFill/>
                    <a:ln>
                      <a:noFill/>
                    </a:ln>
                  </pic:spPr>
                </pic:pic>
              </a:graphicData>
            </a:graphic>
          </wp:inline>
        </w:drawing>
      </w:r>
    </w:p>
    <w:p w14:paraId="0F54AC9B" w14:textId="2994A6A6" w:rsidR="00367173" w:rsidRDefault="00367173" w:rsidP="00367173">
      <w:pPr>
        <w:ind w:firstLine="567"/>
        <w:jc w:val="center"/>
      </w:pPr>
      <w:r>
        <w:t>2.attēls. Piedāvājums velotūristiem “Bānīša velopiektdienas”</w:t>
      </w:r>
    </w:p>
    <w:p w14:paraId="1D637875" w14:textId="015565C7" w:rsidR="00367173" w:rsidRDefault="00367173" w:rsidP="00367173">
      <w:pPr>
        <w:ind w:firstLine="567"/>
        <w:jc w:val="right"/>
      </w:pPr>
      <w:r>
        <w:t>Avots: Pašvaldības aģentūra</w:t>
      </w:r>
    </w:p>
    <w:p w14:paraId="442E4142" w14:textId="77777777" w:rsidR="004927DE" w:rsidRDefault="004927DE" w:rsidP="00367173">
      <w:pPr>
        <w:ind w:firstLine="567"/>
        <w:jc w:val="right"/>
        <w:rPr>
          <w:rFonts w:cs="Times New Roman"/>
          <w:bCs/>
          <w:color w:val="000000" w:themeColor="text1"/>
          <w:szCs w:val="24"/>
        </w:rPr>
      </w:pPr>
    </w:p>
    <w:p w14:paraId="3805DD70" w14:textId="4283C528" w:rsidR="00247C50" w:rsidRPr="00D86F54" w:rsidRDefault="00247C50" w:rsidP="00E42DF5">
      <w:pPr>
        <w:pStyle w:val="Sarakstarindkopa"/>
        <w:numPr>
          <w:ilvl w:val="1"/>
          <w:numId w:val="35"/>
        </w:numPr>
        <w:rPr>
          <w:rFonts w:cs="Times New Roman"/>
          <w:bCs/>
          <w:color w:val="000000" w:themeColor="text1"/>
          <w:szCs w:val="24"/>
        </w:rPr>
      </w:pPr>
      <w:r w:rsidRPr="00D86F54">
        <w:rPr>
          <w:rFonts w:cs="Times New Roman"/>
          <w:bCs/>
          <w:color w:val="000000" w:themeColor="text1"/>
          <w:szCs w:val="24"/>
        </w:rPr>
        <w:t>Izveidots virtuālais ceļvedis cilvēkiem ratiņkrēslos un vecākiem ar bērniem ratiņos</w:t>
      </w:r>
      <w:r w:rsidR="0045077D">
        <w:rPr>
          <w:rFonts w:cs="Times New Roman"/>
          <w:bCs/>
          <w:color w:val="000000" w:themeColor="text1"/>
          <w:szCs w:val="24"/>
        </w:rPr>
        <w:t xml:space="preserve"> (</w:t>
      </w:r>
      <w:r w:rsidR="0045077D" w:rsidRPr="0045077D">
        <w:rPr>
          <w:rFonts w:cs="Times New Roman"/>
          <w:bCs/>
          <w:color w:val="000000" w:themeColor="text1"/>
          <w:szCs w:val="24"/>
        </w:rPr>
        <w:t>www.visitgulbene.lv/cilvekiem-ratinkreslos-un-vecakiem-ar-berniem-ratinos-draudzigi-turisma-objekti</w:t>
      </w:r>
      <w:r w:rsidR="0045077D">
        <w:rPr>
          <w:rFonts w:cs="Times New Roman"/>
          <w:bCs/>
          <w:color w:val="000000" w:themeColor="text1"/>
          <w:szCs w:val="24"/>
        </w:rPr>
        <w:t>)</w:t>
      </w:r>
      <w:r w:rsidR="00E74D07">
        <w:rPr>
          <w:rFonts w:cs="Times New Roman"/>
          <w:bCs/>
          <w:color w:val="000000" w:themeColor="text1"/>
          <w:szCs w:val="24"/>
        </w:rPr>
        <w:t xml:space="preserve"> </w:t>
      </w:r>
    </w:p>
    <w:p w14:paraId="540CD0DA" w14:textId="77777777" w:rsidR="00247C50" w:rsidRPr="00D86F54" w:rsidRDefault="00247C50" w:rsidP="00E42DF5">
      <w:pPr>
        <w:pStyle w:val="Sarakstarindkopa"/>
        <w:numPr>
          <w:ilvl w:val="1"/>
          <w:numId w:val="35"/>
        </w:numPr>
        <w:rPr>
          <w:rFonts w:cs="Times New Roman"/>
          <w:bCs/>
          <w:color w:val="000000" w:themeColor="text1"/>
          <w:szCs w:val="24"/>
        </w:rPr>
      </w:pPr>
      <w:r>
        <w:rPr>
          <w:rFonts w:cs="Times New Roman"/>
          <w:bCs/>
          <w:color w:val="000000" w:themeColor="text1"/>
          <w:szCs w:val="24"/>
        </w:rPr>
        <w:t>S</w:t>
      </w:r>
      <w:r w:rsidRPr="00D86F54">
        <w:rPr>
          <w:rFonts w:cs="Times New Roman"/>
          <w:bCs/>
          <w:color w:val="000000" w:themeColor="text1"/>
          <w:szCs w:val="24"/>
        </w:rPr>
        <w:t xml:space="preserve">adarbojoties ar Madonas un Cesvaines </w:t>
      </w:r>
      <w:r>
        <w:rPr>
          <w:rFonts w:cs="Times New Roman"/>
          <w:bCs/>
          <w:color w:val="000000" w:themeColor="text1"/>
          <w:szCs w:val="24"/>
        </w:rPr>
        <w:t>t</w:t>
      </w:r>
      <w:r w:rsidRPr="00D86F54">
        <w:rPr>
          <w:rFonts w:cs="Times New Roman"/>
          <w:bCs/>
          <w:color w:val="000000" w:themeColor="text1"/>
          <w:szCs w:val="24"/>
        </w:rPr>
        <w:t xml:space="preserve">ūrisma informācijas </w:t>
      </w:r>
      <w:r>
        <w:rPr>
          <w:rFonts w:cs="Times New Roman"/>
          <w:bCs/>
          <w:color w:val="000000" w:themeColor="text1"/>
          <w:szCs w:val="24"/>
        </w:rPr>
        <w:t>speciālistiem, o</w:t>
      </w:r>
      <w:r w:rsidRPr="00D86F54">
        <w:rPr>
          <w:rFonts w:cs="Times New Roman"/>
          <w:bCs/>
          <w:color w:val="000000" w:themeColor="text1"/>
          <w:szCs w:val="24"/>
        </w:rPr>
        <w:t>rganizēt</w:t>
      </w:r>
      <w:r>
        <w:rPr>
          <w:rFonts w:cs="Times New Roman"/>
          <w:bCs/>
          <w:color w:val="000000" w:themeColor="text1"/>
          <w:szCs w:val="24"/>
        </w:rPr>
        <w:t>as ī</w:t>
      </w:r>
      <w:r w:rsidRPr="00D86F54">
        <w:rPr>
          <w:rFonts w:cs="Times New Roman"/>
          <w:bCs/>
          <w:color w:val="000000" w:themeColor="text1"/>
          <w:szCs w:val="24"/>
        </w:rPr>
        <w:t>pašas ekskursijas AS “Pasažieru vilciens” pasažieriem</w:t>
      </w:r>
      <w:r>
        <w:rPr>
          <w:rFonts w:cs="Times New Roman"/>
          <w:bCs/>
          <w:color w:val="000000" w:themeColor="text1"/>
          <w:szCs w:val="24"/>
        </w:rPr>
        <w:t>.</w:t>
      </w:r>
      <w:r w:rsidRPr="00D86F54">
        <w:rPr>
          <w:rFonts w:cs="Times New Roman"/>
          <w:bCs/>
          <w:color w:val="000000" w:themeColor="text1"/>
          <w:szCs w:val="24"/>
        </w:rPr>
        <w:t xml:space="preserve"> </w:t>
      </w:r>
    </w:p>
    <w:p w14:paraId="0109F2B6" w14:textId="6685F9FC" w:rsidR="004927DE" w:rsidRPr="004927DE" w:rsidRDefault="00247C50" w:rsidP="004927DE">
      <w:pPr>
        <w:pStyle w:val="Sarakstarindkopa"/>
        <w:numPr>
          <w:ilvl w:val="1"/>
          <w:numId w:val="35"/>
        </w:numPr>
        <w:rPr>
          <w:rFonts w:cs="Times New Roman"/>
          <w:bCs/>
          <w:color w:val="000000" w:themeColor="text1"/>
          <w:szCs w:val="24"/>
        </w:rPr>
      </w:pPr>
      <w:r w:rsidRPr="00D86F54">
        <w:rPr>
          <w:rFonts w:cs="Times New Roman"/>
          <w:bCs/>
          <w:color w:val="000000" w:themeColor="text1"/>
          <w:szCs w:val="24"/>
        </w:rPr>
        <w:t xml:space="preserve">Bānīša svētku </w:t>
      </w:r>
      <w:r>
        <w:rPr>
          <w:rFonts w:cs="Times New Roman"/>
          <w:bCs/>
          <w:color w:val="000000" w:themeColor="text1"/>
          <w:szCs w:val="24"/>
        </w:rPr>
        <w:t xml:space="preserve">laikā, </w:t>
      </w:r>
      <w:r w:rsidRPr="00D86F54">
        <w:rPr>
          <w:rFonts w:cs="Times New Roman"/>
          <w:bCs/>
          <w:color w:val="000000" w:themeColor="text1"/>
          <w:szCs w:val="24"/>
        </w:rPr>
        <w:t xml:space="preserve"> 4.septembrī</w:t>
      </w:r>
      <w:r>
        <w:rPr>
          <w:rFonts w:cs="Times New Roman"/>
          <w:bCs/>
          <w:color w:val="000000" w:themeColor="text1"/>
          <w:szCs w:val="24"/>
        </w:rPr>
        <w:t xml:space="preserve">, iesaistoties visā Latvijā organizētā akcijā-piedāvājumā, </w:t>
      </w:r>
      <w:r w:rsidRPr="00D86F54">
        <w:rPr>
          <w:rFonts w:cs="Times New Roman"/>
          <w:bCs/>
          <w:color w:val="000000" w:themeColor="text1"/>
          <w:szCs w:val="24"/>
        </w:rPr>
        <w:t xml:space="preserve">pirmo reizi Gulbenes novadā </w:t>
      </w:r>
      <w:r w:rsidRPr="003C79D7">
        <w:rPr>
          <w:rFonts w:cs="Times New Roman"/>
          <w:bCs/>
          <w:color w:val="000000" w:themeColor="text1"/>
          <w:szCs w:val="24"/>
        </w:rPr>
        <w:t>organizēta Mājas kafejnīcu diena.</w:t>
      </w:r>
      <w:r>
        <w:rPr>
          <w:rFonts w:cs="Times New Roman"/>
          <w:bCs/>
          <w:color w:val="000000" w:themeColor="text1"/>
          <w:szCs w:val="24"/>
        </w:rPr>
        <w:t xml:space="preserve"> Pasākums organizēts</w:t>
      </w:r>
      <w:r w:rsidRPr="00D86F54">
        <w:rPr>
          <w:rFonts w:cs="Times New Roman"/>
          <w:bCs/>
          <w:color w:val="000000" w:themeColor="text1"/>
          <w:szCs w:val="24"/>
        </w:rPr>
        <w:t xml:space="preserve"> sadarbībā ar </w:t>
      </w:r>
      <w:r w:rsidRPr="00C821E1">
        <w:rPr>
          <w:rFonts w:cs="Times New Roman"/>
          <w:bCs/>
          <w:color w:val="000000" w:themeColor="text1"/>
          <w:szCs w:val="24"/>
        </w:rPr>
        <w:t>Latvijas Investīciju un attīstības aģentūr</w:t>
      </w:r>
      <w:r>
        <w:rPr>
          <w:rFonts w:cs="Times New Roman"/>
          <w:bCs/>
          <w:color w:val="000000" w:themeColor="text1"/>
          <w:szCs w:val="24"/>
        </w:rPr>
        <w:t>u (LIAA)</w:t>
      </w:r>
      <w:r w:rsidRPr="00C821E1">
        <w:rPr>
          <w:rFonts w:cs="Times New Roman"/>
          <w:bCs/>
          <w:color w:val="000000" w:themeColor="text1"/>
          <w:szCs w:val="24"/>
        </w:rPr>
        <w:t xml:space="preserve"> un Latvijas Lauku tūrisma asociācij</w:t>
      </w:r>
      <w:r>
        <w:rPr>
          <w:rFonts w:cs="Times New Roman"/>
          <w:bCs/>
          <w:color w:val="000000" w:themeColor="text1"/>
          <w:szCs w:val="24"/>
        </w:rPr>
        <w:t>u “Lauku ceļotājs”</w:t>
      </w:r>
      <w:r w:rsidR="004927DE">
        <w:rPr>
          <w:rFonts w:cs="Times New Roman"/>
          <w:bCs/>
          <w:color w:val="000000" w:themeColor="text1"/>
          <w:szCs w:val="24"/>
        </w:rPr>
        <w:t xml:space="preserve"> (sk. 3.att.)</w:t>
      </w:r>
      <w:r>
        <w:rPr>
          <w:rFonts w:cs="Times New Roman"/>
          <w:bCs/>
          <w:color w:val="000000" w:themeColor="text1"/>
          <w:szCs w:val="24"/>
        </w:rPr>
        <w:t xml:space="preserve">. </w:t>
      </w:r>
    </w:p>
    <w:p w14:paraId="70DC7137" w14:textId="4F465A45" w:rsidR="00810900" w:rsidRDefault="00810900" w:rsidP="00810900">
      <w:pPr>
        <w:pStyle w:val="Sarakstarindkopa"/>
        <w:ind w:firstLine="0"/>
        <w:jc w:val="center"/>
        <w:rPr>
          <w:rFonts w:cs="Times New Roman"/>
          <w:bCs/>
          <w:color w:val="000000" w:themeColor="text1"/>
          <w:szCs w:val="24"/>
        </w:rPr>
      </w:pPr>
      <w:r>
        <w:rPr>
          <w:noProof/>
        </w:rPr>
        <w:drawing>
          <wp:inline distT="0" distB="0" distL="0" distR="0" wp14:anchorId="04CF8123" wp14:editId="7835C9F2">
            <wp:extent cx="3829050" cy="2552138"/>
            <wp:effectExtent l="0" t="0" r="0" b="63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29050" cy="2552138"/>
                    </a:xfrm>
                    <a:prstGeom prst="rect">
                      <a:avLst/>
                    </a:prstGeom>
                    <a:noFill/>
                    <a:ln>
                      <a:noFill/>
                    </a:ln>
                  </pic:spPr>
                </pic:pic>
              </a:graphicData>
            </a:graphic>
          </wp:inline>
        </w:drawing>
      </w:r>
    </w:p>
    <w:p w14:paraId="7595B9DC" w14:textId="0C08208A" w:rsidR="00367173" w:rsidRDefault="00367173" w:rsidP="00367173">
      <w:pPr>
        <w:ind w:firstLine="567"/>
        <w:jc w:val="center"/>
      </w:pPr>
      <w:r>
        <w:t>3.attēls. Mājas kafejnīcu diena Viestura ielā Bānīša svētku laikā</w:t>
      </w:r>
    </w:p>
    <w:p w14:paraId="42E59E1C" w14:textId="62EB28B5" w:rsidR="00810900" w:rsidRDefault="00367173" w:rsidP="007D7223">
      <w:pPr>
        <w:ind w:firstLine="567"/>
        <w:jc w:val="right"/>
      </w:pPr>
      <w:r>
        <w:t>Avots: Aleksandrs Lustiks</w:t>
      </w:r>
    </w:p>
    <w:p w14:paraId="72859020" w14:textId="77777777" w:rsidR="007D7223" w:rsidRPr="00D86F54" w:rsidRDefault="007D7223" w:rsidP="007D7223">
      <w:pPr>
        <w:ind w:firstLine="567"/>
        <w:jc w:val="right"/>
        <w:rPr>
          <w:rFonts w:cs="Times New Roman"/>
          <w:bCs/>
          <w:color w:val="000000" w:themeColor="text1"/>
          <w:szCs w:val="24"/>
        </w:rPr>
      </w:pPr>
    </w:p>
    <w:p w14:paraId="60A9E3CB" w14:textId="488062AB" w:rsidR="00247C50" w:rsidRDefault="00247C50" w:rsidP="00E42DF5">
      <w:pPr>
        <w:pStyle w:val="Sarakstarindkopa"/>
        <w:numPr>
          <w:ilvl w:val="1"/>
          <w:numId w:val="35"/>
        </w:numPr>
        <w:rPr>
          <w:rFonts w:cs="Times New Roman"/>
          <w:bCs/>
          <w:color w:val="000000" w:themeColor="text1"/>
          <w:szCs w:val="24"/>
        </w:rPr>
      </w:pPr>
      <w:r w:rsidRPr="00D86F54">
        <w:rPr>
          <w:rFonts w:cs="Times New Roman"/>
          <w:bCs/>
          <w:color w:val="000000" w:themeColor="text1"/>
          <w:szCs w:val="24"/>
        </w:rPr>
        <w:t xml:space="preserve">Noorganizētas </w:t>
      </w:r>
      <w:r w:rsidRPr="003C79D7">
        <w:rPr>
          <w:rFonts w:cs="Times New Roman"/>
          <w:bCs/>
          <w:color w:val="000000" w:themeColor="text1"/>
          <w:szCs w:val="24"/>
        </w:rPr>
        <w:t>dažādas Eiropas Kultūras mantojuma dienu aktivitātes sadarbībā</w:t>
      </w:r>
      <w:r w:rsidRPr="00D86F54">
        <w:rPr>
          <w:rFonts w:cs="Times New Roman"/>
          <w:bCs/>
          <w:color w:val="000000" w:themeColor="text1"/>
          <w:szCs w:val="24"/>
        </w:rPr>
        <w:t xml:space="preserve"> ar SIA “Gulbenes</w:t>
      </w:r>
      <w:r w:rsidR="0045077D">
        <w:rPr>
          <w:rFonts w:cs="Times New Roman"/>
          <w:bCs/>
          <w:color w:val="000000" w:themeColor="text1"/>
          <w:szCs w:val="24"/>
        </w:rPr>
        <w:t>-</w:t>
      </w:r>
      <w:r w:rsidRPr="00D86F54">
        <w:rPr>
          <w:rFonts w:cs="Times New Roman"/>
          <w:bCs/>
          <w:color w:val="000000" w:themeColor="text1"/>
          <w:szCs w:val="24"/>
        </w:rPr>
        <w:t>Alūksnes bānītis”, Vidzemes Tūrisma asociāciju un starpvalstu sadarbības projekta “Greenway Riga-Pskov” partneriem</w:t>
      </w:r>
      <w:r>
        <w:rPr>
          <w:rFonts w:cs="Times New Roman"/>
          <w:bCs/>
          <w:color w:val="000000" w:themeColor="text1"/>
          <w:szCs w:val="24"/>
        </w:rPr>
        <w:t>, kā arī</w:t>
      </w:r>
      <w:r w:rsidRPr="00D86F54">
        <w:rPr>
          <w:rFonts w:cs="Times New Roman"/>
          <w:bCs/>
          <w:color w:val="000000" w:themeColor="text1"/>
          <w:szCs w:val="24"/>
        </w:rPr>
        <w:t xml:space="preserve"> Alūksnes novada pašvaldības </w:t>
      </w:r>
      <w:r>
        <w:rPr>
          <w:rFonts w:cs="Times New Roman"/>
          <w:bCs/>
          <w:color w:val="000000" w:themeColor="text1"/>
          <w:szCs w:val="24"/>
        </w:rPr>
        <w:t>t</w:t>
      </w:r>
      <w:r w:rsidRPr="00D86F54">
        <w:rPr>
          <w:rFonts w:cs="Times New Roman"/>
          <w:bCs/>
          <w:color w:val="000000" w:themeColor="text1"/>
          <w:szCs w:val="24"/>
        </w:rPr>
        <w:t>ūrisma informācijas centru</w:t>
      </w:r>
      <w:r w:rsidR="004927DE">
        <w:rPr>
          <w:rFonts w:cs="Times New Roman"/>
          <w:bCs/>
          <w:color w:val="000000" w:themeColor="text1"/>
          <w:szCs w:val="24"/>
        </w:rPr>
        <w:t xml:space="preserve"> (sk. 4.att.)</w:t>
      </w:r>
      <w:r w:rsidRPr="00D86F54">
        <w:rPr>
          <w:rFonts w:cs="Times New Roman"/>
          <w:bCs/>
          <w:color w:val="000000" w:themeColor="text1"/>
          <w:szCs w:val="24"/>
        </w:rPr>
        <w:t>.</w:t>
      </w:r>
    </w:p>
    <w:p w14:paraId="64496208" w14:textId="6C449B51" w:rsidR="00810900" w:rsidRPr="004927DE" w:rsidRDefault="007D7223" w:rsidP="004927DE">
      <w:pPr>
        <w:pStyle w:val="Sarakstarindkopa"/>
        <w:ind w:firstLine="0"/>
        <w:jc w:val="center"/>
        <w:rPr>
          <w:rFonts w:cs="Times New Roman"/>
          <w:bCs/>
          <w:color w:val="000000" w:themeColor="text1"/>
          <w:szCs w:val="24"/>
        </w:rPr>
      </w:pPr>
      <w:r>
        <w:rPr>
          <w:noProof/>
        </w:rPr>
        <w:lastRenderedPageBreak/>
        <w:drawing>
          <wp:inline distT="0" distB="0" distL="0" distR="0" wp14:anchorId="3342F4FB" wp14:editId="6B23C15E">
            <wp:extent cx="2746080" cy="3667125"/>
            <wp:effectExtent l="0" t="3493" r="0"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2746080" cy="3667125"/>
                    </a:xfrm>
                    <a:prstGeom prst="rect">
                      <a:avLst/>
                    </a:prstGeom>
                    <a:noFill/>
                    <a:ln>
                      <a:noFill/>
                    </a:ln>
                  </pic:spPr>
                </pic:pic>
              </a:graphicData>
            </a:graphic>
          </wp:inline>
        </w:drawing>
      </w:r>
    </w:p>
    <w:p w14:paraId="1E150605" w14:textId="76D7136A" w:rsidR="00367173" w:rsidRDefault="00367173" w:rsidP="00367173">
      <w:pPr>
        <w:ind w:firstLine="567"/>
        <w:jc w:val="center"/>
      </w:pPr>
      <w:r>
        <w:t>4.attēls.  Eiropas Kultūras mantojuma dien</w:t>
      </w:r>
      <w:r w:rsidR="007D7223">
        <w:t>a Gulbenes dzelzceļa stacijā</w:t>
      </w:r>
    </w:p>
    <w:p w14:paraId="028A4348" w14:textId="77777777" w:rsidR="007D7223" w:rsidRDefault="007D7223" w:rsidP="007D7223">
      <w:pPr>
        <w:ind w:firstLine="567"/>
        <w:jc w:val="right"/>
      </w:pPr>
      <w:r>
        <w:t>Avots: Aleksandrs Lustiks</w:t>
      </w:r>
    </w:p>
    <w:p w14:paraId="7B704BB3" w14:textId="77777777" w:rsidR="00367173" w:rsidRPr="00D86F54" w:rsidRDefault="00367173" w:rsidP="00F32789">
      <w:pPr>
        <w:pStyle w:val="Sarakstarindkopa"/>
        <w:ind w:firstLine="0"/>
        <w:jc w:val="center"/>
        <w:rPr>
          <w:rFonts w:cs="Times New Roman"/>
          <w:bCs/>
          <w:color w:val="000000" w:themeColor="text1"/>
          <w:szCs w:val="24"/>
        </w:rPr>
      </w:pPr>
    </w:p>
    <w:p w14:paraId="7094C50D" w14:textId="1335DDC8" w:rsidR="00247C50" w:rsidRDefault="00247C50" w:rsidP="00E42DF5">
      <w:pPr>
        <w:pStyle w:val="Sarakstarindkopa"/>
        <w:numPr>
          <w:ilvl w:val="1"/>
          <w:numId w:val="35"/>
        </w:numPr>
        <w:rPr>
          <w:rFonts w:cs="Times New Roman"/>
          <w:bCs/>
          <w:color w:val="000000" w:themeColor="text1"/>
          <w:szCs w:val="24"/>
        </w:rPr>
      </w:pPr>
      <w:r w:rsidRPr="00D86F54">
        <w:rPr>
          <w:rFonts w:cs="Times New Roman"/>
          <w:bCs/>
          <w:color w:val="000000" w:themeColor="text1"/>
          <w:szCs w:val="24"/>
        </w:rPr>
        <w:t xml:space="preserve">Noorganizēts </w:t>
      </w:r>
      <w:r w:rsidRPr="003C79D7">
        <w:rPr>
          <w:rFonts w:cs="Times New Roman"/>
          <w:bCs/>
          <w:color w:val="000000" w:themeColor="text1"/>
          <w:szCs w:val="24"/>
        </w:rPr>
        <w:t>Ģimeņu rallijs sadarbībā</w:t>
      </w:r>
      <w:r w:rsidRPr="00D86F54">
        <w:rPr>
          <w:rFonts w:cs="Times New Roman"/>
          <w:bCs/>
          <w:color w:val="000000" w:themeColor="text1"/>
          <w:szCs w:val="24"/>
        </w:rPr>
        <w:t xml:space="preserve"> ar Gulbenes novada tūrisma uzņēmējiem, pakalpojumu sniedzējiem</w:t>
      </w:r>
      <w:r w:rsidR="004927DE">
        <w:rPr>
          <w:rFonts w:cs="Times New Roman"/>
          <w:bCs/>
          <w:color w:val="000000" w:themeColor="text1"/>
          <w:szCs w:val="24"/>
        </w:rPr>
        <w:t xml:space="preserve"> (sk. 5.att.)</w:t>
      </w:r>
      <w:r w:rsidRPr="00D86F54">
        <w:rPr>
          <w:rFonts w:cs="Times New Roman"/>
          <w:bCs/>
          <w:color w:val="000000" w:themeColor="text1"/>
          <w:szCs w:val="24"/>
        </w:rPr>
        <w:t>.</w:t>
      </w:r>
    </w:p>
    <w:p w14:paraId="0D9804AD" w14:textId="109F73DC" w:rsidR="00F32789" w:rsidRDefault="00F32789" w:rsidP="00F32789">
      <w:pPr>
        <w:pStyle w:val="Sarakstarindkopa"/>
        <w:ind w:firstLine="0"/>
        <w:jc w:val="center"/>
        <w:rPr>
          <w:rFonts w:cs="Times New Roman"/>
          <w:bCs/>
          <w:color w:val="000000" w:themeColor="text1"/>
          <w:szCs w:val="24"/>
        </w:rPr>
      </w:pPr>
      <w:r>
        <w:rPr>
          <w:noProof/>
        </w:rPr>
        <w:drawing>
          <wp:inline distT="0" distB="0" distL="0" distR="0" wp14:anchorId="6CC572BB" wp14:editId="35015ED2">
            <wp:extent cx="3838575" cy="2878825"/>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48709" cy="2886425"/>
                    </a:xfrm>
                    <a:prstGeom prst="rect">
                      <a:avLst/>
                    </a:prstGeom>
                    <a:noFill/>
                    <a:ln>
                      <a:noFill/>
                    </a:ln>
                  </pic:spPr>
                </pic:pic>
              </a:graphicData>
            </a:graphic>
          </wp:inline>
        </w:drawing>
      </w:r>
    </w:p>
    <w:p w14:paraId="46C0B49A" w14:textId="60E23933" w:rsidR="007D7223" w:rsidRDefault="007D7223" w:rsidP="007D7223">
      <w:pPr>
        <w:ind w:firstLine="567"/>
        <w:jc w:val="center"/>
      </w:pPr>
      <w:r>
        <w:t>5.attēls.  Ģimeņu rallija dalībnieki, veicot uzdevumu pļavu golfa laukumā “Siltie”</w:t>
      </w:r>
    </w:p>
    <w:p w14:paraId="69DD572D" w14:textId="20C573CB" w:rsidR="007D7223" w:rsidRDefault="007D7223" w:rsidP="007D7223">
      <w:pPr>
        <w:ind w:firstLine="567"/>
        <w:jc w:val="right"/>
      </w:pPr>
      <w:r>
        <w:t>Avots: Pašvaldības aģentūra</w:t>
      </w:r>
    </w:p>
    <w:p w14:paraId="502C8308" w14:textId="77777777" w:rsidR="00F32789" w:rsidRPr="00D86F54" w:rsidRDefault="00F32789" w:rsidP="00F32789">
      <w:pPr>
        <w:pStyle w:val="Sarakstarindkopa"/>
        <w:ind w:firstLine="0"/>
        <w:jc w:val="center"/>
        <w:rPr>
          <w:rFonts w:cs="Times New Roman"/>
          <w:bCs/>
          <w:color w:val="000000" w:themeColor="text1"/>
          <w:szCs w:val="24"/>
        </w:rPr>
      </w:pPr>
    </w:p>
    <w:p w14:paraId="1658698E" w14:textId="2D8E2927" w:rsidR="00247C50" w:rsidRPr="00AC2F70" w:rsidRDefault="00AC2F70" w:rsidP="00AC2F70">
      <w:pPr>
        <w:ind w:firstLine="360"/>
        <w:rPr>
          <w:rFonts w:cs="Times New Roman"/>
          <w:color w:val="000000" w:themeColor="text1"/>
          <w:szCs w:val="24"/>
        </w:rPr>
      </w:pPr>
      <w:r w:rsidRPr="00AC2F70">
        <w:rPr>
          <w:rFonts w:cs="Times New Roman"/>
          <w:color w:val="000000" w:themeColor="text1"/>
          <w:szCs w:val="24"/>
        </w:rPr>
        <w:t>2021.gadā tika īstenotas dažādas s</w:t>
      </w:r>
      <w:r w:rsidR="00247C50" w:rsidRPr="00AC2F70">
        <w:rPr>
          <w:rFonts w:cs="Times New Roman"/>
          <w:color w:val="000000" w:themeColor="text1"/>
          <w:szCs w:val="24"/>
        </w:rPr>
        <w:t>adarbība</w:t>
      </w:r>
      <w:r w:rsidRPr="00AC2F70">
        <w:rPr>
          <w:rFonts w:cs="Times New Roman"/>
          <w:color w:val="000000" w:themeColor="text1"/>
          <w:szCs w:val="24"/>
        </w:rPr>
        <w:t>s</w:t>
      </w:r>
      <w:r w:rsidR="0045077D">
        <w:rPr>
          <w:rFonts w:cs="Times New Roman"/>
          <w:color w:val="000000" w:themeColor="text1"/>
          <w:szCs w:val="24"/>
        </w:rPr>
        <w:t xml:space="preserve"> formas</w:t>
      </w:r>
      <w:r w:rsidRPr="00AC2F70">
        <w:rPr>
          <w:rFonts w:cs="Times New Roman"/>
          <w:color w:val="000000" w:themeColor="text1"/>
          <w:szCs w:val="24"/>
        </w:rPr>
        <w:t xml:space="preserve"> ar Gulbenes novada tūrisma uzņēmējiem, pakalpojumu sniedzējie</w:t>
      </w:r>
      <w:r>
        <w:rPr>
          <w:rFonts w:cs="Times New Roman"/>
          <w:color w:val="000000" w:themeColor="text1"/>
          <w:szCs w:val="24"/>
        </w:rPr>
        <w:t xml:space="preserve">m, tā sniedzot atbalstu un veicinot </w:t>
      </w:r>
      <w:r w:rsidR="001A69FD">
        <w:rPr>
          <w:rFonts w:cs="Times New Roman"/>
          <w:color w:val="000000" w:themeColor="text1"/>
          <w:szCs w:val="24"/>
        </w:rPr>
        <w:t>tūristu plūsmas pieaugumu</w:t>
      </w:r>
      <w:r w:rsidR="00B627A9">
        <w:rPr>
          <w:rFonts w:cs="Times New Roman"/>
          <w:color w:val="000000" w:themeColor="text1"/>
          <w:szCs w:val="24"/>
        </w:rPr>
        <w:t>, kas parādās gan 2021.gada statistikas datos, gan strādā ilgtermiņā</w:t>
      </w:r>
      <w:r w:rsidR="00247C50" w:rsidRPr="00AC2F70">
        <w:rPr>
          <w:rFonts w:cs="Times New Roman"/>
          <w:color w:val="000000" w:themeColor="text1"/>
          <w:szCs w:val="24"/>
        </w:rPr>
        <w:t>:</w:t>
      </w:r>
    </w:p>
    <w:p w14:paraId="58D61A5E" w14:textId="22CE2603" w:rsidR="00247C50" w:rsidRPr="00D86F54" w:rsidRDefault="00602E97" w:rsidP="001A69FD">
      <w:pPr>
        <w:pStyle w:val="Sarakstarindkopa"/>
        <w:numPr>
          <w:ilvl w:val="1"/>
          <w:numId w:val="36"/>
        </w:numPr>
        <w:rPr>
          <w:rFonts w:cs="Times New Roman"/>
          <w:color w:val="000000" w:themeColor="text1"/>
          <w:szCs w:val="24"/>
        </w:rPr>
      </w:pPr>
      <w:r>
        <w:rPr>
          <w:rFonts w:cs="Times New Roman"/>
          <w:color w:val="000000" w:themeColor="text1"/>
          <w:szCs w:val="24"/>
        </w:rPr>
        <w:t>N</w:t>
      </w:r>
      <w:r w:rsidR="00247C50" w:rsidRPr="00D86F54">
        <w:rPr>
          <w:rFonts w:cs="Times New Roman"/>
          <w:color w:val="000000" w:themeColor="text1"/>
          <w:szCs w:val="24"/>
        </w:rPr>
        <w:t>oorganizēts seminārs Gulbenes novada tūrisma uzņēmējiem, pakalpojumu sniedzējiem “Sadarbība. Kvalitāte. Izaicinājums.”</w:t>
      </w:r>
    </w:p>
    <w:p w14:paraId="28BE6151" w14:textId="77777777" w:rsidR="00247C50" w:rsidRPr="00D86F54" w:rsidRDefault="00247C50" w:rsidP="001A69FD">
      <w:pPr>
        <w:pStyle w:val="Sarakstarindkopa"/>
        <w:numPr>
          <w:ilvl w:val="1"/>
          <w:numId w:val="36"/>
        </w:numPr>
        <w:rPr>
          <w:rFonts w:cs="Times New Roman"/>
          <w:color w:val="000000" w:themeColor="text1"/>
          <w:szCs w:val="24"/>
        </w:rPr>
      </w:pPr>
      <w:r w:rsidRPr="00D86F54">
        <w:rPr>
          <w:rFonts w:cs="Times New Roman"/>
          <w:color w:val="000000" w:themeColor="text1"/>
          <w:szCs w:val="24"/>
        </w:rPr>
        <w:lastRenderedPageBreak/>
        <w:t>Noorganizētas Gulbenes novada tūrisma uzņēmēju, pakalpojumu sniedzēju tikšanās ar mērķi apzināt Gulbenes novada tūrisma potenciālu.</w:t>
      </w:r>
    </w:p>
    <w:p w14:paraId="2AA819BF" w14:textId="77777777" w:rsidR="00247C50" w:rsidRPr="00D86F54" w:rsidRDefault="00247C50" w:rsidP="001A69FD">
      <w:pPr>
        <w:pStyle w:val="Sarakstarindkopa"/>
        <w:numPr>
          <w:ilvl w:val="1"/>
          <w:numId w:val="36"/>
        </w:numPr>
        <w:rPr>
          <w:rFonts w:cs="Times New Roman"/>
          <w:color w:val="000000" w:themeColor="text1"/>
          <w:szCs w:val="24"/>
        </w:rPr>
      </w:pPr>
      <w:r w:rsidRPr="00D86F54">
        <w:rPr>
          <w:rFonts w:cs="Times New Roman"/>
          <w:color w:val="000000" w:themeColor="text1"/>
          <w:szCs w:val="24"/>
        </w:rPr>
        <w:t>Ņemot vērā valstī noteiktos ierobežojumus organizēt ielu tirdzniecību, izveidots Gulbenes novada amatnieku, mājražotāju virtuālais tirdziņš. Informācija publicēta mājaslapā www.visitgulbene.lv un sociālo tīklu profilos.</w:t>
      </w:r>
    </w:p>
    <w:p w14:paraId="28EC1DB0" w14:textId="04BAEC33" w:rsidR="00411988" w:rsidRPr="0090567F" w:rsidRDefault="00247C50" w:rsidP="0090567F">
      <w:pPr>
        <w:pStyle w:val="Sarakstarindkopa"/>
        <w:numPr>
          <w:ilvl w:val="1"/>
          <w:numId w:val="36"/>
        </w:numPr>
        <w:rPr>
          <w:rFonts w:cs="Times New Roman"/>
          <w:color w:val="000000" w:themeColor="text1"/>
          <w:szCs w:val="24"/>
        </w:rPr>
      </w:pPr>
      <w:r>
        <w:rPr>
          <w:rFonts w:cs="Times New Roman"/>
          <w:color w:val="000000" w:themeColor="text1"/>
          <w:szCs w:val="24"/>
        </w:rPr>
        <w:t>Dalība “</w:t>
      </w:r>
      <w:r w:rsidRPr="00D86F54">
        <w:rPr>
          <w:rFonts w:cs="Times New Roman"/>
          <w:color w:val="000000" w:themeColor="text1"/>
          <w:szCs w:val="24"/>
        </w:rPr>
        <w:t>RE:TV</w:t>
      </w:r>
      <w:r>
        <w:rPr>
          <w:rFonts w:cs="Times New Roman"/>
          <w:color w:val="000000" w:themeColor="text1"/>
          <w:szCs w:val="24"/>
        </w:rPr>
        <w:t>”</w:t>
      </w:r>
      <w:r w:rsidRPr="00D86F54">
        <w:rPr>
          <w:rFonts w:cs="Times New Roman"/>
          <w:color w:val="000000" w:themeColor="text1"/>
          <w:szCs w:val="24"/>
        </w:rPr>
        <w:t xml:space="preserve"> raidījum</w:t>
      </w:r>
      <w:r>
        <w:rPr>
          <w:rFonts w:cs="Times New Roman"/>
          <w:color w:val="000000" w:themeColor="text1"/>
          <w:szCs w:val="24"/>
        </w:rPr>
        <w:t>ā</w:t>
      </w:r>
      <w:r w:rsidRPr="00D86F54">
        <w:rPr>
          <w:rFonts w:cs="Times New Roman"/>
          <w:color w:val="000000" w:themeColor="text1"/>
          <w:szCs w:val="24"/>
        </w:rPr>
        <w:t xml:space="preserve"> </w:t>
      </w:r>
      <w:r>
        <w:rPr>
          <w:rFonts w:cs="Times New Roman"/>
          <w:color w:val="000000" w:themeColor="text1"/>
          <w:szCs w:val="24"/>
        </w:rPr>
        <w:t>“</w:t>
      </w:r>
      <w:r w:rsidRPr="00D86F54">
        <w:rPr>
          <w:rFonts w:cs="Times New Roman"/>
          <w:color w:val="000000" w:themeColor="text1"/>
          <w:szCs w:val="24"/>
        </w:rPr>
        <w:t>ēdienKARTE</w:t>
      </w:r>
      <w:r>
        <w:rPr>
          <w:rFonts w:cs="Times New Roman"/>
          <w:color w:val="000000" w:themeColor="text1"/>
          <w:szCs w:val="24"/>
        </w:rPr>
        <w:t>”</w:t>
      </w:r>
      <w:r w:rsidRPr="00D86F54">
        <w:rPr>
          <w:rFonts w:cs="Times New Roman"/>
          <w:color w:val="000000" w:themeColor="text1"/>
          <w:szCs w:val="24"/>
        </w:rPr>
        <w:t>, kur</w:t>
      </w:r>
      <w:r>
        <w:rPr>
          <w:rFonts w:cs="Times New Roman"/>
          <w:color w:val="000000" w:themeColor="text1"/>
          <w:szCs w:val="24"/>
        </w:rPr>
        <w:t>a</w:t>
      </w:r>
      <w:r w:rsidRPr="00D86F54">
        <w:rPr>
          <w:rFonts w:cs="Times New Roman"/>
          <w:color w:val="000000" w:themeColor="text1"/>
          <w:szCs w:val="24"/>
        </w:rPr>
        <w:t xml:space="preserve"> sižetā </w:t>
      </w:r>
      <w:r w:rsidR="00D32908">
        <w:rPr>
          <w:rFonts w:cs="Times New Roman"/>
          <w:color w:val="000000" w:themeColor="text1"/>
          <w:szCs w:val="24"/>
        </w:rPr>
        <w:t xml:space="preserve">ir </w:t>
      </w:r>
      <w:r w:rsidRPr="00D86F54">
        <w:rPr>
          <w:rFonts w:cs="Times New Roman"/>
          <w:color w:val="000000" w:themeColor="text1"/>
          <w:szCs w:val="24"/>
        </w:rPr>
        <w:t xml:space="preserve">stāsti par Stāmerienas pili, Stāmerienas Svētā Ņevas Aleksandra pareizticīgo baznīcu, Kalnienas bānīša staciju, SIA “Gulbenes – Alūksnes bānītis” un </w:t>
      </w:r>
      <w:r>
        <w:rPr>
          <w:rFonts w:cs="Times New Roman"/>
          <w:color w:val="000000" w:themeColor="text1"/>
          <w:szCs w:val="24"/>
        </w:rPr>
        <w:t>kafejnīcas “</w:t>
      </w:r>
      <w:r w:rsidRPr="00D86F54">
        <w:rPr>
          <w:rFonts w:cs="Times New Roman"/>
          <w:color w:val="000000" w:themeColor="text1"/>
          <w:szCs w:val="24"/>
        </w:rPr>
        <w:t>Kantes krogs</w:t>
      </w:r>
      <w:r>
        <w:rPr>
          <w:rFonts w:cs="Times New Roman"/>
          <w:color w:val="000000" w:themeColor="text1"/>
          <w:szCs w:val="24"/>
        </w:rPr>
        <w:t>”</w:t>
      </w:r>
      <w:r w:rsidRPr="00D86F54">
        <w:rPr>
          <w:rFonts w:cs="Times New Roman"/>
          <w:color w:val="000000" w:themeColor="text1"/>
          <w:szCs w:val="24"/>
        </w:rPr>
        <w:t xml:space="preserve"> vadītāju Ivetu Ilvu.</w:t>
      </w:r>
    </w:p>
    <w:p w14:paraId="5E255B10" w14:textId="11422619" w:rsidR="00411988" w:rsidRDefault="00A941F3" w:rsidP="00FD2127">
      <w:pPr>
        <w:ind w:firstLine="360"/>
        <w:rPr>
          <w:rFonts w:cs="Times New Roman"/>
          <w:color w:val="000000" w:themeColor="text1"/>
          <w:szCs w:val="24"/>
        </w:rPr>
      </w:pPr>
      <w:r w:rsidRPr="00A941F3">
        <w:rPr>
          <w:rFonts w:cs="Times New Roman"/>
          <w:color w:val="000000" w:themeColor="text1"/>
          <w:szCs w:val="24"/>
        </w:rPr>
        <w:t>2021.gadā tika paveikti darbi pie t</w:t>
      </w:r>
      <w:r w:rsidR="00247C50" w:rsidRPr="00A941F3">
        <w:rPr>
          <w:rFonts w:cs="Times New Roman"/>
          <w:color w:val="000000" w:themeColor="text1"/>
          <w:szCs w:val="24"/>
        </w:rPr>
        <w:t>ūrisma infrastruktūras uzlabošana</w:t>
      </w:r>
      <w:r w:rsidR="00602E97">
        <w:rPr>
          <w:rFonts w:cs="Times New Roman"/>
          <w:color w:val="000000" w:themeColor="text1"/>
          <w:szCs w:val="24"/>
        </w:rPr>
        <w:t>s</w:t>
      </w:r>
      <w:r w:rsidRPr="00A941F3">
        <w:rPr>
          <w:rFonts w:cs="Times New Roman"/>
          <w:color w:val="000000" w:themeColor="text1"/>
          <w:szCs w:val="24"/>
        </w:rPr>
        <w:t xml:space="preserve"> ar ilgtermiņa skatījumu, lai katru gadu turpmāk tik</w:t>
      </w:r>
      <w:r w:rsidR="00294D10">
        <w:rPr>
          <w:rFonts w:cs="Times New Roman"/>
          <w:color w:val="000000" w:themeColor="text1"/>
          <w:szCs w:val="24"/>
        </w:rPr>
        <w:t>t</w:t>
      </w:r>
      <w:r w:rsidRPr="00A941F3">
        <w:rPr>
          <w:rFonts w:cs="Times New Roman"/>
          <w:color w:val="000000" w:themeColor="text1"/>
          <w:szCs w:val="24"/>
        </w:rPr>
        <w:t xml:space="preserve">u </w:t>
      </w:r>
      <w:r w:rsidRPr="003C79D7">
        <w:rPr>
          <w:rFonts w:cs="Times New Roman"/>
          <w:color w:val="000000" w:themeColor="text1"/>
          <w:szCs w:val="24"/>
        </w:rPr>
        <w:t>sakārtotas dažādas vietas Gulbenes novadā</w:t>
      </w:r>
      <w:r w:rsidR="00C15D9F" w:rsidRPr="003C79D7">
        <w:rPr>
          <w:rFonts w:cs="Times New Roman"/>
          <w:color w:val="000000" w:themeColor="text1"/>
          <w:szCs w:val="24"/>
        </w:rPr>
        <w:t>. 2021.gadā tika u</w:t>
      </w:r>
      <w:r w:rsidR="00247C50" w:rsidRPr="003C79D7">
        <w:rPr>
          <w:rFonts w:cs="Times New Roman"/>
          <w:color w:val="000000" w:themeColor="text1"/>
          <w:szCs w:val="24"/>
        </w:rPr>
        <w:t>zstādīti 4 jauni un atjaunoti 6 esošie informācija</w:t>
      </w:r>
      <w:r w:rsidR="00294D10">
        <w:rPr>
          <w:rFonts w:cs="Times New Roman"/>
          <w:color w:val="000000" w:themeColor="text1"/>
          <w:szCs w:val="24"/>
        </w:rPr>
        <w:t>s</w:t>
      </w:r>
      <w:r w:rsidR="00247C50" w:rsidRPr="003C79D7">
        <w:rPr>
          <w:rFonts w:cs="Times New Roman"/>
          <w:color w:val="000000" w:themeColor="text1"/>
          <w:szCs w:val="24"/>
        </w:rPr>
        <w:t xml:space="preserve"> stendi, kas izvietoti</w:t>
      </w:r>
      <w:r w:rsidR="00247C50" w:rsidRPr="00C15D9F">
        <w:rPr>
          <w:rFonts w:cs="Times New Roman"/>
          <w:color w:val="000000" w:themeColor="text1"/>
          <w:szCs w:val="24"/>
        </w:rPr>
        <w:t>, iebraucot Gulbenes novadā no citiem novadiem un Gulbenes pilsētā</w:t>
      </w:r>
      <w:r w:rsidR="0090567F">
        <w:rPr>
          <w:rFonts w:cs="Times New Roman"/>
          <w:color w:val="000000" w:themeColor="text1"/>
          <w:szCs w:val="24"/>
        </w:rPr>
        <w:t xml:space="preserve"> </w:t>
      </w:r>
      <w:r w:rsidR="0090567F">
        <w:rPr>
          <w:rFonts w:cs="Times New Roman"/>
          <w:bCs/>
          <w:color w:val="000000" w:themeColor="text1"/>
          <w:szCs w:val="24"/>
        </w:rPr>
        <w:t>(sk. 6.att.)</w:t>
      </w:r>
      <w:r w:rsidR="00247C50" w:rsidRPr="00C15D9F">
        <w:rPr>
          <w:rFonts w:cs="Times New Roman"/>
          <w:color w:val="000000" w:themeColor="text1"/>
          <w:szCs w:val="24"/>
        </w:rPr>
        <w:t>.</w:t>
      </w:r>
      <w:r w:rsidR="00C15D9F">
        <w:rPr>
          <w:rFonts w:cs="Times New Roman"/>
          <w:color w:val="000000" w:themeColor="text1"/>
          <w:szCs w:val="24"/>
        </w:rPr>
        <w:t xml:space="preserve"> </w:t>
      </w:r>
    </w:p>
    <w:p w14:paraId="187603DE" w14:textId="1F3411A4" w:rsidR="00411988" w:rsidRDefault="00411988" w:rsidP="00411988">
      <w:pPr>
        <w:ind w:firstLine="360"/>
        <w:jc w:val="center"/>
        <w:rPr>
          <w:rFonts w:cs="Times New Roman"/>
          <w:color w:val="000000" w:themeColor="text1"/>
          <w:szCs w:val="24"/>
        </w:rPr>
      </w:pPr>
      <w:r>
        <w:rPr>
          <w:noProof/>
        </w:rPr>
        <w:drawing>
          <wp:inline distT="0" distB="0" distL="0" distR="0" wp14:anchorId="02ABAC0A" wp14:editId="5B7D6327">
            <wp:extent cx="3981155" cy="2239207"/>
            <wp:effectExtent l="0" t="0" r="635" b="889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05975" cy="2253167"/>
                    </a:xfrm>
                    <a:prstGeom prst="rect">
                      <a:avLst/>
                    </a:prstGeom>
                    <a:noFill/>
                    <a:ln>
                      <a:noFill/>
                    </a:ln>
                  </pic:spPr>
                </pic:pic>
              </a:graphicData>
            </a:graphic>
          </wp:inline>
        </w:drawing>
      </w:r>
    </w:p>
    <w:p w14:paraId="1FB76D14" w14:textId="295B971C" w:rsidR="007D7223" w:rsidRDefault="0090567F" w:rsidP="007D7223">
      <w:pPr>
        <w:ind w:firstLine="567"/>
        <w:jc w:val="center"/>
      </w:pPr>
      <w:r>
        <w:t>6</w:t>
      </w:r>
      <w:r w:rsidR="007D7223">
        <w:t xml:space="preserve">.attēls.  </w:t>
      </w:r>
      <w:r w:rsidR="006C1358">
        <w:t>Gulbenes novada t</w:t>
      </w:r>
      <w:r w:rsidR="007D7223">
        <w:t>ūrisma informācijas stends Lejasciema pagastā</w:t>
      </w:r>
    </w:p>
    <w:p w14:paraId="5AE06271" w14:textId="77777777" w:rsidR="007D7223" w:rsidRDefault="007D7223" w:rsidP="007D7223">
      <w:pPr>
        <w:ind w:firstLine="567"/>
        <w:jc w:val="right"/>
      </w:pPr>
      <w:r>
        <w:t>Avots: Pašvaldības aģentūra</w:t>
      </w:r>
    </w:p>
    <w:p w14:paraId="2B957508" w14:textId="77777777" w:rsidR="007D7223" w:rsidRDefault="007D7223" w:rsidP="00411988">
      <w:pPr>
        <w:ind w:firstLine="360"/>
        <w:jc w:val="center"/>
        <w:rPr>
          <w:rFonts w:cs="Times New Roman"/>
          <w:color w:val="000000" w:themeColor="text1"/>
          <w:szCs w:val="24"/>
        </w:rPr>
      </w:pPr>
    </w:p>
    <w:p w14:paraId="54BB959F" w14:textId="053BB1EC" w:rsidR="00C75239" w:rsidRDefault="00C15D9F" w:rsidP="00FD2127">
      <w:pPr>
        <w:ind w:firstLine="360"/>
        <w:rPr>
          <w:rFonts w:cs="Times New Roman"/>
          <w:color w:val="000000" w:themeColor="text1"/>
          <w:szCs w:val="24"/>
        </w:rPr>
      </w:pPr>
      <w:r>
        <w:rPr>
          <w:rFonts w:cs="Times New Roman"/>
          <w:color w:val="000000" w:themeColor="text1"/>
          <w:szCs w:val="24"/>
        </w:rPr>
        <w:t>Tika u</w:t>
      </w:r>
      <w:r w:rsidR="00247C50" w:rsidRPr="00D86F54">
        <w:rPr>
          <w:rFonts w:cs="Times New Roman"/>
          <w:color w:val="000000" w:themeColor="text1"/>
          <w:szCs w:val="24"/>
        </w:rPr>
        <w:t>zstādīti</w:t>
      </w:r>
      <w:r>
        <w:rPr>
          <w:rFonts w:cs="Times New Roman"/>
          <w:color w:val="000000" w:themeColor="text1"/>
          <w:szCs w:val="24"/>
        </w:rPr>
        <w:t xml:space="preserve"> arī</w:t>
      </w:r>
      <w:r w:rsidR="00247C50" w:rsidRPr="00D86F54">
        <w:rPr>
          <w:rFonts w:cs="Times New Roman"/>
          <w:color w:val="000000" w:themeColor="text1"/>
          <w:szCs w:val="24"/>
        </w:rPr>
        <w:t xml:space="preserve"> informācijas stendi Stāmerienas pagastā pie Stāmerien</w:t>
      </w:r>
      <w:r w:rsidR="00602E97">
        <w:rPr>
          <w:rFonts w:cs="Times New Roman"/>
          <w:color w:val="000000" w:themeColor="text1"/>
          <w:szCs w:val="24"/>
        </w:rPr>
        <w:t>a</w:t>
      </w:r>
      <w:r w:rsidR="00247C50" w:rsidRPr="00D86F54">
        <w:rPr>
          <w:rFonts w:cs="Times New Roman"/>
          <w:color w:val="000000" w:themeColor="text1"/>
          <w:szCs w:val="24"/>
        </w:rPr>
        <w:t>s bānīša stacijas un labiekārtota stacija, lai nodrošinātu kvalitatīvu bezkontakta tūrisma informāciju.</w:t>
      </w:r>
    </w:p>
    <w:p w14:paraId="671E7C97" w14:textId="77777777" w:rsidR="00FD2127" w:rsidRPr="00FD2127" w:rsidRDefault="00FD2127" w:rsidP="00FD2127">
      <w:pPr>
        <w:ind w:firstLine="360"/>
        <w:rPr>
          <w:rFonts w:cs="Times New Roman"/>
          <w:color w:val="000000" w:themeColor="text1"/>
          <w:szCs w:val="24"/>
        </w:rPr>
      </w:pPr>
    </w:p>
    <w:p w14:paraId="42471556" w14:textId="77777777" w:rsidR="00563740" w:rsidRDefault="00563740" w:rsidP="00563740"/>
    <w:p w14:paraId="3C0A625A" w14:textId="77777777" w:rsidR="00E3332C" w:rsidRDefault="00E3332C" w:rsidP="00563740"/>
    <w:p w14:paraId="756BF5ED" w14:textId="77777777" w:rsidR="00E3332C" w:rsidRDefault="00E3332C" w:rsidP="00563740"/>
    <w:p w14:paraId="49C68021" w14:textId="77777777" w:rsidR="00E3332C" w:rsidRDefault="00E3332C" w:rsidP="00563740"/>
    <w:p w14:paraId="5F2E55B7" w14:textId="77777777" w:rsidR="00E3332C" w:rsidRDefault="00E3332C" w:rsidP="00563740"/>
    <w:p w14:paraId="0F9B449F" w14:textId="77777777" w:rsidR="00E3332C" w:rsidRDefault="00E3332C" w:rsidP="00563740"/>
    <w:p w14:paraId="52A433E5" w14:textId="77777777" w:rsidR="00940BA4" w:rsidRDefault="006D7F5A" w:rsidP="001D2B34">
      <w:pPr>
        <w:spacing w:after="200" w:line="276" w:lineRule="auto"/>
        <w:ind w:firstLine="0"/>
        <w:jc w:val="left"/>
      </w:pPr>
      <w:r>
        <w:br w:type="page"/>
      </w:r>
    </w:p>
    <w:p w14:paraId="359AABC2" w14:textId="77777777" w:rsidR="006C1DFE" w:rsidRPr="00794BF7" w:rsidRDefault="006C1DFE" w:rsidP="006C1DFE">
      <w:pPr>
        <w:pStyle w:val="Virsraksts1"/>
      </w:pPr>
      <w:bookmarkStart w:id="41" w:name="_Toc516052845"/>
      <w:bookmarkStart w:id="42" w:name="_Toc10704919"/>
      <w:bookmarkStart w:id="43" w:name="_Toc11404909"/>
      <w:bookmarkStart w:id="44" w:name="_Toc106354082"/>
      <w:r>
        <w:lastRenderedPageBreak/>
        <w:t xml:space="preserve">Finanšu resursi </w:t>
      </w:r>
      <w:r w:rsidRPr="00794BF7">
        <w:t>un darbības rezultāti</w:t>
      </w:r>
      <w:bookmarkEnd w:id="41"/>
      <w:bookmarkEnd w:id="42"/>
      <w:bookmarkEnd w:id="43"/>
      <w:bookmarkEnd w:id="44"/>
    </w:p>
    <w:p w14:paraId="09BC13F0" w14:textId="77777777" w:rsidR="006C1DFE" w:rsidRPr="00445541" w:rsidRDefault="006C1DFE" w:rsidP="006C1DFE">
      <w:pPr>
        <w:pStyle w:val="Pamats"/>
      </w:pPr>
    </w:p>
    <w:p w14:paraId="0F55853A" w14:textId="77777777" w:rsidR="006C1DFE" w:rsidRDefault="006C1DFE" w:rsidP="006C1DFE">
      <w:pPr>
        <w:pStyle w:val="Pamats"/>
      </w:pPr>
      <w:r w:rsidRPr="008A281B">
        <w:t>Aģentūras finanšu līdzekļus veido</w:t>
      </w:r>
      <w:r>
        <w:t xml:space="preserve"> </w:t>
      </w:r>
      <w:r w:rsidRPr="008A281B">
        <w:t>pašu ieņēmumi par sn</w:t>
      </w:r>
      <w:r>
        <w:t>iegtajiem maksas pakalpojumiem un</w:t>
      </w:r>
      <w:r w:rsidRPr="008A281B">
        <w:t xml:space="preserve"> pašvaldības budžeta dotācija</w:t>
      </w:r>
      <w:r>
        <w:t>.</w:t>
      </w:r>
    </w:p>
    <w:p w14:paraId="5EE4CDE5" w14:textId="77777777" w:rsidR="006C1DFE" w:rsidRPr="008A281B" w:rsidRDefault="006C1DFE" w:rsidP="006C1DFE">
      <w:pPr>
        <w:pStyle w:val="Pamats"/>
      </w:pPr>
      <w:r w:rsidRPr="008A281B">
        <w:t>Aģentūras manta ir Gulbenes novada</w:t>
      </w:r>
      <w:r>
        <w:t xml:space="preserve"> pašvaldības manta, kas nodota A</w:t>
      </w:r>
      <w:r w:rsidRPr="008A281B">
        <w:t>ģentūras valdījumā.</w:t>
      </w:r>
      <w:r>
        <w:t xml:space="preserve"> </w:t>
      </w:r>
      <w:r w:rsidRPr="008A281B">
        <w:t>Aģentūras budžeta sastādīšanas un izpildes kārt</w:t>
      </w:r>
      <w:r>
        <w:t xml:space="preserve">ību nosaka Gulbenes novada dome. Aģentūras budžets </w:t>
      </w:r>
      <w:r w:rsidRPr="008A281B">
        <w:t xml:space="preserve">ir iekļauts Gulbenes novada pašvaldības kopējā budžetā, kuru Gulbenes novada </w:t>
      </w:r>
      <w:r>
        <w:t>pašvaldība</w:t>
      </w:r>
      <w:r w:rsidRPr="008A281B">
        <w:t xml:space="preserve"> izstrādā, apstiprina un izpilda patstāvīgi, ievērojot „Likumu par budžetu un finanšu vadību”, likumu „Par pašvaldībām”, likumu „Par pašvaldību budžetiem”, u.c. normatīvos aktus</w:t>
      </w:r>
      <w:r>
        <w:t xml:space="preserve"> budžeta jomā</w:t>
      </w:r>
      <w:r w:rsidRPr="008A281B">
        <w:t>.</w:t>
      </w:r>
    </w:p>
    <w:p w14:paraId="0ABBC381" w14:textId="77777777" w:rsidR="006C1DFE" w:rsidRDefault="006C1DFE" w:rsidP="006C1DFE">
      <w:pPr>
        <w:pStyle w:val="Pamats"/>
      </w:pPr>
      <w:r>
        <w:t>Gulbenes novada pašvaldības 2021.gada budžets apstiprināts 2021.gada 28.janvārī Gulbenes novada domes sēdē (protokols Nr.</w:t>
      </w:r>
      <w:r w:rsidRPr="009D0228">
        <w:t xml:space="preserve"> 1, 120.p.</w:t>
      </w:r>
      <w:r>
        <w:t>). Budžetā ir ieņēmumu</w:t>
      </w:r>
      <w:r w:rsidRPr="008A281B">
        <w:t xml:space="preserve">, izdevumu </w:t>
      </w:r>
      <w:r>
        <w:t xml:space="preserve">un finansēšanas daļa. Budžetu </w:t>
      </w:r>
      <w:r w:rsidRPr="008A281B">
        <w:t xml:space="preserve">izstrādā atbilstoši budžeta ieņēmumu, izdevumu </w:t>
      </w:r>
      <w:r>
        <w:t xml:space="preserve">un finansēšanas klasifikācijai un </w:t>
      </w:r>
      <w:r w:rsidRPr="008A281B">
        <w:t>veido, pamatojoties uz finanšu nepieciešamību</w:t>
      </w:r>
      <w:r>
        <w:t xml:space="preserve"> un </w:t>
      </w:r>
      <w:r w:rsidRPr="008A281B">
        <w:t>darbību nākotnē.</w:t>
      </w:r>
      <w:r w:rsidRPr="00307734">
        <w:t xml:space="preserve"> </w:t>
      </w:r>
      <w:r>
        <w:t xml:space="preserve"> </w:t>
      </w:r>
    </w:p>
    <w:p w14:paraId="6047E242" w14:textId="383916A8" w:rsidR="006C1DFE" w:rsidRPr="00D70FDC" w:rsidRDefault="006C1DFE" w:rsidP="006C1DFE">
      <w:pPr>
        <w:pStyle w:val="Pamats"/>
      </w:pPr>
      <w:r w:rsidRPr="00596565">
        <w:t>Aģentūrai 202</w:t>
      </w:r>
      <w:r>
        <w:t>1</w:t>
      </w:r>
      <w:r w:rsidRPr="00596565">
        <w:t xml:space="preserve">.gada budžetā apstiprināti ieņēmumi </w:t>
      </w:r>
      <w:r>
        <w:t>35</w:t>
      </w:r>
      <w:r w:rsidR="004226E3">
        <w:t>3</w:t>
      </w:r>
      <w:r>
        <w:t xml:space="preserve"> </w:t>
      </w:r>
      <w:r w:rsidR="004226E3">
        <w:t>510</w:t>
      </w:r>
      <w:r w:rsidRPr="00596565">
        <w:t xml:space="preserve"> EUR (no tiem pašvaldības finansējums </w:t>
      </w:r>
      <w:r w:rsidR="004226E3">
        <w:t>286 605</w:t>
      </w:r>
      <w:r>
        <w:t xml:space="preserve"> </w:t>
      </w:r>
      <w:r w:rsidRPr="00596565">
        <w:t xml:space="preserve">EUR), izdevumi </w:t>
      </w:r>
      <w:r w:rsidR="004226E3">
        <w:t>353 510</w:t>
      </w:r>
      <w:r w:rsidRPr="00596565">
        <w:t xml:space="preserve"> EUR</w:t>
      </w:r>
      <w:r>
        <w:t>.</w:t>
      </w:r>
    </w:p>
    <w:p w14:paraId="40BFF93C" w14:textId="77777777" w:rsidR="006C1DFE" w:rsidRPr="00E51C8B" w:rsidRDefault="006C1DFE" w:rsidP="006C1DFE">
      <w:pPr>
        <w:pStyle w:val="Pamats"/>
      </w:pPr>
    </w:p>
    <w:p w14:paraId="1FC944EC" w14:textId="77777777" w:rsidR="006C1DFE" w:rsidRPr="005A28F0" w:rsidRDefault="006C1DFE" w:rsidP="006C1DFE">
      <w:pPr>
        <w:pStyle w:val="Virsraksts2"/>
      </w:pPr>
      <w:bookmarkStart w:id="45" w:name="_Toc514336059"/>
      <w:bookmarkStart w:id="46" w:name="_Toc516052846"/>
      <w:bookmarkStart w:id="47" w:name="_Toc10704920"/>
      <w:bookmarkStart w:id="48" w:name="_Toc11404910"/>
      <w:bookmarkStart w:id="49" w:name="_Toc106354083"/>
      <w:r w:rsidRPr="005A28F0">
        <w:t>Ieņēmumi</w:t>
      </w:r>
      <w:bookmarkEnd w:id="45"/>
      <w:bookmarkEnd w:id="46"/>
      <w:bookmarkEnd w:id="47"/>
      <w:bookmarkEnd w:id="48"/>
      <w:bookmarkEnd w:id="49"/>
    </w:p>
    <w:p w14:paraId="0765C836" w14:textId="77777777" w:rsidR="006C1DFE" w:rsidRDefault="006C1DFE" w:rsidP="006C1DFE">
      <w:pPr>
        <w:pStyle w:val="Pamats"/>
      </w:pPr>
    </w:p>
    <w:p w14:paraId="66BE751D" w14:textId="77777777" w:rsidR="006C1DFE" w:rsidRDefault="006C1DFE" w:rsidP="006C1DFE">
      <w:pPr>
        <w:pStyle w:val="Pamats"/>
      </w:pPr>
      <w:r w:rsidRPr="004B7943">
        <w:t>2021.gadā</w:t>
      </w:r>
      <w:r w:rsidRPr="008E65B4">
        <w:t xml:space="preserve"> Aģentūras ieņēmumi kopā sastāda </w:t>
      </w:r>
      <w:r>
        <w:t>66 905</w:t>
      </w:r>
      <w:r w:rsidRPr="008E65B4">
        <w:t> EUR.</w:t>
      </w:r>
      <w:r>
        <w:t xml:space="preserve"> Aģentūras saņemtais finansējums no Nacionālās kultūras mantojuma pārvaldes sastādīja 200 EUR,  struktūrvienības “Stāmerienas pils” saņemtais finansējums no Vidzemes plānošanas reģiona Vidzemes kultūras programmu projekta konkursa ietvaros sastādīja 4 935 EUR. 2021</w:t>
      </w:r>
      <w:r w:rsidRPr="00284270">
        <w:t xml:space="preserve">.gadā Aģentūras </w:t>
      </w:r>
      <w:r>
        <w:t xml:space="preserve">kopējie (t.sk. struktūrvienības) </w:t>
      </w:r>
      <w:r w:rsidRPr="00284270">
        <w:t>iekasētie ieņēmumi</w:t>
      </w:r>
      <w:r>
        <w:t>,</w:t>
      </w:r>
      <w:r w:rsidRPr="00284270">
        <w:t xml:space="preserve"> salīdzinot ar iepriekšējo pārskata periodu</w:t>
      </w:r>
      <w:r>
        <w:t>,</w:t>
      </w:r>
      <w:r w:rsidRPr="00284270">
        <w:t xml:space="preserve"> </w:t>
      </w:r>
      <w:r>
        <w:t>palielinājušies</w:t>
      </w:r>
      <w:r w:rsidRPr="00284270">
        <w:t xml:space="preserve"> par </w:t>
      </w:r>
      <w:r>
        <w:t>10 781</w:t>
      </w:r>
      <w:r w:rsidRPr="00284270">
        <w:t xml:space="preserve"> EUR jeb </w:t>
      </w:r>
      <w:r>
        <w:t>20</w:t>
      </w:r>
      <w:r w:rsidRPr="00284270">
        <w:t>%.</w:t>
      </w:r>
    </w:p>
    <w:p w14:paraId="339FCDE6" w14:textId="77777777" w:rsidR="006C1DFE" w:rsidRDefault="006C1DFE" w:rsidP="006C1DFE">
      <w:pPr>
        <w:pStyle w:val="Pamats"/>
      </w:pPr>
      <w:r>
        <w:t>Aģentūras p</w:t>
      </w:r>
      <w:r w:rsidRPr="00284270">
        <w:t>ašu ieņēmumus</w:t>
      </w:r>
      <w:r>
        <w:t xml:space="preserve"> 2021.gadā veidoja 7 618 EUR, no tiem - suvenīru tirdzniecība 128 EUR, „Biļešu paradīzes” pārdotās pasākumu biļetes 462 EUR, ekskursijas gida pavadībā, ekskursiju organizēšana un plānošana 669 EUR, </w:t>
      </w:r>
      <w:r w:rsidRPr="00316D5F">
        <w:t>elektrovilcieniņ</w:t>
      </w:r>
      <w:r>
        <w:t>a</w:t>
      </w:r>
      <w:r w:rsidRPr="00316D5F">
        <w:t xml:space="preserve"> biļešu tirdzniecība</w:t>
      </w:r>
      <w:r>
        <w:t xml:space="preserve"> 5 886 EUR un reklāmas izvietošana uz elektrovilcieniņa 473 EUR.</w:t>
      </w:r>
    </w:p>
    <w:p w14:paraId="14AACDC5" w14:textId="77777777" w:rsidR="006C1DFE" w:rsidRDefault="006C1DFE" w:rsidP="006C1DFE">
      <w:pPr>
        <w:pStyle w:val="Pamats"/>
      </w:pPr>
      <w:r>
        <w:t>Aģentūras struktūrvienības IIC “Dzelzceļš un Tvaiks” 2021.gada ieņēmumi bija 10 619 EUR, no tiem -  biļešu realizācija 4 242 EUR, citi maksas pakalpojumi (suvenīru tirgošana, ekskursijas, elektrisko velosipēdu noma, izlaušanās istabas spēle) 6 377 EUR.</w:t>
      </w:r>
    </w:p>
    <w:p w14:paraId="77A4B08A" w14:textId="335E8CC8" w:rsidR="006C1DFE" w:rsidRDefault="006C1DFE" w:rsidP="006C1DFE">
      <w:pPr>
        <w:pStyle w:val="Pamats"/>
      </w:pPr>
      <w:r>
        <w:t xml:space="preserve">Aģentūras struktūrvienības “Stāmerienas pils” ieņēmumi 2021. gadā bija </w:t>
      </w:r>
      <w:r w:rsidR="004226E3">
        <w:t>37 123</w:t>
      </w:r>
      <w:r>
        <w:t xml:space="preserve"> EUR</w:t>
      </w:r>
      <w:r w:rsidR="004226E3">
        <w:t xml:space="preserve"> </w:t>
      </w:r>
      <w:r w:rsidRPr="00342D8D">
        <w:t>(</w:t>
      </w:r>
      <w:r>
        <w:t>s</w:t>
      </w:r>
      <w:r w:rsidRPr="00342D8D">
        <w:t>k</w:t>
      </w:r>
      <w:r>
        <w:t>.</w:t>
      </w:r>
      <w:r w:rsidRPr="00342D8D">
        <w:t xml:space="preserve"> </w:t>
      </w:r>
      <w:r w:rsidRPr="00342D8D">
        <w:fldChar w:fldCharType="begin"/>
      </w:r>
      <w:r w:rsidRPr="00342D8D">
        <w:instrText xml:space="preserve"> REF _Ref10544885 \h  \* MERGEFORMAT </w:instrText>
      </w:r>
      <w:r w:rsidRPr="00342D8D">
        <w:fldChar w:fldCharType="separate"/>
      </w:r>
      <w:r>
        <w:rPr>
          <w:noProof/>
        </w:rPr>
        <w:t>1</w:t>
      </w:r>
      <w:r w:rsidRPr="00342D8D">
        <w:fldChar w:fldCharType="end"/>
      </w:r>
      <w:r>
        <w:t>.</w:t>
      </w:r>
      <w:r w:rsidRPr="00342D8D">
        <w:t>tabulu)</w:t>
      </w:r>
      <w:r>
        <w:t>.</w:t>
      </w:r>
    </w:p>
    <w:p w14:paraId="0415A442" w14:textId="77777777" w:rsidR="006C1DFE" w:rsidRPr="001B6637" w:rsidRDefault="006C1DFE" w:rsidP="006C1DFE">
      <w:pPr>
        <w:pStyle w:val="Pamats"/>
      </w:pPr>
    </w:p>
    <w:p w14:paraId="4D4B30D9" w14:textId="77777777" w:rsidR="006C1DFE" w:rsidRPr="00C734A1" w:rsidRDefault="006C1DFE" w:rsidP="006C1DFE">
      <w:pPr>
        <w:pStyle w:val="Parakstszemobjekta"/>
        <w:spacing w:after="0"/>
        <w:jc w:val="right"/>
        <w:rPr>
          <w:b w:val="0"/>
          <w:color w:val="auto"/>
          <w:sz w:val="24"/>
        </w:rPr>
      </w:pPr>
      <w:r>
        <w:rPr>
          <w:b w:val="0"/>
          <w:color w:val="auto"/>
          <w:sz w:val="24"/>
        </w:rPr>
        <w:t>1</w:t>
      </w:r>
      <w:r w:rsidRPr="00342D8D">
        <w:rPr>
          <w:b w:val="0"/>
          <w:color w:val="auto"/>
          <w:sz w:val="24"/>
        </w:rPr>
        <w:t xml:space="preserve">. tabula </w:t>
      </w:r>
    </w:p>
    <w:p w14:paraId="589DC980" w14:textId="77777777" w:rsidR="006C1DFE" w:rsidRDefault="006C1DFE" w:rsidP="006C1DFE">
      <w:pPr>
        <w:pStyle w:val="Pamats"/>
        <w:jc w:val="center"/>
      </w:pPr>
      <w:r>
        <w:t xml:space="preserve">Aģentūras pašu ieņēmumi 2021.gadā salīdzinājumā ar 2020.gadu </w:t>
      </w:r>
      <w:r w:rsidRPr="00342D8D">
        <w:rPr>
          <w:szCs w:val="24"/>
        </w:rPr>
        <w:t>(</w:t>
      </w:r>
      <w:r w:rsidRPr="00342D8D">
        <w:rPr>
          <w:i/>
          <w:szCs w:val="24"/>
        </w:rPr>
        <w:t>euro</w:t>
      </w:r>
      <w:r w:rsidRPr="00342D8D">
        <w:rPr>
          <w:szCs w:val="24"/>
        </w:rPr>
        <w:t>)</w:t>
      </w:r>
    </w:p>
    <w:tbl>
      <w:tblPr>
        <w:tblW w:w="9174" w:type="dxa"/>
        <w:jc w:val="center"/>
        <w:tblLook w:val="04A0" w:firstRow="1" w:lastRow="0" w:firstColumn="1" w:lastColumn="0" w:noHBand="0" w:noVBand="1"/>
      </w:tblPr>
      <w:tblGrid>
        <w:gridCol w:w="5154"/>
        <w:gridCol w:w="1559"/>
        <w:gridCol w:w="1276"/>
        <w:gridCol w:w="1185"/>
      </w:tblGrid>
      <w:tr w:rsidR="006C1DFE" w:rsidRPr="00416378" w14:paraId="797730A8" w14:textId="77777777" w:rsidTr="0090596F">
        <w:trPr>
          <w:trHeight w:val="478"/>
          <w:jc w:val="center"/>
        </w:trPr>
        <w:tc>
          <w:tcPr>
            <w:tcW w:w="5154" w:type="dxa"/>
            <w:vMerge w:val="restart"/>
            <w:tcBorders>
              <w:top w:val="single" w:sz="4" w:space="0" w:color="auto"/>
              <w:left w:val="single" w:sz="4" w:space="0" w:color="auto"/>
              <w:right w:val="single" w:sz="4" w:space="0" w:color="auto"/>
            </w:tcBorders>
            <w:shd w:val="clear" w:color="auto" w:fill="auto"/>
            <w:noWrap/>
            <w:vAlign w:val="center"/>
          </w:tcPr>
          <w:p w14:paraId="38481715" w14:textId="77777777" w:rsidR="006C1DFE" w:rsidRPr="001F3F3B" w:rsidRDefault="006C1DFE" w:rsidP="0090596F">
            <w:pPr>
              <w:spacing w:line="240" w:lineRule="auto"/>
              <w:ind w:firstLine="0"/>
              <w:jc w:val="center"/>
              <w:rPr>
                <w:rFonts w:eastAsia="Times New Roman" w:cs="Times New Roman"/>
                <w:szCs w:val="24"/>
              </w:rPr>
            </w:pPr>
            <w:r w:rsidRPr="001F3F3B">
              <w:rPr>
                <w:rFonts w:eastAsia="Times New Roman" w:cs="Times New Roman"/>
                <w:szCs w:val="24"/>
              </w:rPr>
              <w:t>Posteņa nosaukums</w:t>
            </w:r>
          </w:p>
        </w:tc>
        <w:tc>
          <w:tcPr>
            <w:tcW w:w="2835" w:type="dxa"/>
            <w:gridSpan w:val="2"/>
            <w:tcBorders>
              <w:top w:val="single" w:sz="4" w:space="0" w:color="auto"/>
              <w:left w:val="nil"/>
              <w:bottom w:val="single" w:sz="4" w:space="0" w:color="auto"/>
              <w:right w:val="single" w:sz="4" w:space="0" w:color="auto"/>
            </w:tcBorders>
            <w:shd w:val="clear" w:color="auto" w:fill="auto"/>
            <w:noWrap/>
            <w:vAlign w:val="center"/>
          </w:tcPr>
          <w:p w14:paraId="40AA4377" w14:textId="77777777" w:rsidR="006C1DFE" w:rsidRPr="001F3F3B" w:rsidRDefault="006C1DFE" w:rsidP="0090596F">
            <w:pPr>
              <w:spacing w:line="240" w:lineRule="auto"/>
              <w:ind w:firstLine="0"/>
              <w:jc w:val="center"/>
              <w:rPr>
                <w:rFonts w:eastAsia="Times New Roman" w:cs="Times New Roman"/>
                <w:bCs/>
                <w:szCs w:val="24"/>
              </w:rPr>
            </w:pPr>
            <w:r w:rsidRPr="001F3F3B">
              <w:rPr>
                <w:rFonts w:eastAsia="Times New Roman" w:cs="Times New Roman"/>
                <w:bCs/>
                <w:szCs w:val="24"/>
              </w:rPr>
              <w:t>Budžeta izpilde</w:t>
            </w:r>
            <w:r>
              <w:rPr>
                <w:rFonts w:eastAsia="Times New Roman" w:cs="Times New Roman"/>
                <w:bCs/>
                <w:szCs w:val="24"/>
              </w:rPr>
              <w:t xml:space="preserve"> (EUR)</w:t>
            </w:r>
          </w:p>
        </w:tc>
        <w:tc>
          <w:tcPr>
            <w:tcW w:w="1185" w:type="dxa"/>
            <w:vMerge w:val="restart"/>
            <w:tcBorders>
              <w:top w:val="single" w:sz="4" w:space="0" w:color="auto"/>
              <w:left w:val="nil"/>
              <w:right w:val="single" w:sz="4" w:space="0" w:color="auto"/>
            </w:tcBorders>
            <w:vAlign w:val="center"/>
          </w:tcPr>
          <w:p w14:paraId="5EEB06F8" w14:textId="77777777" w:rsidR="006C1DFE" w:rsidRPr="001F3F3B" w:rsidRDefault="006C1DFE" w:rsidP="0090596F">
            <w:pPr>
              <w:spacing w:line="240" w:lineRule="auto"/>
              <w:ind w:firstLine="0"/>
              <w:jc w:val="center"/>
              <w:rPr>
                <w:rFonts w:eastAsia="Times New Roman" w:cs="Times New Roman"/>
                <w:bCs/>
                <w:szCs w:val="24"/>
              </w:rPr>
            </w:pPr>
            <w:r>
              <w:rPr>
                <w:rFonts w:eastAsia="Times New Roman" w:cs="Times New Roman"/>
                <w:bCs/>
                <w:szCs w:val="24"/>
              </w:rPr>
              <w:t>Izmaiņas (%)</w:t>
            </w:r>
          </w:p>
        </w:tc>
      </w:tr>
      <w:tr w:rsidR="006C1DFE" w:rsidRPr="00416378" w14:paraId="1B9AFBF4" w14:textId="77777777" w:rsidTr="0090596F">
        <w:trPr>
          <w:trHeight w:val="478"/>
          <w:jc w:val="center"/>
        </w:trPr>
        <w:tc>
          <w:tcPr>
            <w:tcW w:w="5154" w:type="dxa"/>
            <w:vMerge/>
            <w:tcBorders>
              <w:left w:val="single" w:sz="4" w:space="0" w:color="auto"/>
              <w:bottom w:val="single" w:sz="4" w:space="0" w:color="auto"/>
              <w:right w:val="single" w:sz="4" w:space="0" w:color="auto"/>
            </w:tcBorders>
            <w:shd w:val="clear" w:color="auto" w:fill="auto"/>
            <w:noWrap/>
            <w:vAlign w:val="center"/>
            <w:hideMark/>
          </w:tcPr>
          <w:p w14:paraId="6C9291B1" w14:textId="77777777" w:rsidR="006C1DFE" w:rsidRPr="00416378" w:rsidRDefault="006C1DFE" w:rsidP="0090596F">
            <w:pPr>
              <w:spacing w:line="240" w:lineRule="auto"/>
              <w:jc w:val="center"/>
              <w:rPr>
                <w:rFonts w:eastAsia="Times New Roman" w:cs="Times New Roman"/>
                <w:szCs w:val="24"/>
              </w:rPr>
            </w:pP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4DEC2C76" w14:textId="77777777" w:rsidR="006C1DFE" w:rsidRPr="00416378" w:rsidRDefault="006C1DFE" w:rsidP="0090596F">
            <w:pPr>
              <w:spacing w:line="240" w:lineRule="auto"/>
              <w:ind w:firstLine="0"/>
              <w:jc w:val="center"/>
              <w:rPr>
                <w:rFonts w:eastAsia="Times New Roman" w:cs="Times New Roman"/>
                <w:bCs/>
                <w:szCs w:val="24"/>
              </w:rPr>
            </w:pPr>
            <w:r>
              <w:rPr>
                <w:rFonts w:eastAsia="Times New Roman" w:cs="Times New Roman"/>
                <w:bCs/>
                <w:szCs w:val="24"/>
              </w:rPr>
              <w:t>2020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87279C3" w14:textId="77777777" w:rsidR="006C1DFE" w:rsidRPr="00416378" w:rsidRDefault="006C1DFE" w:rsidP="0090596F">
            <w:pPr>
              <w:spacing w:line="240" w:lineRule="auto"/>
              <w:ind w:firstLine="0"/>
              <w:jc w:val="center"/>
              <w:rPr>
                <w:rFonts w:eastAsia="Times New Roman" w:cs="Times New Roman"/>
                <w:bCs/>
                <w:szCs w:val="24"/>
              </w:rPr>
            </w:pPr>
            <w:r>
              <w:rPr>
                <w:rFonts w:eastAsia="Times New Roman" w:cs="Times New Roman"/>
                <w:bCs/>
                <w:szCs w:val="24"/>
              </w:rPr>
              <w:t>2021</w:t>
            </w:r>
          </w:p>
        </w:tc>
        <w:tc>
          <w:tcPr>
            <w:tcW w:w="1185" w:type="dxa"/>
            <w:vMerge/>
            <w:tcBorders>
              <w:left w:val="nil"/>
              <w:bottom w:val="single" w:sz="4" w:space="0" w:color="auto"/>
              <w:right w:val="single" w:sz="4" w:space="0" w:color="auto"/>
            </w:tcBorders>
          </w:tcPr>
          <w:p w14:paraId="5AB6384E" w14:textId="77777777" w:rsidR="006C1DFE" w:rsidRDefault="006C1DFE" w:rsidP="0090596F">
            <w:pPr>
              <w:spacing w:line="240" w:lineRule="auto"/>
              <w:ind w:firstLine="0"/>
              <w:jc w:val="center"/>
              <w:rPr>
                <w:rFonts w:eastAsia="Times New Roman" w:cs="Times New Roman"/>
                <w:bCs/>
                <w:szCs w:val="24"/>
              </w:rPr>
            </w:pPr>
          </w:p>
        </w:tc>
      </w:tr>
      <w:tr w:rsidR="006C1DFE" w:rsidRPr="001F3F3B" w14:paraId="1AD84C7C" w14:textId="77777777" w:rsidTr="0090596F">
        <w:trPr>
          <w:trHeight w:val="634"/>
          <w:jc w:val="center"/>
        </w:trPr>
        <w:tc>
          <w:tcPr>
            <w:tcW w:w="5154" w:type="dxa"/>
            <w:tcBorders>
              <w:top w:val="nil"/>
              <w:left w:val="single" w:sz="4" w:space="0" w:color="auto"/>
              <w:bottom w:val="single" w:sz="4" w:space="0" w:color="auto"/>
              <w:right w:val="single" w:sz="4" w:space="0" w:color="auto"/>
            </w:tcBorders>
            <w:shd w:val="clear" w:color="auto" w:fill="auto"/>
            <w:noWrap/>
            <w:vAlign w:val="center"/>
          </w:tcPr>
          <w:p w14:paraId="23C07D89" w14:textId="77777777" w:rsidR="006C1DFE" w:rsidRPr="001F3F3B" w:rsidRDefault="006C1DFE" w:rsidP="0090596F">
            <w:pPr>
              <w:spacing w:line="240" w:lineRule="auto"/>
              <w:ind w:firstLine="0"/>
              <w:jc w:val="center"/>
              <w:rPr>
                <w:rFonts w:eastAsia="Times New Roman" w:cs="Times New Roman"/>
                <w:b/>
                <w:szCs w:val="24"/>
              </w:rPr>
            </w:pPr>
            <w:r w:rsidRPr="001F3F3B">
              <w:rPr>
                <w:rFonts w:eastAsia="Times New Roman" w:cs="Times New Roman"/>
                <w:b/>
                <w:szCs w:val="24"/>
              </w:rPr>
              <w:t>IEŅĒMUMI KOPĀ</w:t>
            </w:r>
          </w:p>
        </w:tc>
        <w:tc>
          <w:tcPr>
            <w:tcW w:w="1559" w:type="dxa"/>
            <w:tcBorders>
              <w:top w:val="nil"/>
              <w:left w:val="nil"/>
              <w:bottom w:val="single" w:sz="4" w:space="0" w:color="auto"/>
              <w:right w:val="single" w:sz="4" w:space="0" w:color="auto"/>
            </w:tcBorders>
            <w:shd w:val="clear" w:color="auto" w:fill="auto"/>
            <w:noWrap/>
            <w:vAlign w:val="center"/>
          </w:tcPr>
          <w:p w14:paraId="2A9CA598" w14:textId="77777777" w:rsidR="006C1DFE" w:rsidRPr="001F3F3B" w:rsidRDefault="006C1DFE" w:rsidP="0090596F">
            <w:pPr>
              <w:ind w:firstLine="0"/>
              <w:jc w:val="center"/>
              <w:rPr>
                <w:rFonts w:eastAsia="Times New Roman" w:cs="Times New Roman"/>
                <w:b/>
                <w:szCs w:val="24"/>
              </w:rPr>
            </w:pPr>
            <w:r>
              <w:rPr>
                <w:rFonts w:eastAsia="Times New Roman" w:cs="Times New Roman"/>
                <w:b/>
                <w:szCs w:val="24"/>
              </w:rPr>
              <w:t>55 261</w:t>
            </w:r>
          </w:p>
        </w:tc>
        <w:tc>
          <w:tcPr>
            <w:tcW w:w="1276" w:type="dxa"/>
            <w:tcBorders>
              <w:top w:val="nil"/>
              <w:left w:val="nil"/>
              <w:bottom w:val="single" w:sz="4" w:space="0" w:color="auto"/>
              <w:right w:val="single" w:sz="4" w:space="0" w:color="auto"/>
            </w:tcBorders>
            <w:shd w:val="clear" w:color="auto" w:fill="auto"/>
            <w:noWrap/>
            <w:vAlign w:val="center"/>
          </w:tcPr>
          <w:p w14:paraId="5689943B" w14:textId="77777777" w:rsidR="006C1DFE" w:rsidRPr="008045E2" w:rsidRDefault="006C1DFE" w:rsidP="0090596F">
            <w:pPr>
              <w:ind w:firstLine="0"/>
              <w:jc w:val="center"/>
              <w:rPr>
                <w:rFonts w:eastAsia="Times New Roman" w:cs="Times New Roman"/>
                <w:b/>
                <w:szCs w:val="24"/>
              </w:rPr>
            </w:pPr>
            <w:r w:rsidRPr="008045E2">
              <w:rPr>
                <w:rFonts w:eastAsia="Times New Roman" w:cs="Times New Roman"/>
                <w:b/>
                <w:szCs w:val="24"/>
              </w:rPr>
              <w:t>66 905</w:t>
            </w:r>
          </w:p>
        </w:tc>
        <w:tc>
          <w:tcPr>
            <w:tcW w:w="1185" w:type="dxa"/>
            <w:tcBorders>
              <w:top w:val="nil"/>
              <w:left w:val="nil"/>
              <w:bottom w:val="single" w:sz="4" w:space="0" w:color="auto"/>
              <w:right w:val="single" w:sz="4" w:space="0" w:color="auto"/>
            </w:tcBorders>
            <w:vAlign w:val="center"/>
          </w:tcPr>
          <w:p w14:paraId="7708775E" w14:textId="77777777" w:rsidR="006C1DFE" w:rsidRPr="008045E2" w:rsidRDefault="006C1DFE" w:rsidP="0090596F">
            <w:pPr>
              <w:spacing w:line="240" w:lineRule="auto"/>
              <w:ind w:firstLine="0"/>
              <w:jc w:val="center"/>
              <w:rPr>
                <w:rFonts w:eastAsia="Times New Roman" w:cs="Times New Roman"/>
                <w:b/>
                <w:szCs w:val="24"/>
              </w:rPr>
            </w:pPr>
            <w:r w:rsidRPr="008045E2">
              <w:rPr>
                <w:rFonts w:eastAsia="Times New Roman" w:cs="Times New Roman"/>
                <w:b/>
                <w:szCs w:val="24"/>
              </w:rPr>
              <w:t>+21</w:t>
            </w:r>
          </w:p>
        </w:tc>
      </w:tr>
      <w:tr w:rsidR="006C1DFE" w:rsidRPr="00416378" w14:paraId="4060E2ED" w14:textId="77777777" w:rsidTr="0090596F">
        <w:trPr>
          <w:trHeight w:val="315"/>
          <w:jc w:val="center"/>
        </w:trPr>
        <w:tc>
          <w:tcPr>
            <w:tcW w:w="5154" w:type="dxa"/>
            <w:tcBorders>
              <w:top w:val="nil"/>
              <w:left w:val="single" w:sz="4" w:space="0" w:color="auto"/>
              <w:bottom w:val="single" w:sz="4" w:space="0" w:color="auto"/>
              <w:right w:val="single" w:sz="4" w:space="0" w:color="auto"/>
            </w:tcBorders>
            <w:shd w:val="clear" w:color="auto" w:fill="auto"/>
            <w:noWrap/>
            <w:vAlign w:val="center"/>
            <w:hideMark/>
          </w:tcPr>
          <w:p w14:paraId="76FAE3EC" w14:textId="77777777" w:rsidR="006C1DFE" w:rsidRPr="00416378" w:rsidRDefault="006C1DFE" w:rsidP="0090596F">
            <w:pPr>
              <w:spacing w:line="240" w:lineRule="auto"/>
              <w:ind w:firstLine="0"/>
              <w:jc w:val="center"/>
              <w:rPr>
                <w:rFonts w:eastAsia="Times New Roman" w:cs="Times New Roman"/>
                <w:szCs w:val="24"/>
              </w:rPr>
            </w:pPr>
            <w:r w:rsidRPr="00416378">
              <w:rPr>
                <w:rFonts w:eastAsia="Times New Roman" w:cs="Times New Roman"/>
                <w:szCs w:val="24"/>
              </w:rPr>
              <w:t xml:space="preserve">Reklāma uz elektrovilcieniņa </w:t>
            </w:r>
          </w:p>
        </w:tc>
        <w:tc>
          <w:tcPr>
            <w:tcW w:w="1559" w:type="dxa"/>
            <w:tcBorders>
              <w:top w:val="nil"/>
              <w:left w:val="nil"/>
              <w:bottom w:val="single" w:sz="4" w:space="0" w:color="auto"/>
              <w:right w:val="single" w:sz="4" w:space="0" w:color="auto"/>
            </w:tcBorders>
            <w:shd w:val="clear" w:color="auto" w:fill="auto"/>
            <w:noWrap/>
            <w:vAlign w:val="center"/>
            <w:hideMark/>
          </w:tcPr>
          <w:p w14:paraId="1206BB64" w14:textId="77777777" w:rsidR="006C1DFE" w:rsidRPr="00897053" w:rsidRDefault="006C1DFE" w:rsidP="0090596F">
            <w:pPr>
              <w:ind w:firstLine="0"/>
              <w:jc w:val="center"/>
              <w:rPr>
                <w:rFonts w:eastAsia="Times New Roman" w:cs="Times New Roman"/>
                <w:szCs w:val="24"/>
              </w:rPr>
            </w:pPr>
            <w:r w:rsidRPr="000C0399">
              <w:rPr>
                <w:rFonts w:cs="Times New Roman"/>
                <w:color w:val="000000"/>
                <w:szCs w:val="24"/>
              </w:rPr>
              <w:t>152</w:t>
            </w:r>
          </w:p>
        </w:tc>
        <w:tc>
          <w:tcPr>
            <w:tcW w:w="1276" w:type="dxa"/>
            <w:tcBorders>
              <w:top w:val="nil"/>
              <w:left w:val="nil"/>
              <w:bottom w:val="single" w:sz="4" w:space="0" w:color="auto"/>
              <w:right w:val="single" w:sz="4" w:space="0" w:color="auto"/>
            </w:tcBorders>
            <w:shd w:val="clear" w:color="auto" w:fill="auto"/>
            <w:noWrap/>
            <w:vAlign w:val="center"/>
          </w:tcPr>
          <w:p w14:paraId="274F991C" w14:textId="77777777" w:rsidR="006C1DFE" w:rsidRPr="008045E2" w:rsidRDefault="006C1DFE" w:rsidP="0090596F">
            <w:pPr>
              <w:ind w:left="543" w:right="10" w:hanging="543"/>
              <w:jc w:val="center"/>
              <w:rPr>
                <w:rFonts w:cs="Times New Roman"/>
                <w:color w:val="000000"/>
                <w:szCs w:val="24"/>
              </w:rPr>
            </w:pPr>
            <w:r w:rsidRPr="008045E2">
              <w:rPr>
                <w:rFonts w:cs="Times New Roman"/>
                <w:color w:val="000000"/>
                <w:szCs w:val="24"/>
              </w:rPr>
              <w:t>473</w:t>
            </w:r>
          </w:p>
        </w:tc>
        <w:tc>
          <w:tcPr>
            <w:tcW w:w="1185" w:type="dxa"/>
            <w:tcBorders>
              <w:top w:val="nil"/>
              <w:left w:val="nil"/>
              <w:bottom w:val="single" w:sz="4" w:space="0" w:color="auto"/>
              <w:right w:val="single" w:sz="4" w:space="0" w:color="auto"/>
            </w:tcBorders>
            <w:vAlign w:val="center"/>
          </w:tcPr>
          <w:p w14:paraId="33B1A056" w14:textId="77777777" w:rsidR="006C1DFE" w:rsidRPr="008045E2" w:rsidRDefault="006C1DFE" w:rsidP="0090596F">
            <w:pPr>
              <w:spacing w:line="240" w:lineRule="auto"/>
              <w:ind w:firstLine="0"/>
              <w:jc w:val="center"/>
              <w:rPr>
                <w:rFonts w:eastAsia="Times New Roman" w:cs="Times New Roman"/>
                <w:szCs w:val="24"/>
              </w:rPr>
            </w:pPr>
            <w:r w:rsidRPr="008045E2">
              <w:rPr>
                <w:rFonts w:eastAsia="Times New Roman" w:cs="Times New Roman"/>
                <w:szCs w:val="24"/>
              </w:rPr>
              <w:t>+211</w:t>
            </w:r>
          </w:p>
        </w:tc>
      </w:tr>
      <w:tr w:rsidR="006C1DFE" w:rsidRPr="00416378" w14:paraId="41D27039" w14:textId="77777777" w:rsidTr="0090596F">
        <w:trPr>
          <w:trHeight w:val="315"/>
          <w:jc w:val="center"/>
        </w:trPr>
        <w:tc>
          <w:tcPr>
            <w:tcW w:w="5154" w:type="dxa"/>
            <w:tcBorders>
              <w:top w:val="nil"/>
              <w:left w:val="single" w:sz="4" w:space="0" w:color="auto"/>
              <w:bottom w:val="single" w:sz="4" w:space="0" w:color="auto"/>
              <w:right w:val="single" w:sz="4" w:space="0" w:color="auto"/>
            </w:tcBorders>
            <w:shd w:val="clear" w:color="auto" w:fill="auto"/>
            <w:noWrap/>
            <w:vAlign w:val="center"/>
            <w:hideMark/>
          </w:tcPr>
          <w:p w14:paraId="5FEE7636" w14:textId="77777777" w:rsidR="006C1DFE" w:rsidRPr="00416378" w:rsidRDefault="006C1DFE" w:rsidP="0090596F">
            <w:pPr>
              <w:spacing w:line="240" w:lineRule="auto"/>
              <w:ind w:firstLine="0"/>
              <w:jc w:val="center"/>
              <w:rPr>
                <w:rFonts w:eastAsia="Times New Roman" w:cs="Times New Roman"/>
                <w:szCs w:val="24"/>
              </w:rPr>
            </w:pPr>
            <w:r w:rsidRPr="00416378">
              <w:rPr>
                <w:rFonts w:eastAsia="Times New Roman" w:cs="Times New Roman"/>
                <w:szCs w:val="24"/>
              </w:rPr>
              <w:t>Elektrovilcieniņa biļetes</w:t>
            </w:r>
          </w:p>
        </w:tc>
        <w:tc>
          <w:tcPr>
            <w:tcW w:w="1559" w:type="dxa"/>
            <w:tcBorders>
              <w:top w:val="nil"/>
              <w:left w:val="nil"/>
              <w:bottom w:val="single" w:sz="4" w:space="0" w:color="auto"/>
              <w:right w:val="single" w:sz="4" w:space="0" w:color="auto"/>
            </w:tcBorders>
            <w:shd w:val="clear" w:color="auto" w:fill="auto"/>
            <w:noWrap/>
            <w:vAlign w:val="center"/>
            <w:hideMark/>
          </w:tcPr>
          <w:p w14:paraId="5A39E6D5" w14:textId="77777777" w:rsidR="006C1DFE" w:rsidRPr="00897053" w:rsidRDefault="006C1DFE" w:rsidP="0090596F">
            <w:pPr>
              <w:ind w:firstLine="0"/>
              <w:jc w:val="center"/>
              <w:rPr>
                <w:rFonts w:eastAsia="Times New Roman" w:cs="Times New Roman"/>
                <w:szCs w:val="24"/>
              </w:rPr>
            </w:pPr>
            <w:r w:rsidRPr="000C0399">
              <w:rPr>
                <w:rFonts w:cs="Times New Roman"/>
                <w:color w:val="000000"/>
                <w:szCs w:val="24"/>
              </w:rPr>
              <w:t>2</w:t>
            </w:r>
            <w:r>
              <w:rPr>
                <w:rFonts w:cs="Times New Roman"/>
                <w:color w:val="000000"/>
                <w:szCs w:val="24"/>
              </w:rPr>
              <w:t xml:space="preserve"> </w:t>
            </w:r>
            <w:r w:rsidRPr="000C0399">
              <w:rPr>
                <w:rFonts w:cs="Times New Roman"/>
                <w:color w:val="000000"/>
                <w:szCs w:val="24"/>
              </w:rPr>
              <w:t>944</w:t>
            </w:r>
          </w:p>
        </w:tc>
        <w:tc>
          <w:tcPr>
            <w:tcW w:w="1276" w:type="dxa"/>
            <w:tcBorders>
              <w:top w:val="nil"/>
              <w:left w:val="nil"/>
              <w:bottom w:val="single" w:sz="4" w:space="0" w:color="auto"/>
              <w:right w:val="single" w:sz="4" w:space="0" w:color="auto"/>
            </w:tcBorders>
            <w:shd w:val="clear" w:color="auto" w:fill="auto"/>
            <w:noWrap/>
            <w:vAlign w:val="center"/>
          </w:tcPr>
          <w:p w14:paraId="7A5964D3" w14:textId="77777777" w:rsidR="006C1DFE" w:rsidRPr="008045E2" w:rsidRDefault="006C1DFE" w:rsidP="0090596F">
            <w:pPr>
              <w:ind w:left="543" w:right="10" w:hanging="543"/>
              <w:jc w:val="center"/>
              <w:rPr>
                <w:rFonts w:cs="Times New Roman"/>
                <w:color w:val="000000"/>
                <w:szCs w:val="24"/>
              </w:rPr>
            </w:pPr>
            <w:r w:rsidRPr="008045E2">
              <w:rPr>
                <w:rFonts w:cs="Times New Roman"/>
                <w:color w:val="000000"/>
                <w:szCs w:val="24"/>
              </w:rPr>
              <w:t>5 974</w:t>
            </w:r>
          </w:p>
        </w:tc>
        <w:tc>
          <w:tcPr>
            <w:tcW w:w="1185" w:type="dxa"/>
            <w:tcBorders>
              <w:top w:val="nil"/>
              <w:left w:val="nil"/>
              <w:bottom w:val="single" w:sz="4" w:space="0" w:color="auto"/>
              <w:right w:val="single" w:sz="4" w:space="0" w:color="auto"/>
            </w:tcBorders>
            <w:vAlign w:val="center"/>
          </w:tcPr>
          <w:p w14:paraId="527DDEA0" w14:textId="77777777" w:rsidR="006C1DFE" w:rsidRPr="008045E2" w:rsidRDefault="006C1DFE" w:rsidP="0090596F">
            <w:pPr>
              <w:spacing w:line="240" w:lineRule="auto"/>
              <w:ind w:firstLine="0"/>
              <w:jc w:val="center"/>
              <w:rPr>
                <w:rFonts w:eastAsia="Times New Roman" w:cs="Times New Roman"/>
                <w:szCs w:val="24"/>
              </w:rPr>
            </w:pPr>
            <w:r w:rsidRPr="008045E2">
              <w:rPr>
                <w:rFonts w:eastAsia="Times New Roman" w:cs="Times New Roman"/>
                <w:szCs w:val="24"/>
              </w:rPr>
              <w:t>+103</w:t>
            </w:r>
          </w:p>
        </w:tc>
      </w:tr>
      <w:tr w:rsidR="006C1DFE" w:rsidRPr="00416378" w14:paraId="37BC48E9" w14:textId="77777777" w:rsidTr="0090596F">
        <w:trPr>
          <w:trHeight w:val="315"/>
          <w:jc w:val="center"/>
        </w:trPr>
        <w:tc>
          <w:tcPr>
            <w:tcW w:w="5154" w:type="dxa"/>
            <w:tcBorders>
              <w:top w:val="nil"/>
              <w:left w:val="single" w:sz="4" w:space="0" w:color="auto"/>
              <w:bottom w:val="single" w:sz="4" w:space="0" w:color="auto"/>
              <w:right w:val="single" w:sz="4" w:space="0" w:color="auto"/>
            </w:tcBorders>
            <w:shd w:val="clear" w:color="auto" w:fill="auto"/>
            <w:noWrap/>
            <w:vAlign w:val="center"/>
            <w:hideMark/>
          </w:tcPr>
          <w:p w14:paraId="41281B37" w14:textId="77777777" w:rsidR="006C1DFE" w:rsidRPr="00416378" w:rsidRDefault="006C1DFE" w:rsidP="0090596F">
            <w:pPr>
              <w:spacing w:line="240" w:lineRule="auto"/>
              <w:ind w:firstLine="0"/>
              <w:jc w:val="center"/>
              <w:rPr>
                <w:rFonts w:eastAsia="Times New Roman" w:cs="Times New Roman"/>
                <w:szCs w:val="24"/>
              </w:rPr>
            </w:pPr>
            <w:r w:rsidRPr="00416378">
              <w:rPr>
                <w:rFonts w:eastAsia="Times New Roman" w:cs="Times New Roman"/>
                <w:szCs w:val="24"/>
              </w:rPr>
              <w:t>Suvenīru tirdzniecība</w:t>
            </w:r>
          </w:p>
        </w:tc>
        <w:tc>
          <w:tcPr>
            <w:tcW w:w="1559" w:type="dxa"/>
            <w:tcBorders>
              <w:top w:val="nil"/>
              <w:left w:val="nil"/>
              <w:bottom w:val="single" w:sz="4" w:space="0" w:color="auto"/>
              <w:right w:val="single" w:sz="4" w:space="0" w:color="auto"/>
            </w:tcBorders>
            <w:shd w:val="clear" w:color="auto" w:fill="auto"/>
            <w:noWrap/>
            <w:vAlign w:val="center"/>
            <w:hideMark/>
          </w:tcPr>
          <w:p w14:paraId="3AA8E506" w14:textId="77777777" w:rsidR="006C1DFE" w:rsidRPr="00897053" w:rsidRDefault="006C1DFE" w:rsidP="0090596F">
            <w:pPr>
              <w:ind w:firstLine="0"/>
              <w:jc w:val="center"/>
              <w:rPr>
                <w:rFonts w:eastAsia="Times New Roman" w:cs="Times New Roman"/>
                <w:szCs w:val="24"/>
              </w:rPr>
            </w:pPr>
            <w:r>
              <w:rPr>
                <w:rFonts w:cs="Times New Roman"/>
                <w:color w:val="000000"/>
                <w:szCs w:val="24"/>
              </w:rPr>
              <w:t>642</w:t>
            </w:r>
          </w:p>
        </w:tc>
        <w:tc>
          <w:tcPr>
            <w:tcW w:w="1276" w:type="dxa"/>
            <w:tcBorders>
              <w:top w:val="nil"/>
              <w:left w:val="nil"/>
              <w:bottom w:val="single" w:sz="4" w:space="0" w:color="auto"/>
              <w:right w:val="single" w:sz="4" w:space="0" w:color="auto"/>
            </w:tcBorders>
            <w:shd w:val="clear" w:color="auto" w:fill="auto"/>
            <w:noWrap/>
            <w:vAlign w:val="center"/>
          </w:tcPr>
          <w:p w14:paraId="7C66DB10" w14:textId="77777777" w:rsidR="006C1DFE" w:rsidRPr="008045E2" w:rsidRDefault="006C1DFE" w:rsidP="0090596F">
            <w:pPr>
              <w:ind w:left="543" w:right="10" w:hanging="543"/>
              <w:jc w:val="center"/>
              <w:rPr>
                <w:rFonts w:cs="Times New Roman"/>
                <w:color w:val="000000"/>
                <w:szCs w:val="24"/>
              </w:rPr>
            </w:pPr>
            <w:r w:rsidRPr="008045E2">
              <w:rPr>
                <w:rFonts w:cs="Times New Roman"/>
                <w:color w:val="000000"/>
                <w:szCs w:val="24"/>
              </w:rPr>
              <w:t>12 225</w:t>
            </w:r>
          </w:p>
        </w:tc>
        <w:tc>
          <w:tcPr>
            <w:tcW w:w="1185" w:type="dxa"/>
            <w:tcBorders>
              <w:top w:val="nil"/>
              <w:left w:val="nil"/>
              <w:bottom w:val="single" w:sz="4" w:space="0" w:color="auto"/>
              <w:right w:val="single" w:sz="4" w:space="0" w:color="auto"/>
            </w:tcBorders>
            <w:vAlign w:val="center"/>
          </w:tcPr>
          <w:p w14:paraId="10EEE462" w14:textId="77777777" w:rsidR="006C1DFE" w:rsidRPr="008045E2" w:rsidRDefault="006C1DFE" w:rsidP="0090596F">
            <w:pPr>
              <w:spacing w:line="240" w:lineRule="auto"/>
              <w:ind w:firstLine="0"/>
              <w:jc w:val="center"/>
              <w:rPr>
                <w:rFonts w:eastAsia="Times New Roman" w:cs="Times New Roman"/>
                <w:szCs w:val="24"/>
              </w:rPr>
            </w:pPr>
            <w:r w:rsidRPr="008045E2">
              <w:rPr>
                <w:rFonts w:eastAsia="Times New Roman" w:cs="Times New Roman"/>
                <w:szCs w:val="24"/>
              </w:rPr>
              <w:t>+1804</w:t>
            </w:r>
          </w:p>
        </w:tc>
      </w:tr>
      <w:tr w:rsidR="006C1DFE" w:rsidRPr="00416378" w14:paraId="01B7D642" w14:textId="77777777" w:rsidTr="0090596F">
        <w:trPr>
          <w:trHeight w:val="315"/>
          <w:jc w:val="center"/>
        </w:trPr>
        <w:tc>
          <w:tcPr>
            <w:tcW w:w="5154" w:type="dxa"/>
            <w:tcBorders>
              <w:top w:val="nil"/>
              <w:left w:val="single" w:sz="4" w:space="0" w:color="auto"/>
              <w:bottom w:val="single" w:sz="4" w:space="0" w:color="auto"/>
              <w:right w:val="single" w:sz="4" w:space="0" w:color="auto"/>
            </w:tcBorders>
            <w:shd w:val="clear" w:color="auto" w:fill="auto"/>
            <w:noWrap/>
            <w:vAlign w:val="center"/>
            <w:hideMark/>
          </w:tcPr>
          <w:p w14:paraId="4D45ED28" w14:textId="77777777" w:rsidR="006C1DFE" w:rsidRPr="00416378" w:rsidRDefault="006C1DFE" w:rsidP="0090596F">
            <w:pPr>
              <w:spacing w:line="240" w:lineRule="auto"/>
              <w:ind w:firstLine="0"/>
              <w:jc w:val="center"/>
              <w:rPr>
                <w:rFonts w:eastAsia="Times New Roman" w:cs="Times New Roman"/>
                <w:szCs w:val="24"/>
              </w:rPr>
            </w:pPr>
            <w:r w:rsidRPr="00416378">
              <w:rPr>
                <w:rFonts w:eastAsia="Times New Roman" w:cs="Times New Roman"/>
                <w:szCs w:val="24"/>
              </w:rPr>
              <w:t>"Biļešu paradīze"</w:t>
            </w:r>
          </w:p>
        </w:tc>
        <w:tc>
          <w:tcPr>
            <w:tcW w:w="1559" w:type="dxa"/>
            <w:tcBorders>
              <w:top w:val="nil"/>
              <w:left w:val="nil"/>
              <w:bottom w:val="single" w:sz="4" w:space="0" w:color="auto"/>
              <w:right w:val="single" w:sz="4" w:space="0" w:color="auto"/>
            </w:tcBorders>
            <w:shd w:val="clear" w:color="auto" w:fill="auto"/>
            <w:noWrap/>
            <w:vAlign w:val="center"/>
            <w:hideMark/>
          </w:tcPr>
          <w:p w14:paraId="0EA8018F" w14:textId="77777777" w:rsidR="006C1DFE" w:rsidRPr="00897053" w:rsidRDefault="006C1DFE" w:rsidP="0090596F">
            <w:pPr>
              <w:ind w:firstLine="0"/>
              <w:jc w:val="center"/>
              <w:rPr>
                <w:rFonts w:eastAsia="Times New Roman" w:cs="Times New Roman"/>
                <w:szCs w:val="24"/>
              </w:rPr>
            </w:pPr>
            <w:r w:rsidRPr="000C0399">
              <w:rPr>
                <w:rFonts w:cs="Times New Roman"/>
                <w:color w:val="000000"/>
                <w:szCs w:val="24"/>
              </w:rPr>
              <w:t>673</w:t>
            </w:r>
          </w:p>
        </w:tc>
        <w:tc>
          <w:tcPr>
            <w:tcW w:w="1276" w:type="dxa"/>
            <w:tcBorders>
              <w:top w:val="nil"/>
              <w:left w:val="nil"/>
              <w:bottom w:val="single" w:sz="4" w:space="0" w:color="auto"/>
              <w:right w:val="single" w:sz="4" w:space="0" w:color="auto"/>
            </w:tcBorders>
            <w:shd w:val="clear" w:color="auto" w:fill="auto"/>
            <w:noWrap/>
            <w:vAlign w:val="center"/>
          </w:tcPr>
          <w:p w14:paraId="5E507F3F" w14:textId="77777777" w:rsidR="006C1DFE" w:rsidRPr="008045E2" w:rsidRDefault="006C1DFE" w:rsidP="0090596F">
            <w:pPr>
              <w:ind w:left="543" w:right="10" w:hanging="543"/>
              <w:jc w:val="center"/>
              <w:rPr>
                <w:rFonts w:cs="Times New Roman"/>
                <w:color w:val="000000"/>
                <w:szCs w:val="24"/>
              </w:rPr>
            </w:pPr>
            <w:r w:rsidRPr="008045E2">
              <w:rPr>
                <w:rFonts w:cs="Times New Roman"/>
                <w:color w:val="000000"/>
                <w:szCs w:val="24"/>
              </w:rPr>
              <w:t>462</w:t>
            </w:r>
          </w:p>
        </w:tc>
        <w:tc>
          <w:tcPr>
            <w:tcW w:w="1185" w:type="dxa"/>
            <w:tcBorders>
              <w:top w:val="nil"/>
              <w:left w:val="nil"/>
              <w:bottom w:val="single" w:sz="4" w:space="0" w:color="auto"/>
              <w:right w:val="single" w:sz="4" w:space="0" w:color="auto"/>
            </w:tcBorders>
            <w:vAlign w:val="center"/>
          </w:tcPr>
          <w:p w14:paraId="512E8BD9" w14:textId="77777777" w:rsidR="006C1DFE" w:rsidRPr="008045E2" w:rsidRDefault="006C1DFE" w:rsidP="0090596F">
            <w:pPr>
              <w:spacing w:line="240" w:lineRule="auto"/>
              <w:ind w:firstLine="0"/>
              <w:jc w:val="center"/>
              <w:rPr>
                <w:rFonts w:eastAsia="Times New Roman" w:cs="Times New Roman"/>
                <w:szCs w:val="24"/>
              </w:rPr>
            </w:pPr>
            <w:r w:rsidRPr="008045E2">
              <w:rPr>
                <w:rFonts w:eastAsia="Times New Roman" w:cs="Times New Roman"/>
                <w:szCs w:val="24"/>
              </w:rPr>
              <w:t>-31</w:t>
            </w:r>
          </w:p>
        </w:tc>
      </w:tr>
      <w:tr w:rsidR="006C1DFE" w:rsidRPr="00416378" w14:paraId="0362CCB4" w14:textId="77777777" w:rsidTr="0090596F">
        <w:trPr>
          <w:trHeight w:val="315"/>
          <w:jc w:val="center"/>
        </w:trPr>
        <w:tc>
          <w:tcPr>
            <w:tcW w:w="5154" w:type="dxa"/>
            <w:tcBorders>
              <w:top w:val="nil"/>
              <w:left w:val="single" w:sz="4" w:space="0" w:color="auto"/>
              <w:bottom w:val="single" w:sz="4" w:space="0" w:color="auto"/>
              <w:right w:val="single" w:sz="4" w:space="0" w:color="auto"/>
            </w:tcBorders>
            <w:shd w:val="clear" w:color="auto" w:fill="auto"/>
            <w:noWrap/>
            <w:vAlign w:val="center"/>
            <w:hideMark/>
          </w:tcPr>
          <w:p w14:paraId="04A34DF7" w14:textId="77777777" w:rsidR="006C1DFE" w:rsidRPr="00416378" w:rsidRDefault="006C1DFE" w:rsidP="0090596F">
            <w:pPr>
              <w:spacing w:line="240" w:lineRule="auto"/>
              <w:ind w:firstLine="0"/>
              <w:jc w:val="center"/>
              <w:rPr>
                <w:rFonts w:eastAsia="Times New Roman" w:cs="Times New Roman"/>
                <w:szCs w:val="24"/>
              </w:rPr>
            </w:pPr>
            <w:r>
              <w:t>Biļešu realizācija IIC “Dzelzceļš un Tvaiks”</w:t>
            </w:r>
          </w:p>
        </w:tc>
        <w:tc>
          <w:tcPr>
            <w:tcW w:w="1559" w:type="dxa"/>
            <w:tcBorders>
              <w:top w:val="nil"/>
              <w:left w:val="nil"/>
              <w:bottom w:val="single" w:sz="4" w:space="0" w:color="auto"/>
              <w:right w:val="single" w:sz="4" w:space="0" w:color="auto"/>
            </w:tcBorders>
            <w:shd w:val="clear" w:color="auto" w:fill="auto"/>
            <w:noWrap/>
            <w:vAlign w:val="center"/>
            <w:hideMark/>
          </w:tcPr>
          <w:p w14:paraId="07F2A1C0" w14:textId="77777777" w:rsidR="006C1DFE" w:rsidRPr="00897053" w:rsidRDefault="006C1DFE" w:rsidP="0090596F">
            <w:pPr>
              <w:ind w:firstLine="0"/>
              <w:jc w:val="center"/>
              <w:rPr>
                <w:rFonts w:eastAsia="Times New Roman" w:cs="Times New Roman"/>
                <w:szCs w:val="24"/>
              </w:rPr>
            </w:pPr>
            <w:r w:rsidRPr="000C0399">
              <w:rPr>
                <w:rFonts w:cs="Times New Roman"/>
                <w:color w:val="000000"/>
                <w:szCs w:val="24"/>
              </w:rPr>
              <w:t>5</w:t>
            </w:r>
            <w:r>
              <w:rPr>
                <w:rFonts w:cs="Times New Roman"/>
                <w:color w:val="000000"/>
                <w:szCs w:val="24"/>
              </w:rPr>
              <w:t xml:space="preserve"> </w:t>
            </w:r>
            <w:r w:rsidRPr="000C0399">
              <w:rPr>
                <w:rFonts w:cs="Times New Roman"/>
                <w:color w:val="000000"/>
                <w:szCs w:val="24"/>
              </w:rPr>
              <w:t>293</w:t>
            </w:r>
          </w:p>
        </w:tc>
        <w:tc>
          <w:tcPr>
            <w:tcW w:w="1276" w:type="dxa"/>
            <w:tcBorders>
              <w:top w:val="nil"/>
              <w:left w:val="nil"/>
              <w:bottom w:val="single" w:sz="4" w:space="0" w:color="auto"/>
              <w:right w:val="single" w:sz="4" w:space="0" w:color="auto"/>
            </w:tcBorders>
            <w:shd w:val="clear" w:color="auto" w:fill="auto"/>
            <w:noWrap/>
            <w:vAlign w:val="center"/>
          </w:tcPr>
          <w:p w14:paraId="023402E2" w14:textId="77777777" w:rsidR="006C1DFE" w:rsidRPr="008045E2" w:rsidRDefault="006C1DFE" w:rsidP="0090596F">
            <w:pPr>
              <w:ind w:left="543" w:right="10" w:hanging="543"/>
              <w:jc w:val="center"/>
              <w:rPr>
                <w:rFonts w:cs="Times New Roman"/>
                <w:color w:val="000000"/>
                <w:szCs w:val="24"/>
              </w:rPr>
            </w:pPr>
            <w:r w:rsidRPr="008045E2">
              <w:rPr>
                <w:rFonts w:cs="Times New Roman"/>
                <w:color w:val="000000"/>
                <w:szCs w:val="24"/>
              </w:rPr>
              <w:t>5 374</w:t>
            </w:r>
          </w:p>
        </w:tc>
        <w:tc>
          <w:tcPr>
            <w:tcW w:w="1185" w:type="dxa"/>
            <w:tcBorders>
              <w:top w:val="nil"/>
              <w:left w:val="nil"/>
              <w:bottom w:val="single" w:sz="4" w:space="0" w:color="auto"/>
              <w:right w:val="single" w:sz="4" w:space="0" w:color="auto"/>
            </w:tcBorders>
            <w:vAlign w:val="center"/>
          </w:tcPr>
          <w:p w14:paraId="205F4EE8" w14:textId="77777777" w:rsidR="006C1DFE" w:rsidRPr="008045E2" w:rsidRDefault="006C1DFE" w:rsidP="0090596F">
            <w:pPr>
              <w:spacing w:line="240" w:lineRule="auto"/>
              <w:ind w:firstLine="0"/>
              <w:jc w:val="center"/>
              <w:rPr>
                <w:rFonts w:eastAsia="Times New Roman" w:cs="Times New Roman"/>
                <w:szCs w:val="24"/>
              </w:rPr>
            </w:pPr>
            <w:r w:rsidRPr="008045E2">
              <w:rPr>
                <w:rFonts w:eastAsia="Times New Roman" w:cs="Times New Roman"/>
                <w:szCs w:val="24"/>
              </w:rPr>
              <w:t>+2</w:t>
            </w:r>
          </w:p>
        </w:tc>
      </w:tr>
      <w:tr w:rsidR="006C1DFE" w:rsidRPr="00416378" w14:paraId="6B6A15B1" w14:textId="77777777" w:rsidTr="0090596F">
        <w:trPr>
          <w:trHeight w:val="315"/>
          <w:jc w:val="center"/>
        </w:trPr>
        <w:tc>
          <w:tcPr>
            <w:tcW w:w="5154" w:type="dxa"/>
            <w:tcBorders>
              <w:top w:val="nil"/>
              <w:left w:val="single" w:sz="4" w:space="0" w:color="auto"/>
              <w:bottom w:val="single" w:sz="4" w:space="0" w:color="auto"/>
              <w:right w:val="single" w:sz="4" w:space="0" w:color="auto"/>
            </w:tcBorders>
            <w:shd w:val="clear" w:color="auto" w:fill="auto"/>
            <w:noWrap/>
            <w:vAlign w:val="center"/>
          </w:tcPr>
          <w:p w14:paraId="0053D9FE" w14:textId="77777777" w:rsidR="006C1DFE" w:rsidRDefault="006C1DFE" w:rsidP="0090596F">
            <w:pPr>
              <w:spacing w:line="240" w:lineRule="auto"/>
              <w:ind w:firstLine="0"/>
              <w:jc w:val="center"/>
            </w:pPr>
            <w:r>
              <w:t>Citi ieņēmumi par maksas pakalpojumiem IIC “Dzelzceļš un Tvaiks”</w:t>
            </w:r>
          </w:p>
          <w:p w14:paraId="2BDE90C5" w14:textId="77777777" w:rsidR="006C1DFE" w:rsidRDefault="006C1DFE" w:rsidP="0090596F">
            <w:pPr>
              <w:spacing w:line="240" w:lineRule="auto"/>
              <w:ind w:firstLine="0"/>
              <w:jc w:val="center"/>
              <w:rPr>
                <w:rFonts w:eastAsia="Times New Roman" w:cs="Times New Roman"/>
                <w:szCs w:val="24"/>
              </w:rPr>
            </w:pPr>
            <w:r>
              <w:t>(suvenīru tirgošana, ekskursijas, elektrisko velosipēdu noma, izlaušanās istabas spēle)</w:t>
            </w:r>
          </w:p>
        </w:tc>
        <w:tc>
          <w:tcPr>
            <w:tcW w:w="1559" w:type="dxa"/>
            <w:tcBorders>
              <w:top w:val="nil"/>
              <w:left w:val="nil"/>
              <w:bottom w:val="single" w:sz="4" w:space="0" w:color="auto"/>
              <w:right w:val="single" w:sz="4" w:space="0" w:color="auto"/>
            </w:tcBorders>
            <w:shd w:val="clear" w:color="auto" w:fill="auto"/>
            <w:noWrap/>
            <w:vAlign w:val="center"/>
          </w:tcPr>
          <w:p w14:paraId="1464AD33" w14:textId="77777777" w:rsidR="006C1DFE" w:rsidRPr="00897053" w:rsidRDefault="006C1DFE" w:rsidP="0090596F">
            <w:pPr>
              <w:ind w:firstLine="0"/>
              <w:jc w:val="center"/>
              <w:rPr>
                <w:rFonts w:eastAsia="Times New Roman" w:cs="Times New Roman"/>
                <w:szCs w:val="24"/>
              </w:rPr>
            </w:pPr>
            <w:r>
              <w:rPr>
                <w:rFonts w:cs="Times New Roman"/>
                <w:color w:val="000000"/>
                <w:szCs w:val="24"/>
              </w:rPr>
              <w:t>7 579</w:t>
            </w:r>
          </w:p>
        </w:tc>
        <w:tc>
          <w:tcPr>
            <w:tcW w:w="1276" w:type="dxa"/>
            <w:tcBorders>
              <w:top w:val="nil"/>
              <w:left w:val="nil"/>
              <w:bottom w:val="single" w:sz="4" w:space="0" w:color="auto"/>
              <w:right w:val="single" w:sz="4" w:space="0" w:color="auto"/>
            </w:tcBorders>
            <w:shd w:val="clear" w:color="auto" w:fill="auto"/>
            <w:noWrap/>
            <w:vAlign w:val="center"/>
          </w:tcPr>
          <w:p w14:paraId="75553CA7" w14:textId="77777777" w:rsidR="006C1DFE" w:rsidRPr="008045E2" w:rsidRDefault="006C1DFE" w:rsidP="0090596F">
            <w:pPr>
              <w:ind w:left="543" w:right="10" w:hanging="543"/>
              <w:jc w:val="center"/>
              <w:rPr>
                <w:rFonts w:cs="Times New Roman"/>
                <w:color w:val="000000"/>
                <w:szCs w:val="24"/>
              </w:rPr>
            </w:pPr>
            <w:r w:rsidRPr="008045E2">
              <w:rPr>
                <w:rFonts w:cs="Times New Roman"/>
                <w:color w:val="000000"/>
                <w:szCs w:val="24"/>
              </w:rPr>
              <w:t>5 074</w:t>
            </w:r>
          </w:p>
        </w:tc>
        <w:tc>
          <w:tcPr>
            <w:tcW w:w="1185" w:type="dxa"/>
            <w:tcBorders>
              <w:top w:val="nil"/>
              <w:left w:val="nil"/>
              <w:bottom w:val="single" w:sz="4" w:space="0" w:color="auto"/>
              <w:right w:val="single" w:sz="4" w:space="0" w:color="auto"/>
            </w:tcBorders>
            <w:vAlign w:val="center"/>
          </w:tcPr>
          <w:p w14:paraId="6204C0EC" w14:textId="77777777" w:rsidR="006C1DFE" w:rsidRPr="008045E2" w:rsidRDefault="006C1DFE" w:rsidP="0090596F">
            <w:pPr>
              <w:spacing w:line="240" w:lineRule="auto"/>
              <w:ind w:firstLine="0"/>
              <w:jc w:val="center"/>
              <w:rPr>
                <w:rFonts w:eastAsia="Times New Roman" w:cs="Times New Roman"/>
                <w:szCs w:val="24"/>
              </w:rPr>
            </w:pPr>
            <w:r w:rsidRPr="008045E2">
              <w:rPr>
                <w:rFonts w:eastAsia="Times New Roman" w:cs="Times New Roman"/>
                <w:szCs w:val="24"/>
              </w:rPr>
              <w:t>-33</w:t>
            </w:r>
          </w:p>
        </w:tc>
      </w:tr>
      <w:tr w:rsidR="006C1DFE" w:rsidRPr="00416378" w14:paraId="69C52C7B" w14:textId="77777777" w:rsidTr="0090596F">
        <w:trPr>
          <w:trHeight w:val="315"/>
          <w:jc w:val="center"/>
        </w:trPr>
        <w:tc>
          <w:tcPr>
            <w:tcW w:w="5154" w:type="dxa"/>
            <w:tcBorders>
              <w:top w:val="nil"/>
              <w:left w:val="single" w:sz="4" w:space="0" w:color="auto"/>
              <w:bottom w:val="single" w:sz="4" w:space="0" w:color="auto"/>
              <w:right w:val="single" w:sz="4" w:space="0" w:color="auto"/>
            </w:tcBorders>
            <w:shd w:val="clear" w:color="auto" w:fill="auto"/>
            <w:noWrap/>
            <w:vAlign w:val="center"/>
          </w:tcPr>
          <w:p w14:paraId="5FCF2015" w14:textId="77777777" w:rsidR="006C1DFE" w:rsidRDefault="006C1DFE" w:rsidP="0090596F">
            <w:pPr>
              <w:spacing w:line="240" w:lineRule="auto"/>
              <w:ind w:firstLine="0"/>
              <w:jc w:val="center"/>
            </w:pPr>
            <w:r w:rsidRPr="000C0399">
              <w:t>Citi ieņēmumi par maksas pakalpojumiem Stāmerienas pil</w:t>
            </w:r>
            <w:r>
              <w:t>ī</w:t>
            </w:r>
            <w:r w:rsidRPr="000C0399">
              <w:t xml:space="preserve"> (</w:t>
            </w:r>
            <w:r>
              <w:t>suvenīru tirgošana, ekskursijas, telpu un teritorijas noma</w:t>
            </w:r>
            <w:r w:rsidRPr="000C0399">
              <w:t>)</w:t>
            </w:r>
          </w:p>
        </w:tc>
        <w:tc>
          <w:tcPr>
            <w:tcW w:w="1559" w:type="dxa"/>
            <w:tcBorders>
              <w:top w:val="nil"/>
              <w:left w:val="nil"/>
              <w:bottom w:val="single" w:sz="4" w:space="0" w:color="auto"/>
              <w:right w:val="single" w:sz="4" w:space="0" w:color="auto"/>
            </w:tcBorders>
            <w:shd w:val="clear" w:color="auto" w:fill="auto"/>
            <w:noWrap/>
            <w:vAlign w:val="center"/>
          </w:tcPr>
          <w:p w14:paraId="280EBE57" w14:textId="77777777" w:rsidR="006C1DFE" w:rsidRPr="00897053" w:rsidRDefault="006C1DFE" w:rsidP="0090596F">
            <w:pPr>
              <w:ind w:firstLine="0"/>
              <w:jc w:val="center"/>
            </w:pPr>
            <w:r>
              <w:rPr>
                <w:rFonts w:cs="Times New Roman"/>
                <w:szCs w:val="24"/>
              </w:rPr>
              <w:t>37 142</w:t>
            </w:r>
          </w:p>
        </w:tc>
        <w:tc>
          <w:tcPr>
            <w:tcW w:w="1276" w:type="dxa"/>
            <w:tcBorders>
              <w:top w:val="nil"/>
              <w:left w:val="nil"/>
              <w:bottom w:val="single" w:sz="4" w:space="0" w:color="auto"/>
              <w:right w:val="single" w:sz="4" w:space="0" w:color="auto"/>
            </w:tcBorders>
            <w:shd w:val="clear" w:color="auto" w:fill="auto"/>
            <w:noWrap/>
            <w:vAlign w:val="center"/>
          </w:tcPr>
          <w:p w14:paraId="58A8DAFB" w14:textId="77777777" w:rsidR="006C1DFE" w:rsidRPr="008045E2" w:rsidRDefault="006C1DFE" w:rsidP="0090596F">
            <w:pPr>
              <w:ind w:left="543" w:right="10" w:hanging="543"/>
              <w:jc w:val="center"/>
              <w:rPr>
                <w:rFonts w:cs="Times New Roman"/>
                <w:szCs w:val="24"/>
              </w:rPr>
            </w:pPr>
            <w:r w:rsidRPr="008045E2">
              <w:rPr>
                <w:rFonts w:cs="Times New Roman"/>
                <w:szCs w:val="24"/>
              </w:rPr>
              <w:t>37 123</w:t>
            </w:r>
          </w:p>
        </w:tc>
        <w:tc>
          <w:tcPr>
            <w:tcW w:w="1185" w:type="dxa"/>
            <w:tcBorders>
              <w:top w:val="nil"/>
              <w:left w:val="nil"/>
              <w:bottom w:val="single" w:sz="4" w:space="0" w:color="auto"/>
              <w:right w:val="single" w:sz="4" w:space="0" w:color="auto"/>
            </w:tcBorders>
            <w:vAlign w:val="center"/>
          </w:tcPr>
          <w:p w14:paraId="60E5C50B" w14:textId="77777777" w:rsidR="006C1DFE" w:rsidRPr="008045E2" w:rsidRDefault="006C1DFE" w:rsidP="0090596F">
            <w:pPr>
              <w:spacing w:line="240" w:lineRule="auto"/>
              <w:ind w:firstLine="0"/>
              <w:jc w:val="center"/>
              <w:rPr>
                <w:rFonts w:eastAsia="Times New Roman" w:cs="Times New Roman"/>
                <w:szCs w:val="24"/>
              </w:rPr>
            </w:pPr>
            <w:r w:rsidRPr="008045E2">
              <w:rPr>
                <w:rFonts w:eastAsia="Times New Roman" w:cs="Times New Roman"/>
                <w:szCs w:val="24"/>
              </w:rPr>
              <w:t>0</w:t>
            </w:r>
          </w:p>
        </w:tc>
      </w:tr>
      <w:tr w:rsidR="006C1DFE" w:rsidRPr="00416378" w14:paraId="2404239A" w14:textId="77777777" w:rsidTr="0090596F">
        <w:trPr>
          <w:trHeight w:val="315"/>
          <w:jc w:val="center"/>
        </w:trPr>
        <w:tc>
          <w:tcPr>
            <w:tcW w:w="51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4863B1" w14:textId="77777777" w:rsidR="006C1DFE" w:rsidRPr="00416378" w:rsidRDefault="006C1DFE" w:rsidP="0090596F">
            <w:pPr>
              <w:spacing w:line="240" w:lineRule="auto"/>
              <w:ind w:firstLine="0"/>
              <w:jc w:val="center"/>
              <w:rPr>
                <w:rFonts w:eastAsia="Times New Roman" w:cs="Times New Roman"/>
                <w:szCs w:val="24"/>
              </w:rPr>
            </w:pPr>
            <w:r w:rsidRPr="00416378">
              <w:rPr>
                <w:rFonts w:eastAsia="Times New Roman" w:cs="Times New Roman"/>
                <w:szCs w:val="24"/>
              </w:rPr>
              <w:t>Pārējie maksas pakalpojumi</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025648E" w14:textId="77777777" w:rsidR="006C1DFE" w:rsidRPr="002231E3" w:rsidRDefault="006C1DFE" w:rsidP="0090596F">
            <w:pPr>
              <w:ind w:firstLine="0"/>
              <w:jc w:val="center"/>
              <w:rPr>
                <w:rFonts w:eastAsia="Times New Roman" w:cs="Times New Roman"/>
                <w:szCs w:val="24"/>
              </w:rPr>
            </w:pPr>
            <w:r w:rsidRPr="000C0399">
              <w:rPr>
                <w:rFonts w:cs="Times New Roman"/>
                <w:color w:val="000000"/>
                <w:szCs w:val="24"/>
              </w:rPr>
              <w:t>836</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58F5A9B" w14:textId="77777777" w:rsidR="006C1DFE" w:rsidRPr="008045E2" w:rsidRDefault="006C1DFE" w:rsidP="0090596F">
            <w:pPr>
              <w:ind w:left="543" w:right="10" w:hanging="543"/>
              <w:jc w:val="center"/>
              <w:rPr>
                <w:rFonts w:cs="Times New Roman"/>
                <w:color w:val="000000"/>
                <w:szCs w:val="24"/>
              </w:rPr>
            </w:pPr>
            <w:r w:rsidRPr="008045E2">
              <w:rPr>
                <w:rFonts w:cs="Times New Roman"/>
                <w:color w:val="000000"/>
                <w:szCs w:val="24"/>
              </w:rPr>
              <w:t>200</w:t>
            </w:r>
          </w:p>
        </w:tc>
        <w:tc>
          <w:tcPr>
            <w:tcW w:w="1185" w:type="dxa"/>
            <w:tcBorders>
              <w:top w:val="single" w:sz="4" w:space="0" w:color="auto"/>
              <w:left w:val="nil"/>
              <w:bottom w:val="single" w:sz="4" w:space="0" w:color="auto"/>
              <w:right w:val="single" w:sz="4" w:space="0" w:color="auto"/>
            </w:tcBorders>
            <w:vAlign w:val="center"/>
          </w:tcPr>
          <w:p w14:paraId="67939691" w14:textId="77777777" w:rsidR="006C1DFE" w:rsidRPr="008045E2" w:rsidRDefault="006C1DFE" w:rsidP="0090596F">
            <w:pPr>
              <w:spacing w:line="240" w:lineRule="auto"/>
              <w:ind w:firstLine="0"/>
              <w:jc w:val="center"/>
              <w:rPr>
                <w:rFonts w:eastAsia="Times New Roman" w:cs="Times New Roman"/>
                <w:szCs w:val="24"/>
              </w:rPr>
            </w:pPr>
            <w:r w:rsidRPr="008045E2">
              <w:rPr>
                <w:rFonts w:eastAsia="Times New Roman" w:cs="Times New Roman"/>
                <w:szCs w:val="24"/>
              </w:rPr>
              <w:t>-76</w:t>
            </w:r>
          </w:p>
        </w:tc>
      </w:tr>
    </w:tbl>
    <w:p w14:paraId="4DD68623" w14:textId="77777777" w:rsidR="006C1DFE" w:rsidRDefault="006C1DFE" w:rsidP="006C1DFE">
      <w:pPr>
        <w:pStyle w:val="Pamats"/>
        <w:jc w:val="right"/>
      </w:pPr>
      <w:r>
        <w:t>Avots: Pašvaldības aģentūra</w:t>
      </w:r>
    </w:p>
    <w:p w14:paraId="39E4D996" w14:textId="77777777" w:rsidR="006C1DFE" w:rsidRDefault="006C1DFE" w:rsidP="006C1DFE">
      <w:pPr>
        <w:pStyle w:val="Pamats"/>
        <w:jc w:val="right"/>
      </w:pPr>
    </w:p>
    <w:p w14:paraId="1B7C2669" w14:textId="77777777" w:rsidR="006C1DFE" w:rsidRDefault="006C1DFE" w:rsidP="006C1DFE">
      <w:pPr>
        <w:pStyle w:val="Pamats"/>
      </w:pPr>
      <w:r>
        <w:t>2021.gadā lielāko pieaugumu radīja ieņēmumi no reklāmas izvietošanas uz elektrovilcieniņa, elektrovilcieniņa biļešu realizācija. Pieaugums ieņēmumu sadaļā “Suvenīru tirdzniecība” parādās, jo 2020.gadā šie ieņēmumi tika izdalīti atsevišķi pa tirdzniecības vietām (Aģentūra, IIC “Dzelzceļš un Tvaiks” un Stāmerienas pils), savukārt 2021.gada dati un turpmāk tiek apvienoti kopā.</w:t>
      </w:r>
    </w:p>
    <w:p w14:paraId="47859FE0" w14:textId="4D4BA9A0" w:rsidR="006C1DFE" w:rsidRDefault="006C1DFE" w:rsidP="004226E3">
      <w:pPr>
        <w:pStyle w:val="Pamats"/>
      </w:pPr>
      <w:r>
        <w:t>2021.gadā ieņēmumu kritumu lielākoties ietekmēja Covid-19 pandēmijas ierobežojumi un Aģentūras telpu maiņa, kā rezultātā “Biļešu paradīzes” kase tika nodota Gulbenes Kultūras centra pārziņā un ieņēmumi no suvenīru tirdzniecības Dzelzceļa ielā 8, Gulbenē tika nodoti pilnībā struktūrvienības “IIC “Dzelzceļš un Tvaiks”” pārziņā.</w:t>
      </w:r>
    </w:p>
    <w:p w14:paraId="5C68E975" w14:textId="77777777" w:rsidR="00F05CA7" w:rsidRDefault="00F05CA7" w:rsidP="006C1DFE">
      <w:pPr>
        <w:pStyle w:val="Pamats"/>
        <w:ind w:firstLine="0"/>
      </w:pPr>
    </w:p>
    <w:p w14:paraId="6C533A5A" w14:textId="77777777" w:rsidR="006C1DFE" w:rsidRPr="00D42610" w:rsidRDefault="006C1DFE" w:rsidP="006C1DFE">
      <w:pPr>
        <w:pStyle w:val="Virsraksts2"/>
      </w:pPr>
      <w:bookmarkStart w:id="50" w:name="_Toc514336060"/>
      <w:bookmarkStart w:id="51" w:name="_Toc516052847"/>
      <w:bookmarkStart w:id="52" w:name="_Toc10704921"/>
      <w:bookmarkStart w:id="53" w:name="_Toc11404911"/>
      <w:bookmarkStart w:id="54" w:name="_Toc106354084"/>
      <w:r w:rsidRPr="00D42610">
        <w:t>Izdevumi</w:t>
      </w:r>
      <w:bookmarkEnd w:id="50"/>
      <w:bookmarkEnd w:id="51"/>
      <w:bookmarkEnd w:id="52"/>
      <w:bookmarkEnd w:id="53"/>
      <w:bookmarkEnd w:id="54"/>
    </w:p>
    <w:p w14:paraId="4FF270B3" w14:textId="77777777" w:rsidR="006C1DFE" w:rsidRPr="00C21BD2" w:rsidRDefault="006C1DFE" w:rsidP="006C1DFE">
      <w:pPr>
        <w:pStyle w:val="Pamats"/>
      </w:pPr>
    </w:p>
    <w:p w14:paraId="22DA7359" w14:textId="76DC2E65" w:rsidR="006C1DFE" w:rsidRDefault="006C1DFE" w:rsidP="006C1DFE">
      <w:pPr>
        <w:pStyle w:val="Pamats"/>
      </w:pPr>
      <w:r>
        <w:t>2021</w:t>
      </w:r>
      <w:r w:rsidRPr="00A6124F">
        <w:t xml:space="preserve">.gadā Aģentūras izdevumi kopā sastāda </w:t>
      </w:r>
      <w:r w:rsidRPr="00662E2A">
        <w:t>353</w:t>
      </w:r>
      <w:r>
        <w:t xml:space="preserve"> </w:t>
      </w:r>
      <w:r w:rsidRPr="00662E2A">
        <w:t>510</w:t>
      </w:r>
      <w:r w:rsidRPr="00A6124F">
        <w:t xml:space="preserve">  EUR. Salīdzinot ar iepriekšējo pārskata periodu</w:t>
      </w:r>
      <w:r>
        <w:t>, tie</w:t>
      </w:r>
      <w:r w:rsidRPr="00A6124F">
        <w:t xml:space="preserve"> </w:t>
      </w:r>
      <w:r>
        <w:t xml:space="preserve">palielinājušies par 129 </w:t>
      </w:r>
      <w:r w:rsidR="004226E3">
        <w:t>283</w:t>
      </w:r>
      <w:r>
        <w:t> EUR jeb 58</w:t>
      </w:r>
      <w:r w:rsidRPr="00A6124F">
        <w:t xml:space="preserve"> %  </w:t>
      </w:r>
      <w:r w:rsidRPr="00062075">
        <w:t>(</w:t>
      </w:r>
      <w:r>
        <w:t>s</w:t>
      </w:r>
      <w:r w:rsidRPr="00062075">
        <w:t xml:space="preserve">k. </w:t>
      </w:r>
      <w:r>
        <w:t>2.tabulu</w:t>
      </w:r>
      <w:r w:rsidRPr="00062075">
        <w:t>)</w:t>
      </w:r>
      <w:r>
        <w:t xml:space="preserve">. Lielākais izdevumu pieaugums 2021.gadā bija sakarā ar struktūrvienības “Stāmerienas pils” izveidi un </w:t>
      </w:r>
      <w:r>
        <w:lastRenderedPageBreak/>
        <w:t>tam paredzētajiem atlīdzības izdevumiem, kā arī kapitāla izdevumiem, kas sevī ietver āra sanitārā mezgla uzstādīšanu Stāmerienas pils parka teritorijā un informācijas stendu atjaunošanu Gulbenes novadā.</w:t>
      </w:r>
    </w:p>
    <w:p w14:paraId="3187DB86" w14:textId="77777777" w:rsidR="006C1DFE" w:rsidRDefault="006C1DFE" w:rsidP="006C1DFE">
      <w:pPr>
        <w:pStyle w:val="Parakstszemobjekta"/>
        <w:spacing w:after="0"/>
        <w:ind w:firstLine="0"/>
        <w:rPr>
          <w:b w:val="0"/>
          <w:color w:val="auto"/>
          <w:sz w:val="24"/>
        </w:rPr>
      </w:pPr>
    </w:p>
    <w:p w14:paraId="43FD7461" w14:textId="77777777" w:rsidR="006C1DFE" w:rsidRDefault="006C1DFE" w:rsidP="006C1DFE">
      <w:pPr>
        <w:pStyle w:val="Parakstszemobjekta"/>
        <w:spacing w:after="0"/>
        <w:jc w:val="right"/>
        <w:rPr>
          <w:b w:val="0"/>
          <w:color w:val="auto"/>
          <w:sz w:val="24"/>
        </w:rPr>
      </w:pPr>
      <w:r>
        <w:rPr>
          <w:b w:val="0"/>
          <w:color w:val="auto"/>
          <w:sz w:val="24"/>
        </w:rPr>
        <w:t>2. tabula</w:t>
      </w:r>
    </w:p>
    <w:p w14:paraId="6D6678C3" w14:textId="77777777" w:rsidR="006C1DFE" w:rsidRDefault="006C1DFE" w:rsidP="006C1DFE">
      <w:pPr>
        <w:ind w:firstLine="0"/>
        <w:jc w:val="center"/>
        <w:rPr>
          <w:szCs w:val="24"/>
        </w:rPr>
      </w:pPr>
      <w:r>
        <w:t xml:space="preserve">Aģentūras izdevumi </w:t>
      </w:r>
      <w:r w:rsidRPr="00DE041C">
        <w:rPr>
          <w:u w:val="single"/>
        </w:rPr>
        <w:t>kopā</w:t>
      </w:r>
      <w:r>
        <w:t xml:space="preserve"> 2020.gada un 2021.gada izpilde</w:t>
      </w:r>
      <w:r w:rsidRPr="00342D8D">
        <w:rPr>
          <w:szCs w:val="24"/>
        </w:rPr>
        <w:t xml:space="preserve"> (</w:t>
      </w:r>
      <w:r w:rsidRPr="00342D8D">
        <w:rPr>
          <w:i/>
          <w:szCs w:val="24"/>
        </w:rPr>
        <w:t>euro</w:t>
      </w:r>
      <w:r w:rsidRPr="00342D8D">
        <w:rPr>
          <w:szCs w:val="24"/>
        </w:rPr>
        <w:t>)</w:t>
      </w:r>
    </w:p>
    <w:tbl>
      <w:tblPr>
        <w:tblStyle w:val="Reatabula"/>
        <w:tblW w:w="0" w:type="auto"/>
        <w:jc w:val="center"/>
        <w:tblLook w:val="04A0" w:firstRow="1" w:lastRow="0" w:firstColumn="1" w:lastColumn="0" w:noHBand="0" w:noVBand="1"/>
      </w:tblPr>
      <w:tblGrid>
        <w:gridCol w:w="1536"/>
        <w:gridCol w:w="2271"/>
        <w:gridCol w:w="1460"/>
        <w:gridCol w:w="1460"/>
        <w:gridCol w:w="1623"/>
      </w:tblGrid>
      <w:tr w:rsidR="006C1DFE" w14:paraId="53121798" w14:textId="77777777" w:rsidTr="0090596F">
        <w:trPr>
          <w:jc w:val="center"/>
        </w:trPr>
        <w:tc>
          <w:tcPr>
            <w:tcW w:w="1536" w:type="dxa"/>
            <w:vMerge w:val="restart"/>
            <w:vAlign w:val="center"/>
          </w:tcPr>
          <w:p w14:paraId="0F33D4A4" w14:textId="77777777" w:rsidR="006C1DFE" w:rsidRPr="00C21BD2" w:rsidRDefault="006C1DFE" w:rsidP="0090596F">
            <w:pPr>
              <w:ind w:firstLine="0"/>
              <w:jc w:val="center"/>
              <w:rPr>
                <w:rFonts w:eastAsia="Times New Roman" w:cs="Times New Roman"/>
                <w:szCs w:val="24"/>
              </w:rPr>
            </w:pPr>
            <w:r w:rsidRPr="00C21BD2">
              <w:rPr>
                <w:rFonts w:eastAsia="Times New Roman" w:cs="Times New Roman"/>
                <w:szCs w:val="24"/>
              </w:rPr>
              <w:t>Klasifikācijas kods</w:t>
            </w:r>
          </w:p>
        </w:tc>
        <w:tc>
          <w:tcPr>
            <w:tcW w:w="2271" w:type="dxa"/>
            <w:vMerge w:val="restart"/>
            <w:vAlign w:val="center"/>
          </w:tcPr>
          <w:p w14:paraId="52715E89" w14:textId="77777777" w:rsidR="006C1DFE" w:rsidRPr="00C21BD2" w:rsidRDefault="006C1DFE" w:rsidP="0090596F">
            <w:pPr>
              <w:ind w:firstLine="0"/>
              <w:jc w:val="center"/>
              <w:rPr>
                <w:rFonts w:eastAsia="Times New Roman" w:cs="Times New Roman"/>
                <w:szCs w:val="24"/>
              </w:rPr>
            </w:pPr>
            <w:r w:rsidRPr="00C21BD2">
              <w:rPr>
                <w:rFonts w:eastAsia="Times New Roman" w:cs="Times New Roman"/>
                <w:szCs w:val="24"/>
              </w:rPr>
              <w:t>Posteņa nosaukums</w:t>
            </w:r>
          </w:p>
        </w:tc>
        <w:tc>
          <w:tcPr>
            <w:tcW w:w="2920" w:type="dxa"/>
            <w:gridSpan w:val="2"/>
            <w:vAlign w:val="center"/>
          </w:tcPr>
          <w:p w14:paraId="62448822" w14:textId="77777777" w:rsidR="006C1DFE" w:rsidRDefault="006C1DFE" w:rsidP="0090596F">
            <w:pPr>
              <w:ind w:firstLine="0"/>
              <w:jc w:val="center"/>
            </w:pPr>
            <w:r w:rsidRPr="00C21BD2">
              <w:rPr>
                <w:rFonts w:eastAsia="Times New Roman" w:cs="Times New Roman"/>
                <w:szCs w:val="24"/>
              </w:rPr>
              <w:t>Budžeta izpilde</w:t>
            </w:r>
            <w:r>
              <w:rPr>
                <w:rFonts w:eastAsia="Times New Roman" w:cs="Times New Roman"/>
                <w:szCs w:val="24"/>
              </w:rPr>
              <w:t xml:space="preserve"> (EUR)</w:t>
            </w:r>
          </w:p>
        </w:tc>
        <w:tc>
          <w:tcPr>
            <w:tcW w:w="1623" w:type="dxa"/>
            <w:vMerge w:val="restart"/>
            <w:vAlign w:val="center"/>
          </w:tcPr>
          <w:p w14:paraId="7A275C6F" w14:textId="77777777" w:rsidR="006C1DFE" w:rsidRPr="00C21BD2" w:rsidRDefault="006C1DFE" w:rsidP="0090596F">
            <w:pPr>
              <w:ind w:firstLine="0"/>
              <w:jc w:val="center"/>
              <w:rPr>
                <w:rFonts w:eastAsia="Times New Roman" w:cs="Times New Roman"/>
                <w:szCs w:val="24"/>
              </w:rPr>
            </w:pPr>
            <w:r>
              <w:rPr>
                <w:rFonts w:eastAsia="Times New Roman" w:cs="Times New Roman"/>
                <w:bCs/>
                <w:szCs w:val="24"/>
              </w:rPr>
              <w:t>Izmaiņas (%)</w:t>
            </w:r>
          </w:p>
        </w:tc>
      </w:tr>
      <w:tr w:rsidR="006C1DFE" w14:paraId="3637E049" w14:textId="77777777" w:rsidTr="0090596F">
        <w:trPr>
          <w:jc w:val="center"/>
        </w:trPr>
        <w:tc>
          <w:tcPr>
            <w:tcW w:w="1536" w:type="dxa"/>
            <w:vMerge/>
          </w:tcPr>
          <w:p w14:paraId="781FF310" w14:textId="77777777" w:rsidR="006C1DFE" w:rsidRDefault="006C1DFE" w:rsidP="0090596F">
            <w:pPr>
              <w:ind w:firstLine="0"/>
              <w:jc w:val="left"/>
            </w:pPr>
          </w:p>
        </w:tc>
        <w:tc>
          <w:tcPr>
            <w:tcW w:w="2271" w:type="dxa"/>
            <w:vMerge/>
          </w:tcPr>
          <w:p w14:paraId="7CBCACA3" w14:textId="77777777" w:rsidR="006C1DFE" w:rsidRDefault="006C1DFE" w:rsidP="0090596F">
            <w:pPr>
              <w:ind w:firstLine="0"/>
              <w:jc w:val="left"/>
            </w:pPr>
          </w:p>
        </w:tc>
        <w:tc>
          <w:tcPr>
            <w:tcW w:w="1460" w:type="dxa"/>
            <w:vAlign w:val="center"/>
          </w:tcPr>
          <w:p w14:paraId="6D37E4EB" w14:textId="77777777" w:rsidR="006C1DFE" w:rsidRPr="00C21BD2" w:rsidRDefault="006C1DFE" w:rsidP="0090596F">
            <w:pPr>
              <w:ind w:firstLine="0"/>
              <w:jc w:val="center"/>
              <w:rPr>
                <w:rFonts w:eastAsia="Times New Roman" w:cs="Times New Roman"/>
                <w:szCs w:val="24"/>
              </w:rPr>
            </w:pPr>
            <w:r>
              <w:rPr>
                <w:rFonts w:eastAsia="Times New Roman" w:cs="Times New Roman"/>
                <w:szCs w:val="24"/>
              </w:rPr>
              <w:t>2020</w:t>
            </w:r>
          </w:p>
        </w:tc>
        <w:tc>
          <w:tcPr>
            <w:tcW w:w="1460" w:type="dxa"/>
            <w:vAlign w:val="center"/>
          </w:tcPr>
          <w:p w14:paraId="14560761" w14:textId="77777777" w:rsidR="006C1DFE" w:rsidRPr="00C21BD2" w:rsidRDefault="006C1DFE" w:rsidP="0090596F">
            <w:pPr>
              <w:ind w:firstLine="0"/>
              <w:jc w:val="center"/>
              <w:rPr>
                <w:rFonts w:eastAsia="Times New Roman" w:cs="Times New Roman"/>
                <w:szCs w:val="24"/>
              </w:rPr>
            </w:pPr>
            <w:r>
              <w:rPr>
                <w:rFonts w:eastAsia="Times New Roman" w:cs="Times New Roman"/>
                <w:szCs w:val="24"/>
              </w:rPr>
              <w:t>2021</w:t>
            </w:r>
          </w:p>
        </w:tc>
        <w:tc>
          <w:tcPr>
            <w:tcW w:w="1623" w:type="dxa"/>
            <w:vMerge/>
            <w:vAlign w:val="center"/>
          </w:tcPr>
          <w:p w14:paraId="4365DF64" w14:textId="77777777" w:rsidR="006C1DFE" w:rsidRDefault="006C1DFE" w:rsidP="0090596F">
            <w:pPr>
              <w:ind w:firstLine="0"/>
              <w:jc w:val="center"/>
              <w:rPr>
                <w:rFonts w:eastAsia="Times New Roman" w:cs="Times New Roman"/>
                <w:szCs w:val="24"/>
              </w:rPr>
            </w:pPr>
          </w:p>
        </w:tc>
      </w:tr>
      <w:tr w:rsidR="006C1DFE" w14:paraId="0A0AE603" w14:textId="77777777" w:rsidTr="0090596F">
        <w:trPr>
          <w:jc w:val="center"/>
        </w:trPr>
        <w:tc>
          <w:tcPr>
            <w:tcW w:w="1536" w:type="dxa"/>
            <w:vAlign w:val="center"/>
          </w:tcPr>
          <w:p w14:paraId="18A42C02" w14:textId="77777777" w:rsidR="006C1DFE" w:rsidRPr="00C21BD2" w:rsidRDefault="006C1DFE" w:rsidP="0090596F">
            <w:pPr>
              <w:ind w:firstLine="0"/>
              <w:jc w:val="center"/>
              <w:rPr>
                <w:rFonts w:eastAsia="Times New Roman" w:cs="Times New Roman"/>
                <w:b/>
                <w:bCs/>
                <w:szCs w:val="24"/>
              </w:rPr>
            </w:pPr>
            <w:r w:rsidRPr="00C21BD2">
              <w:rPr>
                <w:rFonts w:eastAsia="Times New Roman" w:cs="Times New Roman"/>
                <w:b/>
                <w:bCs/>
                <w:szCs w:val="24"/>
              </w:rPr>
              <w:t>II.</w:t>
            </w:r>
          </w:p>
        </w:tc>
        <w:tc>
          <w:tcPr>
            <w:tcW w:w="2271" w:type="dxa"/>
            <w:vAlign w:val="center"/>
          </w:tcPr>
          <w:p w14:paraId="6D391A3F" w14:textId="77777777" w:rsidR="006C1DFE" w:rsidRPr="00C21BD2" w:rsidRDefault="006C1DFE" w:rsidP="0090596F">
            <w:pPr>
              <w:ind w:firstLine="0"/>
              <w:jc w:val="center"/>
              <w:rPr>
                <w:rFonts w:eastAsia="Times New Roman" w:cs="Times New Roman"/>
                <w:b/>
                <w:bCs/>
                <w:szCs w:val="24"/>
              </w:rPr>
            </w:pPr>
            <w:r w:rsidRPr="00C21BD2">
              <w:rPr>
                <w:rFonts w:eastAsia="Times New Roman" w:cs="Times New Roman"/>
                <w:b/>
                <w:bCs/>
                <w:szCs w:val="24"/>
              </w:rPr>
              <w:t>IZDEVUMI KOPĀ</w:t>
            </w:r>
          </w:p>
        </w:tc>
        <w:tc>
          <w:tcPr>
            <w:tcW w:w="1460" w:type="dxa"/>
            <w:vAlign w:val="center"/>
          </w:tcPr>
          <w:p w14:paraId="42B0D4B4" w14:textId="77777777" w:rsidR="006C1DFE" w:rsidRPr="00C21BD2" w:rsidRDefault="006C1DFE" w:rsidP="0090596F">
            <w:pPr>
              <w:ind w:firstLine="0"/>
              <w:jc w:val="center"/>
              <w:rPr>
                <w:rFonts w:cs="Times New Roman"/>
                <w:b/>
                <w:bCs/>
                <w:szCs w:val="24"/>
              </w:rPr>
            </w:pPr>
            <w:r>
              <w:rPr>
                <w:rFonts w:cs="Times New Roman"/>
                <w:b/>
                <w:bCs/>
                <w:szCs w:val="24"/>
              </w:rPr>
              <w:t>224 227</w:t>
            </w:r>
          </w:p>
        </w:tc>
        <w:tc>
          <w:tcPr>
            <w:tcW w:w="1460" w:type="dxa"/>
            <w:vAlign w:val="center"/>
          </w:tcPr>
          <w:p w14:paraId="14DCD3F0" w14:textId="77777777" w:rsidR="006C1DFE" w:rsidRPr="00E0395C" w:rsidRDefault="006C1DFE" w:rsidP="0090596F">
            <w:pPr>
              <w:ind w:firstLine="0"/>
              <w:jc w:val="center"/>
              <w:rPr>
                <w:rFonts w:cs="Times New Roman"/>
                <w:b/>
                <w:bCs/>
                <w:szCs w:val="24"/>
              </w:rPr>
            </w:pPr>
            <w:r w:rsidRPr="00E0395C">
              <w:rPr>
                <w:b/>
                <w:bCs/>
              </w:rPr>
              <w:t>353 510</w:t>
            </w:r>
          </w:p>
        </w:tc>
        <w:tc>
          <w:tcPr>
            <w:tcW w:w="1623" w:type="dxa"/>
            <w:vAlign w:val="center"/>
          </w:tcPr>
          <w:p w14:paraId="76BB49CB" w14:textId="77777777" w:rsidR="006C1DFE" w:rsidRPr="00E0395C" w:rsidRDefault="006C1DFE" w:rsidP="0090596F">
            <w:pPr>
              <w:ind w:firstLine="0"/>
              <w:jc w:val="center"/>
              <w:rPr>
                <w:rFonts w:cs="Times New Roman"/>
                <w:b/>
                <w:bCs/>
                <w:szCs w:val="24"/>
              </w:rPr>
            </w:pPr>
            <w:r w:rsidRPr="00E0395C">
              <w:rPr>
                <w:rFonts w:cs="Times New Roman"/>
                <w:b/>
                <w:bCs/>
                <w:szCs w:val="24"/>
              </w:rPr>
              <w:t>58</w:t>
            </w:r>
          </w:p>
        </w:tc>
      </w:tr>
      <w:tr w:rsidR="006C1DFE" w14:paraId="61C01638" w14:textId="77777777" w:rsidTr="0090596F">
        <w:trPr>
          <w:jc w:val="center"/>
        </w:trPr>
        <w:tc>
          <w:tcPr>
            <w:tcW w:w="1536" w:type="dxa"/>
            <w:vAlign w:val="center"/>
          </w:tcPr>
          <w:p w14:paraId="5F26BEE7" w14:textId="77777777" w:rsidR="006C1DFE" w:rsidRPr="00C21BD2" w:rsidRDefault="006C1DFE" w:rsidP="0090596F">
            <w:pPr>
              <w:spacing w:line="240" w:lineRule="auto"/>
              <w:ind w:firstLine="0"/>
              <w:jc w:val="center"/>
              <w:rPr>
                <w:rFonts w:eastAsia="Times New Roman" w:cs="Times New Roman"/>
                <w:szCs w:val="24"/>
              </w:rPr>
            </w:pPr>
            <w:r w:rsidRPr="00C21BD2">
              <w:rPr>
                <w:rFonts w:eastAsia="Times New Roman" w:cs="Times New Roman"/>
                <w:szCs w:val="24"/>
              </w:rPr>
              <w:t>1.0.</w:t>
            </w:r>
          </w:p>
        </w:tc>
        <w:tc>
          <w:tcPr>
            <w:tcW w:w="2271" w:type="dxa"/>
            <w:vAlign w:val="center"/>
          </w:tcPr>
          <w:p w14:paraId="6C769E80" w14:textId="77777777" w:rsidR="006C1DFE" w:rsidRPr="00C21BD2" w:rsidRDefault="006C1DFE" w:rsidP="0090596F">
            <w:pPr>
              <w:spacing w:line="240" w:lineRule="auto"/>
              <w:ind w:firstLine="0"/>
              <w:jc w:val="center"/>
              <w:rPr>
                <w:rFonts w:eastAsia="Times New Roman" w:cs="Times New Roman"/>
                <w:szCs w:val="24"/>
              </w:rPr>
            </w:pPr>
            <w:r w:rsidRPr="00C21BD2">
              <w:rPr>
                <w:rFonts w:eastAsia="Times New Roman" w:cs="Times New Roman"/>
                <w:szCs w:val="24"/>
              </w:rPr>
              <w:t>Uzturēšanas izdevumi</w:t>
            </w:r>
          </w:p>
        </w:tc>
        <w:tc>
          <w:tcPr>
            <w:tcW w:w="1460" w:type="dxa"/>
            <w:vAlign w:val="center"/>
          </w:tcPr>
          <w:p w14:paraId="1DAB74A3" w14:textId="77777777" w:rsidR="006C1DFE" w:rsidRPr="001F3F3B" w:rsidRDefault="006C1DFE" w:rsidP="0090596F">
            <w:pPr>
              <w:spacing w:line="240" w:lineRule="auto"/>
              <w:ind w:firstLine="0"/>
              <w:jc w:val="center"/>
              <w:rPr>
                <w:rFonts w:cs="Times New Roman"/>
                <w:szCs w:val="24"/>
              </w:rPr>
            </w:pPr>
            <w:r>
              <w:rPr>
                <w:rFonts w:cs="Times New Roman"/>
                <w:szCs w:val="24"/>
              </w:rPr>
              <w:t>218 733</w:t>
            </w:r>
          </w:p>
        </w:tc>
        <w:tc>
          <w:tcPr>
            <w:tcW w:w="1460" w:type="dxa"/>
            <w:vAlign w:val="center"/>
          </w:tcPr>
          <w:p w14:paraId="55A6467D" w14:textId="77777777" w:rsidR="006C1DFE" w:rsidRPr="00E0395C" w:rsidRDefault="006C1DFE" w:rsidP="0090596F">
            <w:pPr>
              <w:spacing w:line="240" w:lineRule="auto"/>
              <w:ind w:firstLine="0"/>
              <w:jc w:val="center"/>
              <w:rPr>
                <w:rFonts w:cs="Times New Roman"/>
                <w:szCs w:val="24"/>
              </w:rPr>
            </w:pPr>
            <w:r w:rsidRPr="00E0395C">
              <w:rPr>
                <w:rFonts w:cs="Times New Roman"/>
                <w:szCs w:val="24"/>
              </w:rPr>
              <w:t>298 802</w:t>
            </w:r>
          </w:p>
        </w:tc>
        <w:tc>
          <w:tcPr>
            <w:tcW w:w="1623" w:type="dxa"/>
            <w:vAlign w:val="center"/>
          </w:tcPr>
          <w:p w14:paraId="66EB08DE" w14:textId="77777777" w:rsidR="006C1DFE" w:rsidRPr="00E0395C" w:rsidRDefault="006C1DFE" w:rsidP="0090596F">
            <w:pPr>
              <w:spacing w:line="240" w:lineRule="auto"/>
              <w:ind w:firstLine="0"/>
              <w:jc w:val="center"/>
              <w:rPr>
                <w:rFonts w:cs="Times New Roman"/>
                <w:szCs w:val="24"/>
              </w:rPr>
            </w:pPr>
            <w:r w:rsidRPr="00E0395C">
              <w:rPr>
                <w:rFonts w:cs="Times New Roman"/>
                <w:szCs w:val="24"/>
              </w:rPr>
              <w:t>37</w:t>
            </w:r>
          </w:p>
        </w:tc>
      </w:tr>
      <w:tr w:rsidR="006C1DFE" w14:paraId="2ECFDAE4" w14:textId="77777777" w:rsidTr="0090596F">
        <w:trPr>
          <w:jc w:val="center"/>
        </w:trPr>
        <w:tc>
          <w:tcPr>
            <w:tcW w:w="1536" w:type="dxa"/>
            <w:vAlign w:val="center"/>
          </w:tcPr>
          <w:p w14:paraId="21215FED" w14:textId="77777777" w:rsidR="006C1DFE" w:rsidRPr="00C21BD2" w:rsidRDefault="006C1DFE" w:rsidP="0090596F">
            <w:pPr>
              <w:spacing w:line="240" w:lineRule="auto"/>
              <w:ind w:firstLine="0"/>
              <w:jc w:val="center"/>
              <w:rPr>
                <w:rFonts w:eastAsia="Times New Roman" w:cs="Times New Roman"/>
                <w:szCs w:val="24"/>
              </w:rPr>
            </w:pPr>
          </w:p>
        </w:tc>
        <w:tc>
          <w:tcPr>
            <w:tcW w:w="2271" w:type="dxa"/>
            <w:vAlign w:val="center"/>
          </w:tcPr>
          <w:p w14:paraId="1869CB0F" w14:textId="77777777" w:rsidR="006C1DFE" w:rsidRPr="00ED38CD" w:rsidRDefault="006C1DFE" w:rsidP="0090596F">
            <w:pPr>
              <w:spacing w:line="240" w:lineRule="auto"/>
              <w:ind w:firstLine="0"/>
              <w:jc w:val="center"/>
              <w:rPr>
                <w:rFonts w:eastAsia="Times New Roman" w:cs="Times New Roman"/>
                <w:i/>
                <w:szCs w:val="24"/>
              </w:rPr>
            </w:pPr>
            <w:r w:rsidRPr="00ED38CD">
              <w:rPr>
                <w:rFonts w:eastAsia="Times New Roman" w:cs="Times New Roman"/>
                <w:i/>
                <w:szCs w:val="24"/>
              </w:rPr>
              <w:t>Atlīdzība</w:t>
            </w:r>
          </w:p>
        </w:tc>
        <w:tc>
          <w:tcPr>
            <w:tcW w:w="1460" w:type="dxa"/>
            <w:vAlign w:val="center"/>
          </w:tcPr>
          <w:p w14:paraId="2D9FCEA0" w14:textId="77777777" w:rsidR="006C1DFE" w:rsidRPr="00ED38CD" w:rsidRDefault="006C1DFE" w:rsidP="0090596F">
            <w:pPr>
              <w:spacing w:line="240" w:lineRule="auto"/>
              <w:ind w:firstLine="0"/>
              <w:jc w:val="center"/>
              <w:rPr>
                <w:rFonts w:cs="Times New Roman"/>
                <w:i/>
                <w:szCs w:val="24"/>
              </w:rPr>
            </w:pPr>
            <w:r>
              <w:rPr>
                <w:rFonts w:cs="Times New Roman"/>
                <w:i/>
                <w:szCs w:val="24"/>
              </w:rPr>
              <w:t>138 045</w:t>
            </w:r>
          </w:p>
        </w:tc>
        <w:tc>
          <w:tcPr>
            <w:tcW w:w="1460" w:type="dxa"/>
            <w:vAlign w:val="center"/>
          </w:tcPr>
          <w:p w14:paraId="66C6913C" w14:textId="77777777" w:rsidR="006C1DFE" w:rsidRPr="00E0395C" w:rsidRDefault="006C1DFE" w:rsidP="0090596F">
            <w:pPr>
              <w:spacing w:line="240" w:lineRule="auto"/>
              <w:ind w:firstLine="0"/>
              <w:jc w:val="center"/>
              <w:rPr>
                <w:rFonts w:cs="Times New Roman"/>
                <w:i/>
                <w:iCs/>
                <w:szCs w:val="24"/>
              </w:rPr>
            </w:pPr>
            <w:r w:rsidRPr="00E0395C">
              <w:rPr>
                <w:i/>
                <w:iCs/>
              </w:rPr>
              <w:t>196 580</w:t>
            </w:r>
          </w:p>
        </w:tc>
        <w:tc>
          <w:tcPr>
            <w:tcW w:w="1623" w:type="dxa"/>
            <w:vAlign w:val="center"/>
          </w:tcPr>
          <w:p w14:paraId="6ABEA514" w14:textId="77777777" w:rsidR="006C1DFE" w:rsidRPr="00E0395C" w:rsidRDefault="006C1DFE" w:rsidP="0090596F">
            <w:pPr>
              <w:spacing w:line="240" w:lineRule="auto"/>
              <w:ind w:firstLine="0"/>
              <w:jc w:val="center"/>
              <w:rPr>
                <w:rFonts w:cs="Times New Roman"/>
                <w:i/>
                <w:szCs w:val="24"/>
              </w:rPr>
            </w:pPr>
            <w:r w:rsidRPr="00E0395C">
              <w:rPr>
                <w:rFonts w:cs="Times New Roman"/>
                <w:i/>
                <w:szCs w:val="24"/>
              </w:rPr>
              <w:t>42</w:t>
            </w:r>
          </w:p>
        </w:tc>
      </w:tr>
      <w:tr w:rsidR="006C1DFE" w14:paraId="4BCF27AF" w14:textId="77777777" w:rsidTr="0090596F">
        <w:trPr>
          <w:jc w:val="center"/>
        </w:trPr>
        <w:tc>
          <w:tcPr>
            <w:tcW w:w="1536" w:type="dxa"/>
            <w:vAlign w:val="center"/>
          </w:tcPr>
          <w:p w14:paraId="770D2282" w14:textId="77777777" w:rsidR="006C1DFE" w:rsidRPr="00C21BD2" w:rsidRDefault="006C1DFE" w:rsidP="0090596F">
            <w:pPr>
              <w:spacing w:line="240" w:lineRule="auto"/>
              <w:ind w:firstLine="0"/>
              <w:jc w:val="center"/>
              <w:rPr>
                <w:rFonts w:eastAsia="Times New Roman" w:cs="Times New Roman"/>
                <w:szCs w:val="24"/>
              </w:rPr>
            </w:pPr>
          </w:p>
        </w:tc>
        <w:tc>
          <w:tcPr>
            <w:tcW w:w="2271" w:type="dxa"/>
            <w:vAlign w:val="center"/>
          </w:tcPr>
          <w:p w14:paraId="4DF1D295" w14:textId="77777777" w:rsidR="006C1DFE" w:rsidRPr="00ED38CD" w:rsidRDefault="006C1DFE" w:rsidP="0090596F">
            <w:pPr>
              <w:spacing w:line="240" w:lineRule="auto"/>
              <w:ind w:firstLine="0"/>
              <w:jc w:val="center"/>
              <w:rPr>
                <w:rFonts w:eastAsia="Times New Roman" w:cs="Times New Roman"/>
                <w:i/>
                <w:szCs w:val="24"/>
              </w:rPr>
            </w:pPr>
            <w:r>
              <w:rPr>
                <w:rFonts w:eastAsia="Times New Roman" w:cs="Times New Roman"/>
                <w:i/>
                <w:szCs w:val="24"/>
              </w:rPr>
              <w:t>Komandējuma braucieni</w:t>
            </w:r>
          </w:p>
        </w:tc>
        <w:tc>
          <w:tcPr>
            <w:tcW w:w="1460" w:type="dxa"/>
            <w:vAlign w:val="center"/>
          </w:tcPr>
          <w:p w14:paraId="5128739F" w14:textId="77777777" w:rsidR="006C1DFE" w:rsidRDefault="006C1DFE" w:rsidP="0090596F">
            <w:pPr>
              <w:spacing w:line="240" w:lineRule="auto"/>
              <w:ind w:firstLine="0"/>
              <w:jc w:val="center"/>
              <w:rPr>
                <w:rFonts w:cs="Times New Roman"/>
                <w:i/>
                <w:szCs w:val="24"/>
              </w:rPr>
            </w:pPr>
          </w:p>
        </w:tc>
        <w:tc>
          <w:tcPr>
            <w:tcW w:w="1460" w:type="dxa"/>
            <w:vAlign w:val="center"/>
          </w:tcPr>
          <w:p w14:paraId="17E87E45" w14:textId="77777777" w:rsidR="006C1DFE" w:rsidRPr="00E0395C" w:rsidRDefault="006C1DFE" w:rsidP="0090596F">
            <w:pPr>
              <w:spacing w:line="240" w:lineRule="auto"/>
              <w:ind w:firstLine="0"/>
              <w:jc w:val="center"/>
              <w:rPr>
                <w:i/>
                <w:iCs/>
              </w:rPr>
            </w:pPr>
            <w:r w:rsidRPr="00E0395C">
              <w:rPr>
                <w:i/>
                <w:iCs/>
              </w:rPr>
              <w:t>2 781</w:t>
            </w:r>
          </w:p>
        </w:tc>
        <w:tc>
          <w:tcPr>
            <w:tcW w:w="1623" w:type="dxa"/>
            <w:vAlign w:val="center"/>
          </w:tcPr>
          <w:p w14:paraId="4D40D8EF" w14:textId="77777777" w:rsidR="006C1DFE" w:rsidRPr="00E0395C" w:rsidRDefault="006C1DFE" w:rsidP="0090596F">
            <w:pPr>
              <w:spacing w:line="240" w:lineRule="auto"/>
              <w:ind w:firstLine="0"/>
              <w:jc w:val="center"/>
              <w:rPr>
                <w:rFonts w:cs="Times New Roman"/>
                <w:i/>
                <w:szCs w:val="24"/>
              </w:rPr>
            </w:pPr>
            <w:r w:rsidRPr="00E0395C">
              <w:rPr>
                <w:rFonts w:cs="Times New Roman"/>
                <w:i/>
                <w:szCs w:val="24"/>
              </w:rPr>
              <w:t>-</w:t>
            </w:r>
          </w:p>
        </w:tc>
      </w:tr>
      <w:tr w:rsidR="006C1DFE" w14:paraId="0FF7D533" w14:textId="77777777" w:rsidTr="0090596F">
        <w:trPr>
          <w:jc w:val="center"/>
        </w:trPr>
        <w:tc>
          <w:tcPr>
            <w:tcW w:w="1536" w:type="dxa"/>
            <w:vAlign w:val="center"/>
          </w:tcPr>
          <w:p w14:paraId="65323CC3" w14:textId="77777777" w:rsidR="006C1DFE" w:rsidRPr="00C21BD2" w:rsidRDefault="006C1DFE" w:rsidP="0090596F">
            <w:pPr>
              <w:spacing w:line="240" w:lineRule="auto"/>
              <w:ind w:firstLine="0"/>
              <w:jc w:val="center"/>
              <w:rPr>
                <w:rFonts w:eastAsia="Times New Roman" w:cs="Times New Roman"/>
                <w:szCs w:val="24"/>
              </w:rPr>
            </w:pPr>
          </w:p>
        </w:tc>
        <w:tc>
          <w:tcPr>
            <w:tcW w:w="2271" w:type="dxa"/>
            <w:vAlign w:val="center"/>
          </w:tcPr>
          <w:p w14:paraId="5351FD06" w14:textId="77777777" w:rsidR="006C1DFE" w:rsidRPr="00ED38CD" w:rsidRDefault="006C1DFE" w:rsidP="0090596F">
            <w:pPr>
              <w:spacing w:line="240" w:lineRule="auto"/>
              <w:ind w:firstLine="0"/>
              <w:jc w:val="center"/>
              <w:rPr>
                <w:rFonts w:eastAsia="Times New Roman" w:cs="Times New Roman"/>
                <w:i/>
                <w:szCs w:val="24"/>
              </w:rPr>
            </w:pPr>
            <w:r w:rsidRPr="00ED38CD">
              <w:rPr>
                <w:rFonts w:eastAsia="Times New Roman" w:cs="Times New Roman"/>
                <w:i/>
                <w:szCs w:val="24"/>
              </w:rPr>
              <w:t>Preces un pakalpojumi</w:t>
            </w:r>
          </w:p>
        </w:tc>
        <w:tc>
          <w:tcPr>
            <w:tcW w:w="1460" w:type="dxa"/>
            <w:vAlign w:val="center"/>
          </w:tcPr>
          <w:p w14:paraId="0B64B682" w14:textId="77777777" w:rsidR="006C1DFE" w:rsidRPr="00ED38CD" w:rsidRDefault="006C1DFE" w:rsidP="0090596F">
            <w:pPr>
              <w:spacing w:line="240" w:lineRule="auto"/>
              <w:ind w:firstLine="0"/>
              <w:jc w:val="center"/>
              <w:rPr>
                <w:rFonts w:cs="Times New Roman"/>
                <w:i/>
                <w:szCs w:val="24"/>
              </w:rPr>
            </w:pPr>
            <w:r>
              <w:rPr>
                <w:rFonts w:cs="Times New Roman"/>
                <w:i/>
                <w:szCs w:val="24"/>
              </w:rPr>
              <w:t>80 688</w:t>
            </w:r>
          </w:p>
        </w:tc>
        <w:tc>
          <w:tcPr>
            <w:tcW w:w="1460" w:type="dxa"/>
            <w:vAlign w:val="center"/>
          </w:tcPr>
          <w:p w14:paraId="31BA5F36" w14:textId="77777777" w:rsidR="006C1DFE" w:rsidRPr="00E0395C" w:rsidRDefault="006C1DFE" w:rsidP="0090596F">
            <w:pPr>
              <w:spacing w:line="240" w:lineRule="auto"/>
              <w:ind w:firstLine="0"/>
              <w:jc w:val="center"/>
              <w:rPr>
                <w:rFonts w:cs="Times New Roman"/>
                <w:i/>
                <w:iCs/>
                <w:szCs w:val="24"/>
              </w:rPr>
            </w:pPr>
            <w:r w:rsidRPr="00E0395C">
              <w:rPr>
                <w:i/>
                <w:iCs/>
              </w:rPr>
              <w:t>99 171</w:t>
            </w:r>
          </w:p>
        </w:tc>
        <w:tc>
          <w:tcPr>
            <w:tcW w:w="1623" w:type="dxa"/>
            <w:vAlign w:val="center"/>
          </w:tcPr>
          <w:p w14:paraId="55E3671E" w14:textId="77777777" w:rsidR="006C1DFE" w:rsidRPr="00E0395C" w:rsidRDefault="006C1DFE" w:rsidP="0090596F">
            <w:pPr>
              <w:spacing w:line="240" w:lineRule="auto"/>
              <w:ind w:firstLine="0"/>
              <w:jc w:val="center"/>
              <w:rPr>
                <w:rFonts w:cs="Times New Roman"/>
                <w:i/>
                <w:szCs w:val="24"/>
              </w:rPr>
            </w:pPr>
            <w:r w:rsidRPr="00E0395C">
              <w:rPr>
                <w:rFonts w:cs="Times New Roman"/>
                <w:i/>
                <w:szCs w:val="24"/>
              </w:rPr>
              <w:t>23</w:t>
            </w:r>
          </w:p>
        </w:tc>
      </w:tr>
      <w:tr w:rsidR="006C1DFE" w14:paraId="5D2299C4" w14:textId="77777777" w:rsidTr="0090596F">
        <w:trPr>
          <w:jc w:val="center"/>
        </w:trPr>
        <w:tc>
          <w:tcPr>
            <w:tcW w:w="1536" w:type="dxa"/>
            <w:vAlign w:val="center"/>
          </w:tcPr>
          <w:p w14:paraId="31BABD33" w14:textId="77777777" w:rsidR="006C1DFE" w:rsidRPr="00C21BD2" w:rsidRDefault="006C1DFE" w:rsidP="0090596F">
            <w:pPr>
              <w:spacing w:line="240" w:lineRule="auto"/>
              <w:ind w:firstLine="0"/>
              <w:jc w:val="center"/>
              <w:rPr>
                <w:rFonts w:eastAsia="Times New Roman" w:cs="Times New Roman"/>
                <w:szCs w:val="24"/>
              </w:rPr>
            </w:pPr>
          </w:p>
        </w:tc>
        <w:tc>
          <w:tcPr>
            <w:tcW w:w="2271" w:type="dxa"/>
            <w:vAlign w:val="center"/>
          </w:tcPr>
          <w:p w14:paraId="63F925CA" w14:textId="77777777" w:rsidR="006C1DFE" w:rsidRPr="00ED38CD" w:rsidRDefault="006C1DFE" w:rsidP="0090596F">
            <w:pPr>
              <w:spacing w:line="240" w:lineRule="auto"/>
              <w:ind w:firstLine="0"/>
              <w:jc w:val="center"/>
              <w:rPr>
                <w:rFonts w:eastAsia="Times New Roman" w:cs="Times New Roman"/>
                <w:i/>
                <w:szCs w:val="24"/>
              </w:rPr>
            </w:pPr>
            <w:r>
              <w:rPr>
                <w:rFonts w:eastAsia="Times New Roman" w:cs="Times New Roman"/>
                <w:i/>
                <w:szCs w:val="24"/>
              </w:rPr>
              <w:t>Subsīdijas un dotācijas</w:t>
            </w:r>
          </w:p>
        </w:tc>
        <w:tc>
          <w:tcPr>
            <w:tcW w:w="1460" w:type="dxa"/>
            <w:vAlign w:val="center"/>
          </w:tcPr>
          <w:p w14:paraId="682BB589" w14:textId="77777777" w:rsidR="006C1DFE" w:rsidRDefault="006C1DFE" w:rsidP="0090596F">
            <w:pPr>
              <w:spacing w:line="240" w:lineRule="auto"/>
              <w:ind w:firstLine="0"/>
              <w:jc w:val="center"/>
              <w:rPr>
                <w:rFonts w:cs="Times New Roman"/>
                <w:i/>
                <w:szCs w:val="24"/>
              </w:rPr>
            </w:pPr>
            <w:r>
              <w:rPr>
                <w:rFonts w:cs="Times New Roman"/>
                <w:i/>
                <w:szCs w:val="24"/>
              </w:rPr>
              <w:t>0</w:t>
            </w:r>
          </w:p>
        </w:tc>
        <w:tc>
          <w:tcPr>
            <w:tcW w:w="1460" w:type="dxa"/>
            <w:vAlign w:val="center"/>
          </w:tcPr>
          <w:p w14:paraId="6FE02BF9" w14:textId="77777777" w:rsidR="006C1DFE" w:rsidRPr="00E0395C" w:rsidRDefault="006C1DFE" w:rsidP="0090596F">
            <w:pPr>
              <w:spacing w:line="240" w:lineRule="auto"/>
              <w:ind w:firstLine="0"/>
              <w:jc w:val="center"/>
              <w:rPr>
                <w:rFonts w:cs="Times New Roman"/>
                <w:i/>
                <w:iCs/>
                <w:szCs w:val="24"/>
              </w:rPr>
            </w:pPr>
            <w:r w:rsidRPr="00E0395C">
              <w:rPr>
                <w:i/>
                <w:iCs/>
              </w:rPr>
              <w:t>-</w:t>
            </w:r>
          </w:p>
        </w:tc>
        <w:tc>
          <w:tcPr>
            <w:tcW w:w="1623" w:type="dxa"/>
            <w:vAlign w:val="center"/>
          </w:tcPr>
          <w:p w14:paraId="0603DC2F" w14:textId="77777777" w:rsidR="006C1DFE" w:rsidRPr="00E0395C" w:rsidRDefault="006C1DFE" w:rsidP="0090596F">
            <w:pPr>
              <w:spacing w:line="240" w:lineRule="auto"/>
              <w:ind w:firstLine="0"/>
              <w:jc w:val="center"/>
              <w:rPr>
                <w:rFonts w:cs="Times New Roman"/>
                <w:i/>
                <w:szCs w:val="24"/>
              </w:rPr>
            </w:pPr>
            <w:r w:rsidRPr="00E0395C">
              <w:rPr>
                <w:rFonts w:cs="Times New Roman"/>
                <w:i/>
                <w:szCs w:val="24"/>
              </w:rPr>
              <w:t>-</w:t>
            </w:r>
          </w:p>
        </w:tc>
      </w:tr>
      <w:tr w:rsidR="006C1DFE" w14:paraId="33E11D6B" w14:textId="77777777" w:rsidTr="0090596F">
        <w:trPr>
          <w:jc w:val="center"/>
        </w:trPr>
        <w:tc>
          <w:tcPr>
            <w:tcW w:w="1536" w:type="dxa"/>
            <w:vAlign w:val="center"/>
          </w:tcPr>
          <w:p w14:paraId="1371D1DE" w14:textId="77777777" w:rsidR="006C1DFE" w:rsidRPr="00C21BD2" w:rsidRDefault="006C1DFE" w:rsidP="0090596F">
            <w:pPr>
              <w:spacing w:line="240" w:lineRule="auto"/>
              <w:ind w:firstLine="0"/>
              <w:jc w:val="center"/>
              <w:rPr>
                <w:rFonts w:eastAsia="Times New Roman" w:cs="Times New Roman"/>
                <w:szCs w:val="24"/>
              </w:rPr>
            </w:pPr>
            <w:r w:rsidRPr="00C21BD2">
              <w:rPr>
                <w:rFonts w:eastAsia="Times New Roman" w:cs="Times New Roman"/>
                <w:szCs w:val="24"/>
              </w:rPr>
              <w:t>2.0.</w:t>
            </w:r>
          </w:p>
        </w:tc>
        <w:tc>
          <w:tcPr>
            <w:tcW w:w="2271" w:type="dxa"/>
            <w:vAlign w:val="center"/>
          </w:tcPr>
          <w:p w14:paraId="108CE713" w14:textId="77777777" w:rsidR="006C1DFE" w:rsidRPr="00C21BD2" w:rsidRDefault="006C1DFE" w:rsidP="0090596F">
            <w:pPr>
              <w:spacing w:line="240" w:lineRule="auto"/>
              <w:ind w:firstLine="0"/>
              <w:jc w:val="center"/>
              <w:rPr>
                <w:rFonts w:eastAsia="Times New Roman" w:cs="Times New Roman"/>
                <w:szCs w:val="24"/>
              </w:rPr>
            </w:pPr>
            <w:r w:rsidRPr="00C21BD2">
              <w:rPr>
                <w:rFonts w:eastAsia="Times New Roman" w:cs="Times New Roman"/>
                <w:szCs w:val="24"/>
              </w:rPr>
              <w:t>Kapitālie izdevumi</w:t>
            </w:r>
          </w:p>
        </w:tc>
        <w:tc>
          <w:tcPr>
            <w:tcW w:w="1460" w:type="dxa"/>
            <w:vAlign w:val="center"/>
          </w:tcPr>
          <w:p w14:paraId="08898AF0" w14:textId="77777777" w:rsidR="006C1DFE" w:rsidRPr="001F3F3B" w:rsidRDefault="006C1DFE" w:rsidP="0090596F">
            <w:pPr>
              <w:spacing w:line="240" w:lineRule="auto"/>
              <w:ind w:firstLine="0"/>
              <w:jc w:val="center"/>
              <w:rPr>
                <w:rFonts w:cs="Times New Roman"/>
                <w:szCs w:val="24"/>
              </w:rPr>
            </w:pPr>
            <w:r>
              <w:rPr>
                <w:rFonts w:cs="Times New Roman"/>
                <w:szCs w:val="24"/>
              </w:rPr>
              <w:t>5 544</w:t>
            </w:r>
          </w:p>
        </w:tc>
        <w:tc>
          <w:tcPr>
            <w:tcW w:w="1460" w:type="dxa"/>
            <w:vAlign w:val="center"/>
          </w:tcPr>
          <w:p w14:paraId="1FA3D429" w14:textId="77777777" w:rsidR="006C1DFE" w:rsidRPr="00E0395C" w:rsidRDefault="006C1DFE" w:rsidP="0090596F">
            <w:pPr>
              <w:spacing w:line="240" w:lineRule="auto"/>
              <w:ind w:firstLine="0"/>
              <w:jc w:val="center"/>
              <w:rPr>
                <w:rFonts w:cs="Times New Roman"/>
                <w:szCs w:val="24"/>
              </w:rPr>
            </w:pPr>
            <w:r w:rsidRPr="00E0395C">
              <w:t>54 708</w:t>
            </w:r>
          </w:p>
        </w:tc>
        <w:tc>
          <w:tcPr>
            <w:tcW w:w="1623" w:type="dxa"/>
            <w:vAlign w:val="center"/>
          </w:tcPr>
          <w:p w14:paraId="6B0EDA7F" w14:textId="77777777" w:rsidR="006C1DFE" w:rsidRPr="00E0395C" w:rsidRDefault="006C1DFE" w:rsidP="0090596F">
            <w:pPr>
              <w:spacing w:line="240" w:lineRule="auto"/>
              <w:ind w:firstLine="0"/>
              <w:jc w:val="center"/>
              <w:rPr>
                <w:rFonts w:cs="Times New Roman"/>
                <w:szCs w:val="24"/>
              </w:rPr>
            </w:pPr>
            <w:r w:rsidRPr="00E0395C">
              <w:rPr>
                <w:rFonts w:cs="Times New Roman"/>
                <w:szCs w:val="24"/>
              </w:rPr>
              <w:t>887</w:t>
            </w:r>
          </w:p>
        </w:tc>
      </w:tr>
    </w:tbl>
    <w:p w14:paraId="5E325F45" w14:textId="77777777" w:rsidR="006C1DFE" w:rsidRDefault="006C1DFE" w:rsidP="006C1DFE">
      <w:pPr>
        <w:jc w:val="right"/>
        <w:rPr>
          <w:rFonts w:cs="Times New Roman"/>
        </w:rPr>
      </w:pPr>
      <w:r w:rsidRPr="001F3F3B">
        <w:rPr>
          <w:rFonts w:cs="Times New Roman"/>
        </w:rPr>
        <w:t>Avots: Pašvaldības aģentūra</w:t>
      </w:r>
    </w:p>
    <w:p w14:paraId="4D7DCC42" w14:textId="77777777" w:rsidR="006C1DFE" w:rsidRDefault="006C1DFE" w:rsidP="006C1DFE">
      <w:pPr>
        <w:jc w:val="right"/>
      </w:pPr>
    </w:p>
    <w:p w14:paraId="6E11D2EB" w14:textId="77777777" w:rsidR="006C1DFE" w:rsidRDefault="006C1DFE" w:rsidP="006C1DFE">
      <w:pPr>
        <w:pStyle w:val="Pamats"/>
      </w:pPr>
      <w:r w:rsidRPr="001F3F3B">
        <w:t xml:space="preserve">Pārskata gadā Aģentūras uzturēšanas izdevumi no kopējiem izdevumiem sastāda </w:t>
      </w:r>
      <w:r>
        <w:t>85</w:t>
      </w:r>
      <w:r w:rsidRPr="001F3F3B">
        <w:t xml:space="preserve">% un kapitālie izdevumi </w:t>
      </w:r>
      <w:r>
        <w:t xml:space="preserve">15%. </w:t>
      </w:r>
    </w:p>
    <w:p w14:paraId="3CD5847F" w14:textId="77777777" w:rsidR="006C1DFE" w:rsidRDefault="006C1DFE" w:rsidP="006C1DFE">
      <w:pPr>
        <w:pStyle w:val="Pamats"/>
      </w:pPr>
      <w:r w:rsidRPr="00E35FC2">
        <w:t>7., 8. un 9.attēlā ir</w:t>
      </w:r>
      <w:r>
        <w:t xml:space="preserve"> uzskatāmi attēlota izdevumu izpilde 2020. un 2021.gadā, kā arī 2022.gada plāns atsevišķi par Aģentūru, IIC “Dzelzceļš un Tvaiks” un Stāmerienas pili.</w:t>
      </w:r>
    </w:p>
    <w:p w14:paraId="6648D12E" w14:textId="77777777" w:rsidR="006C1DFE" w:rsidRDefault="006C1DFE" w:rsidP="006C1DFE">
      <w:pPr>
        <w:pStyle w:val="Pamats"/>
      </w:pPr>
    </w:p>
    <w:p w14:paraId="128DB1C6" w14:textId="77777777" w:rsidR="006C1DFE" w:rsidRDefault="006C1DFE" w:rsidP="006C1DFE">
      <w:pPr>
        <w:pStyle w:val="Pamats"/>
        <w:ind w:firstLine="0"/>
        <w:jc w:val="center"/>
      </w:pPr>
      <w:r>
        <w:rPr>
          <w:noProof/>
        </w:rPr>
        <w:drawing>
          <wp:inline distT="0" distB="0" distL="0" distR="0" wp14:anchorId="3C3D7EE1" wp14:editId="1E3952B6">
            <wp:extent cx="4853940" cy="3169920"/>
            <wp:effectExtent l="0" t="0" r="3810" b="11430"/>
            <wp:docPr id="10" name="Diagramma 10">
              <a:extLst xmlns:a="http://schemas.openxmlformats.org/drawingml/2006/main">
                <a:ext uri="{FF2B5EF4-FFF2-40B4-BE49-F238E27FC236}">
                  <a16:creationId xmlns:a16="http://schemas.microsoft.com/office/drawing/2014/main" id="{5C8C67CF-FF34-AFE3-0A64-D4491EC315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0E9A729" w14:textId="77777777" w:rsidR="006C1DFE" w:rsidRPr="00D16A1D" w:rsidRDefault="006C1DFE" w:rsidP="006C1DFE">
      <w:pPr>
        <w:pStyle w:val="Pamats2"/>
        <w:rPr>
          <w:b/>
        </w:rPr>
      </w:pPr>
      <w:r w:rsidRPr="00E35FC2">
        <w:lastRenderedPageBreak/>
        <w:t>7.</w:t>
      </w:r>
      <w:r w:rsidRPr="00342D8D">
        <w:t xml:space="preserve"> </w:t>
      </w:r>
      <w:r>
        <w:t>attēls.</w:t>
      </w:r>
      <w:r w:rsidRPr="00342D8D">
        <w:t xml:space="preserve"> </w:t>
      </w:r>
      <w:r>
        <w:t>Aģentūras izdevumu 2020.gada, 2021.gada izpilde un 2022.gada plāns</w:t>
      </w:r>
      <w:r w:rsidRPr="00342D8D">
        <w:rPr>
          <w:szCs w:val="24"/>
        </w:rPr>
        <w:t xml:space="preserve"> (</w:t>
      </w:r>
      <w:r w:rsidRPr="00342D8D">
        <w:rPr>
          <w:i/>
          <w:szCs w:val="24"/>
        </w:rPr>
        <w:t>euro</w:t>
      </w:r>
      <w:r w:rsidRPr="00342D8D">
        <w:rPr>
          <w:szCs w:val="24"/>
        </w:rPr>
        <w:t>)</w:t>
      </w:r>
    </w:p>
    <w:p w14:paraId="7EBEAC81" w14:textId="77777777" w:rsidR="006C1DFE" w:rsidRDefault="006C1DFE" w:rsidP="006C1DFE">
      <w:pPr>
        <w:pStyle w:val="Pamats"/>
        <w:ind w:firstLine="0"/>
        <w:jc w:val="right"/>
      </w:pPr>
      <w:r>
        <w:t>Avots: Pašvaldības aģentūra</w:t>
      </w:r>
    </w:p>
    <w:p w14:paraId="73ECBE2E" w14:textId="77777777" w:rsidR="006C1DFE" w:rsidRDefault="006C1DFE" w:rsidP="006C1DFE">
      <w:pPr>
        <w:pStyle w:val="Parakstszemobjekta"/>
        <w:spacing w:after="0"/>
        <w:ind w:firstLine="0"/>
        <w:rPr>
          <w:b w:val="0"/>
          <w:color w:val="auto"/>
          <w:sz w:val="24"/>
        </w:rPr>
      </w:pPr>
    </w:p>
    <w:p w14:paraId="5C48EB83" w14:textId="77777777" w:rsidR="006C1DFE" w:rsidRDefault="006C1DFE" w:rsidP="006C1DFE">
      <w:pPr>
        <w:pStyle w:val="Pamats"/>
        <w:ind w:firstLine="0"/>
        <w:jc w:val="center"/>
        <w:rPr>
          <w:szCs w:val="24"/>
        </w:rPr>
      </w:pPr>
      <w:r>
        <w:rPr>
          <w:noProof/>
        </w:rPr>
        <w:drawing>
          <wp:inline distT="0" distB="0" distL="0" distR="0" wp14:anchorId="1826C2D9" wp14:editId="220DB130">
            <wp:extent cx="4747260" cy="2956560"/>
            <wp:effectExtent l="0" t="0" r="15240" b="15240"/>
            <wp:docPr id="16" name="Diagramma 16">
              <a:extLst xmlns:a="http://schemas.openxmlformats.org/drawingml/2006/main">
                <a:ext uri="{FF2B5EF4-FFF2-40B4-BE49-F238E27FC236}">
                  <a16:creationId xmlns:a16="http://schemas.microsoft.com/office/drawing/2014/main" id="{89C05019-C494-5C75-8508-E47E14F146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47FE3B8" w14:textId="77777777" w:rsidR="006C1DFE" w:rsidRDefault="006C1DFE" w:rsidP="006C1DFE">
      <w:pPr>
        <w:pStyle w:val="Pamats"/>
        <w:ind w:firstLine="0"/>
        <w:jc w:val="center"/>
        <w:rPr>
          <w:szCs w:val="24"/>
        </w:rPr>
      </w:pPr>
      <w:r w:rsidRPr="00A82E10">
        <w:rPr>
          <w:szCs w:val="24"/>
        </w:rPr>
        <w:t>8.</w:t>
      </w:r>
      <w:r>
        <w:rPr>
          <w:szCs w:val="24"/>
        </w:rPr>
        <w:t xml:space="preserve">attēls. </w:t>
      </w:r>
      <w:r>
        <w:t>IIC “Dzelzceļš un Tvaiks” izdevumu 2020.gada, 2021.gada izpilde un 2022.gada plāns</w:t>
      </w:r>
      <w:r w:rsidRPr="00342D8D">
        <w:rPr>
          <w:szCs w:val="24"/>
        </w:rPr>
        <w:t xml:space="preserve"> (</w:t>
      </w:r>
      <w:r w:rsidRPr="00342D8D">
        <w:rPr>
          <w:i/>
          <w:szCs w:val="24"/>
        </w:rPr>
        <w:t>euro</w:t>
      </w:r>
      <w:r w:rsidRPr="00342D8D">
        <w:rPr>
          <w:szCs w:val="24"/>
        </w:rPr>
        <w:t>)</w:t>
      </w:r>
      <w:r>
        <w:rPr>
          <w:szCs w:val="24"/>
        </w:rPr>
        <w:t xml:space="preserve"> </w:t>
      </w:r>
    </w:p>
    <w:p w14:paraId="694FEF98" w14:textId="77777777" w:rsidR="006C1DFE" w:rsidRDefault="006C1DFE" w:rsidP="006C1DFE">
      <w:pPr>
        <w:pStyle w:val="Pamats"/>
        <w:ind w:firstLine="0"/>
        <w:jc w:val="right"/>
      </w:pPr>
      <w:r>
        <w:t>Avots: Pašvaldības aģentūra</w:t>
      </w:r>
    </w:p>
    <w:p w14:paraId="3AA78DD5" w14:textId="77777777" w:rsidR="006C1DFE" w:rsidRDefault="006C1DFE" w:rsidP="006C1DFE">
      <w:pPr>
        <w:pStyle w:val="Pamats"/>
        <w:ind w:firstLine="0"/>
        <w:jc w:val="right"/>
      </w:pPr>
    </w:p>
    <w:p w14:paraId="48F908A2" w14:textId="77777777" w:rsidR="006C1DFE" w:rsidRDefault="006C1DFE" w:rsidP="006C1DFE">
      <w:pPr>
        <w:pStyle w:val="Pamats"/>
        <w:ind w:firstLine="0"/>
        <w:jc w:val="center"/>
      </w:pPr>
      <w:r>
        <w:rPr>
          <w:noProof/>
        </w:rPr>
        <w:drawing>
          <wp:inline distT="0" distB="0" distL="0" distR="0" wp14:anchorId="02533451" wp14:editId="4D0AAB8A">
            <wp:extent cx="4937760" cy="3169920"/>
            <wp:effectExtent l="0" t="0" r="15240" b="11430"/>
            <wp:docPr id="23" name="Diagramma 23">
              <a:extLst xmlns:a="http://schemas.openxmlformats.org/drawingml/2006/main">
                <a:ext uri="{FF2B5EF4-FFF2-40B4-BE49-F238E27FC236}">
                  <a16:creationId xmlns:a16="http://schemas.microsoft.com/office/drawing/2014/main" id="{1BF8EFA6-E655-535E-84F8-6038F5987B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4CD0A0B" w14:textId="77777777" w:rsidR="006C1DFE" w:rsidRDefault="006C1DFE" w:rsidP="006C1DFE">
      <w:pPr>
        <w:pStyle w:val="Pamats"/>
        <w:ind w:firstLine="0"/>
        <w:jc w:val="center"/>
        <w:rPr>
          <w:szCs w:val="24"/>
        </w:rPr>
      </w:pPr>
      <w:r w:rsidRPr="008C63D4">
        <w:rPr>
          <w:szCs w:val="24"/>
        </w:rPr>
        <w:t>9.</w:t>
      </w:r>
      <w:r>
        <w:rPr>
          <w:szCs w:val="24"/>
        </w:rPr>
        <w:t xml:space="preserve">attēls. </w:t>
      </w:r>
      <w:r>
        <w:t>Stāmerienas pils izdevumu 2020.gada, 2021.gada izpilde un 2022.gada plāns</w:t>
      </w:r>
      <w:r w:rsidRPr="00342D8D">
        <w:rPr>
          <w:szCs w:val="24"/>
        </w:rPr>
        <w:t xml:space="preserve"> (</w:t>
      </w:r>
      <w:r w:rsidRPr="00342D8D">
        <w:rPr>
          <w:i/>
          <w:szCs w:val="24"/>
        </w:rPr>
        <w:t>euro</w:t>
      </w:r>
      <w:r w:rsidRPr="00342D8D">
        <w:rPr>
          <w:szCs w:val="24"/>
        </w:rPr>
        <w:t>)</w:t>
      </w:r>
      <w:r>
        <w:rPr>
          <w:szCs w:val="24"/>
        </w:rPr>
        <w:t xml:space="preserve"> </w:t>
      </w:r>
    </w:p>
    <w:p w14:paraId="32D57A07" w14:textId="1906FDA6" w:rsidR="00010818" w:rsidRPr="00D91FA7" w:rsidRDefault="006C1DFE" w:rsidP="006C1DFE">
      <w:pPr>
        <w:pStyle w:val="Pamats"/>
        <w:ind w:firstLine="0"/>
        <w:jc w:val="right"/>
      </w:pPr>
      <w:r>
        <w:t>Avots: Pašvaldības aģentūra</w:t>
      </w:r>
    </w:p>
    <w:p w14:paraId="42B73622" w14:textId="77777777" w:rsidR="00010818" w:rsidRDefault="00010818" w:rsidP="00010818"/>
    <w:p w14:paraId="54C8C915" w14:textId="77777777" w:rsidR="00161867" w:rsidRPr="00095E59" w:rsidRDefault="00161867" w:rsidP="00095E59">
      <w:pPr>
        <w:spacing w:after="200" w:line="276" w:lineRule="auto"/>
        <w:ind w:firstLine="0"/>
        <w:jc w:val="left"/>
        <w:rPr>
          <w:rFonts w:eastAsia="Calibri" w:cs="Times New Roman"/>
          <w:lang w:eastAsia="lv-LV"/>
        </w:rPr>
      </w:pPr>
      <w:r>
        <w:br w:type="page"/>
      </w:r>
    </w:p>
    <w:p w14:paraId="35D7024C" w14:textId="77777777" w:rsidR="00342D8D" w:rsidRPr="008444DE" w:rsidRDefault="00742347" w:rsidP="00901126">
      <w:pPr>
        <w:pStyle w:val="Virsraksts1"/>
      </w:pPr>
      <w:bookmarkStart w:id="55" w:name="_Toc10704923"/>
      <w:bookmarkStart w:id="56" w:name="_Toc11404913"/>
      <w:bookmarkStart w:id="57" w:name="_Toc106354085"/>
      <w:r w:rsidRPr="008444DE">
        <w:lastRenderedPageBreak/>
        <w:t>Personāls</w:t>
      </w:r>
      <w:bookmarkEnd w:id="55"/>
      <w:bookmarkEnd w:id="56"/>
      <w:bookmarkEnd w:id="57"/>
    </w:p>
    <w:p w14:paraId="147FE505" w14:textId="77777777" w:rsidR="00E01B35" w:rsidRDefault="00E01B35" w:rsidP="00742347"/>
    <w:p w14:paraId="0981A844" w14:textId="3708341E" w:rsidR="00240828" w:rsidRDefault="00742347" w:rsidP="00240828">
      <w:pPr>
        <w:ind w:firstLine="567"/>
      </w:pPr>
      <w:r>
        <w:t xml:space="preserve">Aģentūru vada aģentūras </w:t>
      </w:r>
      <w:r w:rsidR="009F3843">
        <w:t>direktors</w:t>
      </w:r>
      <w:r>
        <w:t xml:space="preserve"> (23.02.2017., domes sēdes protokols Nr. 3).</w:t>
      </w:r>
      <w:r w:rsidR="00240828">
        <w:t xml:space="preserve"> 202</w:t>
      </w:r>
      <w:r w:rsidR="00CF1EC0">
        <w:t>1</w:t>
      </w:r>
      <w:r w:rsidR="00240828">
        <w:t xml:space="preserve">.gadā </w:t>
      </w:r>
      <w:r>
        <w:t>Aģe</w:t>
      </w:r>
      <w:r w:rsidR="00240828">
        <w:t xml:space="preserve">ntūras personālu veidoja sekojošs amatu sastāvs (sk. </w:t>
      </w:r>
      <w:r w:rsidR="00D91FA7">
        <w:t>3</w:t>
      </w:r>
      <w:r w:rsidR="00240828">
        <w:t>.tabulu)</w:t>
      </w:r>
    </w:p>
    <w:p w14:paraId="4E20FC10" w14:textId="77777777" w:rsidR="00240828" w:rsidRDefault="00240828" w:rsidP="00240828">
      <w:pPr>
        <w:ind w:firstLine="0"/>
      </w:pPr>
    </w:p>
    <w:p w14:paraId="6272D6F7" w14:textId="01AA0ACD" w:rsidR="00240828" w:rsidRDefault="00D91FA7" w:rsidP="00240828">
      <w:pPr>
        <w:ind w:firstLine="0"/>
        <w:jc w:val="right"/>
      </w:pPr>
      <w:r>
        <w:t>3</w:t>
      </w:r>
      <w:r w:rsidR="00240828">
        <w:t>.tabula</w:t>
      </w:r>
    </w:p>
    <w:p w14:paraId="6AADA3CF" w14:textId="7D9F8237" w:rsidR="00240828" w:rsidRDefault="00240828" w:rsidP="00240828">
      <w:pPr>
        <w:ind w:firstLine="0"/>
        <w:jc w:val="center"/>
      </w:pPr>
      <w:r>
        <w:t>Aģentūras amatu saraksts</w:t>
      </w:r>
      <w:r w:rsidR="00F62B37">
        <w:t xml:space="preserve"> 202</w:t>
      </w:r>
      <w:r w:rsidR="00360460">
        <w:t>1</w:t>
      </w:r>
      <w:r w:rsidR="00F62B37">
        <w:t>.gadā</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3"/>
        <w:gridCol w:w="6423"/>
        <w:gridCol w:w="993"/>
        <w:gridCol w:w="992"/>
      </w:tblGrid>
      <w:tr w:rsidR="00A071F1" w:rsidRPr="008664EF" w14:paraId="0980F2E1" w14:textId="77777777" w:rsidTr="001F192C">
        <w:trPr>
          <w:trHeight w:val="936"/>
          <w:jc w:val="center"/>
        </w:trPr>
        <w:tc>
          <w:tcPr>
            <w:tcW w:w="943" w:type="dxa"/>
            <w:shd w:val="clear" w:color="auto" w:fill="auto"/>
            <w:vAlign w:val="center"/>
            <w:hideMark/>
          </w:tcPr>
          <w:p w14:paraId="2272337D" w14:textId="77777777" w:rsidR="00A071F1" w:rsidRPr="008664EF" w:rsidRDefault="00A071F1" w:rsidP="006F698F">
            <w:pPr>
              <w:spacing w:line="240" w:lineRule="auto"/>
              <w:ind w:firstLine="0"/>
              <w:jc w:val="center"/>
              <w:rPr>
                <w:rFonts w:eastAsia="Times New Roman" w:cs="Times New Roman"/>
                <w:b/>
                <w:bCs/>
                <w:color w:val="000000"/>
                <w:szCs w:val="24"/>
                <w:lang w:eastAsia="lv-LV"/>
              </w:rPr>
            </w:pPr>
            <w:r w:rsidRPr="008664EF">
              <w:rPr>
                <w:rFonts w:eastAsia="Times New Roman" w:cs="Times New Roman"/>
                <w:b/>
                <w:bCs/>
                <w:color w:val="000000"/>
                <w:szCs w:val="24"/>
                <w:lang w:eastAsia="lv-LV"/>
              </w:rPr>
              <w:t>Nr.p.k.</w:t>
            </w:r>
          </w:p>
        </w:tc>
        <w:tc>
          <w:tcPr>
            <w:tcW w:w="6423" w:type="dxa"/>
            <w:shd w:val="clear" w:color="auto" w:fill="auto"/>
            <w:noWrap/>
            <w:vAlign w:val="center"/>
            <w:hideMark/>
          </w:tcPr>
          <w:p w14:paraId="122DFC7C" w14:textId="77777777" w:rsidR="00A071F1" w:rsidRPr="008664EF" w:rsidRDefault="00A071F1" w:rsidP="006F698F">
            <w:pPr>
              <w:spacing w:line="240" w:lineRule="auto"/>
              <w:ind w:firstLine="0"/>
              <w:jc w:val="center"/>
              <w:rPr>
                <w:rFonts w:eastAsia="Times New Roman" w:cs="Times New Roman"/>
                <w:b/>
                <w:bCs/>
                <w:color w:val="000000"/>
                <w:szCs w:val="24"/>
                <w:lang w:eastAsia="lv-LV"/>
              </w:rPr>
            </w:pPr>
            <w:r w:rsidRPr="008664EF">
              <w:rPr>
                <w:rFonts w:eastAsia="Times New Roman" w:cs="Times New Roman"/>
                <w:b/>
                <w:bCs/>
                <w:color w:val="000000"/>
                <w:szCs w:val="24"/>
                <w:lang w:eastAsia="lv-LV"/>
              </w:rPr>
              <w:t>Amats</w:t>
            </w:r>
          </w:p>
        </w:tc>
        <w:tc>
          <w:tcPr>
            <w:tcW w:w="993" w:type="dxa"/>
            <w:shd w:val="clear" w:color="auto" w:fill="auto"/>
            <w:vAlign w:val="center"/>
            <w:hideMark/>
          </w:tcPr>
          <w:p w14:paraId="093BCBC2" w14:textId="77777777" w:rsidR="00A071F1" w:rsidRPr="008664EF" w:rsidRDefault="00A071F1" w:rsidP="006F698F">
            <w:pPr>
              <w:spacing w:line="240" w:lineRule="auto"/>
              <w:ind w:firstLine="0"/>
              <w:jc w:val="center"/>
              <w:rPr>
                <w:rFonts w:eastAsia="Times New Roman" w:cs="Times New Roman"/>
                <w:b/>
                <w:bCs/>
                <w:color w:val="000000"/>
                <w:szCs w:val="24"/>
                <w:lang w:eastAsia="lv-LV"/>
              </w:rPr>
            </w:pPr>
            <w:r w:rsidRPr="008664EF">
              <w:rPr>
                <w:rFonts w:eastAsia="Times New Roman" w:cs="Times New Roman"/>
                <w:b/>
                <w:bCs/>
                <w:color w:val="000000"/>
                <w:szCs w:val="24"/>
                <w:lang w:eastAsia="lv-LV"/>
              </w:rPr>
              <w:t>Amata likme</w:t>
            </w:r>
          </w:p>
        </w:tc>
        <w:tc>
          <w:tcPr>
            <w:tcW w:w="992" w:type="dxa"/>
            <w:shd w:val="clear" w:color="auto" w:fill="auto"/>
            <w:vAlign w:val="center"/>
            <w:hideMark/>
          </w:tcPr>
          <w:p w14:paraId="5604997B" w14:textId="77777777" w:rsidR="00A071F1" w:rsidRPr="008664EF" w:rsidRDefault="00A071F1" w:rsidP="006F698F">
            <w:pPr>
              <w:spacing w:line="240" w:lineRule="auto"/>
              <w:ind w:firstLine="0"/>
              <w:jc w:val="center"/>
              <w:rPr>
                <w:rFonts w:eastAsia="Times New Roman" w:cs="Times New Roman"/>
                <w:b/>
                <w:bCs/>
                <w:color w:val="000000"/>
                <w:szCs w:val="24"/>
                <w:lang w:eastAsia="lv-LV"/>
              </w:rPr>
            </w:pPr>
            <w:r w:rsidRPr="008664EF">
              <w:rPr>
                <w:rFonts w:eastAsia="Times New Roman" w:cs="Times New Roman"/>
                <w:b/>
                <w:bCs/>
                <w:color w:val="000000"/>
                <w:szCs w:val="24"/>
                <w:lang w:eastAsia="lv-LV"/>
              </w:rPr>
              <w:t>Amata vienību skaits</w:t>
            </w:r>
          </w:p>
        </w:tc>
      </w:tr>
      <w:tr w:rsidR="00A071F1" w:rsidRPr="008664EF" w14:paraId="7D43EE64" w14:textId="77777777" w:rsidTr="001F192C">
        <w:trPr>
          <w:trHeight w:val="312"/>
          <w:jc w:val="center"/>
        </w:trPr>
        <w:tc>
          <w:tcPr>
            <w:tcW w:w="943" w:type="dxa"/>
            <w:shd w:val="clear" w:color="auto" w:fill="auto"/>
            <w:vAlign w:val="center"/>
            <w:hideMark/>
          </w:tcPr>
          <w:p w14:paraId="32F26A7F" w14:textId="77777777" w:rsidR="00A071F1" w:rsidRPr="008664EF" w:rsidRDefault="00A071F1" w:rsidP="006F698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w:t>
            </w:r>
          </w:p>
        </w:tc>
        <w:tc>
          <w:tcPr>
            <w:tcW w:w="6423" w:type="dxa"/>
            <w:shd w:val="clear" w:color="auto" w:fill="auto"/>
            <w:vAlign w:val="center"/>
            <w:hideMark/>
          </w:tcPr>
          <w:p w14:paraId="18EC4BED" w14:textId="77777777" w:rsidR="00A071F1" w:rsidRPr="008664EF" w:rsidRDefault="00A071F1" w:rsidP="006F698F">
            <w:pPr>
              <w:spacing w:line="240" w:lineRule="auto"/>
              <w:ind w:firstLine="0"/>
              <w:jc w:val="left"/>
              <w:rPr>
                <w:rFonts w:eastAsia="Times New Roman" w:cs="Times New Roman"/>
                <w:color w:val="000000"/>
                <w:szCs w:val="24"/>
                <w:lang w:eastAsia="lv-LV"/>
              </w:rPr>
            </w:pPr>
            <w:r w:rsidRPr="008664EF">
              <w:rPr>
                <w:rFonts w:eastAsia="Times New Roman" w:cs="Times New Roman"/>
                <w:color w:val="000000"/>
                <w:szCs w:val="24"/>
                <w:lang w:eastAsia="lv-LV"/>
              </w:rPr>
              <w:t>Direktors</w:t>
            </w:r>
          </w:p>
        </w:tc>
        <w:tc>
          <w:tcPr>
            <w:tcW w:w="993" w:type="dxa"/>
            <w:shd w:val="clear" w:color="auto" w:fill="auto"/>
            <w:vAlign w:val="center"/>
            <w:hideMark/>
          </w:tcPr>
          <w:p w14:paraId="3C298902" w14:textId="77777777" w:rsidR="00A071F1" w:rsidRPr="008664EF" w:rsidRDefault="00A071F1" w:rsidP="006F698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1,0</w:t>
            </w:r>
          </w:p>
        </w:tc>
        <w:tc>
          <w:tcPr>
            <w:tcW w:w="992" w:type="dxa"/>
            <w:shd w:val="clear" w:color="auto" w:fill="auto"/>
            <w:vAlign w:val="center"/>
            <w:hideMark/>
          </w:tcPr>
          <w:p w14:paraId="2079D743" w14:textId="77777777" w:rsidR="00A071F1" w:rsidRPr="008664EF" w:rsidRDefault="00A071F1" w:rsidP="006F698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w:t>
            </w:r>
          </w:p>
        </w:tc>
      </w:tr>
      <w:tr w:rsidR="00A071F1" w:rsidRPr="008664EF" w14:paraId="11170FF5" w14:textId="77777777" w:rsidTr="001F192C">
        <w:trPr>
          <w:trHeight w:val="312"/>
          <w:jc w:val="center"/>
        </w:trPr>
        <w:tc>
          <w:tcPr>
            <w:tcW w:w="943" w:type="dxa"/>
            <w:shd w:val="clear" w:color="auto" w:fill="auto"/>
            <w:vAlign w:val="center"/>
            <w:hideMark/>
          </w:tcPr>
          <w:p w14:paraId="321D765A" w14:textId="77777777" w:rsidR="00A071F1" w:rsidRPr="008664EF" w:rsidRDefault="00A071F1" w:rsidP="006F698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2</w:t>
            </w:r>
          </w:p>
        </w:tc>
        <w:tc>
          <w:tcPr>
            <w:tcW w:w="6423" w:type="dxa"/>
            <w:shd w:val="clear" w:color="auto" w:fill="auto"/>
            <w:vAlign w:val="center"/>
            <w:hideMark/>
          </w:tcPr>
          <w:p w14:paraId="2F5236A2" w14:textId="77777777" w:rsidR="00A071F1" w:rsidRPr="008664EF" w:rsidRDefault="00A071F1" w:rsidP="006F698F">
            <w:pPr>
              <w:spacing w:line="240" w:lineRule="auto"/>
              <w:ind w:firstLine="0"/>
              <w:jc w:val="left"/>
              <w:rPr>
                <w:rFonts w:eastAsia="Times New Roman" w:cs="Times New Roman"/>
                <w:color w:val="000000"/>
                <w:szCs w:val="24"/>
                <w:lang w:eastAsia="lv-LV"/>
              </w:rPr>
            </w:pPr>
            <w:r w:rsidRPr="008664EF">
              <w:rPr>
                <w:rFonts w:eastAsia="Times New Roman" w:cs="Times New Roman"/>
                <w:color w:val="000000"/>
                <w:szCs w:val="24"/>
                <w:lang w:eastAsia="lv-LV"/>
              </w:rPr>
              <w:t>Tūrisma organizators</w:t>
            </w:r>
          </w:p>
        </w:tc>
        <w:tc>
          <w:tcPr>
            <w:tcW w:w="993" w:type="dxa"/>
            <w:shd w:val="clear" w:color="auto" w:fill="auto"/>
            <w:vAlign w:val="center"/>
            <w:hideMark/>
          </w:tcPr>
          <w:p w14:paraId="0006B9D3" w14:textId="77777777" w:rsidR="00A071F1" w:rsidRPr="008664EF" w:rsidRDefault="00A071F1" w:rsidP="006F698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2,0</w:t>
            </w:r>
          </w:p>
        </w:tc>
        <w:tc>
          <w:tcPr>
            <w:tcW w:w="992" w:type="dxa"/>
            <w:shd w:val="clear" w:color="auto" w:fill="auto"/>
            <w:vAlign w:val="center"/>
            <w:hideMark/>
          </w:tcPr>
          <w:p w14:paraId="1D138662" w14:textId="77777777" w:rsidR="00A071F1" w:rsidRPr="008664EF" w:rsidRDefault="00A071F1" w:rsidP="006F698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2</w:t>
            </w:r>
          </w:p>
        </w:tc>
      </w:tr>
      <w:tr w:rsidR="00A071F1" w:rsidRPr="008664EF" w14:paraId="483785F4" w14:textId="77777777" w:rsidTr="001F192C">
        <w:trPr>
          <w:trHeight w:val="552"/>
          <w:jc w:val="center"/>
        </w:trPr>
        <w:tc>
          <w:tcPr>
            <w:tcW w:w="943" w:type="dxa"/>
            <w:shd w:val="clear" w:color="auto" w:fill="auto"/>
            <w:vAlign w:val="center"/>
            <w:hideMark/>
          </w:tcPr>
          <w:p w14:paraId="3CCBED84" w14:textId="77777777" w:rsidR="00A071F1" w:rsidRPr="008664EF" w:rsidRDefault="00A071F1" w:rsidP="006F698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3</w:t>
            </w:r>
          </w:p>
        </w:tc>
        <w:tc>
          <w:tcPr>
            <w:tcW w:w="6423" w:type="dxa"/>
            <w:shd w:val="clear" w:color="auto" w:fill="auto"/>
            <w:vAlign w:val="center"/>
            <w:hideMark/>
          </w:tcPr>
          <w:p w14:paraId="7663ADAD" w14:textId="142F84C7" w:rsidR="00A071F1" w:rsidRPr="008664EF" w:rsidRDefault="00CF1EC0" w:rsidP="006F698F">
            <w:pPr>
              <w:spacing w:line="240" w:lineRule="auto"/>
              <w:ind w:firstLine="0"/>
              <w:jc w:val="left"/>
              <w:rPr>
                <w:rFonts w:eastAsia="Times New Roman" w:cs="Times New Roman"/>
                <w:color w:val="000000"/>
                <w:szCs w:val="24"/>
                <w:lang w:eastAsia="lv-LV"/>
              </w:rPr>
            </w:pPr>
            <w:r>
              <w:rPr>
                <w:rFonts w:eastAsia="Times New Roman" w:cs="Times New Roman"/>
                <w:color w:val="000000"/>
                <w:szCs w:val="24"/>
                <w:lang w:eastAsia="lv-LV"/>
              </w:rPr>
              <w:t>Direktora vietnieks</w:t>
            </w:r>
            <w:r w:rsidR="00A071F1" w:rsidRPr="008664EF">
              <w:rPr>
                <w:rFonts w:eastAsia="Times New Roman" w:cs="Times New Roman"/>
                <w:color w:val="000000"/>
                <w:szCs w:val="24"/>
                <w:lang w:eastAsia="lv-LV"/>
              </w:rPr>
              <w:t xml:space="preserve"> </w:t>
            </w:r>
          </w:p>
        </w:tc>
        <w:tc>
          <w:tcPr>
            <w:tcW w:w="993" w:type="dxa"/>
            <w:shd w:val="clear" w:color="auto" w:fill="auto"/>
            <w:vAlign w:val="center"/>
            <w:hideMark/>
          </w:tcPr>
          <w:p w14:paraId="690AC60C" w14:textId="77777777" w:rsidR="00A071F1" w:rsidRPr="008664EF" w:rsidRDefault="00A071F1" w:rsidP="006F698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1,0</w:t>
            </w:r>
          </w:p>
        </w:tc>
        <w:tc>
          <w:tcPr>
            <w:tcW w:w="992" w:type="dxa"/>
            <w:shd w:val="clear" w:color="auto" w:fill="auto"/>
            <w:vAlign w:val="center"/>
            <w:hideMark/>
          </w:tcPr>
          <w:p w14:paraId="5D5CB278" w14:textId="77777777" w:rsidR="00A071F1" w:rsidRPr="008664EF" w:rsidRDefault="00A071F1" w:rsidP="006F698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w:t>
            </w:r>
          </w:p>
        </w:tc>
      </w:tr>
      <w:tr w:rsidR="00A071F1" w:rsidRPr="008664EF" w14:paraId="61852FC6" w14:textId="77777777" w:rsidTr="001F192C">
        <w:trPr>
          <w:trHeight w:val="312"/>
          <w:jc w:val="center"/>
        </w:trPr>
        <w:tc>
          <w:tcPr>
            <w:tcW w:w="943" w:type="dxa"/>
            <w:shd w:val="clear" w:color="auto" w:fill="auto"/>
            <w:vAlign w:val="center"/>
            <w:hideMark/>
          </w:tcPr>
          <w:p w14:paraId="151AABBF" w14:textId="77777777" w:rsidR="00A071F1" w:rsidRPr="008664EF" w:rsidRDefault="00A071F1" w:rsidP="006F698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4</w:t>
            </w:r>
          </w:p>
        </w:tc>
        <w:tc>
          <w:tcPr>
            <w:tcW w:w="6423" w:type="dxa"/>
            <w:shd w:val="clear" w:color="auto" w:fill="auto"/>
            <w:vAlign w:val="center"/>
            <w:hideMark/>
          </w:tcPr>
          <w:p w14:paraId="3B3B8A84" w14:textId="70729453" w:rsidR="00A071F1" w:rsidRPr="008664EF" w:rsidRDefault="00A071F1" w:rsidP="006F698F">
            <w:pPr>
              <w:spacing w:line="240" w:lineRule="auto"/>
              <w:ind w:firstLine="0"/>
              <w:jc w:val="left"/>
              <w:rPr>
                <w:rFonts w:eastAsia="Times New Roman" w:cs="Times New Roman"/>
                <w:color w:val="000000"/>
                <w:szCs w:val="24"/>
                <w:lang w:eastAsia="lv-LV"/>
              </w:rPr>
            </w:pPr>
            <w:r w:rsidRPr="008664EF">
              <w:rPr>
                <w:rFonts w:eastAsia="Times New Roman" w:cs="Times New Roman"/>
                <w:color w:val="000000"/>
                <w:szCs w:val="24"/>
                <w:lang w:eastAsia="lv-LV"/>
              </w:rPr>
              <w:t>Elektrovilcieniņa vadītājs</w:t>
            </w:r>
            <w:r w:rsidR="00073DF3">
              <w:rPr>
                <w:rFonts w:eastAsia="Times New Roman" w:cs="Times New Roman"/>
                <w:color w:val="000000"/>
                <w:szCs w:val="24"/>
                <w:lang w:eastAsia="lv-LV"/>
              </w:rPr>
              <w:t>-gids</w:t>
            </w:r>
          </w:p>
        </w:tc>
        <w:tc>
          <w:tcPr>
            <w:tcW w:w="993" w:type="dxa"/>
            <w:shd w:val="clear" w:color="auto" w:fill="auto"/>
            <w:vAlign w:val="center"/>
            <w:hideMark/>
          </w:tcPr>
          <w:p w14:paraId="763DB268" w14:textId="77777777" w:rsidR="00A071F1" w:rsidRPr="008664EF" w:rsidRDefault="00A071F1" w:rsidP="006F698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1,0</w:t>
            </w:r>
          </w:p>
        </w:tc>
        <w:tc>
          <w:tcPr>
            <w:tcW w:w="992" w:type="dxa"/>
            <w:shd w:val="clear" w:color="auto" w:fill="auto"/>
            <w:vAlign w:val="center"/>
            <w:hideMark/>
          </w:tcPr>
          <w:p w14:paraId="37F2326C" w14:textId="77777777" w:rsidR="00A071F1" w:rsidRPr="008664EF" w:rsidRDefault="00A071F1" w:rsidP="006F698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w:t>
            </w:r>
          </w:p>
        </w:tc>
      </w:tr>
      <w:tr w:rsidR="00A071F1" w:rsidRPr="008664EF" w14:paraId="0F84B1B7" w14:textId="77777777" w:rsidTr="001F192C">
        <w:trPr>
          <w:trHeight w:val="363"/>
          <w:jc w:val="center"/>
        </w:trPr>
        <w:tc>
          <w:tcPr>
            <w:tcW w:w="943" w:type="dxa"/>
            <w:shd w:val="clear" w:color="auto" w:fill="auto"/>
            <w:vAlign w:val="center"/>
            <w:hideMark/>
          </w:tcPr>
          <w:p w14:paraId="4D86B744" w14:textId="77777777" w:rsidR="00A071F1" w:rsidRPr="008664EF" w:rsidRDefault="00A071F1" w:rsidP="006F698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5</w:t>
            </w:r>
          </w:p>
        </w:tc>
        <w:tc>
          <w:tcPr>
            <w:tcW w:w="6423" w:type="dxa"/>
            <w:shd w:val="clear" w:color="auto" w:fill="auto"/>
            <w:vAlign w:val="center"/>
            <w:hideMark/>
          </w:tcPr>
          <w:p w14:paraId="44317A9A" w14:textId="77777777" w:rsidR="00A071F1" w:rsidRPr="008664EF" w:rsidRDefault="0022567A" w:rsidP="006F698F">
            <w:pPr>
              <w:spacing w:line="240" w:lineRule="auto"/>
              <w:ind w:firstLine="0"/>
              <w:jc w:val="left"/>
              <w:rPr>
                <w:rFonts w:eastAsia="Times New Roman" w:cs="Times New Roman"/>
                <w:color w:val="000000"/>
                <w:szCs w:val="24"/>
                <w:lang w:eastAsia="lv-LV"/>
              </w:rPr>
            </w:pPr>
            <w:r w:rsidRPr="008664EF">
              <w:rPr>
                <w:rFonts w:eastAsia="Times New Roman" w:cs="Times New Roman"/>
                <w:color w:val="000000"/>
                <w:szCs w:val="24"/>
                <w:lang w:eastAsia="lv-LV"/>
              </w:rPr>
              <w:t xml:space="preserve">Struktūrvienības </w:t>
            </w:r>
            <w:r>
              <w:rPr>
                <w:rFonts w:eastAsia="Times New Roman" w:cs="Times New Roman"/>
                <w:color w:val="000000"/>
                <w:szCs w:val="24"/>
                <w:lang w:eastAsia="lv-LV"/>
              </w:rPr>
              <w:t xml:space="preserve"> “</w:t>
            </w:r>
            <w:r w:rsidR="00A071F1" w:rsidRPr="008664EF">
              <w:rPr>
                <w:rFonts w:eastAsia="Times New Roman" w:cs="Times New Roman"/>
                <w:color w:val="000000"/>
                <w:szCs w:val="24"/>
                <w:lang w:eastAsia="lv-LV"/>
              </w:rPr>
              <w:t>I</w:t>
            </w:r>
            <w:r w:rsidR="005D0F71">
              <w:rPr>
                <w:rFonts w:eastAsia="Times New Roman" w:cs="Times New Roman"/>
                <w:color w:val="000000"/>
                <w:szCs w:val="24"/>
                <w:lang w:eastAsia="lv-LV"/>
              </w:rPr>
              <w:t>IC</w:t>
            </w:r>
            <w:r w:rsidR="00A071F1" w:rsidRPr="008664EF">
              <w:rPr>
                <w:rFonts w:eastAsia="Times New Roman" w:cs="Times New Roman"/>
                <w:color w:val="000000"/>
                <w:szCs w:val="24"/>
                <w:lang w:eastAsia="lv-LV"/>
              </w:rPr>
              <w:t xml:space="preserve"> “Dzelzceļš un Tvaiks”</w:t>
            </w:r>
            <w:r>
              <w:rPr>
                <w:rFonts w:eastAsia="Times New Roman" w:cs="Times New Roman"/>
                <w:color w:val="000000"/>
                <w:szCs w:val="24"/>
                <w:lang w:eastAsia="lv-LV"/>
              </w:rPr>
              <w:t>”</w:t>
            </w:r>
            <w:r w:rsidR="00A071F1" w:rsidRPr="008664EF">
              <w:rPr>
                <w:rFonts w:eastAsia="Times New Roman" w:cs="Times New Roman"/>
                <w:color w:val="000000"/>
                <w:szCs w:val="24"/>
                <w:lang w:eastAsia="lv-LV"/>
              </w:rPr>
              <w:t xml:space="preserve"> vadītājs </w:t>
            </w:r>
          </w:p>
        </w:tc>
        <w:tc>
          <w:tcPr>
            <w:tcW w:w="993" w:type="dxa"/>
            <w:shd w:val="clear" w:color="auto" w:fill="auto"/>
            <w:vAlign w:val="center"/>
            <w:hideMark/>
          </w:tcPr>
          <w:p w14:paraId="39394A0D" w14:textId="77777777" w:rsidR="00A071F1" w:rsidRPr="008664EF" w:rsidRDefault="00A071F1" w:rsidP="006F698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1,0</w:t>
            </w:r>
          </w:p>
        </w:tc>
        <w:tc>
          <w:tcPr>
            <w:tcW w:w="992" w:type="dxa"/>
            <w:shd w:val="clear" w:color="auto" w:fill="auto"/>
            <w:vAlign w:val="center"/>
            <w:hideMark/>
          </w:tcPr>
          <w:p w14:paraId="65DAA1F9" w14:textId="77777777" w:rsidR="00A071F1" w:rsidRPr="008664EF" w:rsidRDefault="00A071F1" w:rsidP="006F698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w:t>
            </w:r>
          </w:p>
        </w:tc>
      </w:tr>
      <w:tr w:rsidR="00A071F1" w:rsidRPr="008664EF" w14:paraId="7734FA5B" w14:textId="77777777" w:rsidTr="001F192C">
        <w:trPr>
          <w:trHeight w:val="553"/>
          <w:jc w:val="center"/>
        </w:trPr>
        <w:tc>
          <w:tcPr>
            <w:tcW w:w="943" w:type="dxa"/>
            <w:shd w:val="clear" w:color="auto" w:fill="auto"/>
            <w:vAlign w:val="center"/>
            <w:hideMark/>
          </w:tcPr>
          <w:p w14:paraId="70A26E4D" w14:textId="77777777" w:rsidR="00A071F1" w:rsidRPr="008664EF" w:rsidRDefault="00A071F1" w:rsidP="006F698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6</w:t>
            </w:r>
          </w:p>
        </w:tc>
        <w:tc>
          <w:tcPr>
            <w:tcW w:w="6423" w:type="dxa"/>
            <w:shd w:val="clear" w:color="auto" w:fill="auto"/>
            <w:vAlign w:val="center"/>
            <w:hideMark/>
          </w:tcPr>
          <w:p w14:paraId="226E825A" w14:textId="77777777" w:rsidR="00A071F1" w:rsidRPr="008664EF" w:rsidRDefault="0022567A" w:rsidP="006F698F">
            <w:pPr>
              <w:spacing w:line="240" w:lineRule="auto"/>
              <w:ind w:firstLine="0"/>
              <w:jc w:val="left"/>
              <w:rPr>
                <w:rFonts w:eastAsia="Times New Roman" w:cs="Times New Roman"/>
                <w:color w:val="000000"/>
                <w:szCs w:val="24"/>
                <w:lang w:eastAsia="lv-LV"/>
              </w:rPr>
            </w:pPr>
            <w:r>
              <w:rPr>
                <w:rFonts w:eastAsia="Times New Roman" w:cs="Times New Roman"/>
                <w:color w:val="000000"/>
                <w:szCs w:val="24"/>
                <w:lang w:eastAsia="lv-LV"/>
              </w:rPr>
              <w:t xml:space="preserve"> </w:t>
            </w:r>
            <w:r w:rsidRPr="008664EF">
              <w:rPr>
                <w:rFonts w:eastAsia="Times New Roman" w:cs="Times New Roman"/>
                <w:color w:val="000000"/>
                <w:szCs w:val="24"/>
                <w:lang w:eastAsia="lv-LV"/>
              </w:rPr>
              <w:t>Struktūrvienības</w:t>
            </w:r>
            <w:r>
              <w:rPr>
                <w:rFonts w:eastAsia="Times New Roman" w:cs="Times New Roman"/>
                <w:color w:val="000000"/>
                <w:szCs w:val="24"/>
                <w:lang w:eastAsia="lv-LV"/>
              </w:rPr>
              <w:t xml:space="preserve">  “</w:t>
            </w:r>
            <w:r w:rsidR="005D0F71">
              <w:rPr>
                <w:rFonts w:eastAsia="Times New Roman" w:cs="Times New Roman"/>
                <w:color w:val="000000"/>
                <w:szCs w:val="24"/>
                <w:lang w:eastAsia="lv-LV"/>
              </w:rPr>
              <w:t>IIC</w:t>
            </w:r>
            <w:r w:rsidR="00A071F1" w:rsidRPr="008664EF">
              <w:rPr>
                <w:rFonts w:eastAsia="Times New Roman" w:cs="Times New Roman"/>
                <w:color w:val="000000"/>
                <w:szCs w:val="24"/>
                <w:lang w:eastAsia="lv-LV"/>
              </w:rPr>
              <w:t xml:space="preserve"> “Dzelzceļš un Tvaiks”</w:t>
            </w:r>
            <w:r>
              <w:rPr>
                <w:rFonts w:eastAsia="Times New Roman" w:cs="Times New Roman"/>
                <w:color w:val="000000"/>
                <w:szCs w:val="24"/>
                <w:lang w:eastAsia="lv-LV"/>
              </w:rPr>
              <w:t>”</w:t>
            </w:r>
            <w:r w:rsidR="00A071F1" w:rsidRPr="008664EF">
              <w:rPr>
                <w:rFonts w:eastAsia="Times New Roman" w:cs="Times New Roman"/>
                <w:color w:val="000000"/>
                <w:szCs w:val="24"/>
                <w:lang w:eastAsia="lv-LV"/>
              </w:rPr>
              <w:t xml:space="preserve"> ekskursiju organizators </w:t>
            </w:r>
          </w:p>
        </w:tc>
        <w:tc>
          <w:tcPr>
            <w:tcW w:w="993" w:type="dxa"/>
            <w:shd w:val="clear" w:color="auto" w:fill="auto"/>
            <w:vAlign w:val="center"/>
            <w:hideMark/>
          </w:tcPr>
          <w:p w14:paraId="048B6C46" w14:textId="77777777" w:rsidR="00A071F1" w:rsidRPr="008664EF" w:rsidRDefault="00A071F1" w:rsidP="006F698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1,0</w:t>
            </w:r>
          </w:p>
        </w:tc>
        <w:tc>
          <w:tcPr>
            <w:tcW w:w="992" w:type="dxa"/>
            <w:shd w:val="clear" w:color="auto" w:fill="auto"/>
            <w:vAlign w:val="center"/>
            <w:hideMark/>
          </w:tcPr>
          <w:p w14:paraId="73C56808" w14:textId="77777777" w:rsidR="00A071F1" w:rsidRPr="008664EF" w:rsidRDefault="00A071F1" w:rsidP="006F698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w:t>
            </w:r>
          </w:p>
        </w:tc>
      </w:tr>
      <w:tr w:rsidR="00A071F1" w:rsidRPr="008664EF" w14:paraId="20C78870" w14:textId="77777777" w:rsidTr="001F192C">
        <w:trPr>
          <w:trHeight w:val="420"/>
          <w:jc w:val="center"/>
        </w:trPr>
        <w:tc>
          <w:tcPr>
            <w:tcW w:w="943" w:type="dxa"/>
            <w:shd w:val="clear" w:color="auto" w:fill="auto"/>
            <w:vAlign w:val="center"/>
            <w:hideMark/>
          </w:tcPr>
          <w:p w14:paraId="46757436" w14:textId="77777777" w:rsidR="00A071F1" w:rsidRPr="008664EF" w:rsidRDefault="00A071F1" w:rsidP="006F698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7</w:t>
            </w:r>
          </w:p>
        </w:tc>
        <w:tc>
          <w:tcPr>
            <w:tcW w:w="6423" w:type="dxa"/>
            <w:shd w:val="clear" w:color="auto" w:fill="auto"/>
            <w:vAlign w:val="center"/>
            <w:hideMark/>
          </w:tcPr>
          <w:p w14:paraId="22F81EE6" w14:textId="77777777" w:rsidR="00A071F1" w:rsidRPr="008664EF" w:rsidRDefault="0022567A" w:rsidP="006F698F">
            <w:pPr>
              <w:spacing w:line="240" w:lineRule="auto"/>
              <w:ind w:firstLine="0"/>
              <w:jc w:val="left"/>
              <w:rPr>
                <w:rFonts w:eastAsia="Times New Roman" w:cs="Times New Roman"/>
                <w:color w:val="000000"/>
                <w:szCs w:val="24"/>
                <w:lang w:eastAsia="lv-LV"/>
              </w:rPr>
            </w:pPr>
            <w:r w:rsidRPr="008664EF">
              <w:rPr>
                <w:rFonts w:eastAsia="Times New Roman" w:cs="Times New Roman"/>
                <w:color w:val="000000"/>
                <w:szCs w:val="24"/>
                <w:lang w:eastAsia="lv-LV"/>
              </w:rPr>
              <w:t>Struktūrvienības</w:t>
            </w:r>
            <w:r>
              <w:rPr>
                <w:rFonts w:eastAsia="Times New Roman" w:cs="Times New Roman"/>
                <w:color w:val="000000"/>
                <w:szCs w:val="24"/>
                <w:lang w:eastAsia="lv-LV"/>
              </w:rPr>
              <w:t xml:space="preserve">  “</w:t>
            </w:r>
            <w:r w:rsidR="005D0F71">
              <w:rPr>
                <w:rFonts w:eastAsia="Times New Roman" w:cs="Times New Roman"/>
                <w:color w:val="000000"/>
                <w:szCs w:val="24"/>
                <w:lang w:eastAsia="lv-LV"/>
              </w:rPr>
              <w:t>IIC</w:t>
            </w:r>
            <w:r w:rsidR="00A071F1" w:rsidRPr="008664EF">
              <w:rPr>
                <w:rFonts w:eastAsia="Times New Roman" w:cs="Times New Roman"/>
                <w:color w:val="000000"/>
                <w:szCs w:val="24"/>
                <w:lang w:eastAsia="lv-LV"/>
              </w:rPr>
              <w:t xml:space="preserve"> “Dzelzceļš un Tvaiks”</w:t>
            </w:r>
            <w:r>
              <w:rPr>
                <w:rFonts w:eastAsia="Times New Roman" w:cs="Times New Roman"/>
                <w:color w:val="000000"/>
                <w:szCs w:val="24"/>
                <w:lang w:eastAsia="lv-LV"/>
              </w:rPr>
              <w:t>”</w:t>
            </w:r>
            <w:r w:rsidR="00A071F1" w:rsidRPr="008664EF">
              <w:rPr>
                <w:rFonts w:eastAsia="Times New Roman" w:cs="Times New Roman"/>
                <w:color w:val="000000"/>
                <w:szCs w:val="24"/>
                <w:lang w:eastAsia="lv-LV"/>
              </w:rPr>
              <w:t xml:space="preserve"> apkopējs </w:t>
            </w:r>
          </w:p>
        </w:tc>
        <w:tc>
          <w:tcPr>
            <w:tcW w:w="993" w:type="dxa"/>
            <w:shd w:val="clear" w:color="auto" w:fill="auto"/>
            <w:vAlign w:val="center"/>
            <w:hideMark/>
          </w:tcPr>
          <w:p w14:paraId="23C62AE2" w14:textId="77777777" w:rsidR="00A071F1" w:rsidRPr="008664EF" w:rsidRDefault="00A071F1" w:rsidP="006F698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0,5</w:t>
            </w:r>
          </w:p>
        </w:tc>
        <w:tc>
          <w:tcPr>
            <w:tcW w:w="992" w:type="dxa"/>
            <w:shd w:val="clear" w:color="auto" w:fill="auto"/>
            <w:vAlign w:val="center"/>
            <w:hideMark/>
          </w:tcPr>
          <w:p w14:paraId="0467E4F7" w14:textId="77777777" w:rsidR="00A071F1" w:rsidRPr="008664EF" w:rsidRDefault="00A071F1" w:rsidP="006F698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2</w:t>
            </w:r>
          </w:p>
        </w:tc>
      </w:tr>
      <w:tr w:rsidR="00A071F1" w:rsidRPr="008664EF" w14:paraId="5C911588" w14:textId="77777777" w:rsidTr="001F192C">
        <w:trPr>
          <w:trHeight w:val="552"/>
          <w:jc w:val="center"/>
        </w:trPr>
        <w:tc>
          <w:tcPr>
            <w:tcW w:w="943" w:type="dxa"/>
            <w:shd w:val="clear" w:color="auto" w:fill="auto"/>
            <w:vAlign w:val="center"/>
            <w:hideMark/>
          </w:tcPr>
          <w:p w14:paraId="21C9E6B7" w14:textId="77777777" w:rsidR="00A071F1" w:rsidRPr="008664EF" w:rsidRDefault="00A071F1" w:rsidP="006F698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8</w:t>
            </w:r>
          </w:p>
        </w:tc>
        <w:tc>
          <w:tcPr>
            <w:tcW w:w="6423" w:type="dxa"/>
            <w:shd w:val="clear" w:color="auto" w:fill="auto"/>
            <w:vAlign w:val="center"/>
            <w:hideMark/>
          </w:tcPr>
          <w:p w14:paraId="59A4AC88" w14:textId="77777777" w:rsidR="00A071F1" w:rsidRPr="008664EF" w:rsidRDefault="00A071F1" w:rsidP="006F698F">
            <w:pPr>
              <w:spacing w:line="240" w:lineRule="auto"/>
              <w:ind w:firstLine="0"/>
              <w:jc w:val="left"/>
              <w:rPr>
                <w:rFonts w:eastAsia="Times New Roman" w:cs="Times New Roman"/>
                <w:color w:val="000000"/>
                <w:szCs w:val="24"/>
                <w:lang w:eastAsia="lv-LV"/>
              </w:rPr>
            </w:pPr>
            <w:r w:rsidRPr="008664EF">
              <w:rPr>
                <w:rFonts w:eastAsia="Times New Roman" w:cs="Times New Roman"/>
                <w:color w:val="000000"/>
                <w:szCs w:val="24"/>
                <w:lang w:eastAsia="lv-LV"/>
              </w:rPr>
              <w:t>Struktūrvienības "Stāmerienas pils" vadītājs</w:t>
            </w:r>
          </w:p>
        </w:tc>
        <w:tc>
          <w:tcPr>
            <w:tcW w:w="993" w:type="dxa"/>
            <w:shd w:val="clear" w:color="auto" w:fill="auto"/>
            <w:vAlign w:val="center"/>
            <w:hideMark/>
          </w:tcPr>
          <w:p w14:paraId="1D7BC423" w14:textId="77777777" w:rsidR="00A071F1" w:rsidRPr="008664EF" w:rsidRDefault="00A071F1" w:rsidP="006F698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1,0</w:t>
            </w:r>
          </w:p>
        </w:tc>
        <w:tc>
          <w:tcPr>
            <w:tcW w:w="992" w:type="dxa"/>
            <w:shd w:val="clear" w:color="auto" w:fill="auto"/>
            <w:vAlign w:val="center"/>
            <w:hideMark/>
          </w:tcPr>
          <w:p w14:paraId="30202751" w14:textId="77777777" w:rsidR="00A071F1" w:rsidRPr="008664EF" w:rsidRDefault="00A071F1" w:rsidP="006F698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w:t>
            </w:r>
          </w:p>
        </w:tc>
      </w:tr>
      <w:tr w:rsidR="00C44342" w:rsidRPr="008664EF" w14:paraId="32E978A9" w14:textId="77777777" w:rsidTr="001F192C">
        <w:trPr>
          <w:trHeight w:val="552"/>
          <w:jc w:val="center"/>
        </w:trPr>
        <w:tc>
          <w:tcPr>
            <w:tcW w:w="943" w:type="dxa"/>
            <w:shd w:val="clear" w:color="auto" w:fill="auto"/>
            <w:vAlign w:val="center"/>
          </w:tcPr>
          <w:p w14:paraId="313C2B44" w14:textId="77777777" w:rsidR="00C44342" w:rsidRPr="008664EF" w:rsidRDefault="00C44342" w:rsidP="006F698F">
            <w:pPr>
              <w:spacing w:line="240" w:lineRule="auto"/>
              <w:ind w:firstLine="0"/>
              <w:jc w:val="center"/>
              <w:rPr>
                <w:rFonts w:eastAsia="Times New Roman" w:cs="Times New Roman"/>
                <w:color w:val="000000"/>
                <w:szCs w:val="24"/>
                <w:lang w:eastAsia="lv-LV"/>
              </w:rPr>
            </w:pPr>
          </w:p>
        </w:tc>
        <w:tc>
          <w:tcPr>
            <w:tcW w:w="6423" w:type="dxa"/>
            <w:shd w:val="clear" w:color="auto" w:fill="auto"/>
            <w:vAlign w:val="center"/>
          </w:tcPr>
          <w:p w14:paraId="6C54AB90" w14:textId="5FCD40B0" w:rsidR="00C44342" w:rsidRPr="008664EF" w:rsidRDefault="00C44342" w:rsidP="006F698F">
            <w:pPr>
              <w:spacing w:line="240" w:lineRule="auto"/>
              <w:ind w:firstLine="0"/>
              <w:jc w:val="left"/>
              <w:rPr>
                <w:rFonts w:eastAsia="Times New Roman" w:cs="Times New Roman"/>
                <w:color w:val="000000"/>
                <w:szCs w:val="24"/>
                <w:lang w:eastAsia="lv-LV"/>
              </w:rPr>
            </w:pPr>
            <w:r w:rsidRPr="008664EF">
              <w:rPr>
                <w:rFonts w:eastAsia="Times New Roman" w:cs="Times New Roman"/>
                <w:color w:val="000000"/>
                <w:szCs w:val="24"/>
                <w:lang w:eastAsia="lv-LV"/>
              </w:rPr>
              <w:t xml:space="preserve">Struktūrvienības "Stāmerienas pils" </w:t>
            </w:r>
            <w:r>
              <w:rPr>
                <w:rFonts w:eastAsia="Times New Roman" w:cs="Times New Roman"/>
                <w:color w:val="000000"/>
                <w:szCs w:val="24"/>
                <w:lang w:eastAsia="lv-LV"/>
              </w:rPr>
              <w:t>ekskursiju organizators</w:t>
            </w:r>
          </w:p>
        </w:tc>
        <w:tc>
          <w:tcPr>
            <w:tcW w:w="993" w:type="dxa"/>
            <w:shd w:val="clear" w:color="auto" w:fill="auto"/>
            <w:vAlign w:val="center"/>
          </w:tcPr>
          <w:p w14:paraId="0746A7AE" w14:textId="770A0A75" w:rsidR="00C44342" w:rsidRPr="008664EF" w:rsidRDefault="00C44342" w:rsidP="006F698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1,0</w:t>
            </w:r>
          </w:p>
        </w:tc>
        <w:tc>
          <w:tcPr>
            <w:tcW w:w="992" w:type="dxa"/>
            <w:shd w:val="clear" w:color="auto" w:fill="auto"/>
            <w:vAlign w:val="center"/>
          </w:tcPr>
          <w:p w14:paraId="3C9B7522" w14:textId="57401D11" w:rsidR="00C44342" w:rsidRPr="008664EF" w:rsidRDefault="00C44342" w:rsidP="006F698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w:t>
            </w:r>
          </w:p>
        </w:tc>
      </w:tr>
      <w:tr w:rsidR="00C44342" w:rsidRPr="008664EF" w14:paraId="17AAD55A" w14:textId="77777777" w:rsidTr="001F192C">
        <w:trPr>
          <w:trHeight w:val="552"/>
          <w:jc w:val="center"/>
        </w:trPr>
        <w:tc>
          <w:tcPr>
            <w:tcW w:w="943" w:type="dxa"/>
            <w:shd w:val="clear" w:color="auto" w:fill="auto"/>
            <w:vAlign w:val="center"/>
            <w:hideMark/>
          </w:tcPr>
          <w:p w14:paraId="44F3EAB5" w14:textId="77777777" w:rsidR="00C44342" w:rsidRPr="008664EF" w:rsidRDefault="00C44342" w:rsidP="006F698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9</w:t>
            </w:r>
          </w:p>
        </w:tc>
        <w:tc>
          <w:tcPr>
            <w:tcW w:w="6423" w:type="dxa"/>
            <w:shd w:val="clear" w:color="auto" w:fill="auto"/>
            <w:vAlign w:val="center"/>
            <w:hideMark/>
          </w:tcPr>
          <w:p w14:paraId="5C7FF599" w14:textId="76E031DC" w:rsidR="00C44342" w:rsidRPr="008664EF" w:rsidRDefault="00C44342" w:rsidP="006F698F">
            <w:pPr>
              <w:spacing w:line="240" w:lineRule="auto"/>
              <w:ind w:firstLine="0"/>
              <w:jc w:val="left"/>
              <w:rPr>
                <w:rFonts w:eastAsia="Times New Roman" w:cs="Times New Roman"/>
                <w:color w:val="000000"/>
                <w:szCs w:val="24"/>
                <w:lang w:eastAsia="lv-LV"/>
              </w:rPr>
            </w:pPr>
            <w:r w:rsidRPr="008664EF">
              <w:rPr>
                <w:rFonts w:eastAsia="Times New Roman" w:cs="Times New Roman"/>
                <w:color w:val="000000"/>
                <w:szCs w:val="24"/>
                <w:lang w:eastAsia="lv-LV"/>
              </w:rPr>
              <w:t xml:space="preserve">Struktūrvienības "Stāmerienas pils" </w:t>
            </w:r>
            <w:r>
              <w:rPr>
                <w:rFonts w:eastAsia="Times New Roman" w:cs="Times New Roman"/>
                <w:color w:val="000000"/>
                <w:szCs w:val="24"/>
                <w:lang w:eastAsia="lv-LV"/>
              </w:rPr>
              <w:t>projektu vadītājs (kultūras jomā)</w:t>
            </w:r>
          </w:p>
        </w:tc>
        <w:tc>
          <w:tcPr>
            <w:tcW w:w="993" w:type="dxa"/>
            <w:shd w:val="clear" w:color="auto" w:fill="auto"/>
            <w:vAlign w:val="center"/>
            <w:hideMark/>
          </w:tcPr>
          <w:p w14:paraId="33FDD23D" w14:textId="358EDC8B" w:rsidR="00C44342" w:rsidRPr="008664EF" w:rsidRDefault="00C44342" w:rsidP="006F698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0,</w:t>
            </w:r>
            <w:r>
              <w:rPr>
                <w:rFonts w:eastAsia="Times New Roman" w:cs="Times New Roman"/>
                <w:color w:val="000000"/>
                <w:szCs w:val="24"/>
                <w:lang w:eastAsia="lv-LV"/>
              </w:rPr>
              <w:t>7</w:t>
            </w:r>
          </w:p>
        </w:tc>
        <w:tc>
          <w:tcPr>
            <w:tcW w:w="992" w:type="dxa"/>
            <w:shd w:val="clear" w:color="auto" w:fill="auto"/>
            <w:vAlign w:val="center"/>
            <w:hideMark/>
          </w:tcPr>
          <w:p w14:paraId="2B7737F7" w14:textId="77777777" w:rsidR="00C44342" w:rsidRPr="008664EF" w:rsidRDefault="00C44342" w:rsidP="006F698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w:t>
            </w:r>
          </w:p>
        </w:tc>
      </w:tr>
      <w:tr w:rsidR="00C44342" w:rsidRPr="008664EF" w14:paraId="59A34F10" w14:textId="77777777" w:rsidTr="001F192C">
        <w:trPr>
          <w:trHeight w:val="552"/>
          <w:jc w:val="center"/>
        </w:trPr>
        <w:tc>
          <w:tcPr>
            <w:tcW w:w="943" w:type="dxa"/>
            <w:shd w:val="clear" w:color="auto" w:fill="auto"/>
            <w:vAlign w:val="center"/>
            <w:hideMark/>
          </w:tcPr>
          <w:p w14:paraId="0FC79046" w14:textId="77777777" w:rsidR="00C44342" w:rsidRPr="008664EF" w:rsidRDefault="00C44342" w:rsidP="006F698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10</w:t>
            </w:r>
          </w:p>
        </w:tc>
        <w:tc>
          <w:tcPr>
            <w:tcW w:w="6423" w:type="dxa"/>
            <w:shd w:val="clear" w:color="auto" w:fill="auto"/>
            <w:vAlign w:val="center"/>
          </w:tcPr>
          <w:p w14:paraId="75F69835" w14:textId="642E25C1" w:rsidR="00C44342" w:rsidRPr="008664EF" w:rsidRDefault="00C44342" w:rsidP="006F698F">
            <w:pPr>
              <w:spacing w:line="240" w:lineRule="auto"/>
              <w:ind w:firstLine="0"/>
              <w:jc w:val="left"/>
              <w:rPr>
                <w:rFonts w:eastAsia="Times New Roman" w:cs="Times New Roman"/>
                <w:color w:val="000000"/>
                <w:szCs w:val="24"/>
                <w:lang w:eastAsia="lv-LV"/>
              </w:rPr>
            </w:pPr>
            <w:r w:rsidRPr="008664EF">
              <w:rPr>
                <w:rFonts w:eastAsia="Times New Roman" w:cs="Times New Roman"/>
                <w:color w:val="000000"/>
                <w:szCs w:val="24"/>
                <w:lang w:eastAsia="lv-LV"/>
              </w:rPr>
              <w:t xml:space="preserve">Struktūrvienības "Stāmerienas pils" </w:t>
            </w:r>
            <w:r>
              <w:rPr>
                <w:rFonts w:eastAsia="Times New Roman" w:cs="Times New Roman"/>
                <w:color w:val="000000"/>
                <w:szCs w:val="24"/>
                <w:lang w:eastAsia="lv-LV"/>
              </w:rPr>
              <w:t>noformēšanas mākslinieks</w:t>
            </w:r>
          </w:p>
        </w:tc>
        <w:tc>
          <w:tcPr>
            <w:tcW w:w="993" w:type="dxa"/>
            <w:shd w:val="clear" w:color="auto" w:fill="auto"/>
            <w:vAlign w:val="center"/>
          </w:tcPr>
          <w:p w14:paraId="103A0DBC" w14:textId="4918326D" w:rsidR="00C44342" w:rsidRPr="008664EF" w:rsidRDefault="00C44342" w:rsidP="006F698F">
            <w:pPr>
              <w:spacing w:line="240" w:lineRule="auto"/>
              <w:ind w:firstLine="0"/>
              <w:jc w:val="center"/>
              <w:rPr>
                <w:rFonts w:eastAsia="Times New Roman" w:cs="Times New Roman"/>
                <w:color w:val="000000"/>
                <w:szCs w:val="24"/>
                <w:lang w:eastAsia="lv-LV"/>
              </w:rPr>
            </w:pPr>
            <w:r>
              <w:rPr>
                <w:rFonts w:eastAsia="Times New Roman" w:cs="Times New Roman"/>
                <w:color w:val="000000"/>
                <w:szCs w:val="24"/>
                <w:lang w:eastAsia="lv-LV"/>
              </w:rPr>
              <w:t>1</w:t>
            </w:r>
            <w:r w:rsidR="00834A37">
              <w:rPr>
                <w:rFonts w:eastAsia="Times New Roman" w:cs="Times New Roman"/>
                <w:color w:val="000000"/>
                <w:szCs w:val="24"/>
                <w:lang w:eastAsia="lv-LV"/>
              </w:rPr>
              <w:t>,0</w:t>
            </w:r>
          </w:p>
        </w:tc>
        <w:tc>
          <w:tcPr>
            <w:tcW w:w="992" w:type="dxa"/>
            <w:shd w:val="clear" w:color="auto" w:fill="auto"/>
            <w:vAlign w:val="center"/>
          </w:tcPr>
          <w:p w14:paraId="1E2DAF1B" w14:textId="04415C9F" w:rsidR="00C44342" w:rsidRPr="008664EF" w:rsidRDefault="00C44342" w:rsidP="006F698F">
            <w:pPr>
              <w:spacing w:line="240" w:lineRule="auto"/>
              <w:ind w:firstLine="0"/>
              <w:jc w:val="center"/>
              <w:rPr>
                <w:rFonts w:eastAsia="Times New Roman" w:cs="Times New Roman"/>
                <w:color w:val="000000"/>
                <w:szCs w:val="24"/>
                <w:lang w:eastAsia="lv-LV"/>
              </w:rPr>
            </w:pPr>
            <w:r>
              <w:rPr>
                <w:rFonts w:eastAsia="Times New Roman" w:cs="Times New Roman"/>
                <w:color w:val="000000"/>
                <w:szCs w:val="24"/>
                <w:lang w:eastAsia="lv-LV"/>
              </w:rPr>
              <w:t>1</w:t>
            </w:r>
          </w:p>
        </w:tc>
      </w:tr>
      <w:tr w:rsidR="00C44342" w:rsidRPr="008664EF" w14:paraId="176D819D" w14:textId="77777777" w:rsidTr="001F192C">
        <w:trPr>
          <w:trHeight w:val="552"/>
          <w:jc w:val="center"/>
        </w:trPr>
        <w:tc>
          <w:tcPr>
            <w:tcW w:w="943" w:type="dxa"/>
            <w:shd w:val="clear" w:color="auto" w:fill="auto"/>
            <w:vAlign w:val="center"/>
            <w:hideMark/>
          </w:tcPr>
          <w:p w14:paraId="691CF1C0" w14:textId="77777777" w:rsidR="00C44342" w:rsidRPr="008664EF" w:rsidRDefault="00C44342" w:rsidP="006F698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11</w:t>
            </w:r>
          </w:p>
        </w:tc>
        <w:tc>
          <w:tcPr>
            <w:tcW w:w="6423" w:type="dxa"/>
            <w:shd w:val="clear" w:color="auto" w:fill="auto"/>
            <w:vAlign w:val="center"/>
            <w:hideMark/>
          </w:tcPr>
          <w:p w14:paraId="167343E5" w14:textId="77777777" w:rsidR="00C44342" w:rsidRPr="008664EF" w:rsidRDefault="00C44342" w:rsidP="006F698F">
            <w:pPr>
              <w:spacing w:line="240" w:lineRule="auto"/>
              <w:ind w:firstLine="0"/>
              <w:jc w:val="left"/>
              <w:rPr>
                <w:rFonts w:eastAsia="Times New Roman" w:cs="Times New Roman"/>
                <w:color w:val="000000"/>
                <w:szCs w:val="24"/>
                <w:lang w:eastAsia="lv-LV"/>
              </w:rPr>
            </w:pPr>
            <w:r w:rsidRPr="008664EF">
              <w:rPr>
                <w:rFonts w:eastAsia="Times New Roman" w:cs="Times New Roman"/>
                <w:color w:val="000000"/>
                <w:szCs w:val="24"/>
                <w:lang w:eastAsia="lv-LV"/>
              </w:rPr>
              <w:t>Struktūrvienības "Stāmerienas pils" ēkas un teritorijas uzraugs</w:t>
            </w:r>
          </w:p>
        </w:tc>
        <w:tc>
          <w:tcPr>
            <w:tcW w:w="993" w:type="dxa"/>
            <w:shd w:val="clear" w:color="auto" w:fill="auto"/>
            <w:vAlign w:val="center"/>
            <w:hideMark/>
          </w:tcPr>
          <w:p w14:paraId="5F00664E" w14:textId="77777777" w:rsidR="00C44342" w:rsidRPr="008664EF" w:rsidRDefault="00C44342" w:rsidP="006F698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1,0</w:t>
            </w:r>
          </w:p>
        </w:tc>
        <w:tc>
          <w:tcPr>
            <w:tcW w:w="992" w:type="dxa"/>
            <w:shd w:val="clear" w:color="auto" w:fill="auto"/>
            <w:vAlign w:val="center"/>
            <w:hideMark/>
          </w:tcPr>
          <w:p w14:paraId="2D61AE6E" w14:textId="77777777" w:rsidR="00C44342" w:rsidRPr="008664EF" w:rsidRDefault="00C44342" w:rsidP="006F698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w:t>
            </w:r>
          </w:p>
        </w:tc>
      </w:tr>
      <w:tr w:rsidR="00C44342" w:rsidRPr="008664EF" w14:paraId="1C736297" w14:textId="77777777" w:rsidTr="001F192C">
        <w:trPr>
          <w:trHeight w:val="552"/>
          <w:jc w:val="center"/>
        </w:trPr>
        <w:tc>
          <w:tcPr>
            <w:tcW w:w="943" w:type="dxa"/>
            <w:shd w:val="clear" w:color="auto" w:fill="auto"/>
            <w:vAlign w:val="center"/>
            <w:hideMark/>
          </w:tcPr>
          <w:p w14:paraId="5F121ABB" w14:textId="77777777" w:rsidR="00C44342" w:rsidRPr="008664EF" w:rsidRDefault="00C44342" w:rsidP="006F698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12</w:t>
            </w:r>
          </w:p>
        </w:tc>
        <w:tc>
          <w:tcPr>
            <w:tcW w:w="6423" w:type="dxa"/>
            <w:shd w:val="clear" w:color="auto" w:fill="auto"/>
            <w:vAlign w:val="center"/>
            <w:hideMark/>
          </w:tcPr>
          <w:p w14:paraId="549868B3" w14:textId="77777777" w:rsidR="00C44342" w:rsidRPr="008664EF" w:rsidRDefault="00C44342" w:rsidP="006F698F">
            <w:pPr>
              <w:spacing w:line="240" w:lineRule="auto"/>
              <w:ind w:firstLine="0"/>
              <w:jc w:val="left"/>
              <w:rPr>
                <w:rFonts w:eastAsia="Times New Roman" w:cs="Times New Roman"/>
                <w:color w:val="000000"/>
                <w:szCs w:val="24"/>
                <w:lang w:eastAsia="lv-LV"/>
              </w:rPr>
            </w:pPr>
            <w:r w:rsidRPr="008664EF">
              <w:rPr>
                <w:rFonts w:eastAsia="Times New Roman" w:cs="Times New Roman"/>
                <w:color w:val="000000"/>
                <w:szCs w:val="24"/>
                <w:lang w:eastAsia="lv-LV"/>
              </w:rPr>
              <w:t>Struktūrvienības "Stāmerienas pils" apkopējs</w:t>
            </w:r>
          </w:p>
        </w:tc>
        <w:tc>
          <w:tcPr>
            <w:tcW w:w="993" w:type="dxa"/>
            <w:shd w:val="clear" w:color="auto" w:fill="auto"/>
            <w:vAlign w:val="center"/>
            <w:hideMark/>
          </w:tcPr>
          <w:p w14:paraId="75F58306" w14:textId="77777777" w:rsidR="00C44342" w:rsidRPr="008664EF" w:rsidRDefault="00C44342" w:rsidP="006F698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1,0</w:t>
            </w:r>
          </w:p>
        </w:tc>
        <w:tc>
          <w:tcPr>
            <w:tcW w:w="992" w:type="dxa"/>
            <w:shd w:val="clear" w:color="auto" w:fill="auto"/>
            <w:vAlign w:val="center"/>
            <w:hideMark/>
          </w:tcPr>
          <w:p w14:paraId="66B081E0" w14:textId="77777777" w:rsidR="00C44342" w:rsidRPr="008664EF" w:rsidRDefault="00C44342" w:rsidP="006F698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w:t>
            </w:r>
          </w:p>
        </w:tc>
      </w:tr>
      <w:tr w:rsidR="00C44342" w:rsidRPr="008664EF" w14:paraId="761C32FD" w14:textId="77777777" w:rsidTr="001F192C">
        <w:trPr>
          <w:trHeight w:val="552"/>
          <w:jc w:val="center"/>
        </w:trPr>
        <w:tc>
          <w:tcPr>
            <w:tcW w:w="943" w:type="dxa"/>
            <w:shd w:val="clear" w:color="auto" w:fill="auto"/>
            <w:vAlign w:val="center"/>
            <w:hideMark/>
          </w:tcPr>
          <w:p w14:paraId="119A0A22" w14:textId="77777777" w:rsidR="00C44342" w:rsidRPr="008664EF" w:rsidRDefault="00C44342" w:rsidP="006F698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13</w:t>
            </w:r>
          </w:p>
        </w:tc>
        <w:tc>
          <w:tcPr>
            <w:tcW w:w="6423" w:type="dxa"/>
            <w:shd w:val="clear" w:color="auto" w:fill="auto"/>
            <w:vAlign w:val="center"/>
            <w:hideMark/>
          </w:tcPr>
          <w:p w14:paraId="5D837492" w14:textId="77777777" w:rsidR="00C44342" w:rsidRPr="008664EF" w:rsidRDefault="00C44342" w:rsidP="006F698F">
            <w:pPr>
              <w:spacing w:line="240" w:lineRule="auto"/>
              <w:ind w:firstLine="0"/>
              <w:jc w:val="left"/>
              <w:rPr>
                <w:rFonts w:eastAsia="Times New Roman" w:cs="Times New Roman"/>
                <w:color w:val="000000"/>
                <w:szCs w:val="24"/>
                <w:lang w:eastAsia="lv-LV"/>
              </w:rPr>
            </w:pPr>
            <w:r w:rsidRPr="008664EF">
              <w:rPr>
                <w:rFonts w:eastAsia="Times New Roman" w:cs="Times New Roman"/>
                <w:color w:val="000000"/>
                <w:szCs w:val="24"/>
                <w:lang w:eastAsia="lv-LV"/>
              </w:rPr>
              <w:t>Struktūrvienības "Stāmerienas pils" labiekārtošanas strādnieks</w:t>
            </w:r>
          </w:p>
        </w:tc>
        <w:tc>
          <w:tcPr>
            <w:tcW w:w="993" w:type="dxa"/>
            <w:shd w:val="clear" w:color="auto" w:fill="auto"/>
            <w:vAlign w:val="center"/>
            <w:hideMark/>
          </w:tcPr>
          <w:p w14:paraId="171BE40D" w14:textId="77777777" w:rsidR="00C44342" w:rsidRPr="008664EF" w:rsidRDefault="00C44342" w:rsidP="006F698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1,0</w:t>
            </w:r>
          </w:p>
        </w:tc>
        <w:tc>
          <w:tcPr>
            <w:tcW w:w="992" w:type="dxa"/>
            <w:shd w:val="clear" w:color="auto" w:fill="auto"/>
            <w:vAlign w:val="center"/>
            <w:hideMark/>
          </w:tcPr>
          <w:p w14:paraId="2408867D" w14:textId="77777777" w:rsidR="00C44342" w:rsidRPr="008664EF" w:rsidRDefault="00C44342" w:rsidP="006F698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w:t>
            </w:r>
          </w:p>
        </w:tc>
      </w:tr>
      <w:tr w:rsidR="00360460" w:rsidRPr="008664EF" w14:paraId="3F3E0CFF" w14:textId="77777777" w:rsidTr="001F192C">
        <w:trPr>
          <w:trHeight w:val="552"/>
          <w:jc w:val="center"/>
        </w:trPr>
        <w:tc>
          <w:tcPr>
            <w:tcW w:w="943" w:type="dxa"/>
            <w:shd w:val="clear" w:color="auto" w:fill="auto"/>
            <w:vAlign w:val="center"/>
          </w:tcPr>
          <w:p w14:paraId="279E0A68" w14:textId="77777777" w:rsidR="00360460" w:rsidRPr="008664EF" w:rsidRDefault="00360460" w:rsidP="006F698F">
            <w:pPr>
              <w:spacing w:line="240" w:lineRule="auto"/>
              <w:ind w:firstLine="0"/>
              <w:jc w:val="center"/>
              <w:rPr>
                <w:rFonts w:eastAsia="Times New Roman" w:cs="Times New Roman"/>
                <w:color w:val="000000"/>
                <w:szCs w:val="24"/>
                <w:lang w:eastAsia="lv-LV"/>
              </w:rPr>
            </w:pPr>
          </w:p>
        </w:tc>
        <w:tc>
          <w:tcPr>
            <w:tcW w:w="6423" w:type="dxa"/>
            <w:shd w:val="clear" w:color="auto" w:fill="auto"/>
            <w:vAlign w:val="center"/>
          </w:tcPr>
          <w:p w14:paraId="7501FA8A" w14:textId="076745E5" w:rsidR="00360460" w:rsidRPr="008664EF" w:rsidRDefault="00360460" w:rsidP="006F698F">
            <w:pPr>
              <w:spacing w:line="240" w:lineRule="auto"/>
              <w:ind w:firstLine="0"/>
              <w:jc w:val="left"/>
              <w:rPr>
                <w:rFonts w:eastAsia="Times New Roman" w:cs="Times New Roman"/>
                <w:color w:val="000000"/>
                <w:szCs w:val="24"/>
                <w:lang w:eastAsia="lv-LV"/>
              </w:rPr>
            </w:pPr>
            <w:r>
              <w:rPr>
                <w:rFonts w:eastAsia="Times New Roman" w:cs="Times New Roman"/>
                <w:color w:val="000000"/>
                <w:szCs w:val="24"/>
                <w:lang w:eastAsia="lv-LV"/>
              </w:rPr>
              <w:t>KOPĀ</w:t>
            </w:r>
          </w:p>
        </w:tc>
        <w:tc>
          <w:tcPr>
            <w:tcW w:w="993" w:type="dxa"/>
            <w:shd w:val="clear" w:color="auto" w:fill="auto"/>
            <w:vAlign w:val="center"/>
          </w:tcPr>
          <w:p w14:paraId="67F57A44" w14:textId="5CF1D94B" w:rsidR="00360460" w:rsidRPr="008664EF" w:rsidRDefault="00D76E45" w:rsidP="006F698F">
            <w:pPr>
              <w:spacing w:line="240" w:lineRule="auto"/>
              <w:ind w:firstLine="0"/>
              <w:jc w:val="center"/>
              <w:rPr>
                <w:rFonts w:eastAsia="Times New Roman" w:cs="Times New Roman"/>
                <w:color w:val="000000"/>
                <w:szCs w:val="24"/>
                <w:lang w:eastAsia="lv-LV"/>
              </w:rPr>
            </w:pPr>
            <w:r>
              <w:rPr>
                <w:rFonts w:eastAsia="Times New Roman" w:cs="Times New Roman"/>
                <w:color w:val="000000"/>
                <w:szCs w:val="24"/>
                <w:lang w:eastAsia="lv-LV"/>
              </w:rPr>
              <w:t>14,7</w:t>
            </w:r>
          </w:p>
        </w:tc>
        <w:tc>
          <w:tcPr>
            <w:tcW w:w="992" w:type="dxa"/>
            <w:shd w:val="clear" w:color="auto" w:fill="auto"/>
            <w:vAlign w:val="center"/>
          </w:tcPr>
          <w:p w14:paraId="4F605F8A" w14:textId="750231C6" w:rsidR="00360460" w:rsidRPr="008664EF" w:rsidRDefault="00D76E45" w:rsidP="006F698F">
            <w:pPr>
              <w:spacing w:line="240" w:lineRule="auto"/>
              <w:ind w:firstLine="0"/>
              <w:jc w:val="center"/>
              <w:rPr>
                <w:rFonts w:eastAsia="Times New Roman" w:cs="Times New Roman"/>
                <w:color w:val="000000"/>
                <w:szCs w:val="24"/>
                <w:lang w:eastAsia="lv-LV"/>
              </w:rPr>
            </w:pPr>
            <w:r>
              <w:rPr>
                <w:rFonts w:eastAsia="Times New Roman" w:cs="Times New Roman"/>
                <w:color w:val="000000"/>
                <w:szCs w:val="24"/>
                <w:lang w:eastAsia="lv-LV"/>
              </w:rPr>
              <w:t>16</w:t>
            </w:r>
          </w:p>
        </w:tc>
      </w:tr>
    </w:tbl>
    <w:p w14:paraId="32DCFBFD" w14:textId="635C3DF2" w:rsidR="00742347" w:rsidRDefault="0032770B" w:rsidP="0032770B">
      <w:pPr>
        <w:ind w:firstLine="0"/>
        <w:jc w:val="right"/>
      </w:pPr>
      <w:r>
        <w:t>Avots: Pašvaldības aģentūra</w:t>
      </w:r>
    </w:p>
    <w:p w14:paraId="644F3EB5" w14:textId="77777777" w:rsidR="0032770B" w:rsidRDefault="00A50226" w:rsidP="00240828">
      <w:pPr>
        <w:ind w:firstLine="0"/>
      </w:pPr>
      <w:r>
        <w:tab/>
      </w:r>
    </w:p>
    <w:p w14:paraId="5B576FB8" w14:textId="1870AE0E" w:rsidR="004A5A5A" w:rsidRDefault="006F698F" w:rsidP="00F15CB0">
      <w:pPr>
        <w:ind w:firstLine="567"/>
      </w:pPr>
      <w:r>
        <w:t>L</w:t>
      </w:r>
      <w:r w:rsidR="007D7D94">
        <w:t xml:space="preserve">ai veicinātu Stāmerienas pils </w:t>
      </w:r>
      <w:r w:rsidR="00F21464">
        <w:t xml:space="preserve">iekštelpu piedāvājuma paplašināšanu, jaunu  vietējo un starptautisko sadarbību veidošanu, kā arī pils parka </w:t>
      </w:r>
      <w:r w:rsidR="00F21464" w:rsidRPr="006E4C45">
        <w:t>labiekārtošan</w:t>
      </w:r>
      <w:r w:rsidR="00F21464">
        <w:t>u</w:t>
      </w:r>
      <w:r w:rsidR="00F21464" w:rsidRPr="006E4C45">
        <w:t xml:space="preserve">, </w:t>
      </w:r>
      <w:r w:rsidR="00F21464">
        <w:t>amatu sarakst</w:t>
      </w:r>
      <w:r w:rsidR="00F24746">
        <w:t>s</w:t>
      </w:r>
      <w:r w:rsidR="00F21464">
        <w:t xml:space="preserve"> tika papildināts ar divām papildu amata vienībām – projektu vadītājs (kultūras jomā) un noformēšanas mākslinieks. </w:t>
      </w:r>
    </w:p>
    <w:p w14:paraId="4465D0C4" w14:textId="77777777" w:rsidR="00E8277A" w:rsidRDefault="00D15BB6" w:rsidP="00F2553A">
      <w:pPr>
        <w:spacing w:after="200" w:line="276" w:lineRule="auto"/>
        <w:ind w:firstLine="0"/>
        <w:jc w:val="left"/>
      </w:pPr>
      <w:r>
        <w:br w:type="page"/>
      </w:r>
    </w:p>
    <w:p w14:paraId="1106D0C3" w14:textId="77777777" w:rsidR="00746526" w:rsidRPr="008444DE" w:rsidRDefault="00746526" w:rsidP="00746526">
      <w:pPr>
        <w:pStyle w:val="Virsraksts1"/>
      </w:pPr>
      <w:bookmarkStart w:id="58" w:name="_Toc10704924"/>
      <w:bookmarkStart w:id="59" w:name="_Toc11404914"/>
      <w:bookmarkStart w:id="60" w:name="_Toc106354086"/>
      <w:r w:rsidRPr="008444DE">
        <w:lastRenderedPageBreak/>
        <w:t>Komunikācija ar sabiedrību</w:t>
      </w:r>
      <w:bookmarkEnd w:id="58"/>
      <w:bookmarkEnd w:id="59"/>
      <w:bookmarkEnd w:id="60"/>
    </w:p>
    <w:p w14:paraId="4D838F59" w14:textId="77777777" w:rsidR="00746526" w:rsidRPr="008444DE" w:rsidRDefault="00746526" w:rsidP="00746526"/>
    <w:p w14:paraId="4B1F2040" w14:textId="77777777" w:rsidR="00C76438" w:rsidRPr="008444DE" w:rsidRDefault="00C76438" w:rsidP="00C76438">
      <w:pPr>
        <w:pStyle w:val="Virsraksts2"/>
      </w:pPr>
      <w:bookmarkStart w:id="61" w:name="_Toc10704925"/>
      <w:bookmarkStart w:id="62" w:name="_Toc11404915"/>
      <w:bookmarkStart w:id="63" w:name="_Toc43364780"/>
      <w:bookmarkStart w:id="64" w:name="_Toc106354087"/>
      <w:r w:rsidRPr="008444DE">
        <w:t>Informācijas sniegšana un darbs ar apmeklētājiem</w:t>
      </w:r>
      <w:bookmarkEnd w:id="61"/>
      <w:bookmarkEnd w:id="62"/>
      <w:bookmarkEnd w:id="63"/>
      <w:bookmarkEnd w:id="64"/>
    </w:p>
    <w:p w14:paraId="042505B4" w14:textId="77777777" w:rsidR="00C76438" w:rsidRPr="00746526" w:rsidRDefault="00C76438" w:rsidP="00C76438"/>
    <w:p w14:paraId="3499D4CA" w14:textId="78FA891C" w:rsidR="008F7D0B" w:rsidRDefault="008F7D0B" w:rsidP="008F7D0B">
      <w:pPr>
        <w:pStyle w:val="Pamats"/>
      </w:pPr>
      <w:r>
        <w:t>2021.gad</w:t>
      </w:r>
      <w:r w:rsidR="00F24746">
        <w:t>ā</w:t>
      </w:r>
      <w:r>
        <w:t xml:space="preserve"> Aģentūra mainīja </w:t>
      </w:r>
      <w:r w:rsidR="00F24746">
        <w:t>atrašanās vietu</w:t>
      </w:r>
      <w:r>
        <w:t xml:space="preserve"> no Gulbenes novada pašvaldības administrācijas ēkas, kas atrodas Ābeļu ielā 2, uz Gulbenes dzelzceļa stacijas ēku Dzelzceļa ielā 8. Kopš Aģentūras dibināšanas 2012.gadā tās biroja telpas ir atradušās Ābeļu ielā 2, kur tika sniegta arī tūrisma informācija, apkalpoti SIA “Biļešu paradīze” klienti un pārdoti suvenīri. Izvērtējot tūristu plūs</w:t>
      </w:r>
      <w:r w:rsidR="00C75D0F">
        <w:t>m</w:t>
      </w:r>
      <w:r>
        <w:t>u, sadarbību ar SIA “Gulbenes</w:t>
      </w:r>
      <w:r w:rsidR="00C75D0F">
        <w:t>-</w:t>
      </w:r>
      <w:r>
        <w:t>Alūksnes bānītis” un esošo piedāvājumu Gulbenes Dzelzceļa mezglā, tika pieņemts lēmums par labu telpu maiņai. Tas pavēra iespējas tūrisma piedāvājuma daudzveidošanai, jaunu sadarbības formu veidošanai un tūristu vajadzību apzināšanai, lai pilnveidotu esošo darbību.</w:t>
      </w:r>
    </w:p>
    <w:p w14:paraId="1B5884B0" w14:textId="2F873FFC" w:rsidR="00C76438" w:rsidRDefault="008F7D0B" w:rsidP="008F7D0B">
      <w:pPr>
        <w:pStyle w:val="Pamats"/>
      </w:pPr>
      <w:r>
        <w:tab/>
        <w:t xml:space="preserve">2021.gadā valstī ieviesto ierobežojumu dēļ Aģentūra ceļotājiem klātienes apmeklējumam bija slēgta nepilnus sešus mēnešus (salīdzinoši 2020.gadā tie bija nepilni četri mēneši), tāpēc aizvadītā gada griezumā apkalpoto klātienes tūristu skaits, kam tika sniegta tūrisma informācija, bija 3 995 (salīdzinoši 2020.gadā 3 100 cilvēku). Ņemot vērā to, ka gan </w:t>
      </w:r>
      <w:r w:rsidR="00074125">
        <w:t>IIC</w:t>
      </w:r>
      <w:r>
        <w:t xml:space="preserve"> “Dzelzceļš un Tvaiks”, gan Aģentūra kopš 2021.gada atrodas </w:t>
      </w:r>
      <w:r w:rsidR="004104F2">
        <w:t>vienā ēkā</w:t>
      </w:r>
      <w:r>
        <w:t xml:space="preserve"> un kopš 2021.gada jūnija tika atjaunoti regulāri AS “Pasažieru vilciens” reisi Rīga – Gulbene trīs dienas nedēļā, tad klātienes apmeklētājs bija ar dažādām vajadzībām – gan IIC “Dzelzceļš un Tvaiks” klients, gan tūrists, kuram interesē dažāda tūrisma informācija, gan suvenīru pircējs, AS “Pasažieru vilciens” klients, kurš, piemēram, vēlas Gulbenes dzelzceļa stacijā uzgaidīt vilcienu, gan arī apmeklētājs, kuram nepieciešamas labierīcības, dzeramais ūdens, telefona uzlādes vieta vai vienkārši siltas telpas, kurās paslēpties no lietus vai aukstuma, kamēr tiek gaidīts kāds paziņa vai SIA “Gulbenes autobuss” autobusa reiss. Ar katru apmeklētāju ti</w:t>
      </w:r>
      <w:r w:rsidR="00C75D0F">
        <w:t>ka</w:t>
      </w:r>
      <w:r>
        <w:t xml:space="preserve"> kvalitatīvi strādāts, nodrošinot konkrēto vajadzību apmierināšanu. Visa gada griezumā tika sniegta tūrisma informācija arī telefoniski un e-pastu sarakstē, tā nodrošinot pakalpojuma nepārtrauktību.</w:t>
      </w:r>
    </w:p>
    <w:p w14:paraId="2DE7138E" w14:textId="334FA12A" w:rsidR="00C76438" w:rsidRDefault="00C76438" w:rsidP="00C76438">
      <w:pPr>
        <w:pStyle w:val="Pamats"/>
        <w:spacing w:before="120"/>
        <w:ind w:firstLine="0"/>
        <w:jc w:val="center"/>
      </w:pPr>
    </w:p>
    <w:p w14:paraId="51F54C03" w14:textId="77777777" w:rsidR="00C76438" w:rsidRPr="008444DE" w:rsidRDefault="00C76438" w:rsidP="00C76438">
      <w:pPr>
        <w:pStyle w:val="Virsraksts2"/>
      </w:pPr>
      <w:bookmarkStart w:id="65" w:name="_Toc10704926"/>
      <w:bookmarkStart w:id="66" w:name="_Toc11404916"/>
      <w:bookmarkStart w:id="67" w:name="_Toc43364781"/>
      <w:bookmarkStart w:id="68" w:name="_Toc106354088"/>
      <w:r w:rsidRPr="008444DE">
        <w:t>Aģentūras interneta resursu apmeklētība</w:t>
      </w:r>
      <w:bookmarkEnd w:id="65"/>
      <w:bookmarkEnd w:id="66"/>
      <w:bookmarkEnd w:id="67"/>
      <w:bookmarkEnd w:id="68"/>
    </w:p>
    <w:p w14:paraId="4A7200FB" w14:textId="77777777" w:rsidR="00C76438" w:rsidRPr="003A3EB3" w:rsidRDefault="00C76438" w:rsidP="003054F9">
      <w:pPr>
        <w:ind w:firstLine="0"/>
      </w:pPr>
    </w:p>
    <w:p w14:paraId="6C8CAA8C" w14:textId="77777777" w:rsidR="00681C40" w:rsidRPr="003A3EB3" w:rsidRDefault="00681C40" w:rsidP="0051464B">
      <w:pPr>
        <w:ind w:firstLine="567"/>
      </w:pPr>
      <w:bookmarkStart w:id="69" w:name="_Toc10704927"/>
      <w:r w:rsidRPr="00616D82">
        <w:rPr>
          <w:b/>
        </w:rPr>
        <w:t>Mājaslapas statistika</w:t>
      </w:r>
      <w:bookmarkEnd w:id="69"/>
    </w:p>
    <w:p w14:paraId="6B77AC80" w14:textId="77777777" w:rsidR="00681C40" w:rsidRDefault="00681C40" w:rsidP="00681C40">
      <w:pPr>
        <w:ind w:firstLine="567"/>
      </w:pPr>
      <w:r>
        <w:t xml:space="preserve">Aģentūras mājaslapas </w:t>
      </w:r>
      <w:r w:rsidRPr="003A63B3">
        <w:t>www.visitgulbene.lv</w:t>
      </w:r>
      <w:r>
        <w:t xml:space="preserve"> 2021.gadā lietotāju skaits: </w:t>
      </w:r>
    </w:p>
    <w:p w14:paraId="69219D37" w14:textId="77777777" w:rsidR="00681C40" w:rsidRDefault="00681C40" w:rsidP="00681C40">
      <w:pPr>
        <w:pStyle w:val="Sarakstarindkopa"/>
        <w:numPr>
          <w:ilvl w:val="0"/>
          <w:numId w:val="19"/>
        </w:numPr>
      </w:pPr>
      <w:bookmarkStart w:id="70" w:name="_Hlk40910334"/>
      <w:r>
        <w:t xml:space="preserve">90 224 </w:t>
      </w:r>
      <w:bookmarkEnd w:id="70"/>
      <w:r>
        <w:t>apmeklējumi (sesijas);</w:t>
      </w:r>
    </w:p>
    <w:p w14:paraId="24059D0B" w14:textId="6A330BC4" w:rsidR="00B44769" w:rsidRDefault="00681C40" w:rsidP="00A45381">
      <w:pPr>
        <w:pStyle w:val="Sarakstarindkopa"/>
        <w:numPr>
          <w:ilvl w:val="0"/>
          <w:numId w:val="19"/>
        </w:numPr>
      </w:pPr>
      <w:bookmarkStart w:id="71" w:name="_Hlk40910944"/>
      <w:r>
        <w:rPr>
          <w:rFonts w:cs="Times New Roman"/>
          <w:szCs w:val="24"/>
          <w:shd w:val="clear" w:color="auto" w:fill="FFFFFF"/>
        </w:rPr>
        <w:t>60 581</w:t>
      </w:r>
      <w:r w:rsidRPr="0038531A">
        <w:rPr>
          <w:rFonts w:cs="Times New Roman"/>
          <w:szCs w:val="24"/>
          <w:shd w:val="clear" w:color="auto" w:fill="FFFFFF"/>
        </w:rPr>
        <w:t xml:space="preserve"> </w:t>
      </w:r>
      <w:bookmarkEnd w:id="71"/>
      <w:r w:rsidRPr="0038531A">
        <w:rPr>
          <w:rFonts w:cs="Times New Roman"/>
          <w:szCs w:val="24"/>
        </w:rPr>
        <w:t>unikālie</w:t>
      </w:r>
      <w:r w:rsidRPr="0038531A">
        <w:t xml:space="preserve"> </w:t>
      </w:r>
      <w:r>
        <w:t xml:space="preserve">apmeklējumi (lietotāji). </w:t>
      </w:r>
    </w:p>
    <w:p w14:paraId="1316E3C2" w14:textId="65A43E30" w:rsidR="00681C40" w:rsidRPr="004F6FC7" w:rsidRDefault="00681C40" w:rsidP="00681C40">
      <w:pPr>
        <w:ind w:firstLine="567"/>
      </w:pPr>
      <w:r w:rsidRPr="004F2260">
        <w:lastRenderedPageBreak/>
        <w:t>Salīdzinājumā ar 20</w:t>
      </w:r>
      <w:r>
        <w:t>20</w:t>
      </w:r>
      <w:r w:rsidRPr="004F2260">
        <w:t xml:space="preserve">.gadu Aģentūras mājaslapas apmeklējumu skaits (sesijas) ir palielinājies </w:t>
      </w:r>
      <w:r w:rsidRPr="004F6FC7">
        <w:t>par 14,65</w:t>
      </w:r>
      <w:r w:rsidRPr="00A9279B">
        <w:t>% (sk. 1</w:t>
      </w:r>
      <w:r w:rsidR="00A9279B" w:rsidRPr="00A9279B">
        <w:t>0</w:t>
      </w:r>
      <w:r w:rsidRPr="00A9279B">
        <w:t>.att</w:t>
      </w:r>
      <w:r w:rsidR="008444DE">
        <w:t>.</w:t>
      </w:r>
      <w:r w:rsidRPr="00A9279B">
        <w:t>),</w:t>
      </w:r>
      <w:r w:rsidRPr="004F6FC7">
        <w:t xml:space="preserve"> bet lietotāju skaits palielinājies par 14,75%. </w:t>
      </w:r>
    </w:p>
    <w:p w14:paraId="702C3681" w14:textId="77777777" w:rsidR="00681C40" w:rsidRDefault="00681C40" w:rsidP="00681C40"/>
    <w:p w14:paraId="6B33F96F" w14:textId="77777777" w:rsidR="00681C40" w:rsidRDefault="00681C40" w:rsidP="00681C40">
      <w:pPr>
        <w:keepNext/>
        <w:ind w:firstLine="0"/>
        <w:jc w:val="center"/>
      </w:pPr>
      <w:r>
        <w:rPr>
          <w:noProof/>
        </w:rPr>
        <w:drawing>
          <wp:inline distT="0" distB="0" distL="0" distR="0" wp14:anchorId="56F61634" wp14:editId="0CC8847C">
            <wp:extent cx="4530725" cy="2657475"/>
            <wp:effectExtent l="0" t="0" r="3175" b="9525"/>
            <wp:docPr id="19" name="Diagramma 19">
              <a:extLst xmlns:a="http://schemas.openxmlformats.org/drawingml/2006/main">
                <a:ext uri="{FF2B5EF4-FFF2-40B4-BE49-F238E27FC236}">
                  <a16:creationId xmlns:a16="http://schemas.microsoft.com/office/drawing/2014/main" id="{15E96969-4781-495E-A2B8-17812A749D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3F4F9DB" w14:textId="65773FB5" w:rsidR="00681C40" w:rsidRPr="005B77DE" w:rsidRDefault="00681C40" w:rsidP="000B61EE">
      <w:pPr>
        <w:pStyle w:val="Parakstszemobjekta"/>
        <w:spacing w:after="0" w:line="360" w:lineRule="auto"/>
        <w:ind w:firstLine="0"/>
        <w:jc w:val="center"/>
        <w:rPr>
          <w:b w:val="0"/>
          <w:color w:val="auto"/>
          <w:sz w:val="24"/>
          <w:szCs w:val="24"/>
        </w:rPr>
      </w:pPr>
      <w:bookmarkStart w:id="72" w:name="_Ref11165894"/>
      <w:r w:rsidRPr="00A9279B">
        <w:rPr>
          <w:b w:val="0"/>
          <w:color w:val="auto"/>
          <w:sz w:val="24"/>
          <w:szCs w:val="24"/>
        </w:rPr>
        <w:t>1</w:t>
      </w:r>
      <w:r w:rsidR="00A9279B" w:rsidRPr="00A9279B">
        <w:rPr>
          <w:b w:val="0"/>
          <w:color w:val="auto"/>
          <w:sz w:val="24"/>
          <w:szCs w:val="24"/>
        </w:rPr>
        <w:t>0</w:t>
      </w:r>
      <w:r w:rsidRPr="00A9279B">
        <w:rPr>
          <w:b w:val="0"/>
          <w:color w:val="auto"/>
          <w:sz w:val="24"/>
          <w:szCs w:val="24"/>
        </w:rPr>
        <w:t>.attēls</w:t>
      </w:r>
      <w:bookmarkEnd w:id="72"/>
      <w:r w:rsidRPr="00A9279B">
        <w:rPr>
          <w:b w:val="0"/>
          <w:color w:val="auto"/>
          <w:sz w:val="24"/>
          <w:szCs w:val="24"/>
        </w:rPr>
        <w:t>.</w:t>
      </w:r>
      <w:r w:rsidRPr="0048331D">
        <w:rPr>
          <w:b w:val="0"/>
          <w:color w:val="auto"/>
          <w:sz w:val="24"/>
          <w:szCs w:val="24"/>
        </w:rPr>
        <w:t xml:space="preserve"> </w:t>
      </w:r>
      <w:r w:rsidRPr="005B77DE">
        <w:rPr>
          <w:b w:val="0"/>
          <w:color w:val="auto"/>
          <w:sz w:val="24"/>
          <w:szCs w:val="24"/>
        </w:rPr>
        <w:t>Aģentūras mājaslapas www.visitgulbene.lv unikālo apmeklējumu (sesiju) skait</w:t>
      </w:r>
      <w:r>
        <w:rPr>
          <w:b w:val="0"/>
          <w:color w:val="auto"/>
          <w:sz w:val="24"/>
          <w:szCs w:val="24"/>
        </w:rPr>
        <w:t>a salīdzinājums 2020. un 2021.gadā</w:t>
      </w:r>
    </w:p>
    <w:p w14:paraId="28221B01" w14:textId="77777777" w:rsidR="00681C40" w:rsidRDefault="00681C40" w:rsidP="000B61EE">
      <w:pPr>
        <w:jc w:val="right"/>
      </w:pPr>
      <w:r w:rsidRPr="005B77DE">
        <w:t>Avots: Pašvaldības aģentūra</w:t>
      </w:r>
    </w:p>
    <w:p w14:paraId="3F72C40A" w14:textId="77777777" w:rsidR="00681C40" w:rsidRPr="009A2664" w:rsidRDefault="00681C40" w:rsidP="000B61EE">
      <w:pPr>
        <w:jc w:val="right"/>
      </w:pPr>
    </w:p>
    <w:p w14:paraId="30D782D5" w14:textId="54A9E5F2" w:rsidR="00681C40" w:rsidRPr="000B61EE" w:rsidRDefault="00681C40" w:rsidP="000B61EE">
      <w:pPr>
        <w:ind w:firstLine="567"/>
      </w:pPr>
      <w:r>
        <w:t xml:space="preserve">Aģentūras mājaslapas </w:t>
      </w:r>
      <w:r w:rsidRPr="003A63B3">
        <w:t>www.visitgulbene.lv</w:t>
      </w:r>
      <w:r>
        <w:t xml:space="preserve"> apmeklējuma sadalījumā pēc atrašanās vietas statistikas dati liecina, ka 86,45% atrodas Latvijā, savukārt sadalījumā pēc valodas, kādā mājaslapa ir skatīta, redzams, ka 48,08% - latviešu valodā, 36,95% - angļu valodā un 14,97% citās valodās</w:t>
      </w:r>
      <w:r w:rsidRPr="00FC49EE">
        <w:t xml:space="preserve"> </w:t>
      </w:r>
      <w:r w:rsidRPr="005C227B">
        <w:t>(</w:t>
      </w:r>
      <w:r w:rsidRPr="000B61EE">
        <w:t xml:space="preserve">sk. </w:t>
      </w:r>
      <w:r w:rsidR="00D91FA7">
        <w:t>4</w:t>
      </w:r>
      <w:r w:rsidRPr="000B61EE">
        <w:t xml:space="preserve">. un </w:t>
      </w:r>
      <w:r w:rsidR="00D91FA7">
        <w:t>5</w:t>
      </w:r>
      <w:r w:rsidRPr="000B61EE">
        <w:t xml:space="preserve">. tabulu). </w:t>
      </w:r>
    </w:p>
    <w:p w14:paraId="56C2FEFE" w14:textId="77777777" w:rsidR="00681C40" w:rsidRPr="000B61EE" w:rsidRDefault="00681C40" w:rsidP="00E45474">
      <w:pPr>
        <w:pStyle w:val="Parakstszemobjekta"/>
        <w:spacing w:after="0" w:line="360" w:lineRule="auto"/>
        <w:jc w:val="right"/>
        <w:rPr>
          <w:b w:val="0"/>
          <w:color w:val="auto"/>
          <w:sz w:val="24"/>
        </w:rPr>
      </w:pPr>
    </w:p>
    <w:p w14:paraId="11BD3968" w14:textId="09D90760" w:rsidR="00681C40" w:rsidRPr="001F7350" w:rsidRDefault="00D91FA7" w:rsidP="00E45474">
      <w:pPr>
        <w:pStyle w:val="Parakstszemobjekta"/>
        <w:spacing w:after="0" w:line="360" w:lineRule="auto"/>
        <w:jc w:val="right"/>
        <w:rPr>
          <w:b w:val="0"/>
          <w:color w:val="auto"/>
          <w:sz w:val="24"/>
        </w:rPr>
      </w:pPr>
      <w:r>
        <w:rPr>
          <w:b w:val="0"/>
          <w:color w:val="auto"/>
          <w:sz w:val="24"/>
        </w:rPr>
        <w:t>4</w:t>
      </w:r>
      <w:r w:rsidR="00681C40" w:rsidRPr="000B61EE">
        <w:rPr>
          <w:b w:val="0"/>
          <w:color w:val="auto"/>
          <w:sz w:val="24"/>
        </w:rPr>
        <w:t>. tabula</w:t>
      </w:r>
    </w:p>
    <w:p w14:paraId="23500A2C" w14:textId="77777777" w:rsidR="00681C40" w:rsidRPr="001F7350" w:rsidRDefault="00681C40" w:rsidP="00E45474">
      <w:pPr>
        <w:pStyle w:val="Parakstszemobjekta"/>
        <w:keepNext/>
        <w:spacing w:after="0" w:line="360" w:lineRule="auto"/>
        <w:ind w:firstLine="0"/>
        <w:jc w:val="center"/>
        <w:rPr>
          <w:b w:val="0"/>
          <w:color w:val="auto"/>
          <w:sz w:val="24"/>
        </w:rPr>
      </w:pPr>
      <w:r w:rsidRPr="001F7350">
        <w:rPr>
          <w:b w:val="0"/>
          <w:color w:val="auto"/>
          <w:sz w:val="24"/>
        </w:rPr>
        <w:t>Mājaslapas www.visitgulbene.lv apmeklējumu sadalījums pēc atrašanās vietas</w:t>
      </w:r>
    </w:p>
    <w:tbl>
      <w:tblPr>
        <w:tblW w:w="3984" w:type="dxa"/>
        <w:jc w:val="center"/>
        <w:tblLook w:val="04A0" w:firstRow="1" w:lastRow="0" w:firstColumn="1" w:lastColumn="0" w:noHBand="0" w:noVBand="1"/>
      </w:tblPr>
      <w:tblGrid>
        <w:gridCol w:w="2283"/>
        <w:gridCol w:w="1701"/>
      </w:tblGrid>
      <w:tr w:rsidR="00681C40" w:rsidRPr="001F7350" w14:paraId="3A2C9321" w14:textId="77777777" w:rsidTr="00857D00">
        <w:trPr>
          <w:trHeight w:val="329"/>
          <w:jc w:val="center"/>
        </w:trPr>
        <w:tc>
          <w:tcPr>
            <w:tcW w:w="2283" w:type="dxa"/>
            <w:tcBorders>
              <w:top w:val="single" w:sz="4" w:space="0" w:color="auto"/>
              <w:left w:val="single" w:sz="4" w:space="0" w:color="auto"/>
              <w:bottom w:val="single" w:sz="4" w:space="0" w:color="auto"/>
              <w:right w:val="single" w:sz="4" w:space="0" w:color="auto"/>
            </w:tcBorders>
            <w:shd w:val="clear" w:color="auto" w:fill="auto"/>
            <w:noWrap/>
            <w:hideMark/>
          </w:tcPr>
          <w:p w14:paraId="50A30716" w14:textId="77777777" w:rsidR="00681C40" w:rsidRPr="001F7350" w:rsidRDefault="00681C40" w:rsidP="00857D00">
            <w:pPr>
              <w:spacing w:line="240" w:lineRule="auto"/>
              <w:ind w:firstLine="0"/>
              <w:jc w:val="center"/>
              <w:rPr>
                <w:rFonts w:eastAsia="Times New Roman" w:cs="Times New Roman"/>
                <w:b/>
                <w:szCs w:val="24"/>
                <w:lang w:eastAsia="lv-LV"/>
              </w:rPr>
            </w:pPr>
            <w:r w:rsidRPr="001F7350">
              <w:rPr>
                <w:rFonts w:eastAsia="Times New Roman" w:cs="Times New Roman"/>
                <w:b/>
                <w:szCs w:val="24"/>
                <w:lang w:eastAsia="lv-LV"/>
              </w:rPr>
              <w:t>Valsts</w:t>
            </w:r>
          </w:p>
        </w:tc>
        <w:tc>
          <w:tcPr>
            <w:tcW w:w="1701" w:type="dxa"/>
            <w:tcBorders>
              <w:top w:val="single" w:sz="4" w:space="0" w:color="auto"/>
              <w:left w:val="nil"/>
              <w:bottom w:val="single" w:sz="4" w:space="0" w:color="auto"/>
              <w:right w:val="single" w:sz="4" w:space="0" w:color="auto"/>
            </w:tcBorders>
            <w:shd w:val="clear" w:color="auto" w:fill="auto"/>
            <w:noWrap/>
            <w:hideMark/>
          </w:tcPr>
          <w:p w14:paraId="1953AD50" w14:textId="77777777" w:rsidR="00681C40" w:rsidRPr="001F7350" w:rsidRDefault="00681C40" w:rsidP="00857D00">
            <w:pPr>
              <w:spacing w:line="240" w:lineRule="auto"/>
              <w:ind w:firstLine="0"/>
              <w:jc w:val="center"/>
              <w:rPr>
                <w:rFonts w:eastAsia="Times New Roman" w:cs="Times New Roman"/>
                <w:b/>
                <w:szCs w:val="24"/>
                <w:lang w:eastAsia="lv-LV"/>
              </w:rPr>
            </w:pPr>
            <w:r w:rsidRPr="001F7350">
              <w:rPr>
                <w:rFonts w:eastAsia="Times New Roman" w:cs="Times New Roman"/>
                <w:b/>
                <w:szCs w:val="24"/>
                <w:lang w:eastAsia="lv-LV"/>
              </w:rPr>
              <w:t>Lietotāji</w:t>
            </w:r>
          </w:p>
        </w:tc>
      </w:tr>
      <w:tr w:rsidR="00681C40" w:rsidRPr="001F7350" w14:paraId="3F65D540" w14:textId="77777777" w:rsidTr="003F2E35">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14:paraId="5B153440" w14:textId="77777777" w:rsidR="00681C40" w:rsidRPr="001F7350" w:rsidRDefault="00681C40" w:rsidP="00F14E29">
            <w:pPr>
              <w:spacing w:line="240" w:lineRule="auto"/>
              <w:ind w:firstLine="0"/>
              <w:jc w:val="center"/>
              <w:rPr>
                <w:rFonts w:eastAsia="Times New Roman" w:cs="Times New Roman"/>
                <w:szCs w:val="24"/>
                <w:lang w:eastAsia="lv-LV"/>
              </w:rPr>
            </w:pPr>
            <w:r w:rsidRPr="001F7350">
              <w:rPr>
                <w:rFonts w:eastAsia="Times New Roman" w:cs="Times New Roman"/>
                <w:szCs w:val="24"/>
                <w:lang w:eastAsia="lv-LV"/>
              </w:rPr>
              <w:t>Latvija</w:t>
            </w:r>
          </w:p>
        </w:tc>
        <w:tc>
          <w:tcPr>
            <w:tcW w:w="1701" w:type="dxa"/>
            <w:tcBorders>
              <w:top w:val="nil"/>
              <w:left w:val="nil"/>
              <w:bottom w:val="single" w:sz="4" w:space="0" w:color="auto"/>
              <w:right w:val="single" w:sz="4" w:space="0" w:color="auto"/>
            </w:tcBorders>
            <w:shd w:val="clear" w:color="auto" w:fill="auto"/>
            <w:noWrap/>
            <w:vAlign w:val="center"/>
            <w:hideMark/>
          </w:tcPr>
          <w:p w14:paraId="57825E3B" w14:textId="77777777" w:rsidR="00681C40" w:rsidRPr="001F7350" w:rsidRDefault="00681C40" w:rsidP="00F14E29">
            <w:pPr>
              <w:spacing w:line="240" w:lineRule="auto"/>
              <w:ind w:firstLine="0"/>
              <w:jc w:val="center"/>
              <w:rPr>
                <w:rFonts w:eastAsia="Times New Roman" w:cs="Times New Roman"/>
                <w:szCs w:val="24"/>
                <w:lang w:eastAsia="lv-LV"/>
              </w:rPr>
            </w:pPr>
            <w:r>
              <w:rPr>
                <w:rFonts w:eastAsia="Times New Roman" w:cs="Times New Roman"/>
                <w:szCs w:val="24"/>
                <w:lang w:eastAsia="lv-LV"/>
              </w:rPr>
              <w:t>52 741</w:t>
            </w:r>
          </w:p>
        </w:tc>
      </w:tr>
      <w:tr w:rsidR="00681C40" w:rsidRPr="001F7350" w14:paraId="00FEAA7F" w14:textId="77777777" w:rsidTr="003F2E35">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14:paraId="40B2CD98" w14:textId="77777777" w:rsidR="00681C40" w:rsidRPr="001F7350" w:rsidRDefault="00681C40" w:rsidP="00F14E29">
            <w:pPr>
              <w:spacing w:line="240" w:lineRule="auto"/>
              <w:ind w:firstLine="0"/>
              <w:jc w:val="center"/>
              <w:rPr>
                <w:rFonts w:eastAsia="Times New Roman" w:cs="Times New Roman"/>
                <w:szCs w:val="24"/>
                <w:lang w:eastAsia="lv-LV"/>
              </w:rPr>
            </w:pPr>
            <w:r w:rsidRPr="001F7350">
              <w:rPr>
                <w:rFonts w:eastAsia="Times New Roman" w:cs="Times New Roman"/>
                <w:szCs w:val="24"/>
                <w:lang w:eastAsia="lv-LV"/>
              </w:rPr>
              <w:t>ASV</w:t>
            </w:r>
          </w:p>
        </w:tc>
        <w:tc>
          <w:tcPr>
            <w:tcW w:w="1701" w:type="dxa"/>
            <w:tcBorders>
              <w:top w:val="nil"/>
              <w:left w:val="nil"/>
              <w:bottom w:val="single" w:sz="4" w:space="0" w:color="auto"/>
              <w:right w:val="single" w:sz="4" w:space="0" w:color="auto"/>
            </w:tcBorders>
            <w:shd w:val="clear" w:color="auto" w:fill="auto"/>
            <w:noWrap/>
            <w:vAlign w:val="center"/>
            <w:hideMark/>
          </w:tcPr>
          <w:p w14:paraId="268615CA" w14:textId="77777777" w:rsidR="00681C40" w:rsidRPr="001F7350" w:rsidRDefault="00681C40" w:rsidP="00F14E29">
            <w:pPr>
              <w:spacing w:line="240" w:lineRule="auto"/>
              <w:ind w:firstLine="0"/>
              <w:jc w:val="center"/>
              <w:rPr>
                <w:rFonts w:eastAsia="Times New Roman" w:cs="Times New Roman"/>
                <w:szCs w:val="24"/>
                <w:lang w:eastAsia="lv-LV"/>
              </w:rPr>
            </w:pPr>
            <w:r w:rsidRPr="001F7350">
              <w:rPr>
                <w:rFonts w:eastAsia="Times New Roman" w:cs="Times New Roman"/>
                <w:szCs w:val="24"/>
                <w:lang w:eastAsia="lv-LV"/>
              </w:rPr>
              <w:t>1</w:t>
            </w:r>
            <w:r>
              <w:rPr>
                <w:rFonts w:eastAsia="Times New Roman" w:cs="Times New Roman"/>
                <w:szCs w:val="24"/>
                <w:lang w:eastAsia="lv-LV"/>
              </w:rPr>
              <w:t xml:space="preserve"> 492</w:t>
            </w:r>
          </w:p>
        </w:tc>
      </w:tr>
      <w:tr w:rsidR="00681C40" w:rsidRPr="001F7350" w14:paraId="3FDBB560" w14:textId="77777777" w:rsidTr="003F2E35">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tcPr>
          <w:p w14:paraId="44DF81E2" w14:textId="77777777" w:rsidR="00681C40" w:rsidRPr="001F7350" w:rsidRDefault="00681C40" w:rsidP="00F14E29">
            <w:pPr>
              <w:spacing w:line="240" w:lineRule="auto"/>
              <w:ind w:firstLine="0"/>
              <w:jc w:val="center"/>
              <w:rPr>
                <w:rFonts w:eastAsia="Times New Roman" w:cs="Times New Roman"/>
                <w:szCs w:val="24"/>
                <w:lang w:eastAsia="lv-LV"/>
              </w:rPr>
            </w:pPr>
            <w:r>
              <w:rPr>
                <w:rFonts w:eastAsia="Times New Roman" w:cs="Times New Roman"/>
                <w:szCs w:val="24"/>
                <w:lang w:eastAsia="lv-LV"/>
              </w:rPr>
              <w:t>Indonēzija</w:t>
            </w:r>
          </w:p>
        </w:tc>
        <w:tc>
          <w:tcPr>
            <w:tcW w:w="1701" w:type="dxa"/>
            <w:tcBorders>
              <w:top w:val="nil"/>
              <w:left w:val="nil"/>
              <w:bottom w:val="single" w:sz="4" w:space="0" w:color="auto"/>
              <w:right w:val="single" w:sz="4" w:space="0" w:color="auto"/>
            </w:tcBorders>
            <w:shd w:val="clear" w:color="auto" w:fill="auto"/>
            <w:noWrap/>
            <w:vAlign w:val="center"/>
          </w:tcPr>
          <w:p w14:paraId="4D869A56" w14:textId="77777777" w:rsidR="00681C40" w:rsidRPr="001F7350" w:rsidRDefault="00681C40" w:rsidP="00F14E29">
            <w:pPr>
              <w:spacing w:line="240" w:lineRule="auto"/>
              <w:ind w:firstLine="0"/>
              <w:jc w:val="center"/>
              <w:rPr>
                <w:rFonts w:eastAsia="Times New Roman" w:cs="Times New Roman"/>
                <w:szCs w:val="24"/>
                <w:lang w:eastAsia="lv-LV"/>
              </w:rPr>
            </w:pPr>
            <w:r>
              <w:rPr>
                <w:rFonts w:eastAsia="Times New Roman" w:cs="Times New Roman"/>
                <w:szCs w:val="24"/>
                <w:lang w:eastAsia="lv-LV"/>
              </w:rPr>
              <w:t>1487</w:t>
            </w:r>
          </w:p>
        </w:tc>
      </w:tr>
      <w:tr w:rsidR="00681C40" w:rsidRPr="001F7350" w14:paraId="1599601F" w14:textId="77777777" w:rsidTr="003F2E35">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14:paraId="6AC9FF6F" w14:textId="77777777" w:rsidR="00681C40" w:rsidRPr="001F7350" w:rsidRDefault="00681C40" w:rsidP="00F14E29">
            <w:pPr>
              <w:spacing w:line="240" w:lineRule="auto"/>
              <w:ind w:firstLine="0"/>
              <w:jc w:val="center"/>
              <w:rPr>
                <w:rFonts w:eastAsia="Times New Roman" w:cs="Times New Roman"/>
                <w:szCs w:val="24"/>
                <w:lang w:eastAsia="lv-LV"/>
              </w:rPr>
            </w:pPr>
            <w:r w:rsidRPr="001F7350">
              <w:rPr>
                <w:rFonts w:eastAsia="Times New Roman" w:cs="Times New Roman"/>
                <w:szCs w:val="24"/>
                <w:lang w:eastAsia="lv-LV"/>
              </w:rPr>
              <w:t>Igaunija</w:t>
            </w:r>
          </w:p>
        </w:tc>
        <w:tc>
          <w:tcPr>
            <w:tcW w:w="1701" w:type="dxa"/>
            <w:tcBorders>
              <w:top w:val="nil"/>
              <w:left w:val="nil"/>
              <w:bottom w:val="single" w:sz="4" w:space="0" w:color="auto"/>
              <w:right w:val="single" w:sz="4" w:space="0" w:color="auto"/>
            </w:tcBorders>
            <w:shd w:val="clear" w:color="auto" w:fill="auto"/>
            <w:noWrap/>
            <w:vAlign w:val="center"/>
            <w:hideMark/>
          </w:tcPr>
          <w:p w14:paraId="6259442D" w14:textId="77777777" w:rsidR="00681C40" w:rsidRPr="001F7350" w:rsidRDefault="00681C40" w:rsidP="00F14E29">
            <w:pPr>
              <w:spacing w:line="240" w:lineRule="auto"/>
              <w:ind w:firstLine="0"/>
              <w:jc w:val="center"/>
              <w:rPr>
                <w:rFonts w:eastAsia="Times New Roman" w:cs="Times New Roman"/>
                <w:szCs w:val="24"/>
                <w:lang w:eastAsia="lv-LV"/>
              </w:rPr>
            </w:pPr>
            <w:r>
              <w:rPr>
                <w:rFonts w:eastAsia="Times New Roman" w:cs="Times New Roman"/>
                <w:szCs w:val="24"/>
                <w:lang w:eastAsia="lv-LV"/>
              </w:rPr>
              <w:t>518</w:t>
            </w:r>
          </w:p>
        </w:tc>
      </w:tr>
      <w:tr w:rsidR="00681C40" w:rsidRPr="001F7350" w14:paraId="7E8C8E78" w14:textId="77777777" w:rsidTr="003F2E35">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14:paraId="38093CB6" w14:textId="77777777" w:rsidR="00681C40" w:rsidRPr="001F7350" w:rsidRDefault="00681C40" w:rsidP="00F14E29">
            <w:pPr>
              <w:spacing w:line="240" w:lineRule="auto"/>
              <w:ind w:firstLine="0"/>
              <w:jc w:val="center"/>
              <w:rPr>
                <w:rFonts w:eastAsia="Times New Roman" w:cs="Times New Roman"/>
                <w:szCs w:val="24"/>
                <w:lang w:eastAsia="lv-LV"/>
              </w:rPr>
            </w:pPr>
            <w:r w:rsidRPr="001F7350">
              <w:rPr>
                <w:rFonts w:eastAsia="Times New Roman" w:cs="Times New Roman"/>
                <w:szCs w:val="24"/>
                <w:lang w:eastAsia="lv-LV"/>
              </w:rPr>
              <w:t xml:space="preserve">Lielbritānija </w:t>
            </w:r>
          </w:p>
        </w:tc>
        <w:tc>
          <w:tcPr>
            <w:tcW w:w="1701" w:type="dxa"/>
            <w:tcBorders>
              <w:top w:val="nil"/>
              <w:left w:val="nil"/>
              <w:bottom w:val="single" w:sz="4" w:space="0" w:color="auto"/>
              <w:right w:val="single" w:sz="4" w:space="0" w:color="auto"/>
            </w:tcBorders>
            <w:shd w:val="clear" w:color="auto" w:fill="auto"/>
            <w:noWrap/>
            <w:vAlign w:val="center"/>
            <w:hideMark/>
          </w:tcPr>
          <w:p w14:paraId="556AD57A" w14:textId="77777777" w:rsidR="00681C40" w:rsidRPr="001F7350" w:rsidRDefault="00681C40" w:rsidP="00F14E29">
            <w:pPr>
              <w:spacing w:line="240" w:lineRule="auto"/>
              <w:ind w:firstLine="0"/>
              <w:jc w:val="center"/>
              <w:rPr>
                <w:rFonts w:eastAsia="Times New Roman" w:cs="Times New Roman"/>
                <w:szCs w:val="24"/>
                <w:lang w:eastAsia="lv-LV"/>
              </w:rPr>
            </w:pPr>
            <w:r>
              <w:rPr>
                <w:rFonts w:eastAsia="Times New Roman" w:cs="Times New Roman"/>
                <w:szCs w:val="24"/>
                <w:lang w:eastAsia="lv-LV"/>
              </w:rPr>
              <w:t>390</w:t>
            </w:r>
          </w:p>
        </w:tc>
      </w:tr>
      <w:tr w:rsidR="00681C40" w:rsidRPr="001F7350" w14:paraId="0E3501F8" w14:textId="77777777" w:rsidTr="003F2E35">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14:paraId="71429A09" w14:textId="77777777" w:rsidR="00681C40" w:rsidRPr="001F7350" w:rsidRDefault="00681C40" w:rsidP="00F14E29">
            <w:pPr>
              <w:spacing w:line="240" w:lineRule="auto"/>
              <w:ind w:firstLine="0"/>
              <w:jc w:val="center"/>
              <w:rPr>
                <w:rFonts w:eastAsia="Times New Roman" w:cs="Times New Roman"/>
                <w:szCs w:val="24"/>
                <w:lang w:eastAsia="lv-LV"/>
              </w:rPr>
            </w:pPr>
            <w:r>
              <w:rPr>
                <w:rFonts w:eastAsia="Times New Roman" w:cs="Times New Roman"/>
                <w:szCs w:val="24"/>
                <w:lang w:eastAsia="lv-LV"/>
              </w:rPr>
              <w:t>Īrija</w:t>
            </w:r>
          </w:p>
        </w:tc>
        <w:tc>
          <w:tcPr>
            <w:tcW w:w="1701" w:type="dxa"/>
            <w:tcBorders>
              <w:top w:val="nil"/>
              <w:left w:val="nil"/>
              <w:bottom w:val="single" w:sz="4" w:space="0" w:color="auto"/>
              <w:right w:val="single" w:sz="4" w:space="0" w:color="auto"/>
            </w:tcBorders>
            <w:shd w:val="clear" w:color="auto" w:fill="auto"/>
            <w:noWrap/>
            <w:vAlign w:val="center"/>
            <w:hideMark/>
          </w:tcPr>
          <w:p w14:paraId="231C42A2" w14:textId="77777777" w:rsidR="00681C40" w:rsidRPr="001F7350" w:rsidRDefault="00681C40" w:rsidP="00F14E29">
            <w:pPr>
              <w:spacing w:line="240" w:lineRule="auto"/>
              <w:ind w:firstLine="0"/>
              <w:jc w:val="center"/>
              <w:rPr>
                <w:rFonts w:eastAsia="Times New Roman" w:cs="Times New Roman"/>
                <w:szCs w:val="24"/>
                <w:lang w:eastAsia="lv-LV"/>
              </w:rPr>
            </w:pPr>
            <w:r>
              <w:rPr>
                <w:rFonts w:eastAsia="Times New Roman" w:cs="Times New Roman"/>
                <w:szCs w:val="24"/>
                <w:lang w:eastAsia="lv-LV"/>
              </w:rPr>
              <w:t>369</w:t>
            </w:r>
          </w:p>
        </w:tc>
      </w:tr>
      <w:tr w:rsidR="00681C40" w:rsidRPr="001F7350" w14:paraId="2594A625" w14:textId="77777777" w:rsidTr="003F2E35">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14:paraId="229934A7" w14:textId="77777777" w:rsidR="00681C40" w:rsidRPr="001F7350" w:rsidRDefault="00681C40" w:rsidP="00F14E29">
            <w:pPr>
              <w:spacing w:line="240" w:lineRule="auto"/>
              <w:ind w:firstLine="0"/>
              <w:jc w:val="center"/>
              <w:rPr>
                <w:rFonts w:eastAsia="Times New Roman" w:cs="Times New Roman"/>
                <w:szCs w:val="24"/>
                <w:lang w:eastAsia="lv-LV"/>
              </w:rPr>
            </w:pPr>
            <w:r>
              <w:rPr>
                <w:rFonts w:eastAsia="Times New Roman" w:cs="Times New Roman"/>
                <w:szCs w:val="24"/>
                <w:lang w:eastAsia="lv-LV"/>
              </w:rPr>
              <w:t>Vācija</w:t>
            </w:r>
          </w:p>
        </w:tc>
        <w:tc>
          <w:tcPr>
            <w:tcW w:w="1701" w:type="dxa"/>
            <w:tcBorders>
              <w:top w:val="nil"/>
              <w:left w:val="nil"/>
              <w:bottom w:val="single" w:sz="4" w:space="0" w:color="auto"/>
              <w:right w:val="single" w:sz="4" w:space="0" w:color="auto"/>
            </w:tcBorders>
            <w:shd w:val="clear" w:color="auto" w:fill="auto"/>
            <w:noWrap/>
            <w:vAlign w:val="center"/>
            <w:hideMark/>
          </w:tcPr>
          <w:p w14:paraId="6A85AEED" w14:textId="77777777" w:rsidR="00681C40" w:rsidRPr="001F7350" w:rsidRDefault="00681C40" w:rsidP="00F14E29">
            <w:pPr>
              <w:spacing w:line="240" w:lineRule="auto"/>
              <w:ind w:firstLine="0"/>
              <w:jc w:val="center"/>
              <w:rPr>
                <w:rFonts w:eastAsia="Times New Roman" w:cs="Times New Roman"/>
                <w:szCs w:val="24"/>
                <w:lang w:eastAsia="lv-LV"/>
              </w:rPr>
            </w:pPr>
            <w:r>
              <w:rPr>
                <w:rFonts w:eastAsia="Times New Roman" w:cs="Times New Roman"/>
                <w:szCs w:val="24"/>
                <w:lang w:eastAsia="lv-LV"/>
              </w:rPr>
              <w:t>343</w:t>
            </w:r>
          </w:p>
        </w:tc>
      </w:tr>
      <w:tr w:rsidR="00681C40" w:rsidRPr="001F7350" w14:paraId="75E7C08F" w14:textId="77777777" w:rsidTr="003F2E35">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14:paraId="52B6B06F" w14:textId="77777777" w:rsidR="00681C40" w:rsidRPr="001F7350" w:rsidRDefault="00681C40" w:rsidP="00F14E29">
            <w:pPr>
              <w:spacing w:line="240" w:lineRule="auto"/>
              <w:ind w:firstLine="0"/>
              <w:jc w:val="center"/>
              <w:rPr>
                <w:rFonts w:eastAsia="Times New Roman" w:cs="Times New Roman"/>
                <w:szCs w:val="24"/>
                <w:lang w:eastAsia="lv-LV"/>
              </w:rPr>
            </w:pPr>
            <w:r>
              <w:rPr>
                <w:rFonts w:eastAsia="Times New Roman" w:cs="Times New Roman"/>
                <w:szCs w:val="24"/>
                <w:lang w:eastAsia="lv-LV"/>
              </w:rPr>
              <w:t>Beļģija</w:t>
            </w:r>
          </w:p>
        </w:tc>
        <w:tc>
          <w:tcPr>
            <w:tcW w:w="1701" w:type="dxa"/>
            <w:tcBorders>
              <w:top w:val="nil"/>
              <w:left w:val="nil"/>
              <w:bottom w:val="single" w:sz="4" w:space="0" w:color="auto"/>
              <w:right w:val="single" w:sz="4" w:space="0" w:color="auto"/>
            </w:tcBorders>
            <w:shd w:val="clear" w:color="auto" w:fill="auto"/>
            <w:noWrap/>
            <w:vAlign w:val="center"/>
            <w:hideMark/>
          </w:tcPr>
          <w:p w14:paraId="459B67BE" w14:textId="77777777" w:rsidR="00681C40" w:rsidRPr="001F7350" w:rsidRDefault="00681C40" w:rsidP="00F14E29">
            <w:pPr>
              <w:spacing w:line="240" w:lineRule="auto"/>
              <w:ind w:firstLine="0"/>
              <w:jc w:val="center"/>
              <w:rPr>
                <w:rFonts w:eastAsia="Times New Roman" w:cs="Times New Roman"/>
                <w:szCs w:val="24"/>
                <w:lang w:eastAsia="lv-LV"/>
              </w:rPr>
            </w:pPr>
            <w:r>
              <w:rPr>
                <w:rFonts w:eastAsia="Times New Roman" w:cs="Times New Roman"/>
                <w:szCs w:val="24"/>
                <w:lang w:eastAsia="lv-LV"/>
              </w:rPr>
              <w:t>341</w:t>
            </w:r>
          </w:p>
        </w:tc>
      </w:tr>
      <w:tr w:rsidR="00681C40" w:rsidRPr="001F7350" w14:paraId="7FF09FF4" w14:textId="77777777" w:rsidTr="003F2E35">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14:paraId="56D3144D" w14:textId="77777777" w:rsidR="00681C40" w:rsidRPr="001F7350" w:rsidRDefault="00681C40" w:rsidP="00F14E29">
            <w:pPr>
              <w:spacing w:line="240" w:lineRule="auto"/>
              <w:ind w:firstLine="0"/>
              <w:jc w:val="center"/>
              <w:rPr>
                <w:rFonts w:eastAsia="Times New Roman" w:cs="Times New Roman"/>
                <w:szCs w:val="24"/>
                <w:lang w:eastAsia="lv-LV"/>
              </w:rPr>
            </w:pPr>
            <w:r>
              <w:rPr>
                <w:rFonts w:eastAsia="Times New Roman" w:cs="Times New Roman"/>
                <w:szCs w:val="24"/>
                <w:lang w:eastAsia="lv-LV"/>
              </w:rPr>
              <w:t>Ķīna</w:t>
            </w:r>
          </w:p>
        </w:tc>
        <w:tc>
          <w:tcPr>
            <w:tcW w:w="1701" w:type="dxa"/>
            <w:tcBorders>
              <w:top w:val="nil"/>
              <w:left w:val="nil"/>
              <w:bottom w:val="single" w:sz="4" w:space="0" w:color="auto"/>
              <w:right w:val="single" w:sz="4" w:space="0" w:color="auto"/>
            </w:tcBorders>
            <w:shd w:val="clear" w:color="auto" w:fill="auto"/>
            <w:noWrap/>
            <w:vAlign w:val="center"/>
            <w:hideMark/>
          </w:tcPr>
          <w:p w14:paraId="7ABEAC9B" w14:textId="77777777" w:rsidR="00681C40" w:rsidRPr="001F7350" w:rsidRDefault="00681C40" w:rsidP="00F14E29">
            <w:pPr>
              <w:spacing w:line="240" w:lineRule="auto"/>
              <w:ind w:firstLine="0"/>
              <w:jc w:val="center"/>
              <w:rPr>
                <w:rFonts w:eastAsia="Times New Roman" w:cs="Times New Roman"/>
                <w:szCs w:val="24"/>
                <w:lang w:eastAsia="lv-LV"/>
              </w:rPr>
            </w:pPr>
            <w:r>
              <w:rPr>
                <w:rFonts w:eastAsia="Times New Roman" w:cs="Times New Roman"/>
                <w:szCs w:val="24"/>
                <w:lang w:eastAsia="lv-LV"/>
              </w:rPr>
              <w:t>331</w:t>
            </w:r>
          </w:p>
        </w:tc>
      </w:tr>
      <w:tr w:rsidR="00681C40" w:rsidRPr="001F7350" w14:paraId="72458AC6" w14:textId="77777777" w:rsidTr="003F2E35">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14:paraId="4D355857" w14:textId="77777777" w:rsidR="00681C40" w:rsidRPr="001F7350" w:rsidRDefault="00681C40" w:rsidP="00F14E29">
            <w:pPr>
              <w:spacing w:line="240" w:lineRule="auto"/>
              <w:ind w:firstLine="0"/>
              <w:jc w:val="center"/>
              <w:rPr>
                <w:rFonts w:eastAsia="Times New Roman" w:cs="Times New Roman"/>
                <w:szCs w:val="24"/>
                <w:lang w:eastAsia="lv-LV"/>
              </w:rPr>
            </w:pPr>
            <w:r>
              <w:rPr>
                <w:rFonts w:eastAsia="Times New Roman" w:cs="Times New Roman"/>
                <w:szCs w:val="24"/>
                <w:lang w:eastAsia="lv-LV"/>
              </w:rPr>
              <w:t>Lietuva</w:t>
            </w:r>
          </w:p>
        </w:tc>
        <w:tc>
          <w:tcPr>
            <w:tcW w:w="1701" w:type="dxa"/>
            <w:tcBorders>
              <w:top w:val="nil"/>
              <w:left w:val="nil"/>
              <w:bottom w:val="single" w:sz="4" w:space="0" w:color="auto"/>
              <w:right w:val="single" w:sz="4" w:space="0" w:color="auto"/>
            </w:tcBorders>
            <w:shd w:val="clear" w:color="auto" w:fill="auto"/>
            <w:noWrap/>
            <w:vAlign w:val="center"/>
            <w:hideMark/>
          </w:tcPr>
          <w:p w14:paraId="128ACF76" w14:textId="77777777" w:rsidR="00681C40" w:rsidRPr="001F7350" w:rsidRDefault="00681C40" w:rsidP="00F14E29">
            <w:pPr>
              <w:spacing w:line="240" w:lineRule="auto"/>
              <w:ind w:firstLine="0"/>
              <w:jc w:val="center"/>
              <w:rPr>
                <w:rFonts w:eastAsia="Times New Roman" w:cs="Times New Roman"/>
                <w:szCs w:val="24"/>
                <w:lang w:eastAsia="lv-LV"/>
              </w:rPr>
            </w:pPr>
            <w:r>
              <w:rPr>
                <w:rFonts w:eastAsia="Times New Roman" w:cs="Times New Roman"/>
                <w:szCs w:val="24"/>
                <w:lang w:eastAsia="lv-LV"/>
              </w:rPr>
              <w:t>297</w:t>
            </w:r>
          </w:p>
        </w:tc>
      </w:tr>
    </w:tbl>
    <w:p w14:paraId="70E9D4DF" w14:textId="77777777" w:rsidR="00681C40" w:rsidRDefault="00681C40" w:rsidP="00681C40">
      <w:pPr>
        <w:spacing w:before="120"/>
        <w:jc w:val="right"/>
      </w:pPr>
      <w:r w:rsidRPr="001F7350">
        <w:t>Avots: Pašvaldības aģentūra</w:t>
      </w:r>
    </w:p>
    <w:p w14:paraId="55987475" w14:textId="77777777" w:rsidR="00681C40" w:rsidRDefault="00681C40" w:rsidP="00681C40">
      <w:pPr>
        <w:pStyle w:val="Parakstszemobjekta"/>
        <w:spacing w:after="0"/>
        <w:jc w:val="right"/>
        <w:rPr>
          <w:b w:val="0"/>
          <w:color w:val="auto"/>
          <w:sz w:val="24"/>
        </w:rPr>
      </w:pPr>
    </w:p>
    <w:p w14:paraId="54B899AC" w14:textId="25E9A0D6" w:rsidR="00681C40" w:rsidRPr="00FC49EE" w:rsidRDefault="00D91FA7" w:rsidP="00681C40">
      <w:pPr>
        <w:pStyle w:val="Parakstszemobjekta"/>
        <w:spacing w:after="0"/>
        <w:jc w:val="right"/>
        <w:rPr>
          <w:b w:val="0"/>
          <w:color w:val="auto"/>
          <w:sz w:val="24"/>
          <w:szCs w:val="24"/>
        </w:rPr>
      </w:pPr>
      <w:r>
        <w:rPr>
          <w:b w:val="0"/>
          <w:color w:val="auto"/>
          <w:sz w:val="24"/>
        </w:rPr>
        <w:t>5</w:t>
      </w:r>
      <w:r w:rsidR="00681C40" w:rsidRPr="00C808C3">
        <w:rPr>
          <w:b w:val="0"/>
          <w:color w:val="auto"/>
          <w:sz w:val="24"/>
        </w:rPr>
        <w:t>. tabula</w:t>
      </w:r>
      <w:r w:rsidR="00681C40" w:rsidRPr="00FC49EE">
        <w:rPr>
          <w:b w:val="0"/>
          <w:color w:val="auto"/>
          <w:sz w:val="24"/>
        </w:rPr>
        <w:t xml:space="preserve"> </w:t>
      </w:r>
    </w:p>
    <w:p w14:paraId="48EC4E46" w14:textId="77777777" w:rsidR="00681C40" w:rsidRPr="001F7350" w:rsidRDefault="00681C40" w:rsidP="00681C40">
      <w:pPr>
        <w:ind w:firstLine="0"/>
        <w:jc w:val="center"/>
        <w:rPr>
          <w:szCs w:val="24"/>
        </w:rPr>
      </w:pPr>
      <w:r w:rsidRPr="001F7350">
        <w:rPr>
          <w:szCs w:val="24"/>
        </w:rPr>
        <w:t>Mājaslapas www.visitgulbene.lv apmeklējumu sadalījums pēc valodas</w:t>
      </w:r>
    </w:p>
    <w:tbl>
      <w:tblPr>
        <w:tblW w:w="3417" w:type="dxa"/>
        <w:jc w:val="center"/>
        <w:tblLook w:val="04A0" w:firstRow="1" w:lastRow="0" w:firstColumn="1" w:lastColumn="0" w:noHBand="0" w:noVBand="1"/>
      </w:tblPr>
      <w:tblGrid>
        <w:gridCol w:w="1716"/>
        <w:gridCol w:w="1701"/>
      </w:tblGrid>
      <w:tr w:rsidR="00681C40" w:rsidRPr="009E0348" w14:paraId="6E2071BD" w14:textId="77777777" w:rsidTr="00857D00">
        <w:trPr>
          <w:trHeight w:val="300"/>
          <w:jc w:val="center"/>
        </w:trPr>
        <w:tc>
          <w:tcPr>
            <w:tcW w:w="1716" w:type="dxa"/>
            <w:tcBorders>
              <w:top w:val="single" w:sz="4" w:space="0" w:color="auto"/>
              <w:left w:val="single" w:sz="4" w:space="0" w:color="auto"/>
              <w:bottom w:val="single" w:sz="4" w:space="0" w:color="auto"/>
              <w:right w:val="single" w:sz="4" w:space="0" w:color="auto"/>
            </w:tcBorders>
            <w:shd w:val="clear" w:color="auto" w:fill="auto"/>
            <w:noWrap/>
            <w:hideMark/>
          </w:tcPr>
          <w:p w14:paraId="2C83B7C3" w14:textId="77777777" w:rsidR="00681C40" w:rsidRPr="00D33F4C" w:rsidRDefault="00681C40" w:rsidP="00857D00">
            <w:pPr>
              <w:spacing w:line="240" w:lineRule="auto"/>
              <w:ind w:firstLine="0"/>
              <w:jc w:val="center"/>
              <w:rPr>
                <w:rFonts w:eastAsia="Times New Roman" w:cs="Times New Roman"/>
                <w:b/>
                <w:szCs w:val="24"/>
                <w:lang w:eastAsia="lv-LV"/>
              </w:rPr>
            </w:pPr>
            <w:r w:rsidRPr="00D33F4C">
              <w:rPr>
                <w:rFonts w:eastAsia="Times New Roman" w:cs="Times New Roman"/>
                <w:b/>
                <w:szCs w:val="24"/>
                <w:lang w:eastAsia="lv-LV"/>
              </w:rPr>
              <w:t>Valoda</w:t>
            </w:r>
          </w:p>
        </w:tc>
        <w:tc>
          <w:tcPr>
            <w:tcW w:w="1701" w:type="dxa"/>
            <w:tcBorders>
              <w:top w:val="single" w:sz="4" w:space="0" w:color="auto"/>
              <w:left w:val="nil"/>
              <w:bottom w:val="single" w:sz="4" w:space="0" w:color="auto"/>
              <w:right w:val="single" w:sz="4" w:space="0" w:color="auto"/>
            </w:tcBorders>
            <w:shd w:val="clear" w:color="auto" w:fill="auto"/>
            <w:noWrap/>
            <w:hideMark/>
          </w:tcPr>
          <w:p w14:paraId="542D6FA2" w14:textId="77777777" w:rsidR="00681C40" w:rsidRPr="00D33F4C" w:rsidRDefault="00681C40" w:rsidP="00857D00">
            <w:pPr>
              <w:spacing w:line="240" w:lineRule="auto"/>
              <w:ind w:firstLine="0"/>
              <w:jc w:val="center"/>
              <w:rPr>
                <w:rFonts w:eastAsia="Times New Roman" w:cs="Times New Roman"/>
                <w:b/>
                <w:szCs w:val="24"/>
                <w:lang w:eastAsia="lv-LV"/>
              </w:rPr>
            </w:pPr>
            <w:r w:rsidRPr="00D33F4C">
              <w:rPr>
                <w:rFonts w:eastAsia="Times New Roman" w:cs="Times New Roman"/>
                <w:b/>
                <w:szCs w:val="24"/>
                <w:lang w:eastAsia="lv-LV"/>
              </w:rPr>
              <w:t>Lietotāji</w:t>
            </w:r>
          </w:p>
        </w:tc>
      </w:tr>
      <w:tr w:rsidR="00681C40" w:rsidRPr="009E0348" w14:paraId="2854A0DD" w14:textId="77777777" w:rsidTr="003F2E35">
        <w:trPr>
          <w:trHeight w:val="315"/>
          <w:jc w:val="center"/>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14:paraId="6DB86255" w14:textId="77777777" w:rsidR="00681C40" w:rsidRPr="00D33F4C" w:rsidRDefault="00681C40" w:rsidP="003F2E35">
            <w:pPr>
              <w:spacing w:line="240" w:lineRule="auto"/>
              <w:ind w:firstLine="0"/>
              <w:jc w:val="center"/>
              <w:rPr>
                <w:rFonts w:eastAsia="Times New Roman" w:cs="Times New Roman"/>
                <w:szCs w:val="24"/>
                <w:lang w:eastAsia="lv-LV"/>
              </w:rPr>
            </w:pPr>
            <w:r w:rsidRPr="00D33F4C">
              <w:rPr>
                <w:rFonts w:eastAsia="Times New Roman" w:cs="Times New Roman"/>
                <w:szCs w:val="24"/>
                <w:lang w:eastAsia="lv-LV"/>
              </w:rPr>
              <w:t>Latviešu</w:t>
            </w:r>
          </w:p>
        </w:tc>
        <w:tc>
          <w:tcPr>
            <w:tcW w:w="1701" w:type="dxa"/>
            <w:tcBorders>
              <w:top w:val="nil"/>
              <w:left w:val="nil"/>
              <w:bottom w:val="single" w:sz="4" w:space="0" w:color="auto"/>
              <w:right w:val="single" w:sz="4" w:space="0" w:color="auto"/>
            </w:tcBorders>
            <w:shd w:val="clear" w:color="auto" w:fill="auto"/>
            <w:noWrap/>
            <w:vAlign w:val="center"/>
            <w:hideMark/>
          </w:tcPr>
          <w:p w14:paraId="55A14EB0" w14:textId="77777777" w:rsidR="00681C40" w:rsidRPr="00D33F4C" w:rsidRDefault="00681C40" w:rsidP="003F2E35">
            <w:pPr>
              <w:spacing w:line="240" w:lineRule="auto"/>
              <w:ind w:firstLine="0"/>
              <w:jc w:val="center"/>
              <w:rPr>
                <w:rFonts w:eastAsia="Times New Roman" w:cs="Times New Roman"/>
                <w:szCs w:val="24"/>
                <w:lang w:eastAsia="lv-LV"/>
              </w:rPr>
            </w:pPr>
            <w:r w:rsidRPr="00D33F4C">
              <w:rPr>
                <w:rFonts w:eastAsia="Times New Roman" w:cs="Times New Roman"/>
                <w:szCs w:val="24"/>
                <w:lang w:eastAsia="lv-LV"/>
              </w:rPr>
              <w:t>2</w:t>
            </w:r>
            <w:r>
              <w:rPr>
                <w:rFonts w:eastAsia="Times New Roman" w:cs="Times New Roman"/>
                <w:szCs w:val="24"/>
                <w:lang w:eastAsia="lv-LV"/>
              </w:rPr>
              <w:t>9 674</w:t>
            </w:r>
          </w:p>
        </w:tc>
      </w:tr>
      <w:tr w:rsidR="00681C40" w:rsidRPr="009E0348" w14:paraId="7523F0B7" w14:textId="77777777" w:rsidTr="003F2E35">
        <w:trPr>
          <w:trHeight w:val="315"/>
          <w:jc w:val="center"/>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14:paraId="51ABF97A" w14:textId="77777777" w:rsidR="00681C40" w:rsidRPr="00D33F4C" w:rsidRDefault="00681C40" w:rsidP="003F2E35">
            <w:pPr>
              <w:spacing w:line="240" w:lineRule="auto"/>
              <w:ind w:firstLine="0"/>
              <w:jc w:val="center"/>
              <w:rPr>
                <w:rFonts w:eastAsia="Times New Roman" w:cs="Times New Roman"/>
                <w:szCs w:val="24"/>
                <w:lang w:eastAsia="lv-LV"/>
              </w:rPr>
            </w:pPr>
            <w:r w:rsidRPr="00D33F4C">
              <w:rPr>
                <w:rFonts w:eastAsia="Times New Roman" w:cs="Times New Roman"/>
                <w:szCs w:val="24"/>
                <w:lang w:eastAsia="lv-LV"/>
              </w:rPr>
              <w:t>Angļu</w:t>
            </w:r>
          </w:p>
        </w:tc>
        <w:tc>
          <w:tcPr>
            <w:tcW w:w="1701" w:type="dxa"/>
            <w:tcBorders>
              <w:top w:val="nil"/>
              <w:left w:val="nil"/>
              <w:bottom w:val="single" w:sz="4" w:space="0" w:color="auto"/>
              <w:right w:val="single" w:sz="4" w:space="0" w:color="auto"/>
            </w:tcBorders>
            <w:shd w:val="clear" w:color="auto" w:fill="auto"/>
            <w:noWrap/>
            <w:vAlign w:val="center"/>
            <w:hideMark/>
          </w:tcPr>
          <w:p w14:paraId="4D8EAA31" w14:textId="77777777" w:rsidR="00681C40" w:rsidRPr="00D33F4C" w:rsidRDefault="00681C40" w:rsidP="003F2E35">
            <w:pPr>
              <w:spacing w:line="240" w:lineRule="auto"/>
              <w:ind w:firstLine="0"/>
              <w:jc w:val="center"/>
              <w:rPr>
                <w:rFonts w:eastAsia="Times New Roman" w:cs="Times New Roman"/>
                <w:szCs w:val="24"/>
                <w:lang w:eastAsia="lv-LV"/>
              </w:rPr>
            </w:pPr>
            <w:r>
              <w:rPr>
                <w:rFonts w:eastAsia="Times New Roman" w:cs="Times New Roman"/>
                <w:szCs w:val="24"/>
                <w:lang w:eastAsia="lv-LV"/>
              </w:rPr>
              <w:t>23 066</w:t>
            </w:r>
          </w:p>
        </w:tc>
      </w:tr>
      <w:tr w:rsidR="00681C40" w:rsidRPr="009E0348" w14:paraId="35C7C5D8" w14:textId="77777777" w:rsidTr="003F2E35">
        <w:trPr>
          <w:trHeight w:val="315"/>
          <w:jc w:val="center"/>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14:paraId="7ED6914A" w14:textId="77777777" w:rsidR="00681C40" w:rsidRPr="00D33F4C" w:rsidRDefault="00681C40" w:rsidP="003F2E35">
            <w:pPr>
              <w:spacing w:line="240" w:lineRule="auto"/>
              <w:ind w:firstLine="0"/>
              <w:jc w:val="center"/>
              <w:rPr>
                <w:rFonts w:eastAsia="Times New Roman" w:cs="Times New Roman"/>
                <w:szCs w:val="24"/>
                <w:lang w:eastAsia="lv-LV"/>
              </w:rPr>
            </w:pPr>
            <w:r w:rsidRPr="00D33F4C">
              <w:rPr>
                <w:rFonts w:eastAsia="Times New Roman" w:cs="Times New Roman"/>
                <w:szCs w:val="24"/>
                <w:lang w:eastAsia="lv-LV"/>
              </w:rPr>
              <w:t>Krievu</w:t>
            </w:r>
          </w:p>
        </w:tc>
        <w:tc>
          <w:tcPr>
            <w:tcW w:w="1701" w:type="dxa"/>
            <w:tcBorders>
              <w:top w:val="nil"/>
              <w:left w:val="nil"/>
              <w:bottom w:val="single" w:sz="4" w:space="0" w:color="auto"/>
              <w:right w:val="single" w:sz="4" w:space="0" w:color="auto"/>
            </w:tcBorders>
            <w:shd w:val="clear" w:color="auto" w:fill="auto"/>
            <w:noWrap/>
            <w:vAlign w:val="center"/>
            <w:hideMark/>
          </w:tcPr>
          <w:p w14:paraId="0890CAFB" w14:textId="77777777" w:rsidR="00681C40" w:rsidRPr="00D33F4C" w:rsidRDefault="00681C40" w:rsidP="003F2E35">
            <w:pPr>
              <w:spacing w:line="240" w:lineRule="auto"/>
              <w:ind w:firstLine="0"/>
              <w:jc w:val="center"/>
              <w:rPr>
                <w:rFonts w:eastAsia="Times New Roman" w:cs="Times New Roman"/>
                <w:szCs w:val="24"/>
                <w:lang w:eastAsia="lv-LV"/>
              </w:rPr>
            </w:pPr>
            <w:r>
              <w:rPr>
                <w:rFonts w:eastAsia="Times New Roman" w:cs="Times New Roman"/>
                <w:szCs w:val="24"/>
                <w:lang w:eastAsia="lv-LV"/>
              </w:rPr>
              <w:t>5 439</w:t>
            </w:r>
          </w:p>
        </w:tc>
      </w:tr>
      <w:tr w:rsidR="00681C40" w:rsidRPr="009E0348" w14:paraId="6042F4CF" w14:textId="77777777" w:rsidTr="003F2E35">
        <w:trPr>
          <w:trHeight w:val="315"/>
          <w:jc w:val="center"/>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14:paraId="4BFDADF5" w14:textId="77777777" w:rsidR="00681C40" w:rsidRPr="00D33F4C" w:rsidRDefault="00681C40" w:rsidP="003F2E35">
            <w:pPr>
              <w:spacing w:line="240" w:lineRule="auto"/>
              <w:ind w:firstLine="0"/>
              <w:jc w:val="center"/>
              <w:rPr>
                <w:rFonts w:eastAsia="Times New Roman" w:cs="Times New Roman"/>
                <w:szCs w:val="24"/>
                <w:lang w:eastAsia="lv-LV"/>
              </w:rPr>
            </w:pPr>
            <w:r w:rsidRPr="00D33F4C">
              <w:rPr>
                <w:rFonts w:eastAsia="Times New Roman" w:cs="Times New Roman"/>
                <w:szCs w:val="24"/>
                <w:lang w:eastAsia="lv-LV"/>
              </w:rPr>
              <w:t>Igauņu</w:t>
            </w:r>
          </w:p>
        </w:tc>
        <w:tc>
          <w:tcPr>
            <w:tcW w:w="1701" w:type="dxa"/>
            <w:tcBorders>
              <w:top w:val="nil"/>
              <w:left w:val="nil"/>
              <w:bottom w:val="single" w:sz="4" w:space="0" w:color="auto"/>
              <w:right w:val="single" w:sz="4" w:space="0" w:color="auto"/>
            </w:tcBorders>
            <w:shd w:val="clear" w:color="auto" w:fill="auto"/>
            <w:noWrap/>
            <w:vAlign w:val="center"/>
            <w:hideMark/>
          </w:tcPr>
          <w:p w14:paraId="5E077C93" w14:textId="77777777" w:rsidR="00681C40" w:rsidRPr="00D33F4C" w:rsidRDefault="00681C40" w:rsidP="003F2E35">
            <w:pPr>
              <w:spacing w:line="240" w:lineRule="auto"/>
              <w:ind w:firstLine="0"/>
              <w:jc w:val="center"/>
              <w:rPr>
                <w:rFonts w:eastAsia="Times New Roman" w:cs="Times New Roman"/>
                <w:szCs w:val="24"/>
                <w:lang w:eastAsia="lv-LV"/>
              </w:rPr>
            </w:pPr>
            <w:r>
              <w:rPr>
                <w:rFonts w:eastAsia="Times New Roman" w:cs="Times New Roman"/>
                <w:szCs w:val="24"/>
                <w:lang w:eastAsia="lv-LV"/>
              </w:rPr>
              <w:t>276</w:t>
            </w:r>
          </w:p>
        </w:tc>
      </w:tr>
      <w:tr w:rsidR="00681C40" w:rsidRPr="009E0348" w14:paraId="4009F24A" w14:textId="77777777" w:rsidTr="003F2E35">
        <w:trPr>
          <w:trHeight w:val="315"/>
          <w:jc w:val="center"/>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14:paraId="03B68823" w14:textId="77777777" w:rsidR="00681C40" w:rsidRPr="00D33F4C" w:rsidRDefault="00681C40" w:rsidP="003F2E35">
            <w:pPr>
              <w:spacing w:line="240" w:lineRule="auto"/>
              <w:ind w:firstLine="0"/>
              <w:jc w:val="center"/>
              <w:rPr>
                <w:rFonts w:eastAsia="Times New Roman" w:cs="Times New Roman"/>
                <w:szCs w:val="24"/>
                <w:lang w:eastAsia="lv-LV"/>
              </w:rPr>
            </w:pPr>
            <w:r w:rsidRPr="00D33F4C">
              <w:rPr>
                <w:rFonts w:eastAsia="Times New Roman" w:cs="Times New Roman"/>
                <w:szCs w:val="24"/>
                <w:lang w:eastAsia="lv-LV"/>
              </w:rPr>
              <w:t>Vācu</w:t>
            </w:r>
          </w:p>
        </w:tc>
        <w:tc>
          <w:tcPr>
            <w:tcW w:w="1701" w:type="dxa"/>
            <w:tcBorders>
              <w:top w:val="nil"/>
              <w:left w:val="nil"/>
              <w:bottom w:val="single" w:sz="4" w:space="0" w:color="auto"/>
              <w:right w:val="single" w:sz="4" w:space="0" w:color="auto"/>
            </w:tcBorders>
            <w:shd w:val="clear" w:color="auto" w:fill="auto"/>
            <w:noWrap/>
            <w:vAlign w:val="center"/>
            <w:hideMark/>
          </w:tcPr>
          <w:p w14:paraId="0C915F84" w14:textId="77777777" w:rsidR="00681C40" w:rsidRPr="00D33F4C" w:rsidRDefault="00681C40" w:rsidP="003F2E35">
            <w:pPr>
              <w:spacing w:line="240" w:lineRule="auto"/>
              <w:ind w:firstLine="0"/>
              <w:jc w:val="center"/>
              <w:rPr>
                <w:rFonts w:eastAsia="Times New Roman" w:cs="Times New Roman"/>
                <w:szCs w:val="24"/>
                <w:lang w:eastAsia="lv-LV"/>
              </w:rPr>
            </w:pPr>
            <w:r>
              <w:rPr>
                <w:rFonts w:eastAsia="Times New Roman" w:cs="Times New Roman"/>
                <w:szCs w:val="24"/>
                <w:lang w:eastAsia="lv-LV"/>
              </w:rPr>
              <w:t>397</w:t>
            </w:r>
          </w:p>
        </w:tc>
      </w:tr>
      <w:tr w:rsidR="00681C40" w:rsidRPr="009E0348" w14:paraId="2B8462E7" w14:textId="77777777" w:rsidTr="003F2E35">
        <w:trPr>
          <w:trHeight w:val="315"/>
          <w:jc w:val="center"/>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14:paraId="58A0E895" w14:textId="77777777" w:rsidR="00681C40" w:rsidRPr="00D33F4C" w:rsidRDefault="00681C40" w:rsidP="003F2E35">
            <w:pPr>
              <w:spacing w:line="240" w:lineRule="auto"/>
              <w:ind w:firstLine="0"/>
              <w:jc w:val="center"/>
              <w:rPr>
                <w:rFonts w:eastAsia="Times New Roman" w:cs="Times New Roman"/>
                <w:szCs w:val="24"/>
                <w:lang w:eastAsia="lv-LV"/>
              </w:rPr>
            </w:pPr>
            <w:r w:rsidRPr="00D33F4C">
              <w:rPr>
                <w:rFonts w:eastAsia="Times New Roman" w:cs="Times New Roman"/>
                <w:szCs w:val="24"/>
                <w:lang w:eastAsia="lv-LV"/>
              </w:rPr>
              <w:t>Citas valodas</w:t>
            </w:r>
          </w:p>
        </w:tc>
        <w:tc>
          <w:tcPr>
            <w:tcW w:w="1701" w:type="dxa"/>
            <w:tcBorders>
              <w:top w:val="nil"/>
              <w:left w:val="nil"/>
              <w:bottom w:val="single" w:sz="4" w:space="0" w:color="auto"/>
              <w:right w:val="single" w:sz="4" w:space="0" w:color="auto"/>
            </w:tcBorders>
            <w:shd w:val="clear" w:color="auto" w:fill="auto"/>
            <w:noWrap/>
            <w:vAlign w:val="center"/>
            <w:hideMark/>
          </w:tcPr>
          <w:p w14:paraId="300784F4" w14:textId="77777777" w:rsidR="00681C40" w:rsidRPr="00D33F4C" w:rsidRDefault="00681C40" w:rsidP="003F2E35">
            <w:pPr>
              <w:spacing w:line="240" w:lineRule="auto"/>
              <w:ind w:firstLine="0"/>
              <w:jc w:val="center"/>
              <w:rPr>
                <w:rFonts w:eastAsia="Times New Roman" w:cs="Times New Roman"/>
                <w:szCs w:val="24"/>
                <w:lang w:eastAsia="lv-LV"/>
              </w:rPr>
            </w:pPr>
            <w:r w:rsidRPr="00D33F4C">
              <w:rPr>
                <w:rFonts w:eastAsia="Times New Roman" w:cs="Times New Roman"/>
                <w:szCs w:val="24"/>
                <w:lang w:eastAsia="lv-LV"/>
              </w:rPr>
              <w:t>1</w:t>
            </w:r>
            <w:r>
              <w:rPr>
                <w:rFonts w:eastAsia="Times New Roman" w:cs="Times New Roman"/>
                <w:szCs w:val="24"/>
                <w:lang w:eastAsia="lv-LV"/>
              </w:rPr>
              <w:t xml:space="preserve"> 729</w:t>
            </w:r>
          </w:p>
        </w:tc>
      </w:tr>
    </w:tbl>
    <w:p w14:paraId="10D2FEBA" w14:textId="77777777" w:rsidR="00681C40" w:rsidRDefault="00681C40" w:rsidP="00681C40">
      <w:pPr>
        <w:jc w:val="right"/>
      </w:pPr>
      <w:r w:rsidRPr="00D33F4C">
        <w:t>Avots: Pašvaldības aģentūra</w:t>
      </w:r>
    </w:p>
    <w:p w14:paraId="0982F200" w14:textId="77777777" w:rsidR="00681C40" w:rsidRDefault="00681C40" w:rsidP="00681C40"/>
    <w:p w14:paraId="7F8AA7F6" w14:textId="704B1CC3" w:rsidR="00681C40" w:rsidRPr="003C5D93" w:rsidRDefault="00681C40" w:rsidP="003C5D93">
      <w:pPr>
        <w:ind w:firstLine="567"/>
      </w:pPr>
      <w:r w:rsidRPr="004651E1">
        <w:t>Aģentūras mājaslapas www.visitgulbene.lv lapas 2</w:t>
      </w:r>
      <w:r>
        <w:t>021</w:t>
      </w:r>
      <w:r w:rsidRPr="004651E1">
        <w:t>.gadā ir skatītas 1</w:t>
      </w:r>
      <w:r>
        <w:t>81 439</w:t>
      </w:r>
      <w:r w:rsidRPr="004651E1">
        <w:t xml:space="preserve"> reizes, salīdzinājumā ar 20</w:t>
      </w:r>
      <w:r>
        <w:t>20</w:t>
      </w:r>
      <w:r w:rsidRPr="004651E1">
        <w:t>.gadu</w:t>
      </w:r>
      <w:r>
        <w:t xml:space="preserve"> skatījumu skaits ir</w:t>
      </w:r>
      <w:r w:rsidRPr="004651E1">
        <w:t xml:space="preserve"> palielinājies par </w:t>
      </w:r>
      <w:r>
        <w:t>31,43</w:t>
      </w:r>
      <w:r w:rsidRPr="004651E1">
        <w:t xml:space="preserve">%. </w:t>
      </w:r>
      <w:r>
        <w:t xml:space="preserve">Visvairāk skatītās lapas ir mājaslapas sākumlapa, Gulbenes novada karte, informācija par tūrisma centru, maršrutu un ekskursiju piedāvājumu sadaļas, kāzu ceļvedis, par Gulbenes pilsētas svētkiem, informācija par Bānīša velopiektdienu piedāvājumu un par piedāvājumu vilciena pasažieriem,  savukārt no objektiem visvairāk skatītie ir Stāmerienas pils, “Pudeļu dārzs”, Stāķu parks - Dabas viesistaba, Rankas muiža, Gulbenes-Alūksnes bānītis un </w:t>
      </w:r>
      <w:r w:rsidR="00C3407F">
        <w:t>IIC</w:t>
      </w:r>
      <w:r>
        <w:t xml:space="preserve"> “Dzelzceļš un Tvaiks” </w:t>
      </w:r>
      <w:r w:rsidRPr="00A452EE">
        <w:t>(</w:t>
      </w:r>
      <w:r w:rsidRPr="003C5D93">
        <w:t xml:space="preserve">sk. </w:t>
      </w:r>
      <w:r w:rsidR="00D91FA7">
        <w:t>6</w:t>
      </w:r>
      <w:r w:rsidRPr="003C5D93">
        <w:t>.tabulu).</w:t>
      </w:r>
    </w:p>
    <w:p w14:paraId="055A90E4" w14:textId="77777777" w:rsidR="00681C40" w:rsidRPr="003C5D93" w:rsidRDefault="00681C40" w:rsidP="003C5D93">
      <w:pPr>
        <w:ind w:firstLine="567"/>
      </w:pPr>
    </w:p>
    <w:p w14:paraId="7E752C81" w14:textId="61980ADB" w:rsidR="00681C40" w:rsidRPr="00FC49EE" w:rsidRDefault="00D91FA7" w:rsidP="003C5D93">
      <w:pPr>
        <w:ind w:firstLine="0"/>
        <w:jc w:val="right"/>
        <w:rPr>
          <w:bCs/>
        </w:rPr>
      </w:pPr>
      <w:r>
        <w:rPr>
          <w:bCs/>
        </w:rPr>
        <w:t>6</w:t>
      </w:r>
      <w:r w:rsidR="00681C40" w:rsidRPr="003C5D93">
        <w:rPr>
          <w:bCs/>
        </w:rPr>
        <w:t>.tabula</w:t>
      </w:r>
      <w:r w:rsidR="00681C40" w:rsidRPr="00FC49EE">
        <w:rPr>
          <w:bCs/>
        </w:rPr>
        <w:t xml:space="preserve"> </w:t>
      </w:r>
    </w:p>
    <w:p w14:paraId="70393B1C" w14:textId="19C46F3D" w:rsidR="00681C40" w:rsidRPr="00E81F64" w:rsidRDefault="00681C40" w:rsidP="003C5D93">
      <w:pPr>
        <w:ind w:firstLine="0"/>
        <w:jc w:val="center"/>
      </w:pPr>
      <w:r w:rsidRPr="00E81F64">
        <w:t>Mājaslapas www.visitgulbene.lv TOP 15 skatītākās lapas 20</w:t>
      </w:r>
      <w:r>
        <w:t>2</w:t>
      </w:r>
      <w:r w:rsidR="00967B65">
        <w:t>1</w:t>
      </w:r>
      <w:r w:rsidRPr="00E81F64">
        <w:t>.gadā</w:t>
      </w:r>
    </w:p>
    <w:tbl>
      <w:tblPr>
        <w:tblW w:w="9258" w:type="dxa"/>
        <w:tblInd w:w="93" w:type="dxa"/>
        <w:tblLook w:val="04A0" w:firstRow="1" w:lastRow="0" w:firstColumn="1" w:lastColumn="0" w:noHBand="0" w:noVBand="1"/>
      </w:tblPr>
      <w:tblGrid>
        <w:gridCol w:w="556"/>
        <w:gridCol w:w="5699"/>
        <w:gridCol w:w="1190"/>
        <w:gridCol w:w="1813"/>
      </w:tblGrid>
      <w:tr w:rsidR="00681C40" w:rsidRPr="00E81F64" w14:paraId="7805E919" w14:textId="77777777" w:rsidTr="00857D00">
        <w:trPr>
          <w:trHeight w:val="315"/>
        </w:trPr>
        <w:tc>
          <w:tcPr>
            <w:tcW w:w="556" w:type="dxa"/>
            <w:tcBorders>
              <w:top w:val="single" w:sz="4" w:space="0" w:color="auto"/>
              <w:left w:val="single" w:sz="4" w:space="0" w:color="auto"/>
              <w:bottom w:val="single" w:sz="4" w:space="0" w:color="auto"/>
              <w:right w:val="single" w:sz="4" w:space="0" w:color="auto"/>
            </w:tcBorders>
            <w:vAlign w:val="center"/>
          </w:tcPr>
          <w:p w14:paraId="5E9D90E3" w14:textId="77777777" w:rsidR="00681C40" w:rsidRPr="00857D00" w:rsidRDefault="00681C40" w:rsidP="003F2E35">
            <w:pPr>
              <w:spacing w:line="240" w:lineRule="auto"/>
              <w:ind w:firstLine="0"/>
              <w:jc w:val="center"/>
              <w:rPr>
                <w:rFonts w:eastAsia="Times New Roman" w:cs="Times New Roman"/>
                <w:b/>
                <w:sz w:val="22"/>
                <w:lang w:eastAsia="lv-LV"/>
              </w:rPr>
            </w:pPr>
            <w:r w:rsidRPr="00857D00">
              <w:rPr>
                <w:rFonts w:eastAsia="Times New Roman" w:cs="Times New Roman"/>
                <w:b/>
                <w:sz w:val="22"/>
                <w:lang w:eastAsia="lv-LV"/>
              </w:rPr>
              <w:t>Nr.</w:t>
            </w:r>
          </w:p>
        </w:tc>
        <w:tc>
          <w:tcPr>
            <w:tcW w:w="56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CC4E12" w14:textId="77777777" w:rsidR="00681C40" w:rsidRPr="00857D00" w:rsidRDefault="00681C40" w:rsidP="003F2E35">
            <w:pPr>
              <w:spacing w:line="240" w:lineRule="auto"/>
              <w:ind w:firstLine="0"/>
              <w:jc w:val="center"/>
              <w:rPr>
                <w:rFonts w:eastAsia="Times New Roman" w:cs="Times New Roman"/>
                <w:b/>
                <w:sz w:val="22"/>
                <w:lang w:eastAsia="lv-LV"/>
              </w:rPr>
            </w:pPr>
            <w:r w:rsidRPr="00857D00">
              <w:rPr>
                <w:rFonts w:eastAsia="Times New Roman" w:cs="Times New Roman"/>
                <w:b/>
                <w:sz w:val="22"/>
                <w:lang w:eastAsia="lv-LV"/>
              </w:rPr>
              <w:t>Lapa</w:t>
            </w:r>
          </w:p>
        </w:tc>
        <w:tc>
          <w:tcPr>
            <w:tcW w:w="1190" w:type="dxa"/>
            <w:tcBorders>
              <w:top w:val="single" w:sz="4" w:space="0" w:color="auto"/>
              <w:left w:val="nil"/>
              <w:bottom w:val="single" w:sz="4" w:space="0" w:color="auto"/>
              <w:right w:val="single" w:sz="4" w:space="0" w:color="auto"/>
            </w:tcBorders>
            <w:shd w:val="clear" w:color="auto" w:fill="auto"/>
            <w:noWrap/>
            <w:vAlign w:val="center"/>
            <w:hideMark/>
          </w:tcPr>
          <w:p w14:paraId="01DC012D" w14:textId="77777777" w:rsidR="00681C40" w:rsidRPr="00857D00" w:rsidRDefault="00681C40" w:rsidP="003F2E35">
            <w:pPr>
              <w:spacing w:line="240" w:lineRule="auto"/>
              <w:ind w:firstLine="0"/>
              <w:jc w:val="center"/>
              <w:rPr>
                <w:rFonts w:eastAsia="Times New Roman" w:cs="Times New Roman"/>
                <w:b/>
                <w:sz w:val="22"/>
                <w:lang w:eastAsia="lv-LV"/>
              </w:rPr>
            </w:pPr>
            <w:r w:rsidRPr="00857D00">
              <w:rPr>
                <w:rFonts w:eastAsia="Times New Roman" w:cs="Times New Roman"/>
                <w:b/>
                <w:sz w:val="22"/>
                <w:lang w:eastAsia="lv-LV"/>
              </w:rPr>
              <w:t>Lapas skatījumi</w:t>
            </w:r>
          </w:p>
        </w:tc>
        <w:tc>
          <w:tcPr>
            <w:tcW w:w="1813" w:type="dxa"/>
            <w:tcBorders>
              <w:top w:val="single" w:sz="4" w:space="0" w:color="auto"/>
              <w:left w:val="nil"/>
              <w:bottom w:val="single" w:sz="4" w:space="0" w:color="auto"/>
              <w:right w:val="single" w:sz="4" w:space="0" w:color="auto"/>
            </w:tcBorders>
            <w:shd w:val="clear" w:color="auto" w:fill="auto"/>
            <w:noWrap/>
            <w:vAlign w:val="center"/>
            <w:hideMark/>
          </w:tcPr>
          <w:p w14:paraId="7025DFC1" w14:textId="77777777" w:rsidR="00681C40" w:rsidRPr="00857D00" w:rsidRDefault="00681C40" w:rsidP="003F2E35">
            <w:pPr>
              <w:spacing w:line="240" w:lineRule="auto"/>
              <w:ind w:firstLine="0"/>
              <w:jc w:val="center"/>
              <w:rPr>
                <w:rFonts w:eastAsia="Times New Roman" w:cs="Times New Roman"/>
                <w:b/>
                <w:sz w:val="22"/>
                <w:lang w:eastAsia="lv-LV"/>
              </w:rPr>
            </w:pPr>
            <w:r w:rsidRPr="00857D00">
              <w:rPr>
                <w:rFonts w:eastAsia="Times New Roman" w:cs="Times New Roman"/>
                <w:b/>
                <w:sz w:val="22"/>
                <w:lang w:eastAsia="lv-LV"/>
              </w:rPr>
              <w:t>Vidējais lapā pavadītais laiks</w:t>
            </w:r>
          </w:p>
        </w:tc>
      </w:tr>
      <w:tr w:rsidR="00681C40" w:rsidRPr="00E81F64" w14:paraId="144FBBB1" w14:textId="77777777" w:rsidTr="00857D00">
        <w:trPr>
          <w:trHeight w:val="315"/>
        </w:trPr>
        <w:tc>
          <w:tcPr>
            <w:tcW w:w="556" w:type="dxa"/>
            <w:tcBorders>
              <w:top w:val="nil"/>
              <w:left w:val="single" w:sz="4" w:space="0" w:color="auto"/>
              <w:bottom w:val="single" w:sz="4" w:space="0" w:color="auto"/>
              <w:right w:val="single" w:sz="4" w:space="0" w:color="auto"/>
            </w:tcBorders>
          </w:tcPr>
          <w:p w14:paraId="15CC49EA" w14:textId="77777777" w:rsidR="00681C40" w:rsidRPr="00857D00" w:rsidRDefault="00681C40" w:rsidP="003F2E35">
            <w:pPr>
              <w:spacing w:line="240" w:lineRule="auto"/>
              <w:ind w:firstLine="0"/>
              <w:jc w:val="center"/>
              <w:rPr>
                <w:rFonts w:eastAsia="Times New Roman" w:cs="Times New Roman"/>
                <w:sz w:val="22"/>
                <w:lang w:eastAsia="lv-LV"/>
              </w:rPr>
            </w:pPr>
            <w:r w:rsidRPr="00857D00">
              <w:rPr>
                <w:rFonts w:eastAsia="Times New Roman" w:cs="Times New Roman"/>
                <w:sz w:val="22"/>
                <w:lang w:eastAsia="lv-LV"/>
              </w:rPr>
              <w:t>1.</w:t>
            </w:r>
          </w:p>
        </w:tc>
        <w:tc>
          <w:tcPr>
            <w:tcW w:w="5699" w:type="dxa"/>
            <w:tcBorders>
              <w:top w:val="nil"/>
              <w:left w:val="single" w:sz="4" w:space="0" w:color="auto"/>
              <w:bottom w:val="single" w:sz="4" w:space="0" w:color="auto"/>
              <w:right w:val="single" w:sz="4" w:space="0" w:color="auto"/>
            </w:tcBorders>
            <w:shd w:val="clear" w:color="auto" w:fill="auto"/>
            <w:noWrap/>
            <w:vAlign w:val="center"/>
            <w:hideMark/>
          </w:tcPr>
          <w:p w14:paraId="593C43CA" w14:textId="77777777" w:rsidR="00681C40" w:rsidRPr="00857D00" w:rsidRDefault="00681C40" w:rsidP="003F2E35">
            <w:pPr>
              <w:spacing w:line="240" w:lineRule="auto"/>
              <w:ind w:firstLine="0"/>
              <w:jc w:val="center"/>
              <w:rPr>
                <w:rFonts w:eastAsia="Times New Roman" w:cs="Times New Roman"/>
                <w:sz w:val="22"/>
                <w:lang w:eastAsia="lv-LV"/>
              </w:rPr>
            </w:pPr>
            <w:r w:rsidRPr="00857D00">
              <w:rPr>
                <w:rFonts w:eastAsia="Times New Roman" w:cs="Times New Roman"/>
                <w:sz w:val="22"/>
                <w:lang w:eastAsia="lv-LV"/>
              </w:rPr>
              <w:t>Sākumlapa</w:t>
            </w:r>
          </w:p>
        </w:tc>
        <w:tc>
          <w:tcPr>
            <w:tcW w:w="1190" w:type="dxa"/>
            <w:tcBorders>
              <w:top w:val="nil"/>
              <w:left w:val="nil"/>
              <w:bottom w:val="single" w:sz="4" w:space="0" w:color="auto"/>
              <w:right w:val="single" w:sz="4" w:space="0" w:color="auto"/>
            </w:tcBorders>
            <w:shd w:val="clear" w:color="auto" w:fill="auto"/>
            <w:noWrap/>
            <w:vAlign w:val="center"/>
            <w:hideMark/>
          </w:tcPr>
          <w:p w14:paraId="7801758B" w14:textId="77777777" w:rsidR="00681C40" w:rsidRPr="00857D00" w:rsidRDefault="00681C40" w:rsidP="003F2E35">
            <w:pPr>
              <w:spacing w:line="240" w:lineRule="auto"/>
              <w:ind w:firstLine="0"/>
              <w:jc w:val="center"/>
              <w:rPr>
                <w:rFonts w:eastAsia="Times New Roman" w:cs="Times New Roman"/>
                <w:sz w:val="22"/>
                <w:lang w:eastAsia="lv-LV"/>
              </w:rPr>
            </w:pPr>
            <w:r w:rsidRPr="00857D00">
              <w:rPr>
                <w:sz w:val="22"/>
              </w:rPr>
              <w:t>21 233</w:t>
            </w:r>
          </w:p>
        </w:tc>
        <w:tc>
          <w:tcPr>
            <w:tcW w:w="1813" w:type="dxa"/>
            <w:tcBorders>
              <w:top w:val="nil"/>
              <w:left w:val="nil"/>
              <w:bottom w:val="single" w:sz="4" w:space="0" w:color="auto"/>
              <w:right w:val="single" w:sz="4" w:space="0" w:color="auto"/>
            </w:tcBorders>
            <w:shd w:val="clear" w:color="auto" w:fill="auto"/>
            <w:noWrap/>
            <w:vAlign w:val="center"/>
            <w:hideMark/>
          </w:tcPr>
          <w:p w14:paraId="6B075B8A" w14:textId="77777777" w:rsidR="00681C40" w:rsidRPr="00857D00" w:rsidRDefault="00681C40" w:rsidP="003F2E35">
            <w:pPr>
              <w:spacing w:line="240" w:lineRule="auto"/>
              <w:ind w:firstLine="0"/>
              <w:jc w:val="center"/>
              <w:rPr>
                <w:rFonts w:eastAsia="Times New Roman" w:cs="Times New Roman"/>
                <w:color w:val="000000"/>
                <w:sz w:val="22"/>
                <w:lang w:eastAsia="lv-LV"/>
              </w:rPr>
            </w:pPr>
            <w:r w:rsidRPr="00857D00">
              <w:rPr>
                <w:sz w:val="22"/>
              </w:rPr>
              <w:t>00:01:23</w:t>
            </w:r>
          </w:p>
        </w:tc>
      </w:tr>
      <w:tr w:rsidR="00681C40" w:rsidRPr="00E81F64" w14:paraId="0E847D0D" w14:textId="77777777" w:rsidTr="00857D00">
        <w:trPr>
          <w:trHeight w:val="315"/>
        </w:trPr>
        <w:tc>
          <w:tcPr>
            <w:tcW w:w="556" w:type="dxa"/>
            <w:tcBorders>
              <w:top w:val="nil"/>
              <w:left w:val="single" w:sz="4" w:space="0" w:color="auto"/>
              <w:bottom w:val="single" w:sz="4" w:space="0" w:color="auto"/>
              <w:right w:val="single" w:sz="4" w:space="0" w:color="auto"/>
            </w:tcBorders>
          </w:tcPr>
          <w:p w14:paraId="51E020D5" w14:textId="77777777" w:rsidR="00681C40" w:rsidRPr="00857D00" w:rsidRDefault="00681C40" w:rsidP="003F2E35">
            <w:pPr>
              <w:spacing w:line="240" w:lineRule="auto"/>
              <w:ind w:firstLine="0"/>
              <w:jc w:val="center"/>
              <w:rPr>
                <w:rFonts w:eastAsia="Times New Roman" w:cs="Times New Roman"/>
                <w:sz w:val="22"/>
                <w:lang w:eastAsia="lv-LV"/>
              </w:rPr>
            </w:pPr>
            <w:r w:rsidRPr="00857D00">
              <w:rPr>
                <w:rFonts w:eastAsia="Times New Roman" w:cs="Times New Roman"/>
                <w:sz w:val="22"/>
                <w:lang w:eastAsia="lv-LV"/>
              </w:rPr>
              <w:t>2.</w:t>
            </w:r>
          </w:p>
        </w:tc>
        <w:tc>
          <w:tcPr>
            <w:tcW w:w="5699" w:type="dxa"/>
            <w:tcBorders>
              <w:top w:val="nil"/>
              <w:left w:val="single" w:sz="4" w:space="0" w:color="auto"/>
              <w:bottom w:val="single" w:sz="4" w:space="0" w:color="auto"/>
              <w:right w:val="single" w:sz="4" w:space="0" w:color="auto"/>
            </w:tcBorders>
            <w:shd w:val="clear" w:color="auto" w:fill="auto"/>
            <w:noWrap/>
            <w:vAlign w:val="center"/>
            <w:hideMark/>
          </w:tcPr>
          <w:p w14:paraId="1E5879AD" w14:textId="77777777" w:rsidR="00681C40" w:rsidRPr="00857D00" w:rsidRDefault="00681C40" w:rsidP="003F2E35">
            <w:pPr>
              <w:spacing w:line="240" w:lineRule="auto"/>
              <w:ind w:firstLine="0"/>
              <w:jc w:val="center"/>
              <w:rPr>
                <w:rFonts w:eastAsia="Times New Roman" w:cs="Times New Roman"/>
                <w:sz w:val="22"/>
                <w:lang w:eastAsia="lv-LV"/>
              </w:rPr>
            </w:pPr>
            <w:r w:rsidRPr="00857D00">
              <w:rPr>
                <w:rFonts w:eastAsia="Times New Roman" w:cs="Times New Roman"/>
                <w:sz w:val="22"/>
                <w:lang w:eastAsia="lv-LV"/>
              </w:rPr>
              <w:t>/objekts/stamerienas-muiza/</w:t>
            </w:r>
          </w:p>
        </w:tc>
        <w:tc>
          <w:tcPr>
            <w:tcW w:w="1190" w:type="dxa"/>
            <w:tcBorders>
              <w:top w:val="nil"/>
              <w:left w:val="nil"/>
              <w:bottom w:val="single" w:sz="4" w:space="0" w:color="auto"/>
              <w:right w:val="single" w:sz="4" w:space="0" w:color="auto"/>
            </w:tcBorders>
            <w:shd w:val="clear" w:color="auto" w:fill="auto"/>
            <w:noWrap/>
            <w:vAlign w:val="center"/>
            <w:hideMark/>
          </w:tcPr>
          <w:p w14:paraId="4340A3B6" w14:textId="77777777" w:rsidR="00681C40" w:rsidRPr="00857D00" w:rsidRDefault="00681C40" w:rsidP="003F2E35">
            <w:pPr>
              <w:spacing w:line="240" w:lineRule="auto"/>
              <w:ind w:firstLine="0"/>
              <w:jc w:val="center"/>
              <w:rPr>
                <w:rFonts w:eastAsia="Times New Roman" w:cs="Times New Roman"/>
                <w:sz w:val="22"/>
                <w:lang w:eastAsia="lv-LV"/>
              </w:rPr>
            </w:pPr>
            <w:r w:rsidRPr="00857D00">
              <w:rPr>
                <w:rFonts w:eastAsia="Times New Roman" w:cs="Times New Roman"/>
                <w:sz w:val="22"/>
                <w:lang w:eastAsia="lv-LV"/>
              </w:rPr>
              <w:t>9 638</w:t>
            </w:r>
          </w:p>
        </w:tc>
        <w:tc>
          <w:tcPr>
            <w:tcW w:w="1813" w:type="dxa"/>
            <w:tcBorders>
              <w:top w:val="nil"/>
              <w:left w:val="nil"/>
              <w:bottom w:val="single" w:sz="4" w:space="0" w:color="auto"/>
              <w:right w:val="single" w:sz="4" w:space="0" w:color="auto"/>
            </w:tcBorders>
            <w:shd w:val="clear" w:color="auto" w:fill="auto"/>
            <w:noWrap/>
            <w:vAlign w:val="center"/>
            <w:hideMark/>
          </w:tcPr>
          <w:p w14:paraId="21D549FF" w14:textId="77777777" w:rsidR="00681C40" w:rsidRPr="00857D00" w:rsidRDefault="00681C40" w:rsidP="003F2E35">
            <w:pPr>
              <w:spacing w:line="240" w:lineRule="auto"/>
              <w:ind w:firstLine="0"/>
              <w:jc w:val="center"/>
              <w:rPr>
                <w:rFonts w:eastAsia="Times New Roman" w:cs="Times New Roman"/>
                <w:sz w:val="22"/>
                <w:lang w:eastAsia="lv-LV"/>
              </w:rPr>
            </w:pPr>
            <w:r w:rsidRPr="00857D00">
              <w:rPr>
                <w:sz w:val="22"/>
              </w:rPr>
              <w:t>00:03:24</w:t>
            </w:r>
          </w:p>
        </w:tc>
      </w:tr>
      <w:tr w:rsidR="00681C40" w:rsidRPr="00E81F64" w14:paraId="0C92BB87" w14:textId="77777777" w:rsidTr="00857D00">
        <w:trPr>
          <w:trHeight w:val="330"/>
        </w:trPr>
        <w:tc>
          <w:tcPr>
            <w:tcW w:w="556" w:type="dxa"/>
            <w:tcBorders>
              <w:top w:val="nil"/>
              <w:left w:val="single" w:sz="4" w:space="0" w:color="auto"/>
              <w:bottom w:val="single" w:sz="4" w:space="0" w:color="auto"/>
              <w:right w:val="single" w:sz="4" w:space="0" w:color="auto"/>
            </w:tcBorders>
          </w:tcPr>
          <w:p w14:paraId="0BBE2528" w14:textId="77777777" w:rsidR="00681C40" w:rsidRPr="00857D00" w:rsidRDefault="00681C40" w:rsidP="003F2E35">
            <w:pPr>
              <w:spacing w:line="240" w:lineRule="auto"/>
              <w:ind w:firstLine="0"/>
              <w:jc w:val="center"/>
              <w:rPr>
                <w:rFonts w:eastAsia="Times New Roman" w:cs="Times New Roman"/>
                <w:sz w:val="22"/>
                <w:lang w:eastAsia="lv-LV"/>
              </w:rPr>
            </w:pPr>
            <w:r w:rsidRPr="00857D00">
              <w:rPr>
                <w:rFonts w:eastAsia="Times New Roman" w:cs="Times New Roman"/>
                <w:sz w:val="22"/>
                <w:lang w:eastAsia="lv-LV"/>
              </w:rPr>
              <w:t>3.</w:t>
            </w:r>
          </w:p>
        </w:tc>
        <w:tc>
          <w:tcPr>
            <w:tcW w:w="5699" w:type="dxa"/>
            <w:tcBorders>
              <w:top w:val="nil"/>
              <w:left w:val="single" w:sz="4" w:space="0" w:color="auto"/>
              <w:bottom w:val="single" w:sz="4" w:space="0" w:color="auto"/>
              <w:right w:val="single" w:sz="4" w:space="0" w:color="auto"/>
            </w:tcBorders>
            <w:shd w:val="clear" w:color="auto" w:fill="auto"/>
            <w:noWrap/>
            <w:vAlign w:val="center"/>
            <w:hideMark/>
          </w:tcPr>
          <w:p w14:paraId="18A4234F" w14:textId="77777777" w:rsidR="00681C40" w:rsidRPr="00857D00" w:rsidRDefault="00681C40" w:rsidP="003F2E35">
            <w:pPr>
              <w:spacing w:line="240" w:lineRule="auto"/>
              <w:ind w:firstLine="0"/>
              <w:jc w:val="center"/>
              <w:rPr>
                <w:rFonts w:eastAsia="Times New Roman" w:cs="Times New Roman"/>
                <w:sz w:val="22"/>
                <w:lang w:eastAsia="lv-LV"/>
              </w:rPr>
            </w:pPr>
            <w:r w:rsidRPr="00857D00">
              <w:rPr>
                <w:rStyle w:val="gapu"/>
                <w:sz w:val="22"/>
              </w:rPr>
              <w:t>/objekts/pudelu-darzs/</w:t>
            </w:r>
          </w:p>
        </w:tc>
        <w:tc>
          <w:tcPr>
            <w:tcW w:w="1190" w:type="dxa"/>
            <w:tcBorders>
              <w:top w:val="nil"/>
              <w:left w:val="nil"/>
              <w:bottom w:val="single" w:sz="4" w:space="0" w:color="auto"/>
              <w:right w:val="single" w:sz="4" w:space="0" w:color="auto"/>
            </w:tcBorders>
            <w:shd w:val="clear" w:color="auto" w:fill="auto"/>
            <w:noWrap/>
            <w:vAlign w:val="center"/>
            <w:hideMark/>
          </w:tcPr>
          <w:p w14:paraId="6BEB54E1" w14:textId="77777777" w:rsidR="00681C40" w:rsidRPr="00857D00" w:rsidRDefault="00681C40" w:rsidP="003F2E35">
            <w:pPr>
              <w:spacing w:line="240" w:lineRule="auto"/>
              <w:ind w:firstLine="0"/>
              <w:jc w:val="center"/>
              <w:rPr>
                <w:rFonts w:eastAsia="Times New Roman" w:cs="Times New Roman"/>
                <w:bCs/>
                <w:color w:val="000000"/>
                <w:sz w:val="22"/>
                <w:lang w:eastAsia="lv-LV"/>
              </w:rPr>
            </w:pPr>
            <w:r w:rsidRPr="00857D00">
              <w:rPr>
                <w:sz w:val="22"/>
              </w:rPr>
              <w:t>5 322</w:t>
            </w:r>
          </w:p>
        </w:tc>
        <w:tc>
          <w:tcPr>
            <w:tcW w:w="1813" w:type="dxa"/>
            <w:tcBorders>
              <w:top w:val="nil"/>
              <w:left w:val="nil"/>
              <w:bottom w:val="single" w:sz="4" w:space="0" w:color="auto"/>
              <w:right w:val="single" w:sz="4" w:space="0" w:color="auto"/>
            </w:tcBorders>
            <w:shd w:val="clear" w:color="000000" w:fill="FFFFFF"/>
            <w:noWrap/>
            <w:vAlign w:val="center"/>
            <w:hideMark/>
          </w:tcPr>
          <w:p w14:paraId="3E242B02" w14:textId="77777777" w:rsidR="00681C40" w:rsidRPr="00857D00" w:rsidRDefault="00681C40" w:rsidP="003F2E35">
            <w:pPr>
              <w:spacing w:line="240" w:lineRule="auto"/>
              <w:ind w:firstLine="0"/>
              <w:jc w:val="center"/>
              <w:rPr>
                <w:rFonts w:eastAsia="Times New Roman" w:cs="Times New Roman"/>
                <w:color w:val="000000"/>
                <w:sz w:val="22"/>
                <w:lang w:eastAsia="lv-LV"/>
              </w:rPr>
            </w:pPr>
            <w:r w:rsidRPr="00857D00">
              <w:rPr>
                <w:sz w:val="22"/>
              </w:rPr>
              <w:t>00:02:28</w:t>
            </w:r>
          </w:p>
        </w:tc>
      </w:tr>
      <w:tr w:rsidR="00681C40" w:rsidRPr="00E81F64" w14:paraId="733A56AF" w14:textId="77777777" w:rsidTr="00857D00">
        <w:trPr>
          <w:trHeight w:val="315"/>
        </w:trPr>
        <w:tc>
          <w:tcPr>
            <w:tcW w:w="556" w:type="dxa"/>
            <w:tcBorders>
              <w:top w:val="nil"/>
              <w:left w:val="single" w:sz="4" w:space="0" w:color="auto"/>
              <w:bottom w:val="single" w:sz="4" w:space="0" w:color="auto"/>
              <w:right w:val="single" w:sz="4" w:space="0" w:color="auto"/>
            </w:tcBorders>
          </w:tcPr>
          <w:p w14:paraId="7430EEAD" w14:textId="77777777" w:rsidR="00681C40" w:rsidRPr="00857D00" w:rsidRDefault="00681C40" w:rsidP="003F2E35">
            <w:pPr>
              <w:spacing w:line="240" w:lineRule="auto"/>
              <w:ind w:firstLine="0"/>
              <w:jc w:val="center"/>
              <w:rPr>
                <w:rFonts w:eastAsia="Times New Roman" w:cs="Times New Roman"/>
                <w:sz w:val="22"/>
                <w:lang w:eastAsia="lv-LV"/>
              </w:rPr>
            </w:pPr>
            <w:r w:rsidRPr="00857D00">
              <w:rPr>
                <w:rFonts w:eastAsia="Times New Roman" w:cs="Times New Roman"/>
                <w:sz w:val="22"/>
                <w:lang w:eastAsia="lv-LV"/>
              </w:rPr>
              <w:t>4.</w:t>
            </w:r>
          </w:p>
        </w:tc>
        <w:tc>
          <w:tcPr>
            <w:tcW w:w="5699" w:type="dxa"/>
            <w:tcBorders>
              <w:top w:val="nil"/>
              <w:left w:val="single" w:sz="4" w:space="0" w:color="auto"/>
              <w:bottom w:val="single" w:sz="4" w:space="0" w:color="auto"/>
              <w:right w:val="single" w:sz="4" w:space="0" w:color="auto"/>
            </w:tcBorders>
            <w:shd w:val="clear" w:color="auto" w:fill="auto"/>
            <w:noWrap/>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3301"/>
            </w:tblGrid>
            <w:tr w:rsidR="00681C40" w:rsidRPr="00857D00" w14:paraId="0C171581" w14:textId="77777777" w:rsidTr="003F2E35">
              <w:trPr>
                <w:tblCellSpacing w:w="15" w:type="dxa"/>
              </w:trPr>
              <w:tc>
                <w:tcPr>
                  <w:tcW w:w="0" w:type="auto"/>
                  <w:vAlign w:val="center"/>
                  <w:hideMark/>
                </w:tcPr>
                <w:p w14:paraId="14414B60" w14:textId="77777777" w:rsidR="00681C40" w:rsidRPr="00857D00" w:rsidRDefault="00681C40" w:rsidP="003F2E35">
                  <w:pPr>
                    <w:spacing w:line="240" w:lineRule="auto"/>
                    <w:ind w:firstLine="0"/>
                    <w:jc w:val="left"/>
                    <w:rPr>
                      <w:rFonts w:eastAsia="Times New Roman" w:cs="Times New Roman"/>
                      <w:sz w:val="22"/>
                      <w:lang w:eastAsia="lv-LV"/>
                    </w:rPr>
                  </w:pPr>
                </w:p>
              </w:tc>
              <w:tc>
                <w:tcPr>
                  <w:tcW w:w="0" w:type="auto"/>
                  <w:vAlign w:val="center"/>
                  <w:hideMark/>
                </w:tcPr>
                <w:p w14:paraId="27F56457" w14:textId="77777777" w:rsidR="00681C40" w:rsidRPr="00857D00" w:rsidRDefault="00681C40" w:rsidP="003F2E35">
                  <w:pPr>
                    <w:spacing w:line="240" w:lineRule="auto"/>
                    <w:ind w:firstLine="0"/>
                    <w:jc w:val="center"/>
                    <w:rPr>
                      <w:rFonts w:eastAsia="Times New Roman" w:cs="Times New Roman"/>
                      <w:sz w:val="22"/>
                      <w:lang w:eastAsia="lv-LV"/>
                    </w:rPr>
                  </w:pPr>
                  <w:r w:rsidRPr="00857D00">
                    <w:rPr>
                      <w:rFonts w:eastAsia="Times New Roman" w:cs="Times New Roman"/>
                      <w:sz w:val="22"/>
                      <w:lang w:eastAsia="lv-LV"/>
                    </w:rPr>
                    <w:t xml:space="preserve">                    /gulbenes-novada-karte/</w:t>
                  </w:r>
                </w:p>
              </w:tc>
            </w:tr>
          </w:tbl>
          <w:p w14:paraId="6CA0BCAB" w14:textId="77777777" w:rsidR="00681C40" w:rsidRPr="00857D00" w:rsidRDefault="00681C40" w:rsidP="003F2E35">
            <w:pPr>
              <w:spacing w:line="240" w:lineRule="auto"/>
              <w:ind w:firstLine="0"/>
              <w:jc w:val="center"/>
              <w:rPr>
                <w:rFonts w:eastAsia="Times New Roman" w:cs="Times New Roman"/>
                <w:sz w:val="22"/>
                <w:lang w:eastAsia="lv-LV"/>
              </w:rPr>
            </w:pPr>
          </w:p>
        </w:tc>
        <w:tc>
          <w:tcPr>
            <w:tcW w:w="1190" w:type="dxa"/>
            <w:tcBorders>
              <w:top w:val="nil"/>
              <w:left w:val="nil"/>
              <w:bottom w:val="single" w:sz="4" w:space="0" w:color="auto"/>
              <w:right w:val="single" w:sz="4" w:space="0" w:color="auto"/>
            </w:tcBorders>
            <w:shd w:val="clear" w:color="auto" w:fill="auto"/>
            <w:noWrap/>
            <w:vAlign w:val="center"/>
            <w:hideMark/>
          </w:tcPr>
          <w:p w14:paraId="6D72DEE9" w14:textId="77777777" w:rsidR="00681C40" w:rsidRPr="00857D00" w:rsidRDefault="00681C40" w:rsidP="003F2E35">
            <w:pPr>
              <w:spacing w:line="240" w:lineRule="auto"/>
              <w:ind w:firstLine="0"/>
              <w:jc w:val="center"/>
              <w:rPr>
                <w:rFonts w:eastAsia="Times New Roman" w:cs="Times New Roman"/>
                <w:sz w:val="22"/>
                <w:lang w:eastAsia="lv-LV"/>
              </w:rPr>
            </w:pPr>
            <w:r w:rsidRPr="00857D00">
              <w:rPr>
                <w:sz w:val="22"/>
              </w:rPr>
              <w:t>3 096</w:t>
            </w:r>
          </w:p>
        </w:tc>
        <w:tc>
          <w:tcPr>
            <w:tcW w:w="1813" w:type="dxa"/>
            <w:tcBorders>
              <w:top w:val="nil"/>
              <w:left w:val="nil"/>
              <w:bottom w:val="single" w:sz="4" w:space="0" w:color="auto"/>
              <w:right w:val="single" w:sz="4" w:space="0" w:color="auto"/>
            </w:tcBorders>
            <w:shd w:val="clear" w:color="auto" w:fill="auto"/>
            <w:noWrap/>
            <w:vAlign w:val="center"/>
            <w:hideMark/>
          </w:tcPr>
          <w:p w14:paraId="6ADE74F9" w14:textId="77777777" w:rsidR="00681C40" w:rsidRPr="00857D00" w:rsidRDefault="00681C40" w:rsidP="003F2E35">
            <w:pPr>
              <w:spacing w:line="240" w:lineRule="auto"/>
              <w:ind w:firstLine="0"/>
              <w:jc w:val="center"/>
              <w:rPr>
                <w:rFonts w:eastAsia="Times New Roman" w:cs="Times New Roman"/>
                <w:color w:val="000000"/>
                <w:sz w:val="22"/>
                <w:lang w:eastAsia="lv-LV"/>
              </w:rPr>
            </w:pPr>
            <w:r w:rsidRPr="00857D00">
              <w:rPr>
                <w:sz w:val="22"/>
              </w:rPr>
              <w:t>00:03:08</w:t>
            </w:r>
          </w:p>
        </w:tc>
      </w:tr>
      <w:tr w:rsidR="00681C40" w:rsidRPr="00E81F64" w14:paraId="162E6E34" w14:textId="77777777" w:rsidTr="00857D00">
        <w:trPr>
          <w:trHeight w:val="315"/>
        </w:trPr>
        <w:tc>
          <w:tcPr>
            <w:tcW w:w="556" w:type="dxa"/>
            <w:tcBorders>
              <w:top w:val="nil"/>
              <w:left w:val="single" w:sz="4" w:space="0" w:color="auto"/>
              <w:bottom w:val="single" w:sz="4" w:space="0" w:color="auto"/>
              <w:right w:val="single" w:sz="4" w:space="0" w:color="auto"/>
            </w:tcBorders>
          </w:tcPr>
          <w:p w14:paraId="201C7CE0" w14:textId="77777777" w:rsidR="00681C40" w:rsidRPr="00857D00" w:rsidRDefault="00681C40" w:rsidP="003F2E35">
            <w:pPr>
              <w:spacing w:line="240" w:lineRule="auto"/>
              <w:ind w:firstLine="0"/>
              <w:jc w:val="center"/>
              <w:rPr>
                <w:rFonts w:eastAsia="Times New Roman" w:cs="Times New Roman"/>
                <w:sz w:val="22"/>
                <w:lang w:eastAsia="lv-LV"/>
              </w:rPr>
            </w:pPr>
            <w:r w:rsidRPr="00857D00">
              <w:rPr>
                <w:rFonts w:eastAsia="Times New Roman" w:cs="Times New Roman"/>
                <w:sz w:val="22"/>
                <w:lang w:eastAsia="lv-LV"/>
              </w:rPr>
              <w:t>5.</w:t>
            </w:r>
          </w:p>
        </w:tc>
        <w:tc>
          <w:tcPr>
            <w:tcW w:w="5699" w:type="dxa"/>
            <w:tcBorders>
              <w:top w:val="nil"/>
              <w:left w:val="single" w:sz="4" w:space="0" w:color="auto"/>
              <w:bottom w:val="single" w:sz="4" w:space="0" w:color="auto"/>
              <w:right w:val="single" w:sz="4" w:space="0" w:color="auto"/>
            </w:tcBorders>
            <w:shd w:val="clear" w:color="auto" w:fill="auto"/>
            <w:noWrap/>
            <w:vAlign w:val="center"/>
            <w:hideMark/>
          </w:tcPr>
          <w:p w14:paraId="7FEF563E" w14:textId="77777777" w:rsidR="00681C40" w:rsidRPr="00857D00" w:rsidRDefault="00681C40" w:rsidP="003F2E35">
            <w:pPr>
              <w:spacing w:line="240" w:lineRule="auto"/>
              <w:ind w:firstLine="0"/>
              <w:jc w:val="center"/>
              <w:rPr>
                <w:rFonts w:eastAsia="Times New Roman" w:cs="Times New Roman"/>
                <w:sz w:val="22"/>
                <w:lang w:eastAsia="lv-LV"/>
              </w:rPr>
            </w:pPr>
            <w:r w:rsidRPr="00857D00">
              <w:rPr>
                <w:rStyle w:val="gapu"/>
                <w:sz w:val="22"/>
              </w:rPr>
              <w:t>/objekts/staku-parks-dabas-istaba/</w:t>
            </w:r>
          </w:p>
        </w:tc>
        <w:tc>
          <w:tcPr>
            <w:tcW w:w="1190" w:type="dxa"/>
            <w:tcBorders>
              <w:top w:val="nil"/>
              <w:left w:val="nil"/>
              <w:bottom w:val="single" w:sz="4" w:space="0" w:color="auto"/>
              <w:right w:val="single" w:sz="4" w:space="0" w:color="auto"/>
            </w:tcBorders>
            <w:shd w:val="clear" w:color="auto" w:fill="auto"/>
            <w:noWrap/>
            <w:vAlign w:val="center"/>
            <w:hideMark/>
          </w:tcPr>
          <w:p w14:paraId="1BCC838F" w14:textId="77777777" w:rsidR="00681C40" w:rsidRPr="00857D00" w:rsidRDefault="00681C40" w:rsidP="003F2E35">
            <w:pPr>
              <w:spacing w:line="240" w:lineRule="auto"/>
              <w:ind w:firstLine="0"/>
              <w:jc w:val="center"/>
              <w:rPr>
                <w:rFonts w:eastAsia="Times New Roman" w:cs="Times New Roman"/>
                <w:bCs/>
                <w:color w:val="000000"/>
                <w:sz w:val="22"/>
                <w:lang w:eastAsia="lv-LV"/>
              </w:rPr>
            </w:pPr>
            <w:r w:rsidRPr="00857D00">
              <w:rPr>
                <w:sz w:val="22"/>
              </w:rPr>
              <w:t>2 309</w:t>
            </w:r>
          </w:p>
        </w:tc>
        <w:tc>
          <w:tcPr>
            <w:tcW w:w="1813" w:type="dxa"/>
            <w:tcBorders>
              <w:top w:val="nil"/>
              <w:left w:val="nil"/>
              <w:bottom w:val="single" w:sz="4" w:space="0" w:color="auto"/>
              <w:right w:val="single" w:sz="4" w:space="0" w:color="auto"/>
            </w:tcBorders>
            <w:shd w:val="clear" w:color="auto" w:fill="auto"/>
            <w:noWrap/>
            <w:vAlign w:val="center"/>
            <w:hideMark/>
          </w:tcPr>
          <w:p w14:paraId="0FDFC252" w14:textId="77777777" w:rsidR="00681C40" w:rsidRPr="00857D00" w:rsidRDefault="00681C40" w:rsidP="003F2E35">
            <w:pPr>
              <w:spacing w:line="240" w:lineRule="auto"/>
              <w:ind w:firstLine="0"/>
              <w:jc w:val="center"/>
              <w:rPr>
                <w:rFonts w:eastAsia="Times New Roman" w:cs="Times New Roman"/>
                <w:color w:val="000000"/>
                <w:sz w:val="22"/>
                <w:lang w:eastAsia="lv-LV"/>
              </w:rPr>
            </w:pPr>
            <w:r w:rsidRPr="00857D00">
              <w:rPr>
                <w:sz w:val="22"/>
              </w:rPr>
              <w:t>00:02:18</w:t>
            </w:r>
          </w:p>
        </w:tc>
      </w:tr>
      <w:tr w:rsidR="00681C40" w:rsidRPr="00E81F64" w14:paraId="21D8AF48" w14:textId="77777777" w:rsidTr="00857D00">
        <w:trPr>
          <w:trHeight w:val="380"/>
        </w:trPr>
        <w:tc>
          <w:tcPr>
            <w:tcW w:w="556" w:type="dxa"/>
            <w:tcBorders>
              <w:top w:val="nil"/>
              <w:left w:val="single" w:sz="4" w:space="0" w:color="auto"/>
              <w:bottom w:val="single" w:sz="4" w:space="0" w:color="auto"/>
              <w:right w:val="single" w:sz="4" w:space="0" w:color="auto"/>
            </w:tcBorders>
          </w:tcPr>
          <w:p w14:paraId="0E466D07" w14:textId="77777777" w:rsidR="00681C40" w:rsidRPr="00857D00" w:rsidRDefault="00681C40" w:rsidP="003F2E35">
            <w:pPr>
              <w:spacing w:line="240" w:lineRule="auto"/>
              <w:ind w:firstLine="0"/>
              <w:jc w:val="center"/>
              <w:rPr>
                <w:rFonts w:eastAsia="Times New Roman" w:cs="Times New Roman"/>
                <w:sz w:val="22"/>
                <w:lang w:eastAsia="lv-LV"/>
              </w:rPr>
            </w:pPr>
            <w:r w:rsidRPr="00857D00">
              <w:rPr>
                <w:rFonts w:eastAsia="Times New Roman" w:cs="Times New Roman"/>
                <w:sz w:val="22"/>
                <w:lang w:eastAsia="lv-LV"/>
              </w:rPr>
              <w:t>6.</w:t>
            </w:r>
          </w:p>
        </w:tc>
        <w:tc>
          <w:tcPr>
            <w:tcW w:w="5699" w:type="dxa"/>
            <w:tcBorders>
              <w:top w:val="nil"/>
              <w:left w:val="single" w:sz="4" w:space="0" w:color="auto"/>
              <w:bottom w:val="single" w:sz="4" w:space="0" w:color="auto"/>
              <w:right w:val="single" w:sz="4" w:space="0" w:color="auto"/>
            </w:tcBorders>
            <w:shd w:val="clear" w:color="auto" w:fill="auto"/>
            <w:vAlign w:val="center"/>
            <w:hideMark/>
          </w:tcPr>
          <w:p w14:paraId="3ED1587F" w14:textId="77777777" w:rsidR="00681C40" w:rsidRPr="00857D00" w:rsidRDefault="00681C40" w:rsidP="003F2E35">
            <w:pPr>
              <w:spacing w:line="240" w:lineRule="auto"/>
              <w:ind w:firstLine="0"/>
              <w:jc w:val="center"/>
              <w:rPr>
                <w:rFonts w:eastAsia="Times New Roman" w:cs="Times New Roman"/>
                <w:sz w:val="22"/>
                <w:lang w:eastAsia="lv-LV"/>
              </w:rPr>
            </w:pPr>
            <w:r w:rsidRPr="00857D00">
              <w:rPr>
                <w:rStyle w:val="gapu"/>
                <w:sz w:val="22"/>
              </w:rPr>
              <w:t>/objekts/rankas-muiza/</w:t>
            </w:r>
          </w:p>
        </w:tc>
        <w:tc>
          <w:tcPr>
            <w:tcW w:w="1190" w:type="dxa"/>
            <w:tcBorders>
              <w:top w:val="nil"/>
              <w:left w:val="nil"/>
              <w:bottom w:val="single" w:sz="4" w:space="0" w:color="auto"/>
              <w:right w:val="single" w:sz="4" w:space="0" w:color="auto"/>
            </w:tcBorders>
            <w:shd w:val="clear" w:color="auto" w:fill="auto"/>
            <w:noWrap/>
            <w:vAlign w:val="center"/>
            <w:hideMark/>
          </w:tcPr>
          <w:p w14:paraId="003CC766" w14:textId="77777777" w:rsidR="00681C40" w:rsidRPr="00857D00" w:rsidRDefault="00681C40" w:rsidP="003F2E35">
            <w:pPr>
              <w:spacing w:line="240" w:lineRule="auto"/>
              <w:ind w:firstLine="0"/>
              <w:jc w:val="center"/>
              <w:rPr>
                <w:rFonts w:eastAsia="Times New Roman" w:cs="Times New Roman"/>
                <w:sz w:val="22"/>
                <w:lang w:eastAsia="lv-LV"/>
              </w:rPr>
            </w:pPr>
            <w:r w:rsidRPr="00857D00">
              <w:rPr>
                <w:sz w:val="22"/>
              </w:rPr>
              <w:t>2 187</w:t>
            </w:r>
          </w:p>
        </w:tc>
        <w:tc>
          <w:tcPr>
            <w:tcW w:w="1813" w:type="dxa"/>
            <w:tcBorders>
              <w:top w:val="nil"/>
              <w:left w:val="nil"/>
              <w:bottom w:val="single" w:sz="4" w:space="0" w:color="auto"/>
              <w:right w:val="single" w:sz="4" w:space="0" w:color="auto"/>
            </w:tcBorders>
            <w:shd w:val="clear" w:color="auto" w:fill="auto"/>
            <w:noWrap/>
            <w:vAlign w:val="center"/>
            <w:hideMark/>
          </w:tcPr>
          <w:p w14:paraId="36BA3D91" w14:textId="77777777" w:rsidR="00681C40" w:rsidRPr="00857D00" w:rsidRDefault="00681C40" w:rsidP="003F2E35">
            <w:pPr>
              <w:spacing w:line="240" w:lineRule="auto"/>
              <w:ind w:firstLine="0"/>
              <w:jc w:val="center"/>
              <w:rPr>
                <w:rFonts w:eastAsia="Times New Roman" w:cs="Times New Roman"/>
                <w:color w:val="000000"/>
                <w:sz w:val="22"/>
                <w:lang w:eastAsia="lv-LV"/>
              </w:rPr>
            </w:pPr>
            <w:r w:rsidRPr="00857D00">
              <w:rPr>
                <w:sz w:val="22"/>
              </w:rPr>
              <w:t>00:04:09</w:t>
            </w:r>
          </w:p>
        </w:tc>
      </w:tr>
      <w:tr w:rsidR="00681C40" w:rsidRPr="00E81F64" w14:paraId="3040C84B" w14:textId="77777777" w:rsidTr="00857D00">
        <w:trPr>
          <w:trHeight w:val="330"/>
        </w:trPr>
        <w:tc>
          <w:tcPr>
            <w:tcW w:w="556" w:type="dxa"/>
            <w:tcBorders>
              <w:top w:val="nil"/>
              <w:left w:val="single" w:sz="4" w:space="0" w:color="auto"/>
              <w:bottom w:val="single" w:sz="4" w:space="0" w:color="auto"/>
              <w:right w:val="single" w:sz="4" w:space="0" w:color="auto"/>
            </w:tcBorders>
          </w:tcPr>
          <w:p w14:paraId="10C92996" w14:textId="77777777" w:rsidR="00681C40" w:rsidRPr="00857D00" w:rsidRDefault="00681C40" w:rsidP="003F2E35">
            <w:pPr>
              <w:spacing w:line="240" w:lineRule="auto"/>
              <w:ind w:firstLine="0"/>
              <w:jc w:val="center"/>
              <w:rPr>
                <w:rFonts w:eastAsia="Times New Roman" w:cs="Times New Roman"/>
                <w:sz w:val="22"/>
                <w:lang w:eastAsia="lv-LV"/>
              </w:rPr>
            </w:pPr>
            <w:r w:rsidRPr="00857D00">
              <w:rPr>
                <w:rFonts w:eastAsia="Times New Roman" w:cs="Times New Roman"/>
                <w:sz w:val="22"/>
                <w:lang w:eastAsia="lv-LV"/>
              </w:rPr>
              <w:t>7.</w:t>
            </w:r>
          </w:p>
        </w:tc>
        <w:tc>
          <w:tcPr>
            <w:tcW w:w="5699" w:type="dxa"/>
            <w:tcBorders>
              <w:top w:val="nil"/>
              <w:left w:val="single" w:sz="4" w:space="0" w:color="auto"/>
              <w:bottom w:val="single" w:sz="4" w:space="0" w:color="auto"/>
              <w:right w:val="single" w:sz="4" w:space="0" w:color="auto"/>
            </w:tcBorders>
            <w:shd w:val="clear" w:color="auto" w:fill="auto"/>
            <w:noWrap/>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5000"/>
            </w:tblGrid>
            <w:tr w:rsidR="00681C40" w:rsidRPr="00857D00" w14:paraId="56E37249" w14:textId="77777777" w:rsidTr="003F2E35">
              <w:trPr>
                <w:tblCellSpacing w:w="15" w:type="dxa"/>
              </w:trPr>
              <w:tc>
                <w:tcPr>
                  <w:tcW w:w="0" w:type="auto"/>
                  <w:vAlign w:val="center"/>
                  <w:hideMark/>
                </w:tcPr>
                <w:p w14:paraId="104D1D76" w14:textId="77777777" w:rsidR="00681C40" w:rsidRPr="00857D00" w:rsidRDefault="00681C40" w:rsidP="003F2E35">
                  <w:pPr>
                    <w:spacing w:line="240" w:lineRule="auto"/>
                    <w:ind w:firstLine="0"/>
                    <w:jc w:val="left"/>
                    <w:rPr>
                      <w:rFonts w:eastAsia="Times New Roman" w:cs="Times New Roman"/>
                      <w:sz w:val="22"/>
                      <w:lang w:eastAsia="lv-LV"/>
                    </w:rPr>
                  </w:pPr>
                </w:p>
              </w:tc>
              <w:tc>
                <w:tcPr>
                  <w:tcW w:w="0" w:type="auto"/>
                  <w:vAlign w:val="center"/>
                  <w:hideMark/>
                </w:tcPr>
                <w:p w14:paraId="796FF3A8" w14:textId="77777777" w:rsidR="00681C40" w:rsidRPr="00857D00" w:rsidRDefault="00681C40" w:rsidP="003F2E35">
                  <w:pPr>
                    <w:spacing w:line="240" w:lineRule="auto"/>
                    <w:ind w:firstLine="0"/>
                    <w:jc w:val="left"/>
                    <w:rPr>
                      <w:rFonts w:eastAsia="Times New Roman" w:cs="Times New Roman"/>
                      <w:sz w:val="22"/>
                      <w:lang w:eastAsia="lv-LV"/>
                    </w:rPr>
                  </w:pPr>
                  <w:r w:rsidRPr="00857D00">
                    <w:rPr>
                      <w:rFonts w:eastAsia="Times New Roman" w:cs="Times New Roman"/>
                      <w:sz w:val="22"/>
                      <w:lang w:eastAsia="lv-LV"/>
                    </w:rPr>
                    <w:t>/objekts/gulbenes-aluksnes-saursliezu-dzelzcels-banitis/</w:t>
                  </w:r>
                </w:p>
              </w:tc>
            </w:tr>
          </w:tbl>
          <w:p w14:paraId="6EA436E7" w14:textId="77777777" w:rsidR="00681C40" w:rsidRPr="00857D00" w:rsidRDefault="00681C40" w:rsidP="003F2E35">
            <w:pPr>
              <w:spacing w:line="240" w:lineRule="auto"/>
              <w:ind w:firstLine="0"/>
              <w:jc w:val="center"/>
              <w:rPr>
                <w:rFonts w:eastAsia="Times New Roman" w:cs="Times New Roman"/>
                <w:sz w:val="22"/>
                <w:lang w:eastAsia="lv-LV"/>
              </w:rPr>
            </w:pPr>
          </w:p>
        </w:tc>
        <w:tc>
          <w:tcPr>
            <w:tcW w:w="1190" w:type="dxa"/>
            <w:tcBorders>
              <w:top w:val="nil"/>
              <w:left w:val="nil"/>
              <w:bottom w:val="single" w:sz="4" w:space="0" w:color="auto"/>
              <w:right w:val="single" w:sz="4" w:space="0" w:color="auto"/>
            </w:tcBorders>
            <w:shd w:val="clear" w:color="auto" w:fill="auto"/>
            <w:noWrap/>
            <w:vAlign w:val="center"/>
            <w:hideMark/>
          </w:tcPr>
          <w:p w14:paraId="2CDB3AB3" w14:textId="77777777" w:rsidR="00681C40" w:rsidRPr="00857D00" w:rsidRDefault="00681C40" w:rsidP="003F2E35">
            <w:pPr>
              <w:spacing w:line="240" w:lineRule="auto"/>
              <w:ind w:firstLine="0"/>
              <w:jc w:val="center"/>
              <w:rPr>
                <w:rFonts w:eastAsia="Times New Roman" w:cs="Times New Roman"/>
                <w:bCs/>
                <w:color w:val="000000"/>
                <w:sz w:val="22"/>
                <w:lang w:eastAsia="lv-LV"/>
              </w:rPr>
            </w:pPr>
            <w:r w:rsidRPr="00857D00">
              <w:rPr>
                <w:sz w:val="22"/>
              </w:rPr>
              <w:t>2 162</w:t>
            </w:r>
          </w:p>
        </w:tc>
        <w:tc>
          <w:tcPr>
            <w:tcW w:w="1813" w:type="dxa"/>
            <w:tcBorders>
              <w:top w:val="nil"/>
              <w:left w:val="nil"/>
              <w:bottom w:val="single" w:sz="4" w:space="0" w:color="auto"/>
              <w:right w:val="single" w:sz="4" w:space="0" w:color="auto"/>
            </w:tcBorders>
            <w:shd w:val="clear" w:color="000000" w:fill="FFFFFF"/>
            <w:noWrap/>
            <w:vAlign w:val="center"/>
            <w:hideMark/>
          </w:tcPr>
          <w:p w14:paraId="7167A563" w14:textId="77777777" w:rsidR="00681C40" w:rsidRPr="00857D00" w:rsidRDefault="00681C40" w:rsidP="003F2E35">
            <w:pPr>
              <w:spacing w:line="240" w:lineRule="auto"/>
              <w:ind w:firstLine="0"/>
              <w:jc w:val="center"/>
              <w:rPr>
                <w:rFonts w:eastAsia="Times New Roman" w:cs="Times New Roman"/>
                <w:color w:val="000000"/>
                <w:sz w:val="22"/>
                <w:lang w:eastAsia="lv-LV"/>
              </w:rPr>
            </w:pPr>
            <w:r w:rsidRPr="00857D00">
              <w:rPr>
                <w:sz w:val="22"/>
              </w:rPr>
              <w:t>00:02:38</w:t>
            </w:r>
          </w:p>
        </w:tc>
      </w:tr>
      <w:tr w:rsidR="00681C40" w:rsidRPr="00E81F64" w14:paraId="31146605" w14:textId="77777777" w:rsidTr="00857D00">
        <w:trPr>
          <w:trHeight w:val="330"/>
        </w:trPr>
        <w:tc>
          <w:tcPr>
            <w:tcW w:w="556" w:type="dxa"/>
            <w:tcBorders>
              <w:top w:val="nil"/>
              <w:left w:val="single" w:sz="4" w:space="0" w:color="auto"/>
              <w:bottom w:val="single" w:sz="4" w:space="0" w:color="auto"/>
              <w:right w:val="single" w:sz="4" w:space="0" w:color="auto"/>
            </w:tcBorders>
          </w:tcPr>
          <w:p w14:paraId="4050AC81" w14:textId="77777777" w:rsidR="00681C40" w:rsidRPr="00857D00" w:rsidRDefault="00681C40" w:rsidP="003F2E35">
            <w:pPr>
              <w:spacing w:line="240" w:lineRule="auto"/>
              <w:ind w:firstLine="0"/>
              <w:jc w:val="center"/>
              <w:rPr>
                <w:rFonts w:eastAsia="Times New Roman" w:cs="Times New Roman"/>
                <w:sz w:val="22"/>
                <w:lang w:eastAsia="lv-LV"/>
              </w:rPr>
            </w:pPr>
            <w:r w:rsidRPr="00857D00">
              <w:rPr>
                <w:rFonts w:eastAsia="Times New Roman" w:cs="Times New Roman"/>
                <w:sz w:val="22"/>
                <w:lang w:eastAsia="lv-LV"/>
              </w:rPr>
              <w:t>8.</w:t>
            </w:r>
          </w:p>
        </w:tc>
        <w:tc>
          <w:tcPr>
            <w:tcW w:w="5699" w:type="dxa"/>
            <w:tcBorders>
              <w:top w:val="nil"/>
              <w:left w:val="single" w:sz="4" w:space="0" w:color="auto"/>
              <w:bottom w:val="single" w:sz="4" w:space="0" w:color="auto"/>
              <w:right w:val="single" w:sz="4" w:space="0" w:color="auto"/>
            </w:tcBorders>
            <w:shd w:val="clear" w:color="auto" w:fill="auto"/>
            <w:noWrap/>
            <w:vAlign w:val="center"/>
            <w:hideMark/>
          </w:tcPr>
          <w:p w14:paraId="71F6A0BC" w14:textId="77777777" w:rsidR="00681C40" w:rsidRPr="00857D00" w:rsidRDefault="00681C40" w:rsidP="003F2E35">
            <w:pPr>
              <w:spacing w:line="240" w:lineRule="auto"/>
              <w:ind w:firstLine="0"/>
              <w:jc w:val="center"/>
              <w:rPr>
                <w:rFonts w:eastAsia="Times New Roman" w:cs="Times New Roman"/>
                <w:sz w:val="22"/>
                <w:lang w:eastAsia="lv-LV"/>
              </w:rPr>
            </w:pPr>
            <w:r w:rsidRPr="00857D00">
              <w:rPr>
                <w:rStyle w:val="gapu"/>
                <w:sz w:val="22"/>
              </w:rPr>
              <w:t>/objekts/izglitojoss-un-interaktivs-centrs-dzelzcels-un-tvaiks/</w:t>
            </w:r>
          </w:p>
        </w:tc>
        <w:tc>
          <w:tcPr>
            <w:tcW w:w="1190" w:type="dxa"/>
            <w:tcBorders>
              <w:top w:val="nil"/>
              <w:left w:val="nil"/>
              <w:bottom w:val="single" w:sz="4" w:space="0" w:color="auto"/>
              <w:right w:val="single" w:sz="4" w:space="0" w:color="auto"/>
            </w:tcBorders>
            <w:shd w:val="clear" w:color="auto" w:fill="auto"/>
            <w:noWrap/>
            <w:vAlign w:val="center"/>
            <w:hideMark/>
          </w:tcPr>
          <w:p w14:paraId="1D813E44" w14:textId="77777777" w:rsidR="00681C40" w:rsidRPr="00857D00" w:rsidRDefault="00681C40" w:rsidP="003F2E35">
            <w:pPr>
              <w:spacing w:line="240" w:lineRule="auto"/>
              <w:ind w:firstLine="0"/>
              <w:jc w:val="center"/>
              <w:rPr>
                <w:rFonts w:eastAsia="Times New Roman" w:cs="Times New Roman"/>
                <w:bCs/>
                <w:color w:val="000000"/>
                <w:sz w:val="22"/>
                <w:lang w:eastAsia="lv-LV"/>
              </w:rPr>
            </w:pPr>
            <w:r w:rsidRPr="00857D00">
              <w:rPr>
                <w:sz w:val="22"/>
              </w:rPr>
              <w:t>2 029</w:t>
            </w:r>
          </w:p>
        </w:tc>
        <w:tc>
          <w:tcPr>
            <w:tcW w:w="1813" w:type="dxa"/>
            <w:tcBorders>
              <w:top w:val="nil"/>
              <w:left w:val="nil"/>
              <w:bottom w:val="single" w:sz="4" w:space="0" w:color="auto"/>
              <w:right w:val="single" w:sz="4" w:space="0" w:color="auto"/>
            </w:tcBorders>
            <w:shd w:val="clear" w:color="auto" w:fill="auto"/>
            <w:noWrap/>
            <w:vAlign w:val="center"/>
            <w:hideMark/>
          </w:tcPr>
          <w:p w14:paraId="023E74D3" w14:textId="77777777" w:rsidR="00681C40" w:rsidRPr="00857D00" w:rsidRDefault="00681C40" w:rsidP="003F2E35">
            <w:pPr>
              <w:spacing w:line="240" w:lineRule="auto"/>
              <w:ind w:firstLine="0"/>
              <w:jc w:val="center"/>
              <w:rPr>
                <w:rFonts w:eastAsia="Times New Roman" w:cs="Times New Roman"/>
                <w:color w:val="000000"/>
                <w:sz w:val="22"/>
                <w:lang w:eastAsia="lv-LV"/>
              </w:rPr>
            </w:pPr>
            <w:r w:rsidRPr="00857D00">
              <w:rPr>
                <w:sz w:val="22"/>
              </w:rPr>
              <w:t>00:02:38</w:t>
            </w:r>
          </w:p>
        </w:tc>
      </w:tr>
      <w:tr w:rsidR="00681C40" w:rsidRPr="00E81F64" w14:paraId="1463F4D0" w14:textId="77777777" w:rsidTr="00857D00">
        <w:trPr>
          <w:trHeight w:val="330"/>
        </w:trPr>
        <w:tc>
          <w:tcPr>
            <w:tcW w:w="556" w:type="dxa"/>
            <w:tcBorders>
              <w:top w:val="nil"/>
              <w:left w:val="single" w:sz="4" w:space="0" w:color="auto"/>
              <w:bottom w:val="single" w:sz="4" w:space="0" w:color="auto"/>
              <w:right w:val="single" w:sz="4" w:space="0" w:color="auto"/>
            </w:tcBorders>
          </w:tcPr>
          <w:p w14:paraId="769A9D77" w14:textId="77777777" w:rsidR="00681C40" w:rsidRPr="00857D00" w:rsidRDefault="00681C40" w:rsidP="003F2E35">
            <w:pPr>
              <w:spacing w:line="240" w:lineRule="auto"/>
              <w:ind w:firstLine="0"/>
              <w:jc w:val="center"/>
              <w:rPr>
                <w:rFonts w:eastAsia="Times New Roman" w:cs="Times New Roman"/>
                <w:sz w:val="22"/>
                <w:lang w:eastAsia="lv-LV"/>
              </w:rPr>
            </w:pPr>
            <w:r w:rsidRPr="00857D00">
              <w:rPr>
                <w:rFonts w:eastAsia="Times New Roman" w:cs="Times New Roman"/>
                <w:sz w:val="22"/>
                <w:lang w:eastAsia="lv-LV"/>
              </w:rPr>
              <w:t>9.</w:t>
            </w:r>
          </w:p>
        </w:tc>
        <w:tc>
          <w:tcPr>
            <w:tcW w:w="5699" w:type="dxa"/>
            <w:tcBorders>
              <w:top w:val="nil"/>
              <w:left w:val="single" w:sz="4" w:space="0" w:color="auto"/>
              <w:bottom w:val="single" w:sz="4" w:space="0" w:color="auto"/>
              <w:right w:val="single" w:sz="4" w:space="0" w:color="auto"/>
            </w:tcBorders>
            <w:shd w:val="clear" w:color="auto" w:fill="auto"/>
            <w:noWrap/>
            <w:vAlign w:val="center"/>
            <w:hideMark/>
          </w:tcPr>
          <w:p w14:paraId="2497D24C" w14:textId="77777777" w:rsidR="00681C40" w:rsidRPr="00857D00" w:rsidRDefault="00681C40" w:rsidP="003F2E35">
            <w:pPr>
              <w:spacing w:line="240" w:lineRule="auto"/>
              <w:ind w:firstLine="0"/>
              <w:jc w:val="center"/>
              <w:rPr>
                <w:rFonts w:eastAsia="Times New Roman" w:cs="Times New Roman"/>
                <w:sz w:val="22"/>
                <w:lang w:eastAsia="lv-LV"/>
              </w:rPr>
            </w:pPr>
            <w:r w:rsidRPr="00857D00">
              <w:rPr>
                <w:rStyle w:val="gapu"/>
                <w:sz w:val="22"/>
              </w:rPr>
              <w:t>/zalais-tirdzins/</w:t>
            </w:r>
          </w:p>
        </w:tc>
        <w:tc>
          <w:tcPr>
            <w:tcW w:w="1190" w:type="dxa"/>
            <w:tcBorders>
              <w:top w:val="nil"/>
              <w:left w:val="nil"/>
              <w:bottom w:val="single" w:sz="4" w:space="0" w:color="auto"/>
              <w:right w:val="single" w:sz="4" w:space="0" w:color="auto"/>
            </w:tcBorders>
            <w:shd w:val="clear" w:color="auto" w:fill="auto"/>
            <w:noWrap/>
            <w:vAlign w:val="center"/>
            <w:hideMark/>
          </w:tcPr>
          <w:p w14:paraId="6F6B6F05" w14:textId="77777777" w:rsidR="00681C40" w:rsidRPr="00857D00" w:rsidRDefault="00681C40" w:rsidP="003F2E35">
            <w:pPr>
              <w:spacing w:line="240" w:lineRule="auto"/>
              <w:ind w:firstLine="0"/>
              <w:jc w:val="center"/>
              <w:rPr>
                <w:rFonts w:eastAsia="Times New Roman" w:cs="Times New Roman"/>
                <w:bCs/>
                <w:color w:val="000000"/>
                <w:sz w:val="22"/>
                <w:lang w:eastAsia="lv-LV"/>
              </w:rPr>
            </w:pPr>
            <w:r w:rsidRPr="00857D00">
              <w:rPr>
                <w:sz w:val="22"/>
              </w:rPr>
              <w:t>1 990</w:t>
            </w:r>
          </w:p>
        </w:tc>
        <w:tc>
          <w:tcPr>
            <w:tcW w:w="1813" w:type="dxa"/>
            <w:tcBorders>
              <w:top w:val="nil"/>
              <w:left w:val="nil"/>
              <w:bottom w:val="single" w:sz="4" w:space="0" w:color="auto"/>
              <w:right w:val="single" w:sz="4" w:space="0" w:color="auto"/>
            </w:tcBorders>
            <w:shd w:val="clear" w:color="000000" w:fill="FFFFFF"/>
            <w:noWrap/>
            <w:vAlign w:val="center"/>
            <w:hideMark/>
          </w:tcPr>
          <w:p w14:paraId="078F029D" w14:textId="77777777" w:rsidR="00681C40" w:rsidRPr="00857D00" w:rsidRDefault="00681C40" w:rsidP="003F2E35">
            <w:pPr>
              <w:spacing w:line="240" w:lineRule="auto"/>
              <w:ind w:firstLine="0"/>
              <w:jc w:val="center"/>
              <w:rPr>
                <w:rFonts w:eastAsia="Times New Roman" w:cs="Times New Roman"/>
                <w:color w:val="000000"/>
                <w:sz w:val="22"/>
                <w:lang w:eastAsia="lv-LV"/>
              </w:rPr>
            </w:pPr>
            <w:r w:rsidRPr="00857D00">
              <w:rPr>
                <w:sz w:val="22"/>
              </w:rPr>
              <w:t>00:01:37</w:t>
            </w:r>
          </w:p>
        </w:tc>
      </w:tr>
      <w:tr w:rsidR="00681C40" w:rsidRPr="00E81F64" w14:paraId="3B1891E9" w14:textId="77777777" w:rsidTr="00857D00">
        <w:trPr>
          <w:trHeight w:val="315"/>
        </w:trPr>
        <w:tc>
          <w:tcPr>
            <w:tcW w:w="556" w:type="dxa"/>
            <w:tcBorders>
              <w:top w:val="nil"/>
              <w:left w:val="single" w:sz="4" w:space="0" w:color="auto"/>
              <w:bottom w:val="single" w:sz="4" w:space="0" w:color="auto"/>
              <w:right w:val="single" w:sz="4" w:space="0" w:color="auto"/>
            </w:tcBorders>
          </w:tcPr>
          <w:p w14:paraId="59B396BE" w14:textId="77777777" w:rsidR="00681C40" w:rsidRPr="00857D00" w:rsidRDefault="00681C40" w:rsidP="003F2E35">
            <w:pPr>
              <w:spacing w:line="240" w:lineRule="auto"/>
              <w:ind w:firstLine="0"/>
              <w:jc w:val="center"/>
              <w:rPr>
                <w:rFonts w:eastAsia="Times New Roman" w:cs="Times New Roman"/>
                <w:sz w:val="22"/>
                <w:lang w:eastAsia="lv-LV"/>
              </w:rPr>
            </w:pPr>
            <w:r w:rsidRPr="00857D00">
              <w:rPr>
                <w:rFonts w:eastAsia="Times New Roman" w:cs="Times New Roman"/>
                <w:sz w:val="22"/>
                <w:lang w:eastAsia="lv-LV"/>
              </w:rPr>
              <w:t>10.</w:t>
            </w:r>
          </w:p>
        </w:tc>
        <w:tc>
          <w:tcPr>
            <w:tcW w:w="5699" w:type="dxa"/>
            <w:tcBorders>
              <w:top w:val="nil"/>
              <w:left w:val="single" w:sz="4" w:space="0" w:color="auto"/>
              <w:bottom w:val="single" w:sz="4" w:space="0" w:color="auto"/>
              <w:right w:val="single" w:sz="4" w:space="0" w:color="auto"/>
            </w:tcBorders>
            <w:shd w:val="clear" w:color="auto" w:fill="auto"/>
            <w:noWrap/>
            <w:vAlign w:val="center"/>
            <w:hideMark/>
          </w:tcPr>
          <w:p w14:paraId="59AAE64A" w14:textId="77777777" w:rsidR="00681C40" w:rsidRPr="00857D00" w:rsidRDefault="00681C40" w:rsidP="003F2E35">
            <w:pPr>
              <w:spacing w:line="240" w:lineRule="auto"/>
              <w:ind w:firstLine="0"/>
              <w:jc w:val="center"/>
              <w:rPr>
                <w:rFonts w:eastAsia="Times New Roman" w:cs="Times New Roman"/>
                <w:sz w:val="22"/>
                <w:lang w:eastAsia="lv-LV"/>
              </w:rPr>
            </w:pPr>
            <w:r w:rsidRPr="00857D00">
              <w:rPr>
                <w:rStyle w:val="gapu"/>
                <w:sz w:val="22"/>
              </w:rPr>
              <w:t>/objekts/elektrovilciens/</w:t>
            </w:r>
          </w:p>
        </w:tc>
        <w:tc>
          <w:tcPr>
            <w:tcW w:w="1190" w:type="dxa"/>
            <w:tcBorders>
              <w:top w:val="nil"/>
              <w:left w:val="nil"/>
              <w:bottom w:val="single" w:sz="4" w:space="0" w:color="auto"/>
              <w:right w:val="single" w:sz="4" w:space="0" w:color="auto"/>
            </w:tcBorders>
            <w:shd w:val="clear" w:color="auto" w:fill="auto"/>
            <w:noWrap/>
            <w:vAlign w:val="center"/>
            <w:hideMark/>
          </w:tcPr>
          <w:p w14:paraId="0C519AF9" w14:textId="77777777" w:rsidR="00681C40" w:rsidRPr="00857D00" w:rsidRDefault="00681C40" w:rsidP="003F2E35">
            <w:pPr>
              <w:spacing w:line="240" w:lineRule="auto"/>
              <w:ind w:firstLine="0"/>
              <w:jc w:val="center"/>
              <w:rPr>
                <w:rFonts w:eastAsia="Times New Roman" w:cs="Times New Roman"/>
                <w:bCs/>
                <w:color w:val="000000"/>
                <w:sz w:val="22"/>
                <w:lang w:eastAsia="lv-LV"/>
              </w:rPr>
            </w:pPr>
            <w:r w:rsidRPr="00857D00">
              <w:rPr>
                <w:sz w:val="22"/>
              </w:rPr>
              <w:t>1 836</w:t>
            </w:r>
          </w:p>
        </w:tc>
        <w:tc>
          <w:tcPr>
            <w:tcW w:w="1813" w:type="dxa"/>
            <w:tcBorders>
              <w:top w:val="nil"/>
              <w:left w:val="nil"/>
              <w:bottom w:val="single" w:sz="4" w:space="0" w:color="auto"/>
              <w:right w:val="single" w:sz="4" w:space="0" w:color="auto"/>
            </w:tcBorders>
            <w:shd w:val="clear" w:color="auto" w:fill="auto"/>
            <w:noWrap/>
            <w:vAlign w:val="center"/>
            <w:hideMark/>
          </w:tcPr>
          <w:p w14:paraId="31B30020" w14:textId="77777777" w:rsidR="00681C40" w:rsidRPr="00857D00" w:rsidRDefault="00681C40" w:rsidP="003F2E35">
            <w:pPr>
              <w:spacing w:line="240" w:lineRule="auto"/>
              <w:ind w:firstLine="0"/>
              <w:jc w:val="center"/>
              <w:rPr>
                <w:rFonts w:eastAsia="Times New Roman" w:cs="Times New Roman"/>
                <w:color w:val="000000"/>
                <w:sz w:val="22"/>
                <w:lang w:eastAsia="lv-LV"/>
              </w:rPr>
            </w:pPr>
            <w:r w:rsidRPr="00857D00">
              <w:rPr>
                <w:sz w:val="22"/>
              </w:rPr>
              <w:t>00:03:18</w:t>
            </w:r>
          </w:p>
        </w:tc>
      </w:tr>
      <w:tr w:rsidR="00681C40" w:rsidRPr="00E81F64" w14:paraId="0A505198" w14:textId="77777777" w:rsidTr="00857D00">
        <w:trPr>
          <w:trHeight w:val="330"/>
        </w:trPr>
        <w:tc>
          <w:tcPr>
            <w:tcW w:w="556" w:type="dxa"/>
            <w:tcBorders>
              <w:top w:val="nil"/>
              <w:left w:val="single" w:sz="4" w:space="0" w:color="auto"/>
              <w:bottom w:val="single" w:sz="4" w:space="0" w:color="auto"/>
              <w:right w:val="single" w:sz="4" w:space="0" w:color="auto"/>
            </w:tcBorders>
          </w:tcPr>
          <w:p w14:paraId="38A259A8" w14:textId="77777777" w:rsidR="00681C40" w:rsidRPr="00857D00" w:rsidRDefault="00681C40" w:rsidP="003F2E35">
            <w:pPr>
              <w:spacing w:line="240" w:lineRule="auto"/>
              <w:ind w:firstLine="0"/>
              <w:jc w:val="center"/>
              <w:rPr>
                <w:rFonts w:eastAsia="Times New Roman" w:cs="Times New Roman"/>
                <w:sz w:val="22"/>
                <w:lang w:eastAsia="lv-LV"/>
              </w:rPr>
            </w:pPr>
            <w:r w:rsidRPr="00857D00">
              <w:rPr>
                <w:rFonts w:eastAsia="Times New Roman" w:cs="Times New Roman"/>
                <w:sz w:val="22"/>
                <w:lang w:eastAsia="lv-LV"/>
              </w:rPr>
              <w:t>11.</w:t>
            </w:r>
          </w:p>
        </w:tc>
        <w:tc>
          <w:tcPr>
            <w:tcW w:w="5699" w:type="dxa"/>
            <w:tcBorders>
              <w:top w:val="nil"/>
              <w:left w:val="single" w:sz="4" w:space="0" w:color="auto"/>
              <w:bottom w:val="single" w:sz="4" w:space="0" w:color="auto"/>
              <w:right w:val="single" w:sz="4" w:space="0" w:color="auto"/>
            </w:tcBorders>
            <w:shd w:val="clear" w:color="auto" w:fill="auto"/>
            <w:noWrap/>
            <w:vAlign w:val="center"/>
            <w:hideMark/>
          </w:tcPr>
          <w:p w14:paraId="47565CD8" w14:textId="77777777" w:rsidR="00681C40" w:rsidRPr="00857D00" w:rsidRDefault="00681C40" w:rsidP="003F2E35">
            <w:pPr>
              <w:spacing w:line="240" w:lineRule="auto"/>
              <w:ind w:firstLine="0"/>
              <w:jc w:val="center"/>
              <w:rPr>
                <w:rFonts w:eastAsia="Times New Roman" w:cs="Times New Roman"/>
                <w:sz w:val="22"/>
                <w:lang w:eastAsia="lv-LV"/>
              </w:rPr>
            </w:pPr>
            <w:r w:rsidRPr="00857D00">
              <w:rPr>
                <w:rStyle w:val="gapu"/>
                <w:sz w:val="22"/>
              </w:rPr>
              <w:t>/objekts/lauku-maja-garsas/</w:t>
            </w:r>
          </w:p>
        </w:tc>
        <w:tc>
          <w:tcPr>
            <w:tcW w:w="1190" w:type="dxa"/>
            <w:tcBorders>
              <w:top w:val="nil"/>
              <w:left w:val="nil"/>
              <w:bottom w:val="single" w:sz="4" w:space="0" w:color="auto"/>
              <w:right w:val="single" w:sz="4" w:space="0" w:color="auto"/>
            </w:tcBorders>
            <w:shd w:val="clear" w:color="auto" w:fill="auto"/>
            <w:noWrap/>
            <w:vAlign w:val="center"/>
            <w:hideMark/>
          </w:tcPr>
          <w:p w14:paraId="5734AA00" w14:textId="77777777" w:rsidR="00681C40" w:rsidRPr="00857D00" w:rsidRDefault="00681C40" w:rsidP="003F2E35">
            <w:pPr>
              <w:spacing w:line="240" w:lineRule="auto"/>
              <w:ind w:firstLine="0"/>
              <w:jc w:val="center"/>
              <w:rPr>
                <w:rFonts w:eastAsia="Times New Roman" w:cs="Times New Roman"/>
                <w:bCs/>
                <w:color w:val="000000"/>
                <w:sz w:val="22"/>
                <w:lang w:eastAsia="lv-LV"/>
              </w:rPr>
            </w:pPr>
            <w:r w:rsidRPr="00857D00">
              <w:rPr>
                <w:sz w:val="22"/>
              </w:rPr>
              <w:t>1 791</w:t>
            </w:r>
          </w:p>
        </w:tc>
        <w:tc>
          <w:tcPr>
            <w:tcW w:w="1813" w:type="dxa"/>
            <w:tcBorders>
              <w:top w:val="nil"/>
              <w:left w:val="nil"/>
              <w:bottom w:val="single" w:sz="4" w:space="0" w:color="auto"/>
              <w:right w:val="single" w:sz="4" w:space="0" w:color="auto"/>
            </w:tcBorders>
            <w:shd w:val="clear" w:color="000000" w:fill="FFFFFF"/>
            <w:noWrap/>
            <w:vAlign w:val="center"/>
            <w:hideMark/>
          </w:tcPr>
          <w:p w14:paraId="1A6AB28B" w14:textId="77777777" w:rsidR="00681C40" w:rsidRPr="00857D00" w:rsidRDefault="00681C40" w:rsidP="003F2E35">
            <w:pPr>
              <w:spacing w:line="240" w:lineRule="auto"/>
              <w:ind w:firstLine="0"/>
              <w:jc w:val="center"/>
              <w:rPr>
                <w:rFonts w:eastAsia="Times New Roman" w:cs="Times New Roman"/>
                <w:color w:val="000000"/>
                <w:sz w:val="22"/>
                <w:lang w:eastAsia="lv-LV"/>
              </w:rPr>
            </w:pPr>
            <w:r w:rsidRPr="00857D00">
              <w:rPr>
                <w:sz w:val="22"/>
              </w:rPr>
              <w:t>00:02:30</w:t>
            </w:r>
          </w:p>
        </w:tc>
      </w:tr>
      <w:tr w:rsidR="00681C40" w:rsidRPr="00E81F64" w14:paraId="571D5F1E" w14:textId="77777777" w:rsidTr="00857D00">
        <w:trPr>
          <w:trHeight w:val="330"/>
        </w:trPr>
        <w:tc>
          <w:tcPr>
            <w:tcW w:w="556" w:type="dxa"/>
            <w:tcBorders>
              <w:top w:val="nil"/>
              <w:left w:val="single" w:sz="4" w:space="0" w:color="auto"/>
              <w:bottom w:val="single" w:sz="4" w:space="0" w:color="auto"/>
              <w:right w:val="single" w:sz="4" w:space="0" w:color="auto"/>
            </w:tcBorders>
          </w:tcPr>
          <w:p w14:paraId="4656F88E" w14:textId="77777777" w:rsidR="00681C40" w:rsidRPr="00857D00" w:rsidRDefault="00681C40" w:rsidP="003F2E35">
            <w:pPr>
              <w:spacing w:line="240" w:lineRule="auto"/>
              <w:ind w:firstLine="0"/>
              <w:jc w:val="center"/>
              <w:rPr>
                <w:rFonts w:eastAsia="Times New Roman" w:cs="Times New Roman"/>
                <w:sz w:val="22"/>
                <w:lang w:eastAsia="lv-LV"/>
              </w:rPr>
            </w:pPr>
            <w:r w:rsidRPr="00857D00">
              <w:rPr>
                <w:rFonts w:eastAsia="Times New Roman" w:cs="Times New Roman"/>
                <w:sz w:val="22"/>
                <w:lang w:eastAsia="lv-LV"/>
              </w:rPr>
              <w:t>12.</w:t>
            </w:r>
          </w:p>
        </w:tc>
        <w:tc>
          <w:tcPr>
            <w:tcW w:w="5699" w:type="dxa"/>
            <w:tcBorders>
              <w:top w:val="nil"/>
              <w:left w:val="single" w:sz="4" w:space="0" w:color="auto"/>
              <w:bottom w:val="single" w:sz="4" w:space="0" w:color="auto"/>
              <w:right w:val="single" w:sz="4" w:space="0" w:color="auto"/>
            </w:tcBorders>
            <w:shd w:val="clear" w:color="auto" w:fill="auto"/>
            <w:noWrap/>
            <w:vAlign w:val="center"/>
            <w:hideMark/>
          </w:tcPr>
          <w:p w14:paraId="118A2C3E" w14:textId="77777777" w:rsidR="00681C40" w:rsidRPr="00857D00" w:rsidRDefault="00681C40" w:rsidP="003F2E35">
            <w:pPr>
              <w:spacing w:line="240" w:lineRule="auto"/>
              <w:ind w:firstLine="0"/>
              <w:jc w:val="center"/>
              <w:rPr>
                <w:rFonts w:eastAsia="Times New Roman" w:cs="Times New Roman"/>
                <w:sz w:val="22"/>
                <w:lang w:eastAsia="lv-LV"/>
              </w:rPr>
            </w:pPr>
            <w:r w:rsidRPr="00857D00">
              <w:rPr>
                <w:rStyle w:val="gapu"/>
                <w:sz w:val="22"/>
              </w:rPr>
              <w:t>/objekts/kartenes-skatu-tornis/</w:t>
            </w:r>
          </w:p>
        </w:tc>
        <w:tc>
          <w:tcPr>
            <w:tcW w:w="1190" w:type="dxa"/>
            <w:tcBorders>
              <w:top w:val="nil"/>
              <w:left w:val="nil"/>
              <w:bottom w:val="single" w:sz="4" w:space="0" w:color="auto"/>
              <w:right w:val="single" w:sz="4" w:space="0" w:color="auto"/>
            </w:tcBorders>
            <w:shd w:val="clear" w:color="auto" w:fill="auto"/>
            <w:noWrap/>
            <w:vAlign w:val="center"/>
            <w:hideMark/>
          </w:tcPr>
          <w:p w14:paraId="7CCFF307" w14:textId="77777777" w:rsidR="00681C40" w:rsidRPr="00857D00" w:rsidRDefault="00681C40" w:rsidP="003F2E35">
            <w:pPr>
              <w:spacing w:line="240" w:lineRule="auto"/>
              <w:ind w:firstLine="0"/>
              <w:jc w:val="center"/>
              <w:rPr>
                <w:rFonts w:eastAsia="Times New Roman" w:cs="Times New Roman"/>
                <w:bCs/>
                <w:color w:val="000000"/>
                <w:sz w:val="22"/>
                <w:lang w:eastAsia="lv-LV"/>
              </w:rPr>
            </w:pPr>
            <w:r w:rsidRPr="00857D00">
              <w:rPr>
                <w:sz w:val="22"/>
              </w:rPr>
              <w:t>1 790</w:t>
            </w:r>
          </w:p>
        </w:tc>
        <w:tc>
          <w:tcPr>
            <w:tcW w:w="1813" w:type="dxa"/>
            <w:tcBorders>
              <w:top w:val="nil"/>
              <w:left w:val="nil"/>
              <w:bottom w:val="single" w:sz="4" w:space="0" w:color="auto"/>
              <w:right w:val="single" w:sz="4" w:space="0" w:color="auto"/>
            </w:tcBorders>
            <w:shd w:val="clear" w:color="000000" w:fill="FFFFFF"/>
            <w:noWrap/>
            <w:vAlign w:val="center"/>
            <w:hideMark/>
          </w:tcPr>
          <w:p w14:paraId="50AB4FB3" w14:textId="77777777" w:rsidR="00681C40" w:rsidRPr="00857D00" w:rsidRDefault="00681C40" w:rsidP="003F2E35">
            <w:pPr>
              <w:spacing w:line="240" w:lineRule="auto"/>
              <w:ind w:firstLine="0"/>
              <w:jc w:val="center"/>
              <w:rPr>
                <w:rFonts w:eastAsia="Times New Roman" w:cs="Times New Roman"/>
                <w:color w:val="000000"/>
                <w:sz w:val="22"/>
                <w:lang w:eastAsia="lv-LV"/>
              </w:rPr>
            </w:pPr>
            <w:r w:rsidRPr="00857D00">
              <w:rPr>
                <w:sz w:val="22"/>
              </w:rPr>
              <w:t>00:02:49</w:t>
            </w:r>
          </w:p>
        </w:tc>
      </w:tr>
      <w:tr w:rsidR="00681C40" w:rsidRPr="00E81F64" w14:paraId="503613CD" w14:textId="77777777" w:rsidTr="00857D00">
        <w:trPr>
          <w:trHeight w:val="330"/>
        </w:trPr>
        <w:tc>
          <w:tcPr>
            <w:tcW w:w="556" w:type="dxa"/>
            <w:tcBorders>
              <w:top w:val="nil"/>
              <w:left w:val="single" w:sz="4" w:space="0" w:color="auto"/>
              <w:bottom w:val="single" w:sz="4" w:space="0" w:color="auto"/>
              <w:right w:val="single" w:sz="4" w:space="0" w:color="auto"/>
            </w:tcBorders>
          </w:tcPr>
          <w:p w14:paraId="1CD6DA9E" w14:textId="77777777" w:rsidR="00681C40" w:rsidRPr="00857D00" w:rsidRDefault="00681C40" w:rsidP="003F2E35">
            <w:pPr>
              <w:spacing w:line="240" w:lineRule="auto"/>
              <w:ind w:firstLine="0"/>
              <w:jc w:val="center"/>
              <w:rPr>
                <w:rFonts w:eastAsia="Times New Roman" w:cs="Times New Roman"/>
                <w:sz w:val="22"/>
                <w:lang w:eastAsia="lv-LV"/>
              </w:rPr>
            </w:pPr>
            <w:r w:rsidRPr="00857D00">
              <w:rPr>
                <w:rFonts w:eastAsia="Times New Roman" w:cs="Times New Roman"/>
                <w:sz w:val="22"/>
                <w:lang w:eastAsia="lv-LV"/>
              </w:rPr>
              <w:t>13.</w:t>
            </w:r>
          </w:p>
        </w:tc>
        <w:tc>
          <w:tcPr>
            <w:tcW w:w="5699" w:type="dxa"/>
            <w:tcBorders>
              <w:top w:val="nil"/>
              <w:left w:val="single" w:sz="4" w:space="0" w:color="auto"/>
              <w:bottom w:val="single" w:sz="4" w:space="0" w:color="auto"/>
              <w:right w:val="single" w:sz="4" w:space="0" w:color="auto"/>
            </w:tcBorders>
            <w:shd w:val="clear" w:color="auto" w:fill="auto"/>
            <w:noWrap/>
            <w:vAlign w:val="center"/>
            <w:hideMark/>
          </w:tcPr>
          <w:p w14:paraId="798D9545" w14:textId="77777777" w:rsidR="00681C40" w:rsidRPr="00857D00" w:rsidRDefault="00681C40" w:rsidP="003F2E35">
            <w:pPr>
              <w:spacing w:line="240" w:lineRule="auto"/>
              <w:ind w:firstLine="0"/>
              <w:jc w:val="center"/>
              <w:rPr>
                <w:rFonts w:eastAsia="Times New Roman" w:cs="Times New Roman"/>
                <w:sz w:val="22"/>
                <w:lang w:eastAsia="lv-LV"/>
              </w:rPr>
            </w:pPr>
            <w:r w:rsidRPr="00857D00">
              <w:rPr>
                <w:rStyle w:val="gapu"/>
                <w:sz w:val="22"/>
              </w:rPr>
              <w:t>/objekts/atputas-komplekss-ziedugravas/</w:t>
            </w:r>
          </w:p>
        </w:tc>
        <w:tc>
          <w:tcPr>
            <w:tcW w:w="1190" w:type="dxa"/>
            <w:tcBorders>
              <w:top w:val="nil"/>
              <w:left w:val="nil"/>
              <w:bottom w:val="single" w:sz="4" w:space="0" w:color="auto"/>
              <w:right w:val="single" w:sz="4" w:space="0" w:color="auto"/>
            </w:tcBorders>
            <w:shd w:val="clear" w:color="auto" w:fill="auto"/>
            <w:noWrap/>
            <w:vAlign w:val="center"/>
            <w:hideMark/>
          </w:tcPr>
          <w:p w14:paraId="47A468E9" w14:textId="77777777" w:rsidR="00681C40" w:rsidRPr="00857D00" w:rsidRDefault="00681C40" w:rsidP="003F2E35">
            <w:pPr>
              <w:spacing w:line="240" w:lineRule="auto"/>
              <w:ind w:firstLine="0"/>
              <w:jc w:val="center"/>
              <w:rPr>
                <w:rFonts w:eastAsia="Times New Roman" w:cs="Times New Roman"/>
                <w:bCs/>
                <w:color w:val="000000"/>
                <w:sz w:val="22"/>
                <w:lang w:eastAsia="lv-LV"/>
              </w:rPr>
            </w:pPr>
            <w:r w:rsidRPr="00857D00">
              <w:rPr>
                <w:sz w:val="22"/>
              </w:rPr>
              <w:t>1 718</w:t>
            </w:r>
          </w:p>
        </w:tc>
        <w:tc>
          <w:tcPr>
            <w:tcW w:w="1813" w:type="dxa"/>
            <w:tcBorders>
              <w:top w:val="nil"/>
              <w:left w:val="nil"/>
              <w:bottom w:val="single" w:sz="4" w:space="0" w:color="auto"/>
              <w:right w:val="single" w:sz="4" w:space="0" w:color="auto"/>
            </w:tcBorders>
            <w:shd w:val="clear" w:color="000000" w:fill="FFFFFF"/>
            <w:noWrap/>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43"/>
              <w:gridCol w:w="81"/>
            </w:tblGrid>
            <w:tr w:rsidR="00681C40" w:rsidRPr="00857D00" w14:paraId="4FA91729" w14:textId="77777777" w:rsidTr="003F2E35">
              <w:trPr>
                <w:tblCellSpacing w:w="15" w:type="dxa"/>
              </w:trPr>
              <w:tc>
                <w:tcPr>
                  <w:tcW w:w="0" w:type="auto"/>
                  <w:vAlign w:val="center"/>
                  <w:hideMark/>
                </w:tcPr>
                <w:p w14:paraId="09597B67" w14:textId="77777777" w:rsidR="00681C40" w:rsidRPr="00857D00" w:rsidRDefault="00681C40" w:rsidP="003F2E35">
                  <w:pPr>
                    <w:spacing w:line="240" w:lineRule="auto"/>
                    <w:ind w:firstLine="0"/>
                    <w:jc w:val="center"/>
                    <w:rPr>
                      <w:rFonts w:eastAsia="Times New Roman" w:cs="Times New Roman"/>
                      <w:sz w:val="22"/>
                      <w:lang w:eastAsia="lv-LV"/>
                    </w:rPr>
                  </w:pPr>
                  <w:r w:rsidRPr="00857D00">
                    <w:rPr>
                      <w:rFonts w:eastAsia="Times New Roman" w:cs="Times New Roman"/>
                      <w:sz w:val="22"/>
                      <w:lang w:eastAsia="lv-LV"/>
                    </w:rPr>
                    <w:t xml:space="preserve">       00:03:06</w:t>
                  </w:r>
                </w:p>
              </w:tc>
              <w:tc>
                <w:tcPr>
                  <w:tcW w:w="0" w:type="auto"/>
                  <w:vAlign w:val="center"/>
                  <w:hideMark/>
                </w:tcPr>
                <w:p w14:paraId="48DFE034" w14:textId="77777777" w:rsidR="00681C40" w:rsidRPr="00857D00" w:rsidRDefault="00681C40" w:rsidP="003F2E35">
                  <w:pPr>
                    <w:spacing w:line="240" w:lineRule="auto"/>
                    <w:ind w:firstLine="0"/>
                    <w:jc w:val="left"/>
                    <w:rPr>
                      <w:rFonts w:eastAsia="Times New Roman" w:cs="Times New Roman"/>
                      <w:sz w:val="22"/>
                      <w:lang w:eastAsia="lv-LV"/>
                    </w:rPr>
                  </w:pPr>
                </w:p>
              </w:tc>
            </w:tr>
          </w:tbl>
          <w:p w14:paraId="24EA6BCB" w14:textId="77777777" w:rsidR="00681C40" w:rsidRPr="00857D00" w:rsidRDefault="00681C40" w:rsidP="003F2E35">
            <w:pPr>
              <w:spacing w:line="240" w:lineRule="auto"/>
              <w:ind w:firstLine="0"/>
              <w:jc w:val="center"/>
              <w:rPr>
                <w:rFonts w:eastAsia="Times New Roman" w:cs="Times New Roman"/>
                <w:color w:val="000000"/>
                <w:sz w:val="22"/>
                <w:lang w:eastAsia="lv-LV"/>
              </w:rPr>
            </w:pPr>
          </w:p>
        </w:tc>
      </w:tr>
      <w:tr w:rsidR="00681C40" w:rsidRPr="00E81F64" w14:paraId="7CD370D4" w14:textId="77777777" w:rsidTr="00857D00">
        <w:trPr>
          <w:trHeight w:val="315"/>
        </w:trPr>
        <w:tc>
          <w:tcPr>
            <w:tcW w:w="556" w:type="dxa"/>
            <w:tcBorders>
              <w:top w:val="nil"/>
              <w:left w:val="single" w:sz="4" w:space="0" w:color="auto"/>
              <w:bottom w:val="single" w:sz="4" w:space="0" w:color="auto"/>
              <w:right w:val="single" w:sz="4" w:space="0" w:color="auto"/>
            </w:tcBorders>
          </w:tcPr>
          <w:p w14:paraId="45A27D22" w14:textId="77777777" w:rsidR="00681C40" w:rsidRPr="00857D00" w:rsidRDefault="00681C40" w:rsidP="003F2E35">
            <w:pPr>
              <w:spacing w:line="240" w:lineRule="auto"/>
              <w:ind w:firstLine="0"/>
              <w:jc w:val="center"/>
              <w:rPr>
                <w:rFonts w:eastAsia="Times New Roman" w:cs="Times New Roman"/>
                <w:sz w:val="22"/>
                <w:lang w:eastAsia="lv-LV"/>
              </w:rPr>
            </w:pPr>
            <w:r w:rsidRPr="00857D00">
              <w:rPr>
                <w:rFonts w:eastAsia="Times New Roman" w:cs="Times New Roman"/>
                <w:sz w:val="22"/>
                <w:lang w:eastAsia="lv-LV"/>
              </w:rPr>
              <w:t>14.</w:t>
            </w:r>
          </w:p>
        </w:tc>
        <w:tc>
          <w:tcPr>
            <w:tcW w:w="5699" w:type="dxa"/>
            <w:tcBorders>
              <w:top w:val="nil"/>
              <w:left w:val="single" w:sz="4" w:space="0" w:color="auto"/>
              <w:bottom w:val="single" w:sz="4" w:space="0" w:color="auto"/>
              <w:right w:val="single" w:sz="4" w:space="0" w:color="auto"/>
            </w:tcBorders>
            <w:shd w:val="clear" w:color="auto" w:fill="auto"/>
            <w:noWrap/>
            <w:vAlign w:val="center"/>
            <w:hideMark/>
          </w:tcPr>
          <w:p w14:paraId="05A75D25" w14:textId="77777777" w:rsidR="00681C40" w:rsidRPr="00857D00" w:rsidRDefault="00681C40" w:rsidP="003F2E35">
            <w:pPr>
              <w:spacing w:line="240" w:lineRule="auto"/>
              <w:ind w:firstLine="0"/>
              <w:jc w:val="center"/>
              <w:rPr>
                <w:rFonts w:eastAsia="Times New Roman" w:cs="Times New Roman"/>
                <w:sz w:val="22"/>
                <w:lang w:eastAsia="lv-LV"/>
              </w:rPr>
            </w:pPr>
            <w:r w:rsidRPr="00857D00">
              <w:rPr>
                <w:rStyle w:val="gapu"/>
                <w:sz w:val="22"/>
              </w:rPr>
              <w:t>/objekts/lauku-maja-riesti/</w:t>
            </w:r>
          </w:p>
        </w:tc>
        <w:tc>
          <w:tcPr>
            <w:tcW w:w="1190" w:type="dxa"/>
            <w:tcBorders>
              <w:top w:val="nil"/>
              <w:left w:val="nil"/>
              <w:bottom w:val="single" w:sz="4" w:space="0" w:color="auto"/>
              <w:right w:val="single" w:sz="4" w:space="0" w:color="auto"/>
            </w:tcBorders>
            <w:shd w:val="clear" w:color="auto" w:fill="auto"/>
            <w:noWrap/>
            <w:vAlign w:val="center"/>
            <w:hideMark/>
          </w:tcPr>
          <w:p w14:paraId="00ACF51D" w14:textId="77777777" w:rsidR="00681C40" w:rsidRPr="00857D00" w:rsidRDefault="00681C40" w:rsidP="003F2E35">
            <w:pPr>
              <w:spacing w:line="240" w:lineRule="auto"/>
              <w:ind w:firstLine="0"/>
              <w:jc w:val="center"/>
              <w:rPr>
                <w:rFonts w:eastAsia="Times New Roman" w:cs="Times New Roman"/>
                <w:bCs/>
                <w:color w:val="000000"/>
                <w:sz w:val="22"/>
                <w:lang w:eastAsia="lv-LV"/>
              </w:rPr>
            </w:pPr>
            <w:r w:rsidRPr="00857D00">
              <w:rPr>
                <w:sz w:val="22"/>
              </w:rPr>
              <w:t>1 660</w:t>
            </w:r>
          </w:p>
        </w:tc>
        <w:tc>
          <w:tcPr>
            <w:tcW w:w="1813" w:type="dxa"/>
            <w:tcBorders>
              <w:top w:val="nil"/>
              <w:left w:val="nil"/>
              <w:bottom w:val="single" w:sz="4" w:space="0" w:color="auto"/>
              <w:right w:val="single" w:sz="4" w:space="0" w:color="auto"/>
            </w:tcBorders>
            <w:shd w:val="clear" w:color="auto" w:fill="auto"/>
            <w:noWrap/>
            <w:vAlign w:val="center"/>
            <w:hideMark/>
          </w:tcPr>
          <w:p w14:paraId="06441482" w14:textId="77777777" w:rsidR="00681C40" w:rsidRPr="00857D00" w:rsidRDefault="00681C40" w:rsidP="003F2E35">
            <w:pPr>
              <w:spacing w:line="240" w:lineRule="auto"/>
              <w:ind w:firstLine="0"/>
              <w:jc w:val="center"/>
              <w:rPr>
                <w:rFonts w:eastAsia="Times New Roman" w:cs="Times New Roman"/>
                <w:color w:val="000000"/>
                <w:sz w:val="22"/>
                <w:lang w:eastAsia="lv-LV"/>
              </w:rPr>
            </w:pPr>
            <w:r w:rsidRPr="00857D00">
              <w:rPr>
                <w:sz w:val="22"/>
              </w:rPr>
              <w:t>00:01:39</w:t>
            </w:r>
          </w:p>
        </w:tc>
      </w:tr>
      <w:tr w:rsidR="00681C40" w:rsidRPr="00E81F64" w14:paraId="23100BEF" w14:textId="77777777" w:rsidTr="00857D00">
        <w:trPr>
          <w:trHeight w:val="330"/>
        </w:trPr>
        <w:tc>
          <w:tcPr>
            <w:tcW w:w="556" w:type="dxa"/>
            <w:tcBorders>
              <w:top w:val="nil"/>
              <w:left w:val="single" w:sz="4" w:space="0" w:color="auto"/>
              <w:bottom w:val="single" w:sz="4" w:space="0" w:color="auto"/>
              <w:right w:val="single" w:sz="4" w:space="0" w:color="auto"/>
            </w:tcBorders>
          </w:tcPr>
          <w:p w14:paraId="569C63CB" w14:textId="77777777" w:rsidR="00681C40" w:rsidRPr="00E81F64" w:rsidRDefault="00681C40" w:rsidP="003F2E35">
            <w:pPr>
              <w:spacing w:line="240" w:lineRule="auto"/>
              <w:ind w:firstLine="0"/>
              <w:jc w:val="center"/>
              <w:rPr>
                <w:rFonts w:eastAsia="Times New Roman" w:cs="Times New Roman"/>
                <w:szCs w:val="24"/>
                <w:lang w:eastAsia="lv-LV"/>
              </w:rPr>
            </w:pPr>
            <w:r w:rsidRPr="00E81F64">
              <w:rPr>
                <w:rFonts w:eastAsia="Times New Roman" w:cs="Times New Roman"/>
                <w:szCs w:val="24"/>
                <w:lang w:eastAsia="lv-LV"/>
              </w:rPr>
              <w:t>15.</w:t>
            </w:r>
          </w:p>
        </w:tc>
        <w:tc>
          <w:tcPr>
            <w:tcW w:w="5699" w:type="dxa"/>
            <w:tcBorders>
              <w:top w:val="nil"/>
              <w:left w:val="single" w:sz="4" w:space="0" w:color="auto"/>
              <w:bottom w:val="single" w:sz="4" w:space="0" w:color="auto"/>
              <w:right w:val="single" w:sz="4" w:space="0" w:color="auto"/>
            </w:tcBorders>
            <w:shd w:val="clear" w:color="auto" w:fill="auto"/>
            <w:noWrap/>
            <w:vAlign w:val="center"/>
            <w:hideMark/>
          </w:tcPr>
          <w:p w14:paraId="48AD3731" w14:textId="77777777" w:rsidR="00681C40" w:rsidRPr="00857D00" w:rsidRDefault="00681C40" w:rsidP="003F2E35">
            <w:pPr>
              <w:spacing w:line="240" w:lineRule="auto"/>
              <w:ind w:firstLine="0"/>
              <w:jc w:val="center"/>
              <w:rPr>
                <w:rFonts w:eastAsia="Times New Roman" w:cs="Times New Roman"/>
                <w:sz w:val="22"/>
                <w:lang w:eastAsia="lv-LV"/>
              </w:rPr>
            </w:pPr>
            <w:r w:rsidRPr="00857D00">
              <w:rPr>
                <w:rStyle w:val="gapu"/>
                <w:sz w:val="22"/>
              </w:rPr>
              <w:t>/par-turisma-informacijas-centru/</w:t>
            </w:r>
          </w:p>
        </w:tc>
        <w:tc>
          <w:tcPr>
            <w:tcW w:w="1190" w:type="dxa"/>
            <w:tcBorders>
              <w:top w:val="nil"/>
              <w:left w:val="nil"/>
              <w:bottom w:val="single" w:sz="4" w:space="0" w:color="auto"/>
              <w:right w:val="single" w:sz="4" w:space="0" w:color="auto"/>
            </w:tcBorders>
            <w:shd w:val="clear" w:color="auto" w:fill="auto"/>
            <w:noWrap/>
            <w:vAlign w:val="center"/>
            <w:hideMark/>
          </w:tcPr>
          <w:p w14:paraId="382B217A" w14:textId="77777777" w:rsidR="00681C40" w:rsidRPr="00857D00" w:rsidRDefault="00681C40" w:rsidP="003F2E35">
            <w:pPr>
              <w:spacing w:line="240" w:lineRule="auto"/>
              <w:ind w:firstLine="0"/>
              <w:jc w:val="center"/>
              <w:rPr>
                <w:rFonts w:eastAsia="Times New Roman" w:cs="Times New Roman"/>
                <w:bCs/>
                <w:color w:val="000000"/>
                <w:sz w:val="22"/>
                <w:lang w:eastAsia="lv-LV"/>
              </w:rPr>
            </w:pPr>
            <w:r w:rsidRPr="00857D00">
              <w:rPr>
                <w:sz w:val="22"/>
              </w:rPr>
              <w:t>1 644</w:t>
            </w:r>
          </w:p>
        </w:tc>
        <w:tc>
          <w:tcPr>
            <w:tcW w:w="1813" w:type="dxa"/>
            <w:tcBorders>
              <w:top w:val="nil"/>
              <w:left w:val="nil"/>
              <w:bottom w:val="single" w:sz="4" w:space="0" w:color="auto"/>
              <w:right w:val="single" w:sz="4" w:space="0" w:color="auto"/>
            </w:tcBorders>
            <w:shd w:val="clear" w:color="000000" w:fill="FFFFFF"/>
            <w:noWrap/>
            <w:vAlign w:val="center"/>
            <w:hideMark/>
          </w:tcPr>
          <w:p w14:paraId="69B01484" w14:textId="77777777" w:rsidR="00681C40" w:rsidRPr="00857D00" w:rsidRDefault="00681C40" w:rsidP="003F2E35">
            <w:pPr>
              <w:spacing w:line="240" w:lineRule="auto"/>
              <w:ind w:firstLine="0"/>
              <w:jc w:val="center"/>
              <w:rPr>
                <w:rFonts w:eastAsia="Times New Roman" w:cs="Times New Roman"/>
                <w:color w:val="000000"/>
                <w:sz w:val="22"/>
                <w:lang w:eastAsia="lv-LV"/>
              </w:rPr>
            </w:pPr>
            <w:r w:rsidRPr="00857D00">
              <w:rPr>
                <w:sz w:val="22"/>
              </w:rPr>
              <w:t>00:02:30</w:t>
            </w:r>
          </w:p>
        </w:tc>
      </w:tr>
    </w:tbl>
    <w:p w14:paraId="456C629C" w14:textId="0DD4F85D" w:rsidR="00681C40" w:rsidRDefault="00681C40" w:rsidP="00EE5B0B">
      <w:pPr>
        <w:spacing w:before="120"/>
        <w:jc w:val="right"/>
      </w:pPr>
      <w:r w:rsidRPr="00E81F64">
        <w:t>Avots: Pašvaldības aģen</w:t>
      </w:r>
      <w:r>
        <w:t>t</w:t>
      </w:r>
      <w:r w:rsidRPr="00E81F64">
        <w:t>ūra</w:t>
      </w:r>
    </w:p>
    <w:p w14:paraId="6A0FC7C5" w14:textId="184A0E8E" w:rsidR="00681C40" w:rsidRPr="00D125C6" w:rsidRDefault="00681C40" w:rsidP="00681C40">
      <w:pPr>
        <w:ind w:firstLine="567"/>
      </w:pPr>
      <w:r>
        <w:lastRenderedPageBreak/>
        <w:t>Mājaslapas a</w:t>
      </w:r>
      <w:r w:rsidRPr="00A47E0A">
        <w:t>pmeklētāju skaits visvairāk ir palielinājies vecuma grup</w:t>
      </w:r>
      <w:r>
        <w:t>ās no 45 līdz 54 gadiem (par 40,69%) un no 35 līdz 44 gadiem (par 30,79%),</w:t>
      </w:r>
      <w:r w:rsidRPr="00A47E0A">
        <w:t xml:space="preserve"> savukārt samazinājums ir vērojams vecuma grupā</w:t>
      </w:r>
      <w:r>
        <w:t>s</w:t>
      </w:r>
      <w:r w:rsidRPr="00A47E0A">
        <w:t xml:space="preserve"> no </w:t>
      </w:r>
      <w:r>
        <w:t>55 līdz 64</w:t>
      </w:r>
      <w:r w:rsidRPr="00A47E0A">
        <w:t xml:space="preserve"> gadiem. </w:t>
      </w:r>
      <w:r>
        <w:t xml:space="preserve">Mājaslapas apmeklētājas galvenokārt ir sievietes </w:t>
      </w:r>
      <w:r w:rsidRPr="00D125C6">
        <w:t xml:space="preserve">(sk. </w:t>
      </w:r>
      <w:r w:rsidR="00D91FA7">
        <w:t>7</w:t>
      </w:r>
      <w:r w:rsidRPr="00D125C6">
        <w:t>.tabulu).</w:t>
      </w:r>
    </w:p>
    <w:p w14:paraId="7A6FCD3E" w14:textId="77777777" w:rsidR="00681C40" w:rsidRPr="00D125C6" w:rsidRDefault="00681C40" w:rsidP="00681C40">
      <w:pPr>
        <w:ind w:firstLine="0"/>
      </w:pPr>
    </w:p>
    <w:p w14:paraId="2E21CD51" w14:textId="361DF6B4" w:rsidR="00681C40" w:rsidRPr="00D125C6" w:rsidRDefault="00D91FA7" w:rsidP="00681C40">
      <w:pPr>
        <w:pStyle w:val="Parakstszemobjekta"/>
        <w:spacing w:after="0"/>
        <w:jc w:val="right"/>
        <w:rPr>
          <w:b w:val="0"/>
          <w:color w:val="auto"/>
          <w:sz w:val="24"/>
        </w:rPr>
      </w:pPr>
      <w:r>
        <w:rPr>
          <w:b w:val="0"/>
          <w:color w:val="auto"/>
          <w:sz w:val="24"/>
        </w:rPr>
        <w:t>7</w:t>
      </w:r>
      <w:r w:rsidR="00681C40" w:rsidRPr="00D125C6">
        <w:rPr>
          <w:b w:val="0"/>
          <w:color w:val="auto"/>
          <w:sz w:val="24"/>
        </w:rPr>
        <w:t xml:space="preserve">.tabula </w:t>
      </w:r>
    </w:p>
    <w:p w14:paraId="61CE77C3" w14:textId="77777777" w:rsidR="00681C40" w:rsidRPr="00A47E0A" w:rsidRDefault="00681C40" w:rsidP="00681C40">
      <w:pPr>
        <w:ind w:firstLine="0"/>
        <w:jc w:val="center"/>
      </w:pPr>
      <w:r w:rsidRPr="00D125C6">
        <w:t>Mājaslapas www.visitgulbene.lv apmeklētāju skaits dalījumā pēc vecuma un dzimuma</w:t>
      </w:r>
    </w:p>
    <w:tbl>
      <w:tblPr>
        <w:tblW w:w="3435" w:type="dxa"/>
        <w:tblInd w:w="609" w:type="dxa"/>
        <w:tblLook w:val="04A0" w:firstRow="1" w:lastRow="0" w:firstColumn="1" w:lastColumn="0" w:noHBand="0" w:noVBand="1"/>
      </w:tblPr>
      <w:tblGrid>
        <w:gridCol w:w="1145"/>
        <w:gridCol w:w="1145"/>
        <w:gridCol w:w="1145"/>
      </w:tblGrid>
      <w:tr w:rsidR="00681C40" w:rsidRPr="00A47E0A" w14:paraId="779CEEFB" w14:textId="77777777" w:rsidTr="003F2E35">
        <w:trPr>
          <w:trHeight w:val="315"/>
        </w:trPr>
        <w:tc>
          <w:tcPr>
            <w:tcW w:w="1145" w:type="dxa"/>
            <w:vMerge w:val="restart"/>
            <w:tcBorders>
              <w:top w:val="single" w:sz="4" w:space="0" w:color="auto"/>
              <w:left w:val="single" w:sz="4" w:space="0" w:color="auto"/>
              <w:right w:val="single" w:sz="4" w:space="0" w:color="auto"/>
            </w:tcBorders>
            <w:shd w:val="clear" w:color="auto" w:fill="auto"/>
            <w:noWrap/>
            <w:vAlign w:val="center"/>
            <w:hideMark/>
          </w:tcPr>
          <w:p w14:paraId="48D55DCA" w14:textId="77777777" w:rsidR="00681C40" w:rsidRPr="00A47E0A" w:rsidRDefault="00681C40" w:rsidP="003F2E35">
            <w:pPr>
              <w:spacing w:line="240" w:lineRule="auto"/>
              <w:ind w:firstLine="0"/>
              <w:jc w:val="center"/>
              <w:rPr>
                <w:rFonts w:eastAsia="Times New Roman" w:cs="Times New Roman"/>
                <w:b/>
                <w:szCs w:val="24"/>
                <w:lang w:eastAsia="lv-LV"/>
              </w:rPr>
            </w:pPr>
            <w:r w:rsidRPr="00A47E0A">
              <w:rPr>
                <w:rFonts w:eastAsia="Times New Roman" w:cs="Times New Roman"/>
                <w:b/>
                <w:szCs w:val="24"/>
                <w:lang w:eastAsia="lv-LV"/>
              </w:rPr>
              <w:t>Vecums</w:t>
            </w:r>
          </w:p>
        </w:tc>
        <w:tc>
          <w:tcPr>
            <w:tcW w:w="229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C7BE214" w14:textId="77777777" w:rsidR="00681C40" w:rsidRPr="00A47E0A" w:rsidRDefault="00681C40" w:rsidP="003F2E35">
            <w:pPr>
              <w:spacing w:line="240" w:lineRule="auto"/>
              <w:ind w:firstLine="0"/>
              <w:jc w:val="center"/>
              <w:rPr>
                <w:rFonts w:eastAsia="Times New Roman" w:cs="Times New Roman"/>
                <w:b/>
                <w:szCs w:val="24"/>
                <w:lang w:eastAsia="lv-LV"/>
              </w:rPr>
            </w:pPr>
            <w:r w:rsidRPr="00A47E0A">
              <w:rPr>
                <w:rFonts w:eastAsia="Times New Roman" w:cs="Times New Roman"/>
                <w:b/>
                <w:szCs w:val="24"/>
                <w:lang w:eastAsia="lv-LV"/>
              </w:rPr>
              <w:t>Lietotāji</w:t>
            </w:r>
          </w:p>
        </w:tc>
      </w:tr>
      <w:tr w:rsidR="00681C40" w:rsidRPr="00A47E0A" w14:paraId="67DEC956" w14:textId="77777777" w:rsidTr="003F2E35">
        <w:trPr>
          <w:trHeight w:val="315"/>
        </w:trPr>
        <w:tc>
          <w:tcPr>
            <w:tcW w:w="1145" w:type="dxa"/>
            <w:vMerge/>
            <w:tcBorders>
              <w:left w:val="single" w:sz="4" w:space="0" w:color="auto"/>
              <w:bottom w:val="single" w:sz="4" w:space="0" w:color="auto"/>
              <w:right w:val="single" w:sz="4" w:space="0" w:color="auto"/>
            </w:tcBorders>
            <w:shd w:val="clear" w:color="auto" w:fill="auto"/>
            <w:noWrap/>
            <w:vAlign w:val="center"/>
          </w:tcPr>
          <w:p w14:paraId="5A890B98" w14:textId="77777777" w:rsidR="00681C40" w:rsidRPr="00A47E0A" w:rsidRDefault="00681C40" w:rsidP="003F2E35">
            <w:pPr>
              <w:spacing w:line="240" w:lineRule="auto"/>
              <w:ind w:firstLine="0"/>
              <w:jc w:val="center"/>
              <w:rPr>
                <w:rFonts w:eastAsia="Times New Roman" w:cs="Times New Roman"/>
                <w:b/>
                <w:szCs w:val="24"/>
                <w:lang w:eastAsia="lv-LV"/>
              </w:rPr>
            </w:pPr>
          </w:p>
        </w:tc>
        <w:tc>
          <w:tcPr>
            <w:tcW w:w="1145" w:type="dxa"/>
            <w:tcBorders>
              <w:top w:val="single" w:sz="4" w:space="0" w:color="auto"/>
              <w:left w:val="nil"/>
              <w:bottom w:val="single" w:sz="4" w:space="0" w:color="auto"/>
              <w:right w:val="single" w:sz="4" w:space="0" w:color="auto"/>
            </w:tcBorders>
            <w:shd w:val="clear" w:color="auto" w:fill="auto"/>
            <w:noWrap/>
            <w:vAlign w:val="center"/>
          </w:tcPr>
          <w:p w14:paraId="568E9C29" w14:textId="77777777" w:rsidR="00681C40" w:rsidRPr="00A47E0A" w:rsidRDefault="00681C40" w:rsidP="003F2E35">
            <w:pPr>
              <w:spacing w:line="240" w:lineRule="auto"/>
              <w:ind w:firstLine="0"/>
              <w:jc w:val="center"/>
              <w:rPr>
                <w:rFonts w:eastAsia="Times New Roman" w:cs="Times New Roman"/>
                <w:b/>
                <w:szCs w:val="24"/>
                <w:lang w:eastAsia="lv-LV"/>
              </w:rPr>
            </w:pPr>
            <w:r w:rsidRPr="00A47E0A">
              <w:rPr>
                <w:rFonts w:eastAsia="Times New Roman" w:cs="Times New Roman"/>
                <w:b/>
                <w:szCs w:val="24"/>
                <w:lang w:eastAsia="lv-LV"/>
              </w:rPr>
              <w:t>20</w:t>
            </w:r>
            <w:r>
              <w:rPr>
                <w:rFonts w:eastAsia="Times New Roman" w:cs="Times New Roman"/>
                <w:b/>
                <w:szCs w:val="24"/>
                <w:lang w:eastAsia="lv-LV"/>
              </w:rPr>
              <w:t>20</w:t>
            </w:r>
          </w:p>
        </w:tc>
        <w:tc>
          <w:tcPr>
            <w:tcW w:w="1145" w:type="dxa"/>
            <w:tcBorders>
              <w:top w:val="single" w:sz="4" w:space="0" w:color="auto"/>
              <w:left w:val="nil"/>
              <w:bottom w:val="single" w:sz="4" w:space="0" w:color="auto"/>
              <w:right w:val="single" w:sz="4" w:space="0" w:color="auto"/>
            </w:tcBorders>
            <w:vAlign w:val="center"/>
          </w:tcPr>
          <w:p w14:paraId="3809B7D9" w14:textId="77777777" w:rsidR="00681C40" w:rsidRPr="00A47E0A" w:rsidRDefault="00681C40" w:rsidP="003F2E35">
            <w:pPr>
              <w:spacing w:line="240" w:lineRule="auto"/>
              <w:ind w:firstLine="0"/>
              <w:jc w:val="center"/>
              <w:rPr>
                <w:rFonts w:eastAsia="Times New Roman" w:cs="Times New Roman"/>
                <w:b/>
                <w:szCs w:val="24"/>
                <w:lang w:eastAsia="lv-LV"/>
              </w:rPr>
            </w:pPr>
            <w:r w:rsidRPr="00A47E0A">
              <w:rPr>
                <w:rFonts w:eastAsia="Times New Roman" w:cs="Times New Roman"/>
                <w:b/>
                <w:szCs w:val="24"/>
                <w:lang w:eastAsia="lv-LV"/>
              </w:rPr>
              <w:t>20</w:t>
            </w:r>
            <w:r>
              <w:rPr>
                <w:rFonts w:eastAsia="Times New Roman" w:cs="Times New Roman"/>
                <w:b/>
                <w:szCs w:val="24"/>
                <w:lang w:eastAsia="lv-LV"/>
              </w:rPr>
              <w:t>21</w:t>
            </w:r>
          </w:p>
        </w:tc>
      </w:tr>
      <w:tr w:rsidR="00681C40" w:rsidRPr="00A47E0A" w14:paraId="1D60D1AE" w14:textId="77777777" w:rsidTr="003F2E35">
        <w:trPr>
          <w:trHeight w:val="315"/>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68DEC959" w14:textId="77777777" w:rsidR="00681C40" w:rsidRPr="00A47E0A" w:rsidRDefault="00681C40" w:rsidP="003F2E35">
            <w:pPr>
              <w:spacing w:line="240" w:lineRule="auto"/>
              <w:ind w:firstLine="0"/>
              <w:jc w:val="center"/>
              <w:rPr>
                <w:rFonts w:eastAsia="Times New Roman" w:cs="Times New Roman"/>
                <w:szCs w:val="24"/>
                <w:lang w:eastAsia="lv-LV"/>
              </w:rPr>
            </w:pPr>
            <w:r w:rsidRPr="00A47E0A">
              <w:rPr>
                <w:rFonts w:eastAsia="Times New Roman" w:cs="Times New Roman"/>
                <w:szCs w:val="24"/>
                <w:lang w:eastAsia="lv-LV"/>
              </w:rPr>
              <w:t>18-24</w:t>
            </w:r>
          </w:p>
        </w:tc>
        <w:tc>
          <w:tcPr>
            <w:tcW w:w="1145" w:type="dxa"/>
            <w:tcBorders>
              <w:top w:val="nil"/>
              <w:left w:val="nil"/>
              <w:bottom w:val="single" w:sz="4" w:space="0" w:color="auto"/>
              <w:right w:val="single" w:sz="4" w:space="0" w:color="auto"/>
            </w:tcBorders>
            <w:shd w:val="clear" w:color="auto" w:fill="auto"/>
            <w:noWrap/>
            <w:vAlign w:val="center"/>
          </w:tcPr>
          <w:p w14:paraId="45DF44C2" w14:textId="77777777" w:rsidR="00681C40" w:rsidRPr="00A47E0A" w:rsidRDefault="00681C40" w:rsidP="003F2E35">
            <w:pPr>
              <w:spacing w:line="240" w:lineRule="auto"/>
              <w:ind w:firstLine="0"/>
              <w:jc w:val="center"/>
              <w:rPr>
                <w:rFonts w:eastAsia="Times New Roman" w:cs="Times New Roman"/>
                <w:szCs w:val="24"/>
                <w:lang w:eastAsia="lv-LV"/>
              </w:rPr>
            </w:pPr>
            <w:r>
              <w:t>2 862</w:t>
            </w:r>
          </w:p>
        </w:tc>
        <w:tc>
          <w:tcPr>
            <w:tcW w:w="1145" w:type="dxa"/>
            <w:tcBorders>
              <w:top w:val="nil"/>
              <w:left w:val="nil"/>
              <w:bottom w:val="single" w:sz="4" w:space="0" w:color="auto"/>
              <w:right w:val="single" w:sz="4" w:space="0" w:color="auto"/>
            </w:tcBorders>
            <w:vAlign w:val="center"/>
          </w:tcPr>
          <w:p w14:paraId="215D8FC2" w14:textId="77777777" w:rsidR="00681C40" w:rsidRPr="00A47E0A" w:rsidRDefault="00681C40" w:rsidP="003F2E35">
            <w:pPr>
              <w:spacing w:line="240" w:lineRule="auto"/>
              <w:ind w:firstLine="0"/>
              <w:jc w:val="center"/>
              <w:rPr>
                <w:rFonts w:eastAsia="Times New Roman" w:cs="Times New Roman"/>
                <w:szCs w:val="24"/>
                <w:lang w:eastAsia="lv-LV"/>
              </w:rPr>
            </w:pPr>
            <w:r>
              <w:rPr>
                <w:rFonts w:eastAsia="Times New Roman" w:cs="Times New Roman"/>
                <w:szCs w:val="24"/>
                <w:lang w:eastAsia="lv-LV"/>
              </w:rPr>
              <w:t>3 460</w:t>
            </w:r>
          </w:p>
        </w:tc>
      </w:tr>
      <w:tr w:rsidR="00681C40" w:rsidRPr="00A47E0A" w14:paraId="0A8B19AC" w14:textId="77777777" w:rsidTr="003F2E35">
        <w:trPr>
          <w:trHeight w:val="315"/>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2658CFA3" w14:textId="77777777" w:rsidR="00681C40" w:rsidRPr="00A47E0A" w:rsidRDefault="00681C40" w:rsidP="003F2E35">
            <w:pPr>
              <w:spacing w:line="240" w:lineRule="auto"/>
              <w:ind w:firstLine="0"/>
              <w:jc w:val="center"/>
              <w:rPr>
                <w:rFonts w:eastAsia="Times New Roman" w:cs="Times New Roman"/>
                <w:szCs w:val="24"/>
                <w:lang w:eastAsia="lv-LV"/>
              </w:rPr>
            </w:pPr>
            <w:r w:rsidRPr="00A47E0A">
              <w:rPr>
                <w:rFonts w:eastAsia="Times New Roman" w:cs="Times New Roman"/>
                <w:szCs w:val="24"/>
                <w:lang w:eastAsia="lv-LV"/>
              </w:rPr>
              <w:t>25-34</w:t>
            </w:r>
          </w:p>
        </w:tc>
        <w:tc>
          <w:tcPr>
            <w:tcW w:w="1145" w:type="dxa"/>
            <w:tcBorders>
              <w:top w:val="nil"/>
              <w:left w:val="nil"/>
              <w:bottom w:val="single" w:sz="4" w:space="0" w:color="auto"/>
              <w:right w:val="single" w:sz="4" w:space="0" w:color="auto"/>
            </w:tcBorders>
            <w:shd w:val="clear" w:color="auto" w:fill="auto"/>
            <w:noWrap/>
            <w:vAlign w:val="center"/>
          </w:tcPr>
          <w:p w14:paraId="3822685F" w14:textId="77777777" w:rsidR="00681C40" w:rsidRPr="00A47E0A" w:rsidRDefault="00681C40" w:rsidP="003F2E35">
            <w:pPr>
              <w:spacing w:line="240" w:lineRule="auto"/>
              <w:ind w:firstLine="0"/>
              <w:jc w:val="center"/>
              <w:rPr>
                <w:rFonts w:eastAsia="Times New Roman" w:cs="Times New Roman"/>
                <w:szCs w:val="24"/>
                <w:lang w:eastAsia="lv-LV"/>
              </w:rPr>
            </w:pPr>
            <w:r>
              <w:t>7 024</w:t>
            </w:r>
          </w:p>
        </w:tc>
        <w:tc>
          <w:tcPr>
            <w:tcW w:w="1145" w:type="dxa"/>
            <w:tcBorders>
              <w:top w:val="nil"/>
              <w:left w:val="nil"/>
              <w:bottom w:val="single" w:sz="4" w:space="0" w:color="auto"/>
              <w:right w:val="single" w:sz="4" w:space="0" w:color="auto"/>
            </w:tcBorders>
            <w:vAlign w:val="center"/>
          </w:tcPr>
          <w:p w14:paraId="1B0ADB48" w14:textId="77777777" w:rsidR="00681C40" w:rsidRPr="00A47E0A" w:rsidRDefault="00681C40" w:rsidP="003F2E35">
            <w:pPr>
              <w:spacing w:line="240" w:lineRule="auto"/>
              <w:ind w:firstLine="0"/>
              <w:jc w:val="center"/>
              <w:rPr>
                <w:rFonts w:eastAsia="Times New Roman" w:cs="Times New Roman"/>
                <w:szCs w:val="24"/>
                <w:lang w:eastAsia="lv-LV"/>
              </w:rPr>
            </w:pPr>
            <w:r>
              <w:rPr>
                <w:rFonts w:eastAsia="Times New Roman" w:cs="Times New Roman"/>
                <w:szCs w:val="24"/>
                <w:lang w:eastAsia="lv-LV"/>
              </w:rPr>
              <w:t>7 390</w:t>
            </w:r>
          </w:p>
        </w:tc>
      </w:tr>
      <w:tr w:rsidR="00681C40" w:rsidRPr="00A47E0A" w14:paraId="44812F29" w14:textId="77777777" w:rsidTr="003F2E35">
        <w:trPr>
          <w:trHeight w:val="315"/>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15649E06" w14:textId="77777777" w:rsidR="00681C40" w:rsidRPr="00A47E0A" w:rsidRDefault="00681C40" w:rsidP="003F2E35">
            <w:pPr>
              <w:spacing w:line="240" w:lineRule="auto"/>
              <w:ind w:firstLine="0"/>
              <w:jc w:val="center"/>
              <w:rPr>
                <w:rFonts w:eastAsia="Times New Roman" w:cs="Times New Roman"/>
                <w:szCs w:val="24"/>
                <w:lang w:eastAsia="lv-LV"/>
              </w:rPr>
            </w:pPr>
            <w:r w:rsidRPr="00A47E0A">
              <w:rPr>
                <w:rFonts w:eastAsia="Times New Roman" w:cs="Times New Roman"/>
                <w:szCs w:val="24"/>
                <w:lang w:eastAsia="lv-LV"/>
              </w:rPr>
              <w:t>35-44</w:t>
            </w:r>
          </w:p>
        </w:tc>
        <w:tc>
          <w:tcPr>
            <w:tcW w:w="1145" w:type="dxa"/>
            <w:tcBorders>
              <w:top w:val="nil"/>
              <w:left w:val="nil"/>
              <w:bottom w:val="single" w:sz="4" w:space="0" w:color="auto"/>
              <w:right w:val="single" w:sz="4" w:space="0" w:color="auto"/>
            </w:tcBorders>
            <w:shd w:val="clear" w:color="auto" w:fill="auto"/>
            <w:noWrap/>
            <w:vAlign w:val="center"/>
          </w:tcPr>
          <w:p w14:paraId="500F0B0B" w14:textId="77777777" w:rsidR="00681C40" w:rsidRPr="00A47E0A" w:rsidRDefault="00681C40" w:rsidP="003F2E35">
            <w:pPr>
              <w:spacing w:line="240" w:lineRule="auto"/>
              <w:ind w:firstLine="0"/>
              <w:jc w:val="center"/>
              <w:rPr>
                <w:rFonts w:eastAsia="Times New Roman" w:cs="Times New Roman"/>
                <w:szCs w:val="24"/>
                <w:lang w:eastAsia="lv-LV"/>
              </w:rPr>
            </w:pPr>
            <w:r>
              <w:t>3 991</w:t>
            </w:r>
          </w:p>
        </w:tc>
        <w:tc>
          <w:tcPr>
            <w:tcW w:w="1145" w:type="dxa"/>
            <w:tcBorders>
              <w:top w:val="nil"/>
              <w:left w:val="nil"/>
              <w:bottom w:val="single" w:sz="4" w:space="0" w:color="auto"/>
              <w:right w:val="single" w:sz="4" w:space="0" w:color="auto"/>
            </w:tcBorders>
            <w:vAlign w:val="center"/>
          </w:tcPr>
          <w:p w14:paraId="6C278E0B" w14:textId="77777777" w:rsidR="00681C40" w:rsidRPr="00A47E0A" w:rsidRDefault="00681C40" w:rsidP="003F2E35">
            <w:pPr>
              <w:spacing w:line="240" w:lineRule="auto"/>
              <w:ind w:firstLine="0"/>
              <w:jc w:val="center"/>
              <w:rPr>
                <w:rFonts w:eastAsia="Times New Roman" w:cs="Times New Roman"/>
                <w:szCs w:val="24"/>
                <w:lang w:eastAsia="lv-LV"/>
              </w:rPr>
            </w:pPr>
            <w:r>
              <w:rPr>
                <w:rFonts w:eastAsia="Times New Roman" w:cs="Times New Roman"/>
                <w:szCs w:val="24"/>
                <w:lang w:eastAsia="lv-LV"/>
              </w:rPr>
              <w:t>5 220</w:t>
            </w:r>
          </w:p>
        </w:tc>
      </w:tr>
      <w:tr w:rsidR="00681C40" w:rsidRPr="00A47E0A" w14:paraId="76E8E767" w14:textId="77777777" w:rsidTr="003F2E35">
        <w:trPr>
          <w:trHeight w:val="315"/>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2AFB18C7" w14:textId="77777777" w:rsidR="00681C40" w:rsidRPr="00A47E0A" w:rsidRDefault="00681C40" w:rsidP="003F2E35">
            <w:pPr>
              <w:spacing w:line="240" w:lineRule="auto"/>
              <w:ind w:firstLine="0"/>
              <w:jc w:val="center"/>
              <w:rPr>
                <w:rFonts w:eastAsia="Times New Roman" w:cs="Times New Roman"/>
                <w:szCs w:val="24"/>
                <w:lang w:eastAsia="lv-LV"/>
              </w:rPr>
            </w:pPr>
            <w:r w:rsidRPr="00A47E0A">
              <w:rPr>
                <w:rFonts w:eastAsia="Times New Roman" w:cs="Times New Roman"/>
                <w:szCs w:val="24"/>
                <w:lang w:eastAsia="lv-LV"/>
              </w:rPr>
              <w:t>45-54</w:t>
            </w:r>
          </w:p>
        </w:tc>
        <w:tc>
          <w:tcPr>
            <w:tcW w:w="1145" w:type="dxa"/>
            <w:tcBorders>
              <w:top w:val="nil"/>
              <w:left w:val="nil"/>
              <w:bottom w:val="single" w:sz="4" w:space="0" w:color="auto"/>
              <w:right w:val="single" w:sz="4" w:space="0" w:color="auto"/>
            </w:tcBorders>
            <w:shd w:val="clear" w:color="auto" w:fill="auto"/>
            <w:noWrap/>
            <w:vAlign w:val="center"/>
          </w:tcPr>
          <w:p w14:paraId="7DF25ECF" w14:textId="77777777" w:rsidR="00681C40" w:rsidRPr="00A47E0A" w:rsidRDefault="00681C40" w:rsidP="003F2E35">
            <w:pPr>
              <w:spacing w:line="240" w:lineRule="auto"/>
              <w:ind w:firstLine="0"/>
              <w:jc w:val="center"/>
              <w:rPr>
                <w:rFonts w:eastAsia="Times New Roman" w:cs="Times New Roman"/>
                <w:szCs w:val="24"/>
                <w:lang w:eastAsia="lv-LV"/>
              </w:rPr>
            </w:pPr>
            <w:r>
              <w:t>3 861</w:t>
            </w:r>
          </w:p>
        </w:tc>
        <w:tc>
          <w:tcPr>
            <w:tcW w:w="1145" w:type="dxa"/>
            <w:tcBorders>
              <w:top w:val="nil"/>
              <w:left w:val="nil"/>
              <w:bottom w:val="single" w:sz="4" w:space="0" w:color="auto"/>
              <w:right w:val="single" w:sz="4" w:space="0" w:color="auto"/>
            </w:tcBorders>
            <w:vAlign w:val="center"/>
          </w:tcPr>
          <w:p w14:paraId="562C2734" w14:textId="77777777" w:rsidR="00681C40" w:rsidRPr="00A47E0A" w:rsidRDefault="00681C40" w:rsidP="003F2E35">
            <w:pPr>
              <w:spacing w:line="240" w:lineRule="auto"/>
              <w:ind w:firstLine="0"/>
              <w:jc w:val="center"/>
              <w:rPr>
                <w:rFonts w:eastAsia="Times New Roman" w:cs="Times New Roman"/>
                <w:szCs w:val="24"/>
                <w:lang w:eastAsia="lv-LV"/>
              </w:rPr>
            </w:pPr>
            <w:r>
              <w:rPr>
                <w:rFonts w:eastAsia="Times New Roman" w:cs="Times New Roman"/>
                <w:szCs w:val="24"/>
                <w:lang w:eastAsia="lv-LV"/>
              </w:rPr>
              <w:t>5 432</w:t>
            </w:r>
          </w:p>
        </w:tc>
      </w:tr>
      <w:tr w:rsidR="00681C40" w:rsidRPr="00A47E0A" w14:paraId="47F0CFC0" w14:textId="77777777" w:rsidTr="003F2E35">
        <w:trPr>
          <w:trHeight w:val="315"/>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600261BD" w14:textId="77777777" w:rsidR="00681C40" w:rsidRPr="00A47E0A" w:rsidRDefault="00681C40" w:rsidP="003F2E35">
            <w:pPr>
              <w:spacing w:line="240" w:lineRule="auto"/>
              <w:ind w:firstLine="0"/>
              <w:jc w:val="center"/>
              <w:rPr>
                <w:rFonts w:eastAsia="Times New Roman" w:cs="Times New Roman"/>
                <w:szCs w:val="24"/>
                <w:lang w:eastAsia="lv-LV"/>
              </w:rPr>
            </w:pPr>
            <w:r w:rsidRPr="00A47E0A">
              <w:rPr>
                <w:rFonts w:eastAsia="Times New Roman" w:cs="Times New Roman"/>
                <w:szCs w:val="24"/>
                <w:lang w:eastAsia="lv-LV"/>
              </w:rPr>
              <w:t>55-64</w:t>
            </w:r>
          </w:p>
        </w:tc>
        <w:tc>
          <w:tcPr>
            <w:tcW w:w="1145" w:type="dxa"/>
            <w:tcBorders>
              <w:top w:val="nil"/>
              <w:left w:val="nil"/>
              <w:bottom w:val="single" w:sz="4" w:space="0" w:color="auto"/>
              <w:right w:val="single" w:sz="4" w:space="0" w:color="auto"/>
            </w:tcBorders>
            <w:shd w:val="clear" w:color="auto" w:fill="auto"/>
            <w:noWrap/>
            <w:vAlign w:val="center"/>
          </w:tcPr>
          <w:p w14:paraId="566C6B4C" w14:textId="77777777" w:rsidR="00681C40" w:rsidRPr="00A47E0A" w:rsidRDefault="00681C40" w:rsidP="003F2E35">
            <w:pPr>
              <w:spacing w:line="240" w:lineRule="auto"/>
              <w:ind w:firstLine="0"/>
              <w:jc w:val="center"/>
              <w:rPr>
                <w:rFonts w:eastAsia="Times New Roman" w:cs="Times New Roman"/>
                <w:szCs w:val="24"/>
                <w:lang w:eastAsia="lv-LV"/>
              </w:rPr>
            </w:pPr>
            <w:r>
              <w:t>4 270</w:t>
            </w:r>
          </w:p>
        </w:tc>
        <w:tc>
          <w:tcPr>
            <w:tcW w:w="1145" w:type="dxa"/>
            <w:tcBorders>
              <w:top w:val="nil"/>
              <w:left w:val="nil"/>
              <w:bottom w:val="single" w:sz="4" w:space="0" w:color="auto"/>
              <w:right w:val="single" w:sz="4" w:space="0" w:color="auto"/>
            </w:tcBorders>
            <w:vAlign w:val="center"/>
          </w:tcPr>
          <w:p w14:paraId="185D2212" w14:textId="77777777" w:rsidR="00681C40" w:rsidRPr="00A47E0A" w:rsidRDefault="00681C40" w:rsidP="003F2E35">
            <w:pPr>
              <w:spacing w:line="240" w:lineRule="auto"/>
              <w:ind w:firstLine="0"/>
              <w:jc w:val="center"/>
              <w:rPr>
                <w:rFonts w:eastAsia="Times New Roman" w:cs="Times New Roman"/>
                <w:szCs w:val="24"/>
                <w:lang w:eastAsia="lv-LV"/>
              </w:rPr>
            </w:pPr>
            <w:r>
              <w:rPr>
                <w:rFonts w:eastAsia="Times New Roman" w:cs="Times New Roman"/>
                <w:szCs w:val="24"/>
                <w:lang w:eastAsia="lv-LV"/>
              </w:rPr>
              <w:t>3 973</w:t>
            </w:r>
          </w:p>
        </w:tc>
      </w:tr>
      <w:tr w:rsidR="00681C40" w:rsidRPr="00A47E0A" w14:paraId="0B963954" w14:textId="77777777" w:rsidTr="003F2E35">
        <w:trPr>
          <w:trHeight w:val="315"/>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7C5ECFF7" w14:textId="77777777" w:rsidR="00681C40" w:rsidRPr="00A47E0A" w:rsidRDefault="00681C40" w:rsidP="003F2E35">
            <w:pPr>
              <w:spacing w:line="240" w:lineRule="auto"/>
              <w:ind w:firstLine="0"/>
              <w:jc w:val="center"/>
              <w:rPr>
                <w:rFonts w:eastAsia="Times New Roman" w:cs="Times New Roman"/>
                <w:szCs w:val="24"/>
                <w:lang w:eastAsia="lv-LV"/>
              </w:rPr>
            </w:pPr>
            <w:r w:rsidRPr="00A47E0A">
              <w:rPr>
                <w:rFonts w:eastAsia="Times New Roman" w:cs="Times New Roman"/>
                <w:szCs w:val="24"/>
                <w:lang w:eastAsia="lv-LV"/>
              </w:rPr>
              <w:t>65+</w:t>
            </w:r>
          </w:p>
        </w:tc>
        <w:tc>
          <w:tcPr>
            <w:tcW w:w="1145" w:type="dxa"/>
            <w:tcBorders>
              <w:top w:val="nil"/>
              <w:left w:val="nil"/>
              <w:bottom w:val="single" w:sz="4" w:space="0" w:color="auto"/>
              <w:right w:val="single" w:sz="4" w:space="0" w:color="auto"/>
            </w:tcBorders>
            <w:shd w:val="clear" w:color="auto" w:fill="auto"/>
            <w:noWrap/>
            <w:vAlign w:val="center"/>
          </w:tcPr>
          <w:p w14:paraId="5C5D210D" w14:textId="77777777" w:rsidR="00681C40" w:rsidRPr="00A47E0A" w:rsidRDefault="00681C40" w:rsidP="003F2E35">
            <w:pPr>
              <w:spacing w:line="240" w:lineRule="auto"/>
              <w:ind w:firstLine="0"/>
              <w:jc w:val="center"/>
              <w:rPr>
                <w:rFonts w:eastAsia="Times New Roman" w:cs="Times New Roman"/>
                <w:szCs w:val="24"/>
                <w:lang w:eastAsia="lv-LV"/>
              </w:rPr>
            </w:pPr>
            <w:r>
              <w:t>2 704</w:t>
            </w:r>
          </w:p>
        </w:tc>
        <w:tc>
          <w:tcPr>
            <w:tcW w:w="1145" w:type="dxa"/>
            <w:tcBorders>
              <w:top w:val="nil"/>
              <w:left w:val="nil"/>
              <w:bottom w:val="single" w:sz="4" w:space="0" w:color="auto"/>
              <w:right w:val="single" w:sz="4" w:space="0" w:color="auto"/>
            </w:tcBorders>
            <w:vAlign w:val="center"/>
          </w:tcPr>
          <w:p w14:paraId="7BC9E655" w14:textId="77777777" w:rsidR="00681C40" w:rsidRPr="00A47E0A" w:rsidRDefault="00681C40" w:rsidP="003F2E35">
            <w:pPr>
              <w:spacing w:line="240" w:lineRule="auto"/>
              <w:ind w:firstLine="0"/>
              <w:jc w:val="center"/>
              <w:rPr>
                <w:rFonts w:eastAsia="Times New Roman" w:cs="Times New Roman"/>
                <w:szCs w:val="24"/>
                <w:lang w:eastAsia="lv-LV"/>
              </w:rPr>
            </w:pPr>
            <w:r>
              <w:rPr>
                <w:rFonts w:eastAsia="Times New Roman" w:cs="Times New Roman"/>
                <w:szCs w:val="24"/>
                <w:lang w:eastAsia="lv-LV"/>
              </w:rPr>
              <w:t>3323</w:t>
            </w:r>
          </w:p>
        </w:tc>
      </w:tr>
    </w:tbl>
    <w:tbl>
      <w:tblPr>
        <w:tblpPr w:leftFromText="180" w:rightFromText="180" w:vertAnchor="text" w:horzAnchor="page" w:tblpX="7494" w:tblpY="-2557"/>
        <w:tblW w:w="2270" w:type="dxa"/>
        <w:tblLook w:val="04A0" w:firstRow="1" w:lastRow="0" w:firstColumn="1" w:lastColumn="0" w:noHBand="0" w:noVBand="1"/>
      </w:tblPr>
      <w:tblGrid>
        <w:gridCol w:w="1190"/>
        <w:gridCol w:w="1096"/>
      </w:tblGrid>
      <w:tr w:rsidR="00681C40" w:rsidRPr="00A47E0A" w14:paraId="27FAAEBD" w14:textId="77777777" w:rsidTr="003F2E35">
        <w:trPr>
          <w:trHeight w:val="315"/>
        </w:trPr>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21F51A" w14:textId="77777777" w:rsidR="00681C40" w:rsidRPr="00A47E0A" w:rsidRDefault="00681C40" w:rsidP="003F2E35">
            <w:pPr>
              <w:spacing w:line="240" w:lineRule="auto"/>
              <w:ind w:firstLine="0"/>
              <w:jc w:val="center"/>
              <w:rPr>
                <w:rFonts w:eastAsia="Times New Roman" w:cs="Times New Roman"/>
                <w:b/>
                <w:szCs w:val="24"/>
                <w:lang w:eastAsia="lv-LV"/>
              </w:rPr>
            </w:pPr>
            <w:r w:rsidRPr="00A47E0A">
              <w:rPr>
                <w:rFonts w:eastAsia="Times New Roman" w:cs="Times New Roman"/>
                <w:b/>
                <w:szCs w:val="24"/>
                <w:lang w:eastAsia="lv-LV"/>
              </w:rPr>
              <w:t>Dzimums</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3AC4B904" w14:textId="77777777" w:rsidR="00681C40" w:rsidRPr="00A47E0A" w:rsidRDefault="00681C40" w:rsidP="003F2E35">
            <w:pPr>
              <w:spacing w:line="240" w:lineRule="auto"/>
              <w:ind w:firstLine="0"/>
              <w:jc w:val="center"/>
              <w:rPr>
                <w:rFonts w:eastAsia="Times New Roman" w:cs="Times New Roman"/>
                <w:b/>
                <w:szCs w:val="24"/>
                <w:lang w:eastAsia="lv-LV"/>
              </w:rPr>
            </w:pPr>
            <w:r>
              <w:rPr>
                <w:rFonts w:eastAsia="Times New Roman" w:cs="Times New Roman"/>
                <w:b/>
                <w:szCs w:val="24"/>
                <w:lang w:eastAsia="lv-LV"/>
              </w:rPr>
              <w:t>Lietotāji</w:t>
            </w:r>
          </w:p>
        </w:tc>
      </w:tr>
      <w:tr w:rsidR="00681C40" w:rsidRPr="00A47E0A" w14:paraId="47010E81" w14:textId="77777777" w:rsidTr="003F2E35">
        <w:trPr>
          <w:trHeight w:val="315"/>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14:paraId="570E4BCB" w14:textId="77777777" w:rsidR="00681C40" w:rsidRPr="00A47E0A" w:rsidRDefault="00681C40" w:rsidP="003F2E35">
            <w:pPr>
              <w:spacing w:line="240" w:lineRule="auto"/>
              <w:ind w:firstLine="0"/>
              <w:jc w:val="center"/>
              <w:rPr>
                <w:rFonts w:eastAsia="Times New Roman" w:cs="Times New Roman"/>
                <w:szCs w:val="24"/>
                <w:lang w:eastAsia="lv-LV"/>
              </w:rPr>
            </w:pPr>
            <w:r w:rsidRPr="00A47E0A">
              <w:rPr>
                <w:rFonts w:eastAsia="Times New Roman" w:cs="Times New Roman"/>
                <w:szCs w:val="24"/>
                <w:lang w:eastAsia="lv-LV"/>
              </w:rPr>
              <w:t>Sievietes</w:t>
            </w:r>
          </w:p>
        </w:tc>
        <w:tc>
          <w:tcPr>
            <w:tcW w:w="1080" w:type="dxa"/>
            <w:tcBorders>
              <w:top w:val="nil"/>
              <w:left w:val="nil"/>
              <w:bottom w:val="single" w:sz="4" w:space="0" w:color="auto"/>
              <w:right w:val="single" w:sz="4" w:space="0" w:color="auto"/>
            </w:tcBorders>
            <w:shd w:val="clear" w:color="auto" w:fill="auto"/>
            <w:noWrap/>
            <w:vAlign w:val="center"/>
            <w:hideMark/>
          </w:tcPr>
          <w:p w14:paraId="5A7EA15B" w14:textId="77777777" w:rsidR="00681C40" w:rsidRPr="00A47E0A" w:rsidRDefault="00681C40" w:rsidP="003F2E35">
            <w:pPr>
              <w:spacing w:line="240" w:lineRule="auto"/>
              <w:ind w:firstLine="0"/>
              <w:jc w:val="center"/>
              <w:rPr>
                <w:rFonts w:eastAsia="Times New Roman" w:cs="Times New Roman"/>
                <w:szCs w:val="24"/>
                <w:lang w:eastAsia="lv-LV"/>
              </w:rPr>
            </w:pPr>
            <w:r w:rsidRPr="00A47E0A">
              <w:rPr>
                <w:rFonts w:eastAsia="Times New Roman" w:cs="Times New Roman"/>
                <w:szCs w:val="24"/>
                <w:lang w:eastAsia="lv-LV"/>
              </w:rPr>
              <w:t>1</w:t>
            </w:r>
            <w:r>
              <w:rPr>
                <w:rFonts w:eastAsia="Times New Roman" w:cs="Times New Roman"/>
                <w:szCs w:val="24"/>
                <w:lang w:eastAsia="lv-LV"/>
              </w:rPr>
              <w:t>9 198</w:t>
            </w:r>
          </w:p>
        </w:tc>
      </w:tr>
      <w:tr w:rsidR="00681C40" w:rsidRPr="00A47E0A" w14:paraId="47F9F4DA" w14:textId="77777777" w:rsidTr="003F2E35">
        <w:trPr>
          <w:trHeight w:val="315"/>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14:paraId="0E963AAA" w14:textId="77777777" w:rsidR="00681C40" w:rsidRPr="00A47E0A" w:rsidRDefault="00681C40" w:rsidP="003F2E35">
            <w:pPr>
              <w:spacing w:line="240" w:lineRule="auto"/>
              <w:ind w:firstLine="0"/>
              <w:jc w:val="center"/>
              <w:rPr>
                <w:rFonts w:eastAsia="Times New Roman" w:cs="Times New Roman"/>
                <w:szCs w:val="24"/>
                <w:lang w:eastAsia="lv-LV"/>
              </w:rPr>
            </w:pPr>
            <w:r w:rsidRPr="00A47E0A">
              <w:rPr>
                <w:rFonts w:eastAsia="Times New Roman" w:cs="Times New Roman"/>
                <w:szCs w:val="24"/>
                <w:lang w:eastAsia="lv-LV"/>
              </w:rPr>
              <w:t>Vīrie</w:t>
            </w:r>
            <w:r>
              <w:rPr>
                <w:rFonts w:eastAsia="Times New Roman" w:cs="Times New Roman"/>
                <w:szCs w:val="24"/>
                <w:lang w:eastAsia="lv-LV"/>
              </w:rPr>
              <w:t>ši</w:t>
            </w:r>
          </w:p>
        </w:tc>
        <w:tc>
          <w:tcPr>
            <w:tcW w:w="1080" w:type="dxa"/>
            <w:tcBorders>
              <w:top w:val="nil"/>
              <w:left w:val="nil"/>
              <w:bottom w:val="single" w:sz="4" w:space="0" w:color="auto"/>
              <w:right w:val="single" w:sz="4" w:space="0" w:color="auto"/>
            </w:tcBorders>
            <w:shd w:val="clear" w:color="auto" w:fill="auto"/>
            <w:noWrap/>
            <w:vAlign w:val="center"/>
            <w:hideMark/>
          </w:tcPr>
          <w:p w14:paraId="34555065" w14:textId="77777777" w:rsidR="00681C40" w:rsidRPr="00A47E0A" w:rsidRDefault="00681C40" w:rsidP="003F2E35">
            <w:pPr>
              <w:spacing w:line="240" w:lineRule="auto"/>
              <w:ind w:firstLine="0"/>
              <w:jc w:val="center"/>
              <w:rPr>
                <w:rFonts w:eastAsia="Times New Roman" w:cs="Times New Roman"/>
                <w:szCs w:val="24"/>
                <w:lang w:eastAsia="lv-LV"/>
              </w:rPr>
            </w:pPr>
            <w:r>
              <w:t>8 593</w:t>
            </w:r>
          </w:p>
        </w:tc>
      </w:tr>
    </w:tbl>
    <w:p w14:paraId="739C7DE5" w14:textId="5B3337F2" w:rsidR="00C76438" w:rsidRDefault="00681C40" w:rsidP="00C76438">
      <w:pPr>
        <w:jc w:val="right"/>
      </w:pPr>
      <w:r w:rsidRPr="00A47E0A">
        <w:t xml:space="preserve"> Avots: Pašvaldības aģentūra</w:t>
      </w:r>
    </w:p>
    <w:p w14:paraId="0F82A895" w14:textId="1F7B9158" w:rsidR="00C76438" w:rsidRDefault="00C76438" w:rsidP="00F8708D">
      <w:pPr>
        <w:pStyle w:val="Pamats"/>
        <w:ind w:firstLine="0"/>
      </w:pPr>
    </w:p>
    <w:p w14:paraId="228A23EA" w14:textId="77777777" w:rsidR="00C76438" w:rsidRPr="00C50327" w:rsidRDefault="00C76438" w:rsidP="00C76438">
      <w:pPr>
        <w:pStyle w:val="Virsraksts2"/>
      </w:pPr>
      <w:bookmarkStart w:id="73" w:name="_Toc10704928"/>
      <w:bookmarkStart w:id="74" w:name="_Toc11404917"/>
      <w:bookmarkStart w:id="75" w:name="_Toc43364782"/>
      <w:bookmarkStart w:id="76" w:name="_Toc106354089"/>
      <w:r w:rsidRPr="00C50327">
        <w:t>Aģentūras aktivitātes sociālajos tīklos</w:t>
      </w:r>
      <w:bookmarkEnd w:id="73"/>
      <w:bookmarkEnd w:id="74"/>
      <w:bookmarkEnd w:id="75"/>
      <w:bookmarkEnd w:id="76"/>
    </w:p>
    <w:p w14:paraId="28907BEF" w14:textId="77777777" w:rsidR="00C76438" w:rsidRPr="009E0348" w:rsidRDefault="00C76438" w:rsidP="00C76438">
      <w:pPr>
        <w:rPr>
          <w:highlight w:val="yellow"/>
        </w:rPr>
      </w:pPr>
    </w:p>
    <w:p w14:paraId="47C9D8E2" w14:textId="77777777" w:rsidR="00790189" w:rsidRPr="00A47E0A" w:rsidRDefault="00790189" w:rsidP="00790189">
      <w:pPr>
        <w:pStyle w:val="Pamats"/>
      </w:pPr>
      <w:r>
        <w:t>2021</w:t>
      </w:r>
      <w:r w:rsidRPr="00A47E0A">
        <w:t>.gadā Aģentūras komunikācija ar sabiedrību notika arī sociālajos tīklos: www.facebook.com, www.draugiem.lv, www.twitter.com, www.instagram.com. Visos sociālajos tīklos regulāri tika ievietota informācija par tūrisma aktualitātēm Gulbenes novadā, organizēti konkursi</w:t>
      </w:r>
      <w:r>
        <w:t>. Lietotāju skaita palielinājums skaidrojams gan ar Covid-19 pandēmijas izraisītajām sekām un liegumu satikties ar tūristiem klātienē, gan ar informācijas atlasi, uztveramību un saprotamību.</w:t>
      </w:r>
    </w:p>
    <w:p w14:paraId="25922CA5" w14:textId="77777777" w:rsidR="00790189" w:rsidRPr="001148BE" w:rsidRDefault="00790189" w:rsidP="00790189">
      <w:pPr>
        <w:pStyle w:val="Pamats"/>
        <w:numPr>
          <w:ilvl w:val="0"/>
          <w:numId w:val="18"/>
        </w:numPr>
        <w:ind w:left="357" w:hanging="357"/>
      </w:pPr>
      <w:r w:rsidRPr="001148BE">
        <w:t xml:space="preserve">www.facebook.com Aģentūras lapā „Gulbene Tourism” lietotāju skaits ir palielinājies par </w:t>
      </w:r>
      <w:r>
        <w:t>9,48</w:t>
      </w:r>
      <w:r w:rsidRPr="001148BE">
        <w:t xml:space="preserve">% līdz </w:t>
      </w:r>
      <w:r>
        <w:t>5012</w:t>
      </w:r>
      <w:r w:rsidRPr="001148BE">
        <w:t xml:space="preserve"> lietotājiem salīdzinājumā ar 20</w:t>
      </w:r>
      <w:r>
        <w:t>20</w:t>
      </w:r>
      <w:r w:rsidRPr="001148BE">
        <w:t>.gadu.</w:t>
      </w:r>
    </w:p>
    <w:p w14:paraId="73C787E9" w14:textId="77777777" w:rsidR="00790189" w:rsidRPr="00637E41" w:rsidRDefault="00790189" w:rsidP="00790189">
      <w:pPr>
        <w:pStyle w:val="Pamats"/>
        <w:numPr>
          <w:ilvl w:val="0"/>
          <w:numId w:val="18"/>
        </w:numPr>
        <w:ind w:left="357" w:hanging="357"/>
      </w:pPr>
      <w:r w:rsidRPr="001148BE">
        <w:t xml:space="preserve">www.draugiem.lv izveidotajā Aģentūras profilā „Tūrisms Gulbenes novadā” lietotāju skaits ir samazinājies par </w:t>
      </w:r>
      <w:r>
        <w:t>1,13</w:t>
      </w:r>
      <w:r w:rsidRPr="00637E41">
        <w:t>% līdz 2</w:t>
      </w:r>
      <w:r>
        <w:t xml:space="preserve"> </w:t>
      </w:r>
      <w:r w:rsidRPr="00637E41">
        <w:t>0</w:t>
      </w:r>
      <w:r>
        <w:t>07</w:t>
      </w:r>
      <w:r w:rsidRPr="00637E41">
        <w:t xml:space="preserve"> lietotājiem salīdzinājumā ar 20</w:t>
      </w:r>
      <w:r>
        <w:t>20</w:t>
      </w:r>
      <w:r w:rsidRPr="00637E41">
        <w:t>.gadu</w:t>
      </w:r>
      <w:r>
        <w:t xml:space="preserve"> (samazinājums skaidrojams ar vietnes </w:t>
      </w:r>
      <w:hyperlink r:id="rId20" w:history="1">
        <w:r w:rsidRPr="00617FAA">
          <w:rPr>
            <w:rStyle w:val="Hipersaite"/>
          </w:rPr>
          <w:t>www.draugiem.lv</w:t>
        </w:r>
      </w:hyperlink>
      <w:r>
        <w:t xml:space="preserve"> popularitātes zudumu). </w:t>
      </w:r>
    </w:p>
    <w:p w14:paraId="48B5EAE8" w14:textId="77777777" w:rsidR="00790189" w:rsidRPr="00637E41" w:rsidRDefault="00790189" w:rsidP="00790189">
      <w:pPr>
        <w:pStyle w:val="Pamats"/>
        <w:numPr>
          <w:ilvl w:val="0"/>
          <w:numId w:val="18"/>
        </w:numPr>
        <w:ind w:left="357" w:hanging="357"/>
      </w:pPr>
      <w:r w:rsidRPr="00637E41">
        <w:t xml:space="preserve">www.twitter.com Aģentūras kontā sekotāju skaits ir samazinājies par </w:t>
      </w:r>
      <w:r>
        <w:t>2,36</w:t>
      </w:r>
      <w:r w:rsidRPr="00637E41">
        <w:t xml:space="preserve">% līdz </w:t>
      </w:r>
      <w:r>
        <w:t>1 490</w:t>
      </w:r>
      <w:r w:rsidRPr="00637E41">
        <w:t xml:space="preserve"> sekotājiem salīdzinājumā ar 20</w:t>
      </w:r>
      <w:r>
        <w:t>20</w:t>
      </w:r>
      <w:r w:rsidRPr="00637E41">
        <w:t>.gadu.</w:t>
      </w:r>
    </w:p>
    <w:p w14:paraId="0601AA77" w14:textId="70C3DAA9" w:rsidR="00790189" w:rsidRPr="00434429" w:rsidRDefault="00790189" w:rsidP="00790189">
      <w:pPr>
        <w:pStyle w:val="Pamats"/>
        <w:numPr>
          <w:ilvl w:val="0"/>
          <w:numId w:val="18"/>
        </w:numPr>
        <w:ind w:left="357" w:hanging="357"/>
      </w:pPr>
      <w:r w:rsidRPr="00E3332C">
        <w:t>www</w:t>
      </w:r>
      <w:r w:rsidRPr="00637E41">
        <w:t xml:space="preserve">.instagram.com Aģentūras kontā “Visitgulbene” lietotāju skaits ir palielinājies par </w:t>
      </w:r>
      <w:r>
        <w:t>10,17</w:t>
      </w:r>
      <w:r w:rsidRPr="00637E41">
        <w:t xml:space="preserve">% līdz </w:t>
      </w:r>
      <w:r>
        <w:t>1 730</w:t>
      </w:r>
      <w:r w:rsidRPr="00637E41">
        <w:t xml:space="preserve"> lietotājiem salīdzinājumā ar 20</w:t>
      </w:r>
      <w:r>
        <w:t>20</w:t>
      </w:r>
      <w:r w:rsidRPr="00637E41">
        <w:t>.</w:t>
      </w:r>
      <w:r w:rsidRPr="00434429">
        <w:t>gadu (sk. 1</w:t>
      </w:r>
      <w:r w:rsidR="00434429" w:rsidRPr="00434429">
        <w:t>1</w:t>
      </w:r>
      <w:r w:rsidRPr="00434429">
        <w:t>.att</w:t>
      </w:r>
      <w:r w:rsidR="00434429" w:rsidRPr="00434429">
        <w:t>.</w:t>
      </w:r>
      <w:r w:rsidRPr="00434429">
        <w:t xml:space="preserve">). </w:t>
      </w:r>
    </w:p>
    <w:p w14:paraId="08F54517" w14:textId="77777777" w:rsidR="00790189" w:rsidRPr="009E0348" w:rsidRDefault="00790189" w:rsidP="00790189">
      <w:pPr>
        <w:pStyle w:val="Pamats"/>
        <w:ind w:left="357" w:firstLine="0"/>
        <w:rPr>
          <w:highlight w:val="yellow"/>
        </w:rPr>
      </w:pPr>
    </w:p>
    <w:p w14:paraId="44683D20" w14:textId="77777777" w:rsidR="00790189" w:rsidRPr="00E3332C" w:rsidRDefault="00790189" w:rsidP="00790189">
      <w:pPr>
        <w:keepNext/>
        <w:ind w:firstLine="0"/>
        <w:jc w:val="center"/>
      </w:pPr>
      <w:r>
        <w:rPr>
          <w:noProof/>
        </w:rPr>
        <w:lastRenderedPageBreak/>
        <w:drawing>
          <wp:inline distT="0" distB="0" distL="0" distR="0" wp14:anchorId="658528D4" wp14:editId="407C419B">
            <wp:extent cx="4572000" cy="2743200"/>
            <wp:effectExtent l="0" t="0" r="0" b="0"/>
            <wp:docPr id="2" name="Diagramma 2">
              <a:extLst xmlns:a="http://schemas.openxmlformats.org/drawingml/2006/main">
                <a:ext uri="{FF2B5EF4-FFF2-40B4-BE49-F238E27FC236}">
                  <a16:creationId xmlns:a16="http://schemas.microsoft.com/office/drawing/2014/main" id="{ECFCEDA7-DDF4-4445-9ADD-9F938263B2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DFDD02F" w14:textId="04053479" w:rsidR="00790189" w:rsidRPr="00637E41" w:rsidRDefault="00434429" w:rsidP="00AF16FF">
      <w:pPr>
        <w:pStyle w:val="Parakstszemobjekta"/>
        <w:spacing w:after="0" w:line="360" w:lineRule="auto"/>
        <w:ind w:firstLine="0"/>
        <w:jc w:val="center"/>
        <w:rPr>
          <w:b w:val="0"/>
          <w:color w:val="auto"/>
          <w:sz w:val="24"/>
        </w:rPr>
      </w:pPr>
      <w:bookmarkStart w:id="77" w:name="_Ref11242390"/>
      <w:r w:rsidRPr="00434429">
        <w:rPr>
          <w:b w:val="0"/>
          <w:color w:val="auto"/>
          <w:sz w:val="24"/>
        </w:rPr>
        <w:t>11</w:t>
      </w:r>
      <w:r w:rsidR="00790189" w:rsidRPr="00434429">
        <w:rPr>
          <w:b w:val="0"/>
          <w:color w:val="auto"/>
          <w:sz w:val="24"/>
        </w:rPr>
        <w:t>.attēls</w:t>
      </w:r>
      <w:bookmarkEnd w:id="77"/>
      <w:r w:rsidR="00790189" w:rsidRPr="00434429">
        <w:rPr>
          <w:b w:val="0"/>
          <w:color w:val="auto"/>
          <w:sz w:val="24"/>
        </w:rPr>
        <w:t>. Aģentūras</w:t>
      </w:r>
      <w:r w:rsidR="00790189" w:rsidRPr="00637E41">
        <w:rPr>
          <w:b w:val="0"/>
          <w:color w:val="auto"/>
          <w:sz w:val="24"/>
        </w:rPr>
        <w:t xml:space="preserve"> sociālo tīklu sekotāju skaits 20</w:t>
      </w:r>
      <w:r w:rsidR="00790189">
        <w:rPr>
          <w:b w:val="0"/>
          <w:color w:val="auto"/>
          <w:sz w:val="24"/>
        </w:rPr>
        <w:t>20</w:t>
      </w:r>
      <w:r w:rsidR="00790189" w:rsidRPr="00637E41">
        <w:rPr>
          <w:b w:val="0"/>
          <w:color w:val="auto"/>
          <w:sz w:val="24"/>
        </w:rPr>
        <w:t>. un 20</w:t>
      </w:r>
      <w:r w:rsidR="00790189">
        <w:rPr>
          <w:b w:val="0"/>
          <w:color w:val="auto"/>
          <w:sz w:val="24"/>
        </w:rPr>
        <w:t>21</w:t>
      </w:r>
      <w:r w:rsidR="00790189" w:rsidRPr="00637E41">
        <w:rPr>
          <w:b w:val="0"/>
          <w:color w:val="auto"/>
          <w:sz w:val="24"/>
        </w:rPr>
        <w:t>.gadā</w:t>
      </w:r>
    </w:p>
    <w:p w14:paraId="3D2899EE" w14:textId="77777777" w:rsidR="00790189" w:rsidRDefault="00790189" w:rsidP="00AF16FF">
      <w:pPr>
        <w:spacing w:before="120"/>
        <w:jc w:val="right"/>
      </w:pPr>
      <w:r w:rsidRPr="00637E41">
        <w:t>Avots: Pašvaldības aģentūra</w:t>
      </w:r>
    </w:p>
    <w:p w14:paraId="59A606DE" w14:textId="77777777" w:rsidR="00790189" w:rsidRPr="009E0348" w:rsidRDefault="00790189" w:rsidP="00AF16FF">
      <w:pPr>
        <w:ind w:firstLine="0"/>
        <w:rPr>
          <w:highlight w:val="yellow"/>
        </w:rPr>
      </w:pPr>
    </w:p>
    <w:p w14:paraId="51625075" w14:textId="07C9F8B2" w:rsidR="00790189" w:rsidRPr="00971853" w:rsidRDefault="00790189" w:rsidP="002018D2">
      <w:pPr>
        <w:ind w:firstLine="567"/>
      </w:pPr>
      <w:r>
        <w:t>Ņemot vērā, ka Covid-19 pandēmijas dēļ atsevišķos laika periodos Aģentūra nevarēja apkalpot apmeklētājus klātienē, tika ieguldīts liels darbs, komunicējot interneta resursos. 2021</w:t>
      </w:r>
      <w:r w:rsidRPr="0034046E">
        <w:t>.gadā Aģentūras sociālo tīklu kontos ir ievietota</w:t>
      </w:r>
      <w:r>
        <w:t>s</w:t>
      </w:r>
      <w:r w:rsidRPr="0034046E">
        <w:t xml:space="preserve"> </w:t>
      </w:r>
      <w:r>
        <w:t>884</w:t>
      </w:r>
      <w:r w:rsidRPr="0034046E">
        <w:t xml:space="preserve"> publikācija</w:t>
      </w:r>
      <w:r>
        <w:t>s</w:t>
      </w:r>
      <w:r w:rsidRPr="0034046E">
        <w:t xml:space="preserve">, kas vidēji ir </w:t>
      </w:r>
      <w:r>
        <w:t xml:space="preserve">2,42 </w:t>
      </w:r>
      <w:r w:rsidRPr="0034046E">
        <w:t>publikācijas dienā</w:t>
      </w:r>
      <w:r>
        <w:t xml:space="preserve"> - </w:t>
      </w:r>
      <w:r w:rsidRPr="008E00C6">
        <w:t>par nov</w:t>
      </w:r>
      <w:r>
        <w:t xml:space="preserve">ada tūrisma objektiem, </w:t>
      </w:r>
      <w:r w:rsidRPr="008E00C6">
        <w:t>aģentūras darbību, akt</w:t>
      </w:r>
      <w:r>
        <w:t xml:space="preserve">ivitātēm un pasākumiem, </w:t>
      </w:r>
      <w:r w:rsidRPr="008E00C6">
        <w:t xml:space="preserve">novada pašvaldības aktivitātēm un pasākumiem </w:t>
      </w:r>
      <w:r w:rsidRPr="00F3795E">
        <w:t>(</w:t>
      </w:r>
      <w:r w:rsidRPr="00971853">
        <w:t xml:space="preserve">sk. </w:t>
      </w:r>
      <w:r w:rsidR="00D91FA7">
        <w:t>8</w:t>
      </w:r>
      <w:r w:rsidRPr="00971853">
        <w:t>.tabulu).</w:t>
      </w:r>
    </w:p>
    <w:p w14:paraId="43B5823A" w14:textId="131505B3" w:rsidR="00790189" w:rsidRPr="00E3332C" w:rsidRDefault="00D91FA7" w:rsidP="002018D2">
      <w:pPr>
        <w:pStyle w:val="Parakstszemobjekta"/>
        <w:spacing w:after="0" w:line="360" w:lineRule="auto"/>
        <w:jc w:val="right"/>
        <w:rPr>
          <w:b w:val="0"/>
          <w:color w:val="auto"/>
          <w:sz w:val="36"/>
        </w:rPr>
      </w:pPr>
      <w:r>
        <w:rPr>
          <w:b w:val="0"/>
          <w:color w:val="auto"/>
          <w:sz w:val="24"/>
        </w:rPr>
        <w:t>8</w:t>
      </w:r>
      <w:r w:rsidR="00790189" w:rsidRPr="00971853">
        <w:rPr>
          <w:b w:val="0"/>
          <w:color w:val="auto"/>
          <w:sz w:val="24"/>
        </w:rPr>
        <w:t>.tabula</w:t>
      </w:r>
    </w:p>
    <w:p w14:paraId="2551D03A" w14:textId="77777777" w:rsidR="00790189" w:rsidRPr="0034046E" w:rsidRDefault="00790189" w:rsidP="002018D2">
      <w:pPr>
        <w:ind w:firstLine="0"/>
        <w:jc w:val="center"/>
      </w:pPr>
      <w:r w:rsidRPr="0034046E">
        <w:t>Aģentūras publikāciju skaits sociālo tīklu platformās</w:t>
      </w:r>
    </w:p>
    <w:tbl>
      <w:tblPr>
        <w:tblW w:w="5022" w:type="dxa"/>
        <w:jc w:val="center"/>
        <w:tblLook w:val="04A0" w:firstRow="1" w:lastRow="0" w:firstColumn="1" w:lastColumn="0" w:noHBand="0" w:noVBand="1"/>
      </w:tblPr>
      <w:tblGrid>
        <w:gridCol w:w="2929"/>
        <w:gridCol w:w="2093"/>
      </w:tblGrid>
      <w:tr w:rsidR="00790189" w:rsidRPr="0034046E" w14:paraId="1CAA6AC5" w14:textId="77777777" w:rsidTr="003F2E35">
        <w:trPr>
          <w:trHeight w:val="551"/>
          <w:jc w:val="center"/>
        </w:trPr>
        <w:tc>
          <w:tcPr>
            <w:tcW w:w="29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ADFCCA" w14:textId="77777777" w:rsidR="00790189" w:rsidRPr="0034046E" w:rsidRDefault="00790189" w:rsidP="004E2499">
            <w:pPr>
              <w:spacing w:line="240" w:lineRule="auto"/>
              <w:ind w:firstLine="0"/>
              <w:jc w:val="center"/>
              <w:rPr>
                <w:rFonts w:eastAsia="Times New Roman" w:cs="Times New Roman"/>
                <w:b/>
                <w:color w:val="000000"/>
                <w:lang w:eastAsia="lv-LV"/>
              </w:rPr>
            </w:pPr>
            <w:r w:rsidRPr="0034046E">
              <w:rPr>
                <w:rFonts w:eastAsia="Times New Roman" w:cs="Times New Roman"/>
                <w:b/>
                <w:color w:val="000000"/>
                <w:lang w:eastAsia="lv-LV"/>
              </w:rPr>
              <w:t>Sociālo tīklu platforma</w:t>
            </w:r>
          </w:p>
        </w:tc>
        <w:tc>
          <w:tcPr>
            <w:tcW w:w="2093" w:type="dxa"/>
            <w:tcBorders>
              <w:top w:val="single" w:sz="4" w:space="0" w:color="auto"/>
              <w:left w:val="nil"/>
              <w:bottom w:val="single" w:sz="4" w:space="0" w:color="auto"/>
              <w:right w:val="single" w:sz="4" w:space="0" w:color="auto"/>
            </w:tcBorders>
            <w:shd w:val="clear" w:color="auto" w:fill="auto"/>
            <w:noWrap/>
            <w:vAlign w:val="center"/>
            <w:hideMark/>
          </w:tcPr>
          <w:p w14:paraId="03C7A24F" w14:textId="77777777" w:rsidR="00790189" w:rsidRPr="0034046E" w:rsidRDefault="00790189" w:rsidP="004E2499">
            <w:pPr>
              <w:spacing w:line="240" w:lineRule="auto"/>
              <w:ind w:firstLine="0"/>
              <w:jc w:val="center"/>
              <w:rPr>
                <w:rFonts w:eastAsia="Times New Roman" w:cs="Times New Roman"/>
                <w:b/>
                <w:color w:val="000000"/>
                <w:lang w:eastAsia="lv-LV"/>
              </w:rPr>
            </w:pPr>
            <w:r w:rsidRPr="0034046E">
              <w:rPr>
                <w:rFonts w:eastAsia="Times New Roman" w:cs="Times New Roman"/>
                <w:b/>
                <w:color w:val="000000"/>
                <w:lang w:eastAsia="lv-LV"/>
              </w:rPr>
              <w:t>Ierakstu skaits</w:t>
            </w:r>
          </w:p>
        </w:tc>
      </w:tr>
      <w:tr w:rsidR="00790189" w:rsidRPr="0034046E" w14:paraId="5316EA52" w14:textId="77777777" w:rsidTr="003F2E35">
        <w:trPr>
          <w:trHeight w:val="300"/>
          <w:jc w:val="center"/>
        </w:trPr>
        <w:tc>
          <w:tcPr>
            <w:tcW w:w="2929" w:type="dxa"/>
            <w:tcBorders>
              <w:top w:val="nil"/>
              <w:left w:val="single" w:sz="4" w:space="0" w:color="auto"/>
              <w:bottom w:val="single" w:sz="4" w:space="0" w:color="auto"/>
              <w:right w:val="single" w:sz="4" w:space="0" w:color="auto"/>
            </w:tcBorders>
            <w:shd w:val="clear" w:color="auto" w:fill="auto"/>
            <w:noWrap/>
            <w:vAlign w:val="bottom"/>
            <w:hideMark/>
          </w:tcPr>
          <w:p w14:paraId="50CED8A3" w14:textId="77777777" w:rsidR="00790189" w:rsidRPr="0034046E" w:rsidRDefault="00790189" w:rsidP="004E2499">
            <w:pPr>
              <w:spacing w:line="240" w:lineRule="auto"/>
              <w:ind w:firstLine="0"/>
              <w:jc w:val="center"/>
              <w:rPr>
                <w:rFonts w:eastAsia="Times New Roman" w:cs="Times New Roman"/>
                <w:color w:val="000000"/>
                <w:lang w:eastAsia="lv-LV"/>
              </w:rPr>
            </w:pPr>
            <w:r w:rsidRPr="0034046E">
              <w:rPr>
                <w:rFonts w:eastAsia="Times New Roman" w:cs="Times New Roman"/>
                <w:color w:val="000000"/>
                <w:lang w:eastAsia="lv-LV"/>
              </w:rPr>
              <w:t>Facebook.com</w:t>
            </w:r>
          </w:p>
        </w:tc>
        <w:tc>
          <w:tcPr>
            <w:tcW w:w="2093" w:type="dxa"/>
            <w:tcBorders>
              <w:top w:val="nil"/>
              <w:left w:val="nil"/>
              <w:bottom w:val="single" w:sz="4" w:space="0" w:color="auto"/>
              <w:right w:val="single" w:sz="4" w:space="0" w:color="auto"/>
            </w:tcBorders>
            <w:shd w:val="clear" w:color="auto" w:fill="auto"/>
            <w:noWrap/>
            <w:vAlign w:val="bottom"/>
            <w:hideMark/>
          </w:tcPr>
          <w:p w14:paraId="2A59D396" w14:textId="77777777" w:rsidR="00790189" w:rsidRPr="0034046E" w:rsidRDefault="00790189" w:rsidP="004E2499">
            <w:pPr>
              <w:spacing w:line="240" w:lineRule="auto"/>
              <w:ind w:firstLine="0"/>
              <w:jc w:val="center"/>
              <w:rPr>
                <w:rFonts w:eastAsia="Times New Roman" w:cs="Times New Roman"/>
                <w:color w:val="000000"/>
                <w:lang w:eastAsia="lv-LV"/>
              </w:rPr>
            </w:pPr>
            <w:r>
              <w:rPr>
                <w:rFonts w:eastAsia="Times New Roman" w:cs="Times New Roman"/>
                <w:color w:val="000000"/>
                <w:lang w:eastAsia="lv-LV"/>
              </w:rPr>
              <w:t>589</w:t>
            </w:r>
          </w:p>
        </w:tc>
      </w:tr>
      <w:tr w:rsidR="00790189" w:rsidRPr="0034046E" w14:paraId="205E6E3C" w14:textId="77777777" w:rsidTr="003F2E35">
        <w:trPr>
          <w:trHeight w:val="300"/>
          <w:jc w:val="center"/>
        </w:trPr>
        <w:tc>
          <w:tcPr>
            <w:tcW w:w="2929" w:type="dxa"/>
            <w:tcBorders>
              <w:top w:val="nil"/>
              <w:left w:val="single" w:sz="4" w:space="0" w:color="auto"/>
              <w:bottom w:val="single" w:sz="4" w:space="0" w:color="auto"/>
              <w:right w:val="single" w:sz="4" w:space="0" w:color="auto"/>
            </w:tcBorders>
            <w:shd w:val="clear" w:color="auto" w:fill="auto"/>
            <w:noWrap/>
            <w:vAlign w:val="bottom"/>
            <w:hideMark/>
          </w:tcPr>
          <w:p w14:paraId="31283AE9" w14:textId="77777777" w:rsidR="00790189" w:rsidRPr="0034046E" w:rsidRDefault="00790189" w:rsidP="004E2499">
            <w:pPr>
              <w:spacing w:line="240" w:lineRule="auto"/>
              <w:ind w:firstLine="0"/>
              <w:jc w:val="center"/>
              <w:rPr>
                <w:rFonts w:eastAsia="Times New Roman" w:cs="Times New Roman"/>
                <w:color w:val="000000"/>
                <w:lang w:eastAsia="lv-LV"/>
              </w:rPr>
            </w:pPr>
            <w:r w:rsidRPr="0034046E">
              <w:rPr>
                <w:rFonts w:eastAsia="Times New Roman" w:cs="Times New Roman"/>
                <w:color w:val="000000"/>
                <w:lang w:eastAsia="lv-LV"/>
              </w:rPr>
              <w:t>Draugiem.lv</w:t>
            </w:r>
          </w:p>
        </w:tc>
        <w:tc>
          <w:tcPr>
            <w:tcW w:w="2093" w:type="dxa"/>
            <w:tcBorders>
              <w:top w:val="nil"/>
              <w:left w:val="nil"/>
              <w:bottom w:val="single" w:sz="4" w:space="0" w:color="auto"/>
              <w:right w:val="single" w:sz="4" w:space="0" w:color="auto"/>
            </w:tcBorders>
            <w:shd w:val="clear" w:color="auto" w:fill="auto"/>
            <w:noWrap/>
            <w:vAlign w:val="bottom"/>
            <w:hideMark/>
          </w:tcPr>
          <w:p w14:paraId="6F68BE6E" w14:textId="77777777" w:rsidR="00790189" w:rsidRPr="0034046E" w:rsidRDefault="00790189" w:rsidP="004E2499">
            <w:pPr>
              <w:spacing w:line="240" w:lineRule="auto"/>
              <w:ind w:firstLine="0"/>
              <w:jc w:val="center"/>
              <w:rPr>
                <w:rFonts w:eastAsia="Times New Roman" w:cs="Times New Roman"/>
                <w:color w:val="000000"/>
                <w:lang w:eastAsia="lv-LV"/>
              </w:rPr>
            </w:pPr>
            <w:r>
              <w:rPr>
                <w:rFonts w:eastAsia="Times New Roman" w:cs="Times New Roman"/>
                <w:color w:val="000000"/>
                <w:lang w:eastAsia="lv-LV"/>
              </w:rPr>
              <w:t>157</w:t>
            </w:r>
          </w:p>
        </w:tc>
      </w:tr>
      <w:tr w:rsidR="00790189" w:rsidRPr="0034046E" w14:paraId="0F4FAA61" w14:textId="77777777" w:rsidTr="003F2E35">
        <w:trPr>
          <w:trHeight w:val="300"/>
          <w:jc w:val="center"/>
        </w:trPr>
        <w:tc>
          <w:tcPr>
            <w:tcW w:w="2929" w:type="dxa"/>
            <w:tcBorders>
              <w:top w:val="nil"/>
              <w:left w:val="single" w:sz="4" w:space="0" w:color="auto"/>
              <w:bottom w:val="single" w:sz="4" w:space="0" w:color="auto"/>
              <w:right w:val="single" w:sz="4" w:space="0" w:color="auto"/>
            </w:tcBorders>
            <w:shd w:val="clear" w:color="auto" w:fill="auto"/>
            <w:noWrap/>
            <w:vAlign w:val="bottom"/>
            <w:hideMark/>
          </w:tcPr>
          <w:p w14:paraId="61B7B967" w14:textId="77777777" w:rsidR="00790189" w:rsidRPr="0034046E" w:rsidRDefault="00790189" w:rsidP="004E2499">
            <w:pPr>
              <w:spacing w:line="240" w:lineRule="auto"/>
              <w:ind w:firstLine="0"/>
              <w:jc w:val="center"/>
              <w:rPr>
                <w:rFonts w:eastAsia="Times New Roman" w:cs="Times New Roman"/>
                <w:color w:val="000000"/>
                <w:lang w:eastAsia="lv-LV"/>
              </w:rPr>
            </w:pPr>
            <w:r w:rsidRPr="0034046E">
              <w:rPr>
                <w:rFonts w:eastAsia="Times New Roman" w:cs="Times New Roman"/>
                <w:color w:val="000000"/>
                <w:lang w:eastAsia="lv-LV"/>
              </w:rPr>
              <w:t>Twitter.com</w:t>
            </w:r>
          </w:p>
        </w:tc>
        <w:tc>
          <w:tcPr>
            <w:tcW w:w="2093" w:type="dxa"/>
            <w:tcBorders>
              <w:top w:val="nil"/>
              <w:left w:val="nil"/>
              <w:bottom w:val="single" w:sz="4" w:space="0" w:color="auto"/>
              <w:right w:val="single" w:sz="4" w:space="0" w:color="auto"/>
            </w:tcBorders>
            <w:shd w:val="clear" w:color="auto" w:fill="auto"/>
            <w:noWrap/>
            <w:vAlign w:val="bottom"/>
            <w:hideMark/>
          </w:tcPr>
          <w:p w14:paraId="60509ACE" w14:textId="77777777" w:rsidR="00790189" w:rsidRPr="0034046E" w:rsidRDefault="00790189" w:rsidP="004E2499">
            <w:pPr>
              <w:spacing w:line="240" w:lineRule="auto"/>
              <w:ind w:firstLine="0"/>
              <w:jc w:val="center"/>
              <w:rPr>
                <w:rFonts w:eastAsia="Times New Roman" w:cs="Times New Roman"/>
                <w:color w:val="000000"/>
                <w:lang w:eastAsia="lv-LV"/>
              </w:rPr>
            </w:pPr>
            <w:r>
              <w:rPr>
                <w:rFonts w:eastAsia="Times New Roman" w:cs="Times New Roman"/>
                <w:color w:val="000000"/>
                <w:lang w:eastAsia="lv-LV"/>
              </w:rPr>
              <w:t>52</w:t>
            </w:r>
          </w:p>
        </w:tc>
      </w:tr>
      <w:tr w:rsidR="00790189" w:rsidRPr="0034046E" w14:paraId="1B78783F" w14:textId="77777777" w:rsidTr="003F2E35">
        <w:trPr>
          <w:trHeight w:val="300"/>
          <w:jc w:val="center"/>
        </w:trPr>
        <w:tc>
          <w:tcPr>
            <w:tcW w:w="2929" w:type="dxa"/>
            <w:tcBorders>
              <w:top w:val="nil"/>
              <w:left w:val="single" w:sz="4" w:space="0" w:color="auto"/>
              <w:bottom w:val="single" w:sz="4" w:space="0" w:color="auto"/>
              <w:right w:val="single" w:sz="4" w:space="0" w:color="auto"/>
            </w:tcBorders>
            <w:shd w:val="clear" w:color="auto" w:fill="auto"/>
            <w:noWrap/>
            <w:vAlign w:val="bottom"/>
            <w:hideMark/>
          </w:tcPr>
          <w:p w14:paraId="7E480109" w14:textId="77777777" w:rsidR="00790189" w:rsidRPr="0034046E" w:rsidRDefault="00790189" w:rsidP="004E2499">
            <w:pPr>
              <w:spacing w:line="240" w:lineRule="auto"/>
              <w:ind w:firstLine="0"/>
              <w:jc w:val="center"/>
              <w:rPr>
                <w:rFonts w:eastAsia="Times New Roman" w:cs="Times New Roman"/>
                <w:color w:val="000000"/>
                <w:lang w:eastAsia="lv-LV"/>
              </w:rPr>
            </w:pPr>
            <w:r w:rsidRPr="0034046E">
              <w:rPr>
                <w:rFonts w:eastAsia="Times New Roman" w:cs="Times New Roman"/>
                <w:color w:val="000000"/>
                <w:lang w:eastAsia="lv-LV"/>
              </w:rPr>
              <w:t>Instagram.com</w:t>
            </w:r>
          </w:p>
        </w:tc>
        <w:tc>
          <w:tcPr>
            <w:tcW w:w="2093" w:type="dxa"/>
            <w:tcBorders>
              <w:top w:val="nil"/>
              <w:left w:val="nil"/>
              <w:bottom w:val="single" w:sz="4" w:space="0" w:color="auto"/>
              <w:right w:val="single" w:sz="4" w:space="0" w:color="auto"/>
            </w:tcBorders>
            <w:shd w:val="clear" w:color="auto" w:fill="auto"/>
            <w:noWrap/>
            <w:vAlign w:val="bottom"/>
            <w:hideMark/>
          </w:tcPr>
          <w:p w14:paraId="2B5CA025" w14:textId="77777777" w:rsidR="00790189" w:rsidRPr="0034046E" w:rsidRDefault="00790189" w:rsidP="004E2499">
            <w:pPr>
              <w:spacing w:line="240" w:lineRule="auto"/>
              <w:ind w:firstLine="0"/>
              <w:jc w:val="center"/>
              <w:rPr>
                <w:rFonts w:eastAsia="Times New Roman" w:cs="Times New Roman"/>
                <w:color w:val="000000"/>
                <w:lang w:eastAsia="lv-LV"/>
              </w:rPr>
            </w:pPr>
            <w:r>
              <w:rPr>
                <w:rFonts w:eastAsia="Times New Roman" w:cs="Times New Roman"/>
                <w:color w:val="000000"/>
                <w:lang w:eastAsia="lv-LV"/>
              </w:rPr>
              <w:t>86</w:t>
            </w:r>
          </w:p>
        </w:tc>
      </w:tr>
    </w:tbl>
    <w:p w14:paraId="77A9C354" w14:textId="77777777" w:rsidR="00790189" w:rsidRPr="0034046E" w:rsidRDefault="00790189" w:rsidP="00AF16FF">
      <w:pPr>
        <w:spacing w:before="120"/>
        <w:jc w:val="right"/>
      </w:pPr>
      <w:r w:rsidRPr="0034046E">
        <w:t>Avots: Aģentūras arhīvs</w:t>
      </w:r>
    </w:p>
    <w:p w14:paraId="46B7616E" w14:textId="77777777" w:rsidR="00790189" w:rsidRPr="009E0348" w:rsidRDefault="00790189" w:rsidP="00AF16FF">
      <w:pPr>
        <w:rPr>
          <w:highlight w:val="yellow"/>
        </w:rPr>
      </w:pPr>
      <w:r w:rsidRPr="009E0348">
        <w:rPr>
          <w:highlight w:val="yellow"/>
        </w:rPr>
        <w:t xml:space="preserve"> </w:t>
      </w:r>
    </w:p>
    <w:p w14:paraId="555E835A" w14:textId="77777777" w:rsidR="0090567F" w:rsidRDefault="00790189" w:rsidP="00AF16FF">
      <w:pPr>
        <w:ind w:firstLine="567"/>
      </w:pPr>
      <w:r w:rsidRPr="0034046E">
        <w:t xml:space="preserve">Aģentūras mājaslapā www.visitgulbene.lv </w:t>
      </w:r>
      <w:r>
        <w:t>2021</w:t>
      </w:r>
      <w:r w:rsidRPr="0034046E">
        <w:t xml:space="preserve">.gadā ir ievietotas </w:t>
      </w:r>
      <w:r>
        <w:t>97</w:t>
      </w:r>
      <w:r w:rsidRPr="0034046E">
        <w:t xml:space="preserve"> publikācijas</w:t>
      </w:r>
      <w:r>
        <w:t xml:space="preserve"> par aģentūras darbību un tūrisma objektu piedāvājumiem.</w:t>
      </w:r>
    </w:p>
    <w:p w14:paraId="25E1E8F7" w14:textId="77777777" w:rsidR="0090567F" w:rsidRPr="00147B5D" w:rsidRDefault="0090567F" w:rsidP="0090567F">
      <w:pPr>
        <w:ind w:firstLine="360"/>
        <w:rPr>
          <w:rFonts w:cs="Times New Roman"/>
          <w:szCs w:val="24"/>
        </w:rPr>
      </w:pPr>
      <w:r w:rsidRPr="00147B5D">
        <w:rPr>
          <w:rFonts w:cs="Times New Roman"/>
          <w:szCs w:val="24"/>
        </w:rPr>
        <w:t>2021.gadā ir ieguldīts apjomīgs darbs mārketinga aktivitātēs un ceļotāju informēšanā:</w:t>
      </w:r>
    </w:p>
    <w:p w14:paraId="0005F71D" w14:textId="4A1736B6" w:rsidR="0090567F" w:rsidRPr="0029789F" w:rsidRDefault="0090567F" w:rsidP="0029789F">
      <w:pPr>
        <w:pStyle w:val="Sarakstarindkopa"/>
        <w:numPr>
          <w:ilvl w:val="1"/>
          <w:numId w:val="37"/>
        </w:numPr>
        <w:rPr>
          <w:rFonts w:cs="Times New Roman"/>
          <w:szCs w:val="24"/>
        </w:rPr>
      </w:pPr>
      <w:r w:rsidRPr="00147B5D">
        <w:rPr>
          <w:rFonts w:cs="Times New Roman"/>
          <w:szCs w:val="24"/>
        </w:rPr>
        <w:t>Dalība Vidzemes Tūrisma asociācijas kopstendā digitālajā starptautiskajā tūrisma izstādē "ITB Berlin NOW" (Vācija). Pēc izstādes sagatavots un nosūtīts Gulbenes novada tūrisma piedāvājums jomu pārstāvošām personām, uzņēmumiem, ar kuriem tika izveidoti kontakti  izstādes laikā, vienojoties par tālāku sadarbību.</w:t>
      </w:r>
    </w:p>
    <w:p w14:paraId="07474FC7" w14:textId="77777777" w:rsidR="00147B5D" w:rsidRPr="00147B5D" w:rsidRDefault="0090567F" w:rsidP="00147B5D">
      <w:pPr>
        <w:pStyle w:val="Sarakstarindkopa"/>
        <w:numPr>
          <w:ilvl w:val="1"/>
          <w:numId w:val="37"/>
        </w:numPr>
        <w:rPr>
          <w:rFonts w:cs="Times New Roman"/>
          <w:szCs w:val="24"/>
        </w:rPr>
      </w:pPr>
      <w:r w:rsidRPr="00147B5D">
        <w:rPr>
          <w:rFonts w:cs="Times New Roman"/>
          <w:szCs w:val="24"/>
        </w:rPr>
        <w:lastRenderedPageBreak/>
        <w:t>Aģentūra saņēma starptautisku atpazīstamības zīmi “Gājējam draudzīgs”, kas parāda, ka tiek piedāvāti nepieciešamie pakalpojumi tūristiem-kājāmgājējiem.</w:t>
      </w:r>
    </w:p>
    <w:p w14:paraId="2DA6090A" w14:textId="2F98A9C1" w:rsidR="0090567F" w:rsidRPr="00147B5D" w:rsidRDefault="0090567F" w:rsidP="00147B5D">
      <w:pPr>
        <w:pStyle w:val="Sarakstarindkopa"/>
        <w:numPr>
          <w:ilvl w:val="1"/>
          <w:numId w:val="37"/>
        </w:numPr>
        <w:rPr>
          <w:rFonts w:cs="Times New Roman"/>
          <w:szCs w:val="24"/>
        </w:rPr>
      </w:pPr>
      <w:r w:rsidRPr="00147B5D">
        <w:rPr>
          <w:rFonts w:cs="Times New Roman"/>
          <w:szCs w:val="24"/>
        </w:rPr>
        <w:t>Sadarbībā ar LIAA Tūrisma departamentu Gulbenes novadā uzņemti žurnālisti no Igaunijas (“Postimees”) un Lietuvas (“Lietuvos rytas”), kuri veidoja laikrakstu tematiskos pielikumus par ceļošanu Latvijā, tostarp Gulbenes novadā</w:t>
      </w:r>
      <w:r w:rsidR="00B50B8A">
        <w:rPr>
          <w:rFonts w:cs="Times New Roman"/>
          <w:szCs w:val="24"/>
        </w:rPr>
        <w:t xml:space="preserve"> (sk. </w:t>
      </w:r>
      <w:r w:rsidR="008A2190">
        <w:rPr>
          <w:rFonts w:cs="Times New Roman"/>
          <w:szCs w:val="24"/>
        </w:rPr>
        <w:t>12</w:t>
      </w:r>
      <w:r w:rsidR="00B50B8A">
        <w:rPr>
          <w:rFonts w:cs="Times New Roman"/>
          <w:szCs w:val="24"/>
        </w:rPr>
        <w:t>.att.)</w:t>
      </w:r>
      <w:r w:rsidRPr="00147B5D">
        <w:rPr>
          <w:rFonts w:cs="Times New Roman"/>
          <w:szCs w:val="24"/>
        </w:rPr>
        <w:t>.</w:t>
      </w:r>
    </w:p>
    <w:p w14:paraId="55B5957B" w14:textId="77777777" w:rsidR="0090567F" w:rsidRDefault="0090567F" w:rsidP="0090567F">
      <w:pPr>
        <w:pStyle w:val="Sarakstarindkopa"/>
        <w:ind w:firstLine="0"/>
        <w:jc w:val="center"/>
        <w:rPr>
          <w:rFonts w:cs="Times New Roman"/>
          <w:color w:val="8064A2" w:themeColor="accent4"/>
          <w:szCs w:val="24"/>
        </w:rPr>
      </w:pPr>
      <w:r>
        <w:rPr>
          <w:noProof/>
        </w:rPr>
        <w:drawing>
          <wp:inline distT="0" distB="0" distL="0" distR="0" wp14:anchorId="2D961B78" wp14:editId="72A88D94">
            <wp:extent cx="2952669" cy="3190875"/>
            <wp:effectExtent l="0" t="0" r="635"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18952"/>
                    <a:stretch/>
                  </pic:blipFill>
                  <pic:spPr bwMode="auto">
                    <a:xfrm>
                      <a:off x="0" y="0"/>
                      <a:ext cx="2956123" cy="3194608"/>
                    </a:xfrm>
                    <a:prstGeom prst="rect">
                      <a:avLst/>
                    </a:prstGeom>
                    <a:noFill/>
                    <a:ln>
                      <a:noFill/>
                    </a:ln>
                    <a:extLst>
                      <a:ext uri="{53640926-AAD7-44D8-BBD7-CCE9431645EC}">
                        <a14:shadowObscured xmlns:a14="http://schemas.microsoft.com/office/drawing/2010/main"/>
                      </a:ext>
                    </a:extLst>
                  </pic:spPr>
                </pic:pic>
              </a:graphicData>
            </a:graphic>
          </wp:inline>
        </w:drawing>
      </w:r>
    </w:p>
    <w:p w14:paraId="32346926" w14:textId="6D5EF879" w:rsidR="0090567F" w:rsidRDefault="008A2190" w:rsidP="0090567F">
      <w:pPr>
        <w:ind w:firstLine="567"/>
        <w:jc w:val="center"/>
      </w:pPr>
      <w:r w:rsidRPr="008A2190">
        <w:t>12</w:t>
      </w:r>
      <w:r w:rsidR="0090567F" w:rsidRPr="008A2190">
        <w:t>.at</w:t>
      </w:r>
      <w:r w:rsidR="0090567F">
        <w:t>tēls.  “Lietuvos rytas” žurnāliste viesojas saimniecībā “Vecpāpani” Rankas pagastā</w:t>
      </w:r>
    </w:p>
    <w:p w14:paraId="1FB2AC00" w14:textId="77777777" w:rsidR="0090567F" w:rsidRDefault="0090567F" w:rsidP="0090567F">
      <w:pPr>
        <w:ind w:firstLine="567"/>
        <w:jc w:val="right"/>
      </w:pPr>
      <w:r>
        <w:t>Avots: Pašvaldības aģentūra</w:t>
      </w:r>
    </w:p>
    <w:p w14:paraId="247D43A2" w14:textId="77777777" w:rsidR="0090567F" w:rsidRPr="00F32789" w:rsidRDefault="0090567F" w:rsidP="0090567F">
      <w:pPr>
        <w:pStyle w:val="Sarakstarindkopa"/>
        <w:ind w:firstLine="0"/>
        <w:jc w:val="center"/>
        <w:rPr>
          <w:rFonts w:cs="Times New Roman"/>
          <w:color w:val="8064A2" w:themeColor="accent4"/>
          <w:szCs w:val="24"/>
        </w:rPr>
      </w:pPr>
    </w:p>
    <w:p w14:paraId="74986A33" w14:textId="77777777" w:rsidR="0090567F" w:rsidRPr="00525AD9" w:rsidRDefault="0090567F" w:rsidP="0090567F">
      <w:pPr>
        <w:pStyle w:val="Sarakstarindkopa"/>
        <w:numPr>
          <w:ilvl w:val="1"/>
          <w:numId w:val="37"/>
        </w:numPr>
        <w:rPr>
          <w:rFonts w:cs="Times New Roman"/>
          <w:szCs w:val="24"/>
        </w:rPr>
      </w:pPr>
      <w:r w:rsidRPr="00525AD9">
        <w:rPr>
          <w:rFonts w:cs="Times New Roman"/>
          <w:szCs w:val="24"/>
        </w:rPr>
        <w:t>Uzsākts darbs pie jaunās mājaslapas www.visitgulbene.lv izstrādes.</w:t>
      </w:r>
    </w:p>
    <w:p w14:paraId="162F2A41" w14:textId="77777777" w:rsidR="0090567F" w:rsidRPr="00525AD9" w:rsidRDefault="0090567F" w:rsidP="0090567F">
      <w:pPr>
        <w:pStyle w:val="Sarakstarindkopa"/>
        <w:numPr>
          <w:ilvl w:val="1"/>
          <w:numId w:val="37"/>
        </w:numPr>
        <w:rPr>
          <w:rFonts w:cs="Times New Roman"/>
          <w:szCs w:val="24"/>
        </w:rPr>
      </w:pPr>
      <w:r w:rsidRPr="00525AD9">
        <w:rPr>
          <w:rFonts w:cs="Times New Roman"/>
          <w:szCs w:val="24"/>
        </w:rPr>
        <w:t>Popularizējot Gulbenes novadu kā pievilcīgu tūrisma galamērķi, iesaiste projektā, kas tika realizēts sadarbībā ar “Radio Skonto”. Projekta laikā radio klausītājiem bija iespēja piedalīties izglītojošā erudīcijas spēlē “Novadu robežās”.</w:t>
      </w:r>
    </w:p>
    <w:p w14:paraId="2A74BFAE" w14:textId="03910E10" w:rsidR="0090567F" w:rsidRPr="00525AD9" w:rsidRDefault="0090567F" w:rsidP="0090567F">
      <w:pPr>
        <w:pStyle w:val="Sarakstarindkopa"/>
        <w:numPr>
          <w:ilvl w:val="1"/>
          <w:numId w:val="37"/>
        </w:numPr>
        <w:rPr>
          <w:rFonts w:cs="Times New Roman"/>
          <w:szCs w:val="24"/>
        </w:rPr>
      </w:pPr>
      <w:r w:rsidRPr="00525AD9">
        <w:rPr>
          <w:rFonts w:cs="Times New Roman"/>
          <w:szCs w:val="24"/>
        </w:rPr>
        <w:t>Dalība Vidzemes Tūrisma asociācijas organizētajā Vidzemes tūrisma konferencē ar diviem pieredzes stāstiem par Gulbenes Zaļo tirdziņu un SIA “Gulbenes-Alūksnes bānītis” un Gulbenes dzelzceļa stacijas piedāvājumu</w:t>
      </w:r>
      <w:r w:rsidR="00525AD9">
        <w:rPr>
          <w:rFonts w:cs="Times New Roman"/>
          <w:szCs w:val="24"/>
        </w:rPr>
        <w:t xml:space="preserve"> (sk. </w:t>
      </w:r>
      <w:r w:rsidR="005D0217">
        <w:rPr>
          <w:rFonts w:cs="Times New Roman"/>
          <w:szCs w:val="24"/>
        </w:rPr>
        <w:t>13</w:t>
      </w:r>
      <w:r w:rsidR="00525AD9">
        <w:rPr>
          <w:rFonts w:cs="Times New Roman"/>
          <w:szCs w:val="24"/>
        </w:rPr>
        <w:t>.att.)</w:t>
      </w:r>
      <w:r w:rsidRPr="00525AD9">
        <w:rPr>
          <w:rFonts w:cs="Times New Roman"/>
          <w:szCs w:val="24"/>
        </w:rPr>
        <w:t>.</w:t>
      </w:r>
    </w:p>
    <w:p w14:paraId="5BEA354D" w14:textId="77777777" w:rsidR="0090567F" w:rsidRDefault="0090567F" w:rsidP="0090567F">
      <w:pPr>
        <w:pStyle w:val="Sarakstarindkopa"/>
        <w:ind w:firstLine="0"/>
        <w:jc w:val="center"/>
        <w:rPr>
          <w:rFonts w:cs="Times New Roman"/>
          <w:color w:val="8064A2" w:themeColor="accent4"/>
          <w:szCs w:val="24"/>
        </w:rPr>
      </w:pPr>
      <w:r>
        <w:rPr>
          <w:noProof/>
        </w:rPr>
        <w:lastRenderedPageBreak/>
        <w:drawing>
          <wp:inline distT="0" distB="0" distL="0" distR="0" wp14:anchorId="474C4F71" wp14:editId="55907273">
            <wp:extent cx="3448050" cy="2585943"/>
            <wp:effectExtent l="0" t="0" r="0" b="508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79255" cy="2609346"/>
                    </a:xfrm>
                    <a:prstGeom prst="rect">
                      <a:avLst/>
                    </a:prstGeom>
                    <a:noFill/>
                    <a:ln>
                      <a:noFill/>
                    </a:ln>
                  </pic:spPr>
                </pic:pic>
              </a:graphicData>
            </a:graphic>
          </wp:inline>
        </w:drawing>
      </w:r>
    </w:p>
    <w:p w14:paraId="430BA290" w14:textId="3E151AD9" w:rsidR="0090567F" w:rsidRDefault="005D0217" w:rsidP="0090567F">
      <w:pPr>
        <w:ind w:firstLine="567"/>
        <w:jc w:val="center"/>
      </w:pPr>
      <w:r>
        <w:t>13.</w:t>
      </w:r>
      <w:r w:rsidR="0090567F">
        <w:t xml:space="preserve">attēls.  Aģentūras direktore Simona Sniķe uzstājas Vidzemes Tūrisma konferencē </w:t>
      </w:r>
    </w:p>
    <w:p w14:paraId="042192CE" w14:textId="3068551E" w:rsidR="00790189" w:rsidRPr="00E22751" w:rsidRDefault="0090567F" w:rsidP="00525AD9">
      <w:pPr>
        <w:ind w:firstLine="0"/>
        <w:jc w:val="right"/>
      </w:pPr>
      <w:r>
        <w:t>Avots: Pašvaldības aģentūra</w:t>
      </w:r>
      <w:r w:rsidR="00790189">
        <w:t xml:space="preserve"> </w:t>
      </w:r>
    </w:p>
    <w:p w14:paraId="09716A4A" w14:textId="77777777" w:rsidR="00525AD9" w:rsidRDefault="00525AD9" w:rsidP="00AF16FF">
      <w:pPr>
        <w:ind w:firstLine="567"/>
      </w:pPr>
    </w:p>
    <w:p w14:paraId="4B6A77B9" w14:textId="05ACD10B" w:rsidR="00FC33A0" w:rsidRDefault="00790189" w:rsidP="00AF16FF">
      <w:pPr>
        <w:ind w:firstLine="567"/>
      </w:pPr>
      <w:r w:rsidRPr="0034046E">
        <w:t>Lai informētu sabiedrību par tūrisma un atpūtas iespējām Gulbenes novadā ne tikai Aģentūras pārvaldīt</w:t>
      </w:r>
      <w:r>
        <w:t>ajos komunikācijas kanālos, 2021</w:t>
      </w:r>
      <w:r w:rsidRPr="0034046E">
        <w:t>.gadā tika publicētas publikācijas</w:t>
      </w:r>
      <w:r>
        <w:t xml:space="preserve"> un ievietotas reklāmas</w:t>
      </w:r>
      <w:r w:rsidRPr="0034046E">
        <w:t xml:space="preserve"> dažādos masu medijos – laikrakstā “Dzirkstele”, Gulbenes Novada ziņās</w:t>
      </w:r>
      <w:r>
        <w:t>,</w:t>
      </w:r>
      <w:r w:rsidR="00601815">
        <w:t xml:space="preserve"> </w:t>
      </w:r>
      <w:r w:rsidR="00601815" w:rsidRPr="00147B5D">
        <w:rPr>
          <w:rFonts w:cs="Times New Roman"/>
          <w:szCs w:val="24"/>
        </w:rPr>
        <w:t>“Latvijas mediju” izdotajā tematiskajā žurnālā “Padoms rokā. Aktīvs un atpūties”, kā arī “Dienas mediji” izdotaj</w:t>
      </w:r>
      <w:r w:rsidR="00601815">
        <w:rPr>
          <w:rFonts w:cs="Times New Roman"/>
          <w:szCs w:val="24"/>
        </w:rPr>
        <w:t>ā</w:t>
      </w:r>
      <w:r w:rsidR="00601815" w:rsidRPr="00147B5D">
        <w:rPr>
          <w:rFonts w:cs="Times New Roman"/>
          <w:szCs w:val="24"/>
        </w:rPr>
        <w:t xml:space="preserve"> grāmatžurnāl</w:t>
      </w:r>
      <w:r w:rsidR="00601815">
        <w:rPr>
          <w:rFonts w:cs="Times New Roman"/>
          <w:szCs w:val="24"/>
        </w:rPr>
        <w:t>ā</w:t>
      </w:r>
      <w:r w:rsidR="00601815" w:rsidRPr="00147B5D">
        <w:rPr>
          <w:rFonts w:cs="Times New Roman"/>
          <w:szCs w:val="24"/>
        </w:rPr>
        <w:t xml:space="preserve"> “Atvaļinājums”</w:t>
      </w:r>
      <w:r w:rsidR="00601815">
        <w:rPr>
          <w:rFonts w:cs="Times New Roman"/>
          <w:szCs w:val="24"/>
        </w:rPr>
        <w:t>;</w:t>
      </w:r>
      <w:r>
        <w:t xml:space="preserve"> </w:t>
      </w:r>
      <w:r w:rsidRPr="0034046E">
        <w:t xml:space="preserve">interneta portālos: dzirkstele.lv, gulbene.lv, turismagids.lv, </w:t>
      </w:r>
      <w:r>
        <w:t>tvnet.lv,</w:t>
      </w:r>
      <w:r w:rsidRPr="0034046E">
        <w:t xml:space="preserve"> travelnews.lv, </w:t>
      </w:r>
      <w:r>
        <w:t xml:space="preserve">vidzeme.com, pilis.lv, mantojums.lv, latvia.travel, la.lv, nra.lv, celotajs.lv, vidzeme.lv, precos.lv, ligavam.lv. </w:t>
      </w:r>
      <w:r w:rsidRPr="00907530">
        <w:t>Video sižeti un reklāmas video par Aģentūras darbu un Gulbenes novada tūrisma aktualitātēm ir translēti Re:TV,</w:t>
      </w:r>
      <w:r>
        <w:t xml:space="preserve"> TV3, reklāmas rullīši, kā arī informācija par Gulbenes novada tūrisma piedāvājumu skanējusi raidījumos “Latvijas Radio 1”.</w:t>
      </w:r>
    </w:p>
    <w:p w14:paraId="4E7FBEC3" w14:textId="77777777" w:rsidR="0058751A" w:rsidRDefault="0058751A" w:rsidP="00AF16FF">
      <w:pPr>
        <w:ind w:firstLine="567"/>
      </w:pPr>
    </w:p>
    <w:p w14:paraId="15C60E6B" w14:textId="77777777" w:rsidR="0058751A" w:rsidRPr="00F466F5" w:rsidRDefault="0058751A" w:rsidP="00AF16FF">
      <w:pPr>
        <w:pStyle w:val="Virsraksts2"/>
      </w:pPr>
      <w:bookmarkStart w:id="78" w:name="_Toc106354090"/>
      <w:r w:rsidRPr="00F466F5">
        <w:t>Ekskursija</w:t>
      </w:r>
      <w:r w:rsidR="00B30D6D" w:rsidRPr="00F466F5">
        <w:t>s</w:t>
      </w:r>
      <w:r w:rsidRPr="00F466F5">
        <w:t xml:space="preserve"> ar elektrovilcieniņu „Atklāj un iepazīsti Gulbeni!” statistikas analīze</w:t>
      </w:r>
      <w:bookmarkEnd w:id="78"/>
    </w:p>
    <w:p w14:paraId="6A23CE99" w14:textId="77777777" w:rsidR="00FA5943" w:rsidRDefault="00FA5943" w:rsidP="00FC33A0">
      <w:pPr>
        <w:ind w:firstLine="567"/>
      </w:pPr>
    </w:p>
    <w:p w14:paraId="41E6BB38" w14:textId="777B9458" w:rsidR="007068D9" w:rsidRDefault="00FA5943" w:rsidP="005F50E2">
      <w:pPr>
        <w:ind w:firstLine="567"/>
        <w:rPr>
          <w:rFonts w:cs="Times New Roman"/>
          <w:szCs w:val="24"/>
        </w:rPr>
      </w:pPr>
      <w:r>
        <w:t xml:space="preserve">Aģentūra kopš </w:t>
      </w:r>
      <w:r w:rsidR="001D1890" w:rsidRPr="001D1890">
        <w:t>2014</w:t>
      </w:r>
      <w:r w:rsidRPr="001D1890">
        <w:t>.gada</w:t>
      </w:r>
      <w:r>
        <w:t xml:space="preserve"> piedāvā ekskursiju ar elektrovilcieniņu “Atklāj un iepazīsti Gulbeni!”. </w:t>
      </w:r>
      <w:r w:rsidR="00953A0E">
        <w:rPr>
          <w:rFonts w:cs="Times New Roman"/>
          <w:szCs w:val="24"/>
        </w:rPr>
        <w:t>202</w:t>
      </w:r>
      <w:r w:rsidR="00213C1E">
        <w:rPr>
          <w:rFonts w:cs="Times New Roman"/>
          <w:szCs w:val="24"/>
        </w:rPr>
        <w:t>1</w:t>
      </w:r>
      <w:r w:rsidR="00953A0E">
        <w:rPr>
          <w:rFonts w:cs="Times New Roman"/>
          <w:szCs w:val="24"/>
        </w:rPr>
        <w:t>. gadā interese par ekskursiju</w:t>
      </w:r>
      <w:r w:rsidR="00953A0E" w:rsidRPr="00FD787E">
        <w:rPr>
          <w:rFonts w:cs="Times New Roman"/>
          <w:szCs w:val="24"/>
        </w:rPr>
        <w:t xml:space="preserve"> ar elektrovilcieniņu „Atklāj un iepazīsti Gulbeni!</w:t>
      </w:r>
      <w:r w:rsidR="00953A0E">
        <w:rPr>
          <w:rFonts w:cs="Times New Roman"/>
          <w:szCs w:val="24"/>
        </w:rPr>
        <w:t xml:space="preserve">” </w:t>
      </w:r>
      <w:r w:rsidR="00953A0E" w:rsidRPr="00953A0E">
        <w:rPr>
          <w:rFonts w:cs="Times New Roman"/>
          <w:szCs w:val="24"/>
        </w:rPr>
        <w:t xml:space="preserve">ir </w:t>
      </w:r>
      <w:r w:rsidR="00A32231">
        <w:rPr>
          <w:rFonts w:cs="Times New Roman"/>
          <w:szCs w:val="24"/>
        </w:rPr>
        <w:t xml:space="preserve">pieaugusi par 101% salīdzinot ar 2020.gadu </w:t>
      </w:r>
      <w:r w:rsidR="008226ED">
        <w:rPr>
          <w:rFonts w:cs="Times New Roman"/>
          <w:szCs w:val="24"/>
        </w:rPr>
        <w:t>(sk</w:t>
      </w:r>
      <w:r w:rsidR="008226ED" w:rsidRPr="00F466F5">
        <w:rPr>
          <w:rFonts w:cs="Times New Roman"/>
          <w:szCs w:val="24"/>
        </w:rPr>
        <w:t xml:space="preserve">. </w:t>
      </w:r>
      <w:r w:rsidR="00AA34F8" w:rsidRPr="00F466F5">
        <w:rPr>
          <w:rFonts w:cs="Times New Roman"/>
          <w:szCs w:val="24"/>
        </w:rPr>
        <w:t>1</w:t>
      </w:r>
      <w:r w:rsidR="00F466F5" w:rsidRPr="00F466F5">
        <w:rPr>
          <w:rFonts w:cs="Times New Roman"/>
          <w:szCs w:val="24"/>
        </w:rPr>
        <w:t>4</w:t>
      </w:r>
      <w:r w:rsidR="00AA34F8" w:rsidRPr="00F466F5">
        <w:rPr>
          <w:rFonts w:cs="Times New Roman"/>
          <w:szCs w:val="24"/>
        </w:rPr>
        <w:t>.</w:t>
      </w:r>
      <w:r w:rsidR="008226ED" w:rsidRPr="00F466F5">
        <w:rPr>
          <w:rFonts w:cs="Times New Roman"/>
          <w:szCs w:val="24"/>
        </w:rPr>
        <w:t>att</w:t>
      </w:r>
      <w:r w:rsidR="00F466F5">
        <w:rPr>
          <w:rFonts w:cs="Times New Roman"/>
          <w:szCs w:val="24"/>
        </w:rPr>
        <w:t>.</w:t>
      </w:r>
      <w:r w:rsidR="008226ED">
        <w:rPr>
          <w:rFonts w:cs="Times New Roman"/>
          <w:szCs w:val="24"/>
        </w:rPr>
        <w:t>).</w:t>
      </w:r>
      <w:r w:rsidR="00A86DC6">
        <w:rPr>
          <w:rFonts w:cs="Times New Roman"/>
          <w:szCs w:val="24"/>
        </w:rPr>
        <w:t xml:space="preserve"> </w:t>
      </w:r>
    </w:p>
    <w:p w14:paraId="4BA93546" w14:textId="5A79CEB5" w:rsidR="007068D9" w:rsidRDefault="005007B8" w:rsidP="007068D9">
      <w:pPr>
        <w:ind w:firstLine="0"/>
        <w:jc w:val="center"/>
        <w:rPr>
          <w:rFonts w:cs="Times New Roman"/>
          <w:szCs w:val="24"/>
        </w:rPr>
      </w:pPr>
      <w:r>
        <w:rPr>
          <w:noProof/>
        </w:rPr>
        <w:lastRenderedPageBreak/>
        <w:drawing>
          <wp:inline distT="0" distB="0" distL="0" distR="0" wp14:anchorId="0DFBDEF5" wp14:editId="503F67FD">
            <wp:extent cx="4124325" cy="2447925"/>
            <wp:effectExtent l="0" t="0" r="9525" b="9525"/>
            <wp:docPr id="1" name="Diagramma 1">
              <a:extLst xmlns:a="http://schemas.openxmlformats.org/drawingml/2006/main">
                <a:ext uri="{FF2B5EF4-FFF2-40B4-BE49-F238E27FC236}">
                  <a16:creationId xmlns:a16="http://schemas.microsoft.com/office/drawing/2014/main" id="{42F889A5-878E-314A-A892-4F744ABF17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56DA7C8" w14:textId="7DA6251D" w:rsidR="00E3110D" w:rsidRDefault="00F466F5" w:rsidP="007068D9">
      <w:pPr>
        <w:ind w:firstLine="0"/>
        <w:jc w:val="center"/>
      </w:pPr>
      <w:r>
        <w:t>14</w:t>
      </w:r>
      <w:r w:rsidR="00AA34F8">
        <w:t>.</w:t>
      </w:r>
      <w:r w:rsidR="00982C41" w:rsidRPr="00E3332C">
        <w:t>attēls.</w:t>
      </w:r>
      <w:r w:rsidR="00982C41" w:rsidRPr="00637E41">
        <w:t xml:space="preserve"> </w:t>
      </w:r>
      <w:r w:rsidR="00982C41">
        <w:t>Ekskursijas ar elektrovilcieniņu “Atklāj un iepazīsti Gulbeni!”</w:t>
      </w:r>
      <w:r w:rsidR="00982C41" w:rsidRPr="00637E41">
        <w:t xml:space="preserve"> </w:t>
      </w:r>
      <w:r w:rsidR="00982C41">
        <w:t xml:space="preserve">braucēju </w:t>
      </w:r>
      <w:r w:rsidR="00D866FB">
        <w:t xml:space="preserve">skaits </w:t>
      </w:r>
      <w:r w:rsidR="00982C41" w:rsidRPr="00637E41">
        <w:t>20</w:t>
      </w:r>
      <w:r w:rsidR="005F1EC7">
        <w:t>20</w:t>
      </w:r>
      <w:r w:rsidR="00982C41" w:rsidRPr="00637E41">
        <w:t>.</w:t>
      </w:r>
      <w:r w:rsidR="00982C41">
        <w:t xml:space="preserve"> un 202</w:t>
      </w:r>
      <w:r w:rsidR="005F1EC7">
        <w:t>1</w:t>
      </w:r>
      <w:r w:rsidR="00982C41">
        <w:t>.</w:t>
      </w:r>
      <w:r w:rsidR="00982C41" w:rsidRPr="00637E41">
        <w:t>gadā</w:t>
      </w:r>
    </w:p>
    <w:p w14:paraId="4ACA65F8" w14:textId="77777777" w:rsidR="00DE7FA3" w:rsidRDefault="00DE7FA3" w:rsidP="00DE7FA3">
      <w:pPr>
        <w:ind w:firstLine="0"/>
        <w:jc w:val="right"/>
        <w:rPr>
          <w:rFonts w:cs="Times New Roman"/>
          <w:szCs w:val="24"/>
        </w:rPr>
      </w:pPr>
      <w:r>
        <w:t>Avots: Pašvaldības aģentūra</w:t>
      </w:r>
    </w:p>
    <w:p w14:paraId="51B6AB6B" w14:textId="77777777" w:rsidR="00E3110D" w:rsidRDefault="00E3110D" w:rsidP="007068D9">
      <w:pPr>
        <w:ind w:firstLine="0"/>
        <w:jc w:val="center"/>
        <w:rPr>
          <w:rFonts w:cs="Times New Roman"/>
          <w:szCs w:val="24"/>
        </w:rPr>
      </w:pPr>
    </w:p>
    <w:p w14:paraId="67DAF6EB" w14:textId="28606FF6" w:rsidR="001A5012" w:rsidRDefault="00953A0E" w:rsidP="00F002B2">
      <w:pPr>
        <w:ind w:firstLine="567"/>
        <w:rPr>
          <w:rFonts w:cs="Times New Roman"/>
          <w:szCs w:val="24"/>
        </w:rPr>
      </w:pPr>
      <w:r>
        <w:rPr>
          <w:rFonts w:cs="Times New Roman"/>
          <w:szCs w:val="24"/>
        </w:rPr>
        <w:t>202</w:t>
      </w:r>
      <w:r w:rsidR="00F002B2">
        <w:rPr>
          <w:rFonts w:cs="Times New Roman"/>
          <w:szCs w:val="24"/>
        </w:rPr>
        <w:t>1</w:t>
      </w:r>
      <w:r>
        <w:rPr>
          <w:rFonts w:cs="Times New Roman"/>
          <w:szCs w:val="24"/>
        </w:rPr>
        <w:t xml:space="preserve">.gadā elektrovilcieniņa kursēšanas laiks bija no </w:t>
      </w:r>
      <w:r w:rsidR="00F002B2">
        <w:rPr>
          <w:rFonts w:cs="Times New Roman"/>
          <w:szCs w:val="24"/>
        </w:rPr>
        <w:t>19.maija</w:t>
      </w:r>
      <w:r>
        <w:rPr>
          <w:rFonts w:cs="Times New Roman"/>
          <w:szCs w:val="24"/>
        </w:rPr>
        <w:t xml:space="preserve"> līdz 30.septembrim</w:t>
      </w:r>
      <w:r w:rsidR="00F002B2">
        <w:rPr>
          <w:rFonts w:cs="Times New Roman"/>
          <w:szCs w:val="24"/>
        </w:rPr>
        <w:t xml:space="preserve"> 7 dienas nedēļā, tā nodrošinot pakalpojuma nepārtrauktību. </w:t>
      </w:r>
    </w:p>
    <w:p w14:paraId="563F8769" w14:textId="0FFED2B6" w:rsidR="00476A32" w:rsidRDefault="00953A0E" w:rsidP="00D50F3C">
      <w:pPr>
        <w:ind w:firstLine="567"/>
        <w:rPr>
          <w:rFonts w:cs="Times New Roman"/>
          <w:szCs w:val="24"/>
        </w:rPr>
      </w:pPr>
      <w:r>
        <w:rPr>
          <w:rFonts w:cs="Times New Roman"/>
          <w:szCs w:val="24"/>
        </w:rPr>
        <w:t xml:space="preserve">Ekskursijā ar elektrovilcieniņu devās ne tikai Gulbenes novada un pilsētas iedzīvotāji, bet arī iedzīvotāji </w:t>
      </w:r>
      <w:r w:rsidR="00224D5D">
        <w:rPr>
          <w:rFonts w:cs="Times New Roman"/>
          <w:szCs w:val="24"/>
        </w:rPr>
        <w:t xml:space="preserve">no </w:t>
      </w:r>
      <w:r w:rsidR="002F46A3">
        <w:rPr>
          <w:rFonts w:cs="Times New Roman"/>
          <w:szCs w:val="24"/>
        </w:rPr>
        <w:t>citiem Latvijas</w:t>
      </w:r>
      <w:r>
        <w:rPr>
          <w:rFonts w:cs="Times New Roman"/>
          <w:szCs w:val="24"/>
        </w:rPr>
        <w:t xml:space="preserve"> novadiem</w:t>
      </w:r>
      <w:r w:rsidR="00BB70F8">
        <w:rPr>
          <w:rFonts w:cs="Times New Roman"/>
          <w:szCs w:val="24"/>
        </w:rPr>
        <w:t xml:space="preserve"> un pilsētām</w:t>
      </w:r>
      <w:r>
        <w:rPr>
          <w:rFonts w:cs="Times New Roman"/>
          <w:szCs w:val="24"/>
        </w:rPr>
        <w:t>.</w:t>
      </w:r>
    </w:p>
    <w:p w14:paraId="3DE64431" w14:textId="4CD42718" w:rsidR="00F002B2" w:rsidRDefault="00F002B2" w:rsidP="00D50F3C">
      <w:pPr>
        <w:ind w:firstLine="567"/>
        <w:rPr>
          <w:rFonts w:cs="Times New Roman"/>
          <w:szCs w:val="24"/>
        </w:rPr>
      </w:pPr>
      <w:r>
        <w:rPr>
          <w:rFonts w:cs="Times New Roman"/>
          <w:szCs w:val="24"/>
        </w:rPr>
        <w:t>Ņemot vērā elektrovilcieniņa aktualitāti, 2021.gadā izdevās aizpildīt visas reklāmas vietas uz elektrovilcieniņa, tā nodrošinot Aģentūras plānoto ieņēmumu izpildi.</w:t>
      </w:r>
    </w:p>
    <w:p w14:paraId="59D886DE" w14:textId="321E34BA" w:rsidR="000A5679" w:rsidRDefault="000A5679" w:rsidP="00F002B2">
      <w:pPr>
        <w:ind w:firstLine="567"/>
        <w:rPr>
          <w:rFonts w:cs="Times New Roman"/>
          <w:color w:val="000000"/>
          <w:szCs w:val="24"/>
          <w:shd w:val="clear" w:color="auto" w:fill="FFFFFF"/>
        </w:rPr>
      </w:pPr>
      <w:r w:rsidRPr="006D14EB">
        <w:rPr>
          <w:rFonts w:cs="Times New Roman"/>
          <w:color w:val="000000"/>
          <w:szCs w:val="24"/>
          <w:shd w:val="clear" w:color="auto" w:fill="FFFFFF"/>
        </w:rPr>
        <w:t>Pēc 20</w:t>
      </w:r>
      <w:r w:rsidR="00F002B2">
        <w:rPr>
          <w:rFonts w:cs="Times New Roman"/>
          <w:color w:val="000000"/>
          <w:szCs w:val="24"/>
          <w:shd w:val="clear" w:color="auto" w:fill="FFFFFF"/>
        </w:rPr>
        <w:t>21</w:t>
      </w:r>
      <w:r w:rsidRPr="006D14EB">
        <w:rPr>
          <w:rFonts w:cs="Times New Roman"/>
          <w:color w:val="000000"/>
          <w:szCs w:val="24"/>
          <w:shd w:val="clear" w:color="auto" w:fill="FFFFFF"/>
        </w:rPr>
        <w:t>.gada aktīvās tūrisma sezonas ir secināts, ka</w:t>
      </w:r>
      <w:r>
        <w:rPr>
          <w:rFonts w:cs="Times New Roman"/>
          <w:color w:val="000000"/>
          <w:szCs w:val="24"/>
          <w:shd w:val="clear" w:color="auto" w:fill="FFFFFF"/>
        </w:rPr>
        <w:t xml:space="preserve"> </w:t>
      </w:r>
      <w:r w:rsidR="00F002B2">
        <w:rPr>
          <w:rFonts w:cs="Times New Roman"/>
          <w:color w:val="000000"/>
          <w:szCs w:val="24"/>
          <w:shd w:val="clear" w:color="auto" w:fill="FFFFFF"/>
        </w:rPr>
        <w:t xml:space="preserve">turpmāk būs </w:t>
      </w:r>
      <w:r>
        <w:rPr>
          <w:rFonts w:cs="Times New Roman"/>
          <w:color w:val="000000"/>
          <w:szCs w:val="24"/>
          <w:shd w:val="clear" w:color="auto" w:fill="FFFFFF"/>
        </w:rPr>
        <w:t>nepieciešam</w:t>
      </w:r>
      <w:r w:rsidR="00F002B2">
        <w:rPr>
          <w:rFonts w:cs="Times New Roman"/>
          <w:color w:val="000000"/>
          <w:szCs w:val="24"/>
          <w:shd w:val="clear" w:color="auto" w:fill="FFFFFF"/>
        </w:rPr>
        <w:t>s plānot cita, jaudīgāka elektrovilcieniņa iegādi, lai nodrošinātu lielāku grup</w:t>
      </w:r>
      <w:r w:rsidR="00C75D0F">
        <w:rPr>
          <w:rFonts w:cs="Times New Roman"/>
          <w:color w:val="000000"/>
          <w:szCs w:val="24"/>
          <w:shd w:val="clear" w:color="auto" w:fill="FFFFFF"/>
        </w:rPr>
        <w:t>u</w:t>
      </w:r>
      <w:r w:rsidR="00F002B2">
        <w:rPr>
          <w:rFonts w:cs="Times New Roman"/>
          <w:color w:val="000000"/>
          <w:szCs w:val="24"/>
          <w:shd w:val="clear" w:color="auto" w:fill="FFFFFF"/>
        </w:rPr>
        <w:t xml:space="preserve"> pārvadājumu, kā arī, plānojot 2023.gada sezonu, tiks paaugstinātas cenas un apspriests vēl efektīvāks brauciena maršruts, apgūstot nesen sakoptās Gulbenes vietas.</w:t>
      </w:r>
    </w:p>
    <w:p w14:paraId="4BD9A1FB" w14:textId="7727EEED" w:rsidR="00711BB0" w:rsidRPr="00F002B2" w:rsidRDefault="00711BB0" w:rsidP="00F002B2">
      <w:pPr>
        <w:ind w:firstLine="567"/>
        <w:rPr>
          <w:rFonts w:cs="Times New Roman"/>
          <w:color w:val="000000"/>
          <w:szCs w:val="24"/>
          <w:shd w:val="clear" w:color="auto" w:fill="FFFFFF"/>
        </w:rPr>
      </w:pPr>
      <w:r>
        <w:t>2021.gadā tika novadītas 16 ekskursijas, nodrošinot gidēšanu grupu autobusos pa Gulbeni, kopā apkalpojot 395 tūristus no dažādiem Latvijas novadiem</w:t>
      </w:r>
    </w:p>
    <w:p w14:paraId="5E3AB284" w14:textId="77777777" w:rsidR="00476A32" w:rsidRDefault="00476A32" w:rsidP="00FC33A0">
      <w:pPr>
        <w:ind w:firstLine="567"/>
      </w:pPr>
    </w:p>
    <w:p w14:paraId="0CDF56F6" w14:textId="77777777" w:rsidR="00B30D6D" w:rsidRPr="00106D4A" w:rsidRDefault="00B30D6D" w:rsidP="00B30D6D">
      <w:pPr>
        <w:pStyle w:val="Virsraksts2"/>
      </w:pPr>
      <w:bookmarkStart w:id="79" w:name="_Toc106354091"/>
      <w:r w:rsidRPr="00106D4A">
        <w:t>Struktūrvienības “</w:t>
      </w:r>
      <w:r w:rsidR="00174E9F" w:rsidRPr="00106D4A">
        <w:t>IIC</w:t>
      </w:r>
      <w:r w:rsidRPr="00106D4A">
        <w:t xml:space="preserve"> “Dzelzceļš un Tvaiks”” darbības analīze</w:t>
      </w:r>
      <w:bookmarkEnd w:id="79"/>
    </w:p>
    <w:p w14:paraId="6F17C925" w14:textId="77777777" w:rsidR="00B30D6D" w:rsidRDefault="00B30D6D" w:rsidP="00476A32">
      <w:pPr>
        <w:jc w:val="left"/>
      </w:pPr>
    </w:p>
    <w:p w14:paraId="39C08569" w14:textId="052DA53E" w:rsidR="00826322" w:rsidRPr="00E46D54" w:rsidRDefault="00826322" w:rsidP="00826322">
      <w:pPr>
        <w:ind w:firstLine="360"/>
        <w:rPr>
          <w:rFonts w:cs="Times New Roman"/>
          <w:b/>
          <w:szCs w:val="24"/>
        </w:rPr>
      </w:pPr>
      <w:r>
        <w:t>2021.gadā struktūrvienība “IIC “Dzelzceļš un Tvaiks”” apmeklētājiem bija slēgta no 1.janvāra līdz 18.maijam</w:t>
      </w:r>
      <w:r w:rsidRPr="00E46D54">
        <w:rPr>
          <w:rFonts w:cs="Times New Roman"/>
          <w:szCs w:val="24"/>
        </w:rPr>
        <w:t xml:space="preserve">, savukārt rudens sezonā </w:t>
      </w:r>
      <w:r w:rsidR="00486A1D">
        <w:rPr>
          <w:rFonts w:cs="Times New Roman"/>
          <w:szCs w:val="24"/>
        </w:rPr>
        <w:t>centrs</w:t>
      </w:r>
      <w:r w:rsidRPr="00E46D54">
        <w:rPr>
          <w:rFonts w:cs="Times New Roman"/>
          <w:szCs w:val="24"/>
        </w:rPr>
        <w:t xml:space="preserve"> atkal bija slēgts no 21.oktobra līdz 15.novembrim.</w:t>
      </w:r>
      <w:r>
        <w:rPr>
          <w:rFonts w:cs="Times New Roman"/>
          <w:szCs w:val="24"/>
        </w:rPr>
        <w:t xml:space="preserve"> Tas būtiski ietekmēja darba plāna un ieņēmumu izpildi. Tūrisma nesezonas laikā (rudens, ziema, agrs pavasaris) IIC “Dzelzceļš un Tvaiks”</w:t>
      </w:r>
      <w:r w:rsidR="00486A1D">
        <w:rPr>
          <w:rFonts w:cs="Times New Roman"/>
          <w:szCs w:val="24"/>
        </w:rPr>
        <w:t xml:space="preserve"> līdz šim ir bijis augsts pieprasījums no skolu ekskursijām, kas būtiski samazinājās pandēmijas ietekmē. Savukārt 2021.gada tūrisma sezonā (jūnijs-septembris) tika novērots apmeklētāju plūsmas pieaugums</w:t>
      </w:r>
      <w:r w:rsidR="00834CCB">
        <w:rPr>
          <w:rFonts w:cs="Times New Roman"/>
          <w:szCs w:val="24"/>
        </w:rPr>
        <w:t>.</w:t>
      </w:r>
    </w:p>
    <w:p w14:paraId="29CAED21" w14:textId="7BC9DF9C" w:rsidR="00826322" w:rsidRDefault="00826322" w:rsidP="00826322">
      <w:pPr>
        <w:ind w:firstLine="360"/>
        <w:rPr>
          <w:rFonts w:cs="Times New Roman"/>
          <w:szCs w:val="24"/>
        </w:rPr>
      </w:pPr>
      <w:r w:rsidRPr="00E46D54">
        <w:rPr>
          <w:rFonts w:cs="Times New Roman"/>
          <w:szCs w:val="24"/>
        </w:rPr>
        <w:lastRenderedPageBreak/>
        <w:t>2021.gadā IIC “Dzelzceļš un Tvaiks” kopumā apmeklējuši 3995 cilvēki</w:t>
      </w:r>
      <w:r w:rsidR="00BE0E81">
        <w:rPr>
          <w:rFonts w:cs="Times New Roman"/>
          <w:szCs w:val="24"/>
        </w:rPr>
        <w:t xml:space="preserve"> (kas ir par 76 apmeklētājiem mazāk kā 2020.gadā)</w:t>
      </w:r>
      <w:r w:rsidRPr="00E46D54">
        <w:rPr>
          <w:rFonts w:cs="Times New Roman"/>
          <w:szCs w:val="24"/>
        </w:rPr>
        <w:t>. Centrā viesojušās 310 ģimenes. Izlaušanās istabas spēlē “Perons 13” piedalījušās 26 grupas. Kopumā centrā iegādātas 836 biļetes.</w:t>
      </w:r>
    </w:p>
    <w:p w14:paraId="0A946946" w14:textId="15349B5D" w:rsidR="00EB323E" w:rsidRDefault="00203F76" w:rsidP="00203F76">
      <w:pPr>
        <w:ind w:firstLine="360"/>
      </w:pPr>
      <w:r>
        <w:t>2021.gadā</w:t>
      </w:r>
      <w:r w:rsidR="00491446">
        <w:t>,</w:t>
      </w:r>
      <w:r>
        <w:t xml:space="preserve"> salīdzinot ar 2020.gadu</w:t>
      </w:r>
      <w:r w:rsidR="00491446">
        <w:t>,</w:t>
      </w:r>
      <w:r>
        <w:t xml:space="preserve"> ir novērojama līdzīga tendence, kad, analizējot centra apmeklētāju statistiku, to vairāk apmeklē ģimenes, mazāk skolēnu grupas vai pieaugušo mērķauditorija. Tāpat</w:t>
      </w:r>
      <w:r w:rsidR="00F25A7C">
        <w:t>,</w:t>
      </w:r>
      <w:r>
        <w:t xml:space="preserve"> </w:t>
      </w:r>
      <w:r w:rsidR="005902D1">
        <w:t>analizējot</w:t>
      </w:r>
      <w:r>
        <w:t xml:space="preserve"> datus</w:t>
      </w:r>
      <w:r w:rsidR="00F25A7C">
        <w:t>,</w:t>
      </w:r>
      <w:r>
        <w:t xml:space="preserve"> ir novērots, ka sarucis izlaušanās istabas “</w:t>
      </w:r>
      <w:r w:rsidR="005902D1">
        <w:t>P</w:t>
      </w:r>
      <w:r>
        <w:t>erons 13” apmeklējums. Strādājot pie šī pakalpojuma, 2021.gada nogalē tika mainīti izlaušanās istabas uzdevumi</w:t>
      </w:r>
      <w:r w:rsidR="005902D1">
        <w:t xml:space="preserve">, radot jaunu spēles piedāvājumu </w:t>
      </w:r>
      <w:r w:rsidR="00EB323E">
        <w:t>(sk</w:t>
      </w:r>
      <w:r w:rsidR="00EB323E" w:rsidRPr="00807289">
        <w:t>. 15.att</w:t>
      </w:r>
      <w:r w:rsidR="00807289" w:rsidRPr="00807289">
        <w:t>.</w:t>
      </w:r>
      <w:r w:rsidR="00EB323E" w:rsidRPr="00807289">
        <w:t>).</w:t>
      </w:r>
    </w:p>
    <w:p w14:paraId="1DC16671" w14:textId="513E1FF2" w:rsidR="00203F76" w:rsidRPr="00E46D54" w:rsidRDefault="00213C1E" w:rsidP="00826322">
      <w:pPr>
        <w:ind w:firstLine="360"/>
        <w:rPr>
          <w:rFonts w:cs="Times New Roman"/>
          <w:szCs w:val="24"/>
        </w:rPr>
      </w:pPr>
      <w:r>
        <w:rPr>
          <w:noProof/>
        </w:rPr>
        <w:drawing>
          <wp:inline distT="0" distB="0" distL="0" distR="0" wp14:anchorId="575C71B0" wp14:editId="10824090">
            <wp:extent cx="5457825" cy="3257550"/>
            <wp:effectExtent l="0" t="0" r="9525" b="0"/>
            <wp:docPr id="20" name="Diagramma 20">
              <a:extLst xmlns:a="http://schemas.openxmlformats.org/drawingml/2006/main">
                <a:ext uri="{FF2B5EF4-FFF2-40B4-BE49-F238E27FC236}">
                  <a16:creationId xmlns:a16="http://schemas.microsoft.com/office/drawing/2014/main" id="{E0CA5BBB-1155-B44E-66B3-D2E3F578EA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EE73A02" w14:textId="2FA9FED8" w:rsidR="00F1487A" w:rsidRDefault="00F1487A" w:rsidP="00F1487A">
      <w:pPr>
        <w:pStyle w:val="Pamats"/>
        <w:ind w:firstLine="0"/>
        <w:jc w:val="center"/>
      </w:pPr>
      <w:r w:rsidRPr="00807289">
        <w:t xml:space="preserve">15.attēls. </w:t>
      </w:r>
      <w:r w:rsidRPr="00807289">
        <w:rPr>
          <w:szCs w:val="24"/>
        </w:rPr>
        <w:t>II</w:t>
      </w:r>
      <w:r w:rsidRPr="00045302">
        <w:rPr>
          <w:szCs w:val="24"/>
        </w:rPr>
        <w:t>C "Dzelzceļš un Tvaiks" apmeklētāju statistika par 20</w:t>
      </w:r>
      <w:r>
        <w:rPr>
          <w:szCs w:val="24"/>
        </w:rPr>
        <w:t>20</w:t>
      </w:r>
      <w:r w:rsidRPr="00045302">
        <w:rPr>
          <w:szCs w:val="24"/>
        </w:rPr>
        <w:t xml:space="preserve">.gadu </w:t>
      </w:r>
      <w:r>
        <w:rPr>
          <w:szCs w:val="24"/>
        </w:rPr>
        <w:t xml:space="preserve">un 2021.gadu </w:t>
      </w:r>
      <w:r w:rsidRPr="00045302">
        <w:rPr>
          <w:szCs w:val="24"/>
        </w:rPr>
        <w:t>pa grupām</w:t>
      </w:r>
    </w:p>
    <w:p w14:paraId="42F39698" w14:textId="67A9484C" w:rsidR="00F1487A" w:rsidRDefault="00F1487A" w:rsidP="00F1487A">
      <w:pPr>
        <w:ind w:firstLine="360"/>
        <w:jc w:val="right"/>
        <w:rPr>
          <w:rFonts w:cs="Times New Roman"/>
          <w:szCs w:val="24"/>
        </w:rPr>
      </w:pPr>
      <w:r>
        <w:t>Avots: Pašvaldības aģentūra</w:t>
      </w:r>
    </w:p>
    <w:p w14:paraId="1166D9D1" w14:textId="77777777" w:rsidR="00F1487A" w:rsidRDefault="00F1487A" w:rsidP="00591B89">
      <w:pPr>
        <w:ind w:firstLine="360"/>
        <w:rPr>
          <w:rFonts w:cs="Times New Roman"/>
          <w:szCs w:val="24"/>
        </w:rPr>
      </w:pPr>
    </w:p>
    <w:p w14:paraId="68F7D89D" w14:textId="15E51BC4" w:rsidR="00826322" w:rsidRPr="00591B89" w:rsidRDefault="00826322" w:rsidP="00591B89">
      <w:pPr>
        <w:ind w:firstLine="360"/>
        <w:rPr>
          <w:rFonts w:cs="Times New Roman"/>
          <w:szCs w:val="24"/>
        </w:rPr>
      </w:pPr>
      <w:r w:rsidRPr="00591B89">
        <w:rPr>
          <w:rFonts w:cs="Times New Roman"/>
          <w:szCs w:val="24"/>
        </w:rPr>
        <w:t>Galvenie rezultāti 2021.gadā:</w:t>
      </w:r>
    </w:p>
    <w:p w14:paraId="073DDFC5" w14:textId="23CD373C" w:rsidR="00826322" w:rsidRPr="00953BC8" w:rsidRDefault="00953BC8" w:rsidP="00953BC8">
      <w:pPr>
        <w:ind w:firstLine="0"/>
        <w:rPr>
          <w:rFonts w:cs="Times New Roman"/>
          <w:bCs/>
          <w:szCs w:val="24"/>
        </w:rPr>
      </w:pPr>
      <w:r>
        <w:rPr>
          <w:rFonts w:cs="Times New Roman"/>
          <w:bCs/>
          <w:szCs w:val="24"/>
        </w:rPr>
        <w:t xml:space="preserve">1. </w:t>
      </w:r>
      <w:r w:rsidR="00826322" w:rsidRPr="00953BC8">
        <w:rPr>
          <w:rFonts w:cs="Times New Roman"/>
          <w:bCs/>
          <w:szCs w:val="24"/>
        </w:rPr>
        <w:t>IIC “Dzelzceļš un Tvaiks” piedāvājuma papildināšana:</w:t>
      </w:r>
    </w:p>
    <w:p w14:paraId="6BBE4F26" w14:textId="77777777" w:rsidR="00826322" w:rsidRDefault="00826322" w:rsidP="00953BC8">
      <w:pPr>
        <w:pStyle w:val="Sarakstarindkopa"/>
        <w:numPr>
          <w:ilvl w:val="1"/>
          <w:numId w:val="44"/>
        </w:numPr>
        <w:rPr>
          <w:rFonts w:cs="Times New Roman"/>
          <w:szCs w:val="24"/>
        </w:rPr>
      </w:pPr>
      <w:r w:rsidRPr="00E46D54">
        <w:rPr>
          <w:rFonts w:cs="Times New Roman"/>
          <w:szCs w:val="24"/>
        </w:rPr>
        <w:t>jaunas interaktīvās ierīces “Lokomotīvju ātrumu rekordi”, kas tapusi, sadarbojoties ar Vidzemes Augstskolu un SIA “Rubate Metal”, izvietošana centrā;</w:t>
      </w:r>
    </w:p>
    <w:p w14:paraId="7EEF42B0" w14:textId="77777777" w:rsidR="00826322" w:rsidRDefault="00826322" w:rsidP="00953BC8">
      <w:pPr>
        <w:pStyle w:val="Sarakstarindkopa"/>
        <w:numPr>
          <w:ilvl w:val="1"/>
          <w:numId w:val="44"/>
        </w:numPr>
        <w:rPr>
          <w:rFonts w:cs="Times New Roman"/>
          <w:szCs w:val="24"/>
        </w:rPr>
      </w:pPr>
      <w:r w:rsidRPr="00E46D54">
        <w:rPr>
          <w:rFonts w:cs="Times New Roman"/>
          <w:szCs w:val="24"/>
        </w:rPr>
        <w:t>jaunu tematisko nodarbību skolēniem prezentēšana, kas tapušas, sadarbojoties ar Gulbenes novada pašvaldības Izglītības pārvaldi un mācību jomu speciālistiem.</w:t>
      </w:r>
    </w:p>
    <w:p w14:paraId="4514E934" w14:textId="5F64F889" w:rsidR="00953BC8" w:rsidRDefault="00826322" w:rsidP="00953BC8">
      <w:pPr>
        <w:pStyle w:val="Sarakstarindkopa"/>
        <w:numPr>
          <w:ilvl w:val="0"/>
          <w:numId w:val="43"/>
        </w:numPr>
        <w:rPr>
          <w:rFonts w:cs="Times New Roman"/>
          <w:szCs w:val="24"/>
        </w:rPr>
      </w:pPr>
      <w:r w:rsidRPr="00953BC8">
        <w:rPr>
          <w:rFonts w:cs="Times New Roman"/>
          <w:szCs w:val="24"/>
        </w:rPr>
        <w:t xml:space="preserve">Iegūts Eiropas Kultūras tūrisma </w:t>
      </w:r>
      <w:r w:rsidRPr="00696292">
        <w:rPr>
          <w:rFonts w:cs="Times New Roman"/>
          <w:szCs w:val="24"/>
        </w:rPr>
        <w:t>tīkla (ECTN) apbalvojums</w:t>
      </w:r>
      <w:r w:rsidRPr="00953BC8">
        <w:rPr>
          <w:rFonts w:cs="Times New Roman"/>
          <w:szCs w:val="24"/>
        </w:rPr>
        <w:t xml:space="preserve"> konkursā “Ilgtspējīgs kultūras tūrisma galamērķis” kategorijā “Dzelzceļa mantojums kultūras tūrismā”</w:t>
      </w:r>
      <w:r w:rsidR="00696292">
        <w:rPr>
          <w:rFonts w:cs="Times New Roman"/>
          <w:szCs w:val="24"/>
        </w:rPr>
        <w:t xml:space="preserve"> (sk. </w:t>
      </w:r>
      <w:r w:rsidR="00696292" w:rsidRPr="00807289">
        <w:rPr>
          <w:rFonts w:cs="Times New Roman"/>
          <w:szCs w:val="24"/>
        </w:rPr>
        <w:t>16.at</w:t>
      </w:r>
      <w:r w:rsidR="00696292">
        <w:rPr>
          <w:rFonts w:cs="Times New Roman"/>
          <w:szCs w:val="24"/>
        </w:rPr>
        <w:t>t.)</w:t>
      </w:r>
      <w:r w:rsidRPr="00953BC8">
        <w:rPr>
          <w:rFonts w:cs="Times New Roman"/>
          <w:szCs w:val="24"/>
        </w:rPr>
        <w:t>.</w:t>
      </w:r>
    </w:p>
    <w:p w14:paraId="55252EED" w14:textId="18CD09AA" w:rsidR="00F25A7C" w:rsidRDefault="00F25A7C" w:rsidP="00F25A7C">
      <w:pPr>
        <w:pStyle w:val="Sarakstarindkopa"/>
        <w:ind w:left="360" w:firstLine="0"/>
        <w:jc w:val="center"/>
        <w:rPr>
          <w:rFonts w:cs="Times New Roman"/>
          <w:szCs w:val="24"/>
        </w:rPr>
      </w:pPr>
      <w:r>
        <w:rPr>
          <w:noProof/>
        </w:rPr>
        <w:lastRenderedPageBreak/>
        <w:drawing>
          <wp:inline distT="0" distB="0" distL="0" distR="0" wp14:anchorId="2791A0E9" wp14:editId="27666B6A">
            <wp:extent cx="4000500" cy="3000265"/>
            <wp:effectExtent l="0" t="0" r="0"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07433" cy="3005465"/>
                    </a:xfrm>
                    <a:prstGeom prst="rect">
                      <a:avLst/>
                    </a:prstGeom>
                    <a:noFill/>
                    <a:ln>
                      <a:noFill/>
                    </a:ln>
                  </pic:spPr>
                </pic:pic>
              </a:graphicData>
            </a:graphic>
          </wp:inline>
        </w:drawing>
      </w:r>
    </w:p>
    <w:p w14:paraId="33402E17" w14:textId="25100824" w:rsidR="006C1358" w:rsidRDefault="00696292" w:rsidP="006C1358">
      <w:pPr>
        <w:ind w:firstLine="567"/>
        <w:jc w:val="center"/>
      </w:pPr>
      <w:r w:rsidRPr="00807289">
        <w:t>16</w:t>
      </w:r>
      <w:r w:rsidR="006C1358" w:rsidRPr="00807289">
        <w:t>.at</w:t>
      </w:r>
      <w:r w:rsidR="006C1358" w:rsidRPr="00696292">
        <w:t xml:space="preserve">tēls.  </w:t>
      </w:r>
      <w:r w:rsidR="006C1358" w:rsidRPr="006C1358">
        <w:t>ECTN apbalvošanas ceremonija Atēnās, Grieķijā</w:t>
      </w:r>
    </w:p>
    <w:p w14:paraId="4034F05D" w14:textId="77777777" w:rsidR="006C1358" w:rsidRDefault="006C1358" w:rsidP="006C1358">
      <w:pPr>
        <w:ind w:firstLine="567"/>
        <w:jc w:val="right"/>
      </w:pPr>
      <w:r>
        <w:t>Avots: Pašvaldības aģentūra</w:t>
      </w:r>
    </w:p>
    <w:p w14:paraId="0CF878D5" w14:textId="77777777" w:rsidR="006C1358" w:rsidRDefault="006C1358" w:rsidP="00F25A7C">
      <w:pPr>
        <w:pStyle w:val="Sarakstarindkopa"/>
        <w:ind w:left="360" w:firstLine="0"/>
        <w:jc w:val="center"/>
        <w:rPr>
          <w:rFonts w:cs="Times New Roman"/>
          <w:szCs w:val="24"/>
        </w:rPr>
      </w:pPr>
    </w:p>
    <w:p w14:paraId="59E4C377" w14:textId="7F92FD86" w:rsidR="00826322" w:rsidRPr="00953BC8" w:rsidRDefault="00826322" w:rsidP="00953BC8">
      <w:pPr>
        <w:pStyle w:val="Sarakstarindkopa"/>
        <w:numPr>
          <w:ilvl w:val="0"/>
          <w:numId w:val="43"/>
        </w:numPr>
        <w:rPr>
          <w:rFonts w:cs="Times New Roman"/>
          <w:szCs w:val="24"/>
        </w:rPr>
      </w:pPr>
      <w:r w:rsidRPr="00953BC8">
        <w:rPr>
          <w:rFonts w:cs="Times New Roman"/>
          <w:szCs w:val="24"/>
        </w:rPr>
        <w:t>Piedāvātas kvalitatīvas pasākumu programmas IIC “Dzelzceļš un Tvaiks” dažādu pasākumu, piemēram, Lieldienu, Pilsētas svētku, Bānīša svētku, kā arī centra dzimšanas dienas laikā.</w:t>
      </w:r>
    </w:p>
    <w:p w14:paraId="7A7AFE6C" w14:textId="756773FE" w:rsidR="00826322" w:rsidRPr="008217D8" w:rsidRDefault="00826322" w:rsidP="008217D8">
      <w:pPr>
        <w:ind w:firstLine="360"/>
        <w:rPr>
          <w:rFonts w:cs="Times New Roman"/>
          <w:bCs/>
          <w:szCs w:val="24"/>
        </w:rPr>
      </w:pPr>
      <w:r w:rsidRPr="004F0440">
        <w:rPr>
          <w:rFonts w:cs="Times New Roman"/>
          <w:bCs/>
          <w:szCs w:val="24"/>
        </w:rPr>
        <w:t>2022. gad</w:t>
      </w:r>
      <w:r w:rsidR="004F0440" w:rsidRPr="004F0440">
        <w:rPr>
          <w:rFonts w:cs="Times New Roman"/>
          <w:bCs/>
          <w:szCs w:val="24"/>
        </w:rPr>
        <w:t xml:space="preserve">ā IIC “Dzelzceļš un Tvaiks” </w:t>
      </w:r>
      <w:r w:rsidR="008217D8">
        <w:rPr>
          <w:rFonts w:cs="Times New Roman"/>
          <w:bCs/>
          <w:szCs w:val="24"/>
        </w:rPr>
        <w:t>plānota</w:t>
      </w:r>
      <w:r w:rsidRPr="008217D8">
        <w:rPr>
          <w:rFonts w:cs="Times New Roman"/>
          <w:szCs w:val="24"/>
        </w:rPr>
        <w:t xml:space="preserve">” darbības attīstība, nodrošinot pakalpojuma, ierīču, telpu, vides kvalitatīvu, nepārtrauktu funkcionalitāti, piedāvājot: </w:t>
      </w:r>
    </w:p>
    <w:p w14:paraId="5B7F6447" w14:textId="77777777" w:rsidR="00826322" w:rsidRDefault="00826322" w:rsidP="00826322">
      <w:pPr>
        <w:pStyle w:val="Sarakstarindkopa"/>
        <w:numPr>
          <w:ilvl w:val="0"/>
          <w:numId w:val="41"/>
        </w:numPr>
        <w:autoSpaceDE w:val="0"/>
        <w:autoSpaceDN w:val="0"/>
        <w:adjustRightInd w:val="0"/>
        <w:jc w:val="left"/>
        <w:rPr>
          <w:rFonts w:cs="Times New Roman"/>
          <w:szCs w:val="24"/>
        </w:rPr>
      </w:pPr>
      <w:r>
        <w:rPr>
          <w:rFonts w:cs="Times New Roman"/>
          <w:szCs w:val="24"/>
        </w:rPr>
        <w:t>c</w:t>
      </w:r>
      <w:r w:rsidRPr="0052350B">
        <w:rPr>
          <w:rFonts w:cs="Times New Roman"/>
          <w:szCs w:val="24"/>
        </w:rPr>
        <w:t>entra iekārtu uzlabošan</w:t>
      </w:r>
      <w:r>
        <w:rPr>
          <w:rFonts w:cs="Times New Roman"/>
          <w:szCs w:val="24"/>
        </w:rPr>
        <w:t>u</w:t>
      </w:r>
      <w:r w:rsidRPr="0052350B">
        <w:rPr>
          <w:rFonts w:cs="Times New Roman"/>
          <w:szCs w:val="24"/>
        </w:rPr>
        <w:t xml:space="preserve"> un pilnveidošan</w:t>
      </w:r>
      <w:r>
        <w:rPr>
          <w:rFonts w:cs="Times New Roman"/>
          <w:szCs w:val="24"/>
        </w:rPr>
        <w:t>u;</w:t>
      </w:r>
    </w:p>
    <w:p w14:paraId="4136D920" w14:textId="77777777" w:rsidR="00826322" w:rsidRPr="0052350B" w:rsidRDefault="00826322" w:rsidP="00826322">
      <w:pPr>
        <w:pStyle w:val="Sarakstarindkopa"/>
        <w:numPr>
          <w:ilvl w:val="0"/>
          <w:numId w:val="41"/>
        </w:numPr>
        <w:autoSpaceDE w:val="0"/>
        <w:autoSpaceDN w:val="0"/>
        <w:adjustRightInd w:val="0"/>
        <w:jc w:val="left"/>
        <w:rPr>
          <w:rFonts w:cs="Times New Roman"/>
          <w:szCs w:val="24"/>
        </w:rPr>
      </w:pPr>
      <w:r>
        <w:rPr>
          <w:rFonts w:cs="Times New Roman"/>
          <w:szCs w:val="24"/>
        </w:rPr>
        <w:t xml:space="preserve"> izlaušanās istabas spēles </w:t>
      </w:r>
      <w:r w:rsidRPr="0052350B">
        <w:rPr>
          <w:rFonts w:cs="Times New Roman"/>
          <w:szCs w:val="24"/>
        </w:rPr>
        <w:t>“Perons 13” jauna scenārija izveid</w:t>
      </w:r>
      <w:r>
        <w:rPr>
          <w:rFonts w:cs="Times New Roman"/>
          <w:szCs w:val="24"/>
        </w:rPr>
        <w:t>e</w:t>
      </w:r>
      <w:r w:rsidRPr="0052350B">
        <w:rPr>
          <w:rFonts w:cs="Times New Roman"/>
          <w:szCs w:val="24"/>
        </w:rPr>
        <w:t>;</w:t>
      </w:r>
    </w:p>
    <w:p w14:paraId="70347897" w14:textId="1E38FC01" w:rsidR="00826322" w:rsidRPr="0052350B" w:rsidRDefault="00826322" w:rsidP="00826322">
      <w:pPr>
        <w:pStyle w:val="Sarakstarindkopa"/>
        <w:numPr>
          <w:ilvl w:val="0"/>
          <w:numId w:val="41"/>
        </w:numPr>
        <w:autoSpaceDE w:val="0"/>
        <w:autoSpaceDN w:val="0"/>
        <w:adjustRightInd w:val="0"/>
        <w:jc w:val="left"/>
        <w:rPr>
          <w:rFonts w:cs="Times New Roman"/>
          <w:szCs w:val="24"/>
        </w:rPr>
      </w:pPr>
      <w:r>
        <w:rPr>
          <w:rFonts w:cs="Times New Roman"/>
          <w:szCs w:val="24"/>
        </w:rPr>
        <w:t>j</w:t>
      </w:r>
      <w:r w:rsidRPr="0052350B">
        <w:rPr>
          <w:rFonts w:cs="Times New Roman"/>
          <w:szCs w:val="24"/>
        </w:rPr>
        <w:t xml:space="preserve">aunu </w:t>
      </w:r>
      <w:r>
        <w:rPr>
          <w:rFonts w:cs="Times New Roman"/>
          <w:szCs w:val="24"/>
        </w:rPr>
        <w:t xml:space="preserve">mārketinga </w:t>
      </w:r>
      <w:r w:rsidRPr="0052350B">
        <w:rPr>
          <w:rFonts w:cs="Times New Roman"/>
          <w:szCs w:val="24"/>
        </w:rPr>
        <w:t>informācij</w:t>
      </w:r>
      <w:r>
        <w:rPr>
          <w:rFonts w:cs="Times New Roman"/>
          <w:szCs w:val="24"/>
        </w:rPr>
        <w:t>a</w:t>
      </w:r>
      <w:r w:rsidR="00491446">
        <w:rPr>
          <w:rFonts w:cs="Times New Roman"/>
          <w:szCs w:val="24"/>
        </w:rPr>
        <w:t>s</w:t>
      </w:r>
      <w:r w:rsidRPr="0052350B">
        <w:rPr>
          <w:rFonts w:cs="Times New Roman"/>
          <w:szCs w:val="24"/>
        </w:rPr>
        <w:t xml:space="preserve"> kanālu apgūšana</w:t>
      </w:r>
      <w:r>
        <w:rPr>
          <w:rFonts w:cs="Times New Roman"/>
          <w:szCs w:val="24"/>
        </w:rPr>
        <w:t>, piesaistot jaunu mērķauditoriju</w:t>
      </w:r>
      <w:r w:rsidRPr="0052350B">
        <w:rPr>
          <w:rFonts w:cs="Times New Roman"/>
          <w:szCs w:val="24"/>
        </w:rPr>
        <w:t>;</w:t>
      </w:r>
    </w:p>
    <w:p w14:paraId="6EBE1123" w14:textId="1F339BA6" w:rsidR="008217D8" w:rsidRDefault="00826322" w:rsidP="008217D8">
      <w:pPr>
        <w:pStyle w:val="Sarakstarindkopa"/>
        <w:numPr>
          <w:ilvl w:val="0"/>
          <w:numId w:val="41"/>
        </w:numPr>
        <w:autoSpaceDE w:val="0"/>
        <w:autoSpaceDN w:val="0"/>
        <w:adjustRightInd w:val="0"/>
        <w:jc w:val="left"/>
        <w:rPr>
          <w:rFonts w:cs="Times New Roman"/>
          <w:szCs w:val="24"/>
        </w:rPr>
      </w:pPr>
      <w:r>
        <w:rPr>
          <w:rFonts w:cs="Times New Roman"/>
          <w:szCs w:val="24"/>
        </w:rPr>
        <w:t>j</w:t>
      </w:r>
      <w:r w:rsidRPr="0052350B">
        <w:rPr>
          <w:rFonts w:cs="Times New Roman"/>
          <w:szCs w:val="24"/>
        </w:rPr>
        <w:t>aunu atbalstītāju</w:t>
      </w:r>
      <w:r>
        <w:rPr>
          <w:rFonts w:cs="Times New Roman"/>
          <w:szCs w:val="24"/>
        </w:rPr>
        <w:t xml:space="preserve"> piesaiste</w:t>
      </w:r>
      <w:r w:rsidRPr="0052350B">
        <w:rPr>
          <w:rFonts w:cs="Times New Roman"/>
          <w:szCs w:val="24"/>
        </w:rPr>
        <w:t xml:space="preserve"> IIC” Dzelzceļš un Tvaiks”</w:t>
      </w:r>
      <w:r>
        <w:rPr>
          <w:rFonts w:cs="Times New Roman"/>
          <w:szCs w:val="24"/>
        </w:rPr>
        <w:t>, lai realizētu jaunas idejas interaktīvā centra papildināšanai, piedāvājuma dažādošanai;</w:t>
      </w:r>
    </w:p>
    <w:p w14:paraId="4777472E" w14:textId="051E1952" w:rsidR="00826322" w:rsidRPr="008217D8" w:rsidRDefault="00826322" w:rsidP="008217D8">
      <w:pPr>
        <w:pStyle w:val="Sarakstarindkopa"/>
        <w:numPr>
          <w:ilvl w:val="0"/>
          <w:numId w:val="41"/>
        </w:numPr>
        <w:autoSpaceDE w:val="0"/>
        <w:autoSpaceDN w:val="0"/>
        <w:adjustRightInd w:val="0"/>
        <w:jc w:val="left"/>
        <w:rPr>
          <w:rFonts w:cs="Times New Roman"/>
          <w:szCs w:val="24"/>
        </w:rPr>
      </w:pPr>
      <w:r w:rsidRPr="008217D8">
        <w:rPr>
          <w:szCs w:val="24"/>
        </w:rPr>
        <w:t>sadarbība ar Gulbenes tūrisma uzņēmējiem, objektiem, lai veicinātu IIC ”Dzelzceļš un Tvaiks” popularitāti un atpazīstamību kā vienam no centrālajiem apskates objektiem Gulbenes pilsētā.</w:t>
      </w:r>
    </w:p>
    <w:p w14:paraId="23D8E1D5" w14:textId="77777777" w:rsidR="00BB3E28" w:rsidRDefault="00BB3E28" w:rsidP="00661A70">
      <w:pPr>
        <w:pStyle w:val="Pamats"/>
        <w:ind w:firstLine="0"/>
      </w:pPr>
    </w:p>
    <w:p w14:paraId="053C8B9E" w14:textId="77777777" w:rsidR="001E0102" w:rsidRPr="00807289" w:rsidRDefault="001E0102" w:rsidP="001E0102">
      <w:pPr>
        <w:pStyle w:val="Virsraksts2"/>
      </w:pPr>
      <w:bookmarkStart w:id="80" w:name="_Toc106354092"/>
      <w:r w:rsidRPr="00807289">
        <w:t>Struktūrvienības “Stāmerienas pils” darbības analīze</w:t>
      </w:r>
      <w:bookmarkEnd w:id="80"/>
    </w:p>
    <w:p w14:paraId="7EC4E112" w14:textId="77777777" w:rsidR="001E0102" w:rsidRPr="00B30D6D" w:rsidRDefault="001E0102" w:rsidP="00B30D6D"/>
    <w:p w14:paraId="140DACE0" w14:textId="77777777" w:rsidR="00103BFB" w:rsidRDefault="00AC2A7D" w:rsidP="00103BFB">
      <w:pPr>
        <w:ind w:firstLine="426"/>
        <w:rPr>
          <w:rFonts w:cs="Times New Roman"/>
          <w:szCs w:val="24"/>
        </w:rPr>
      </w:pPr>
      <w:r w:rsidRPr="00AC2A7D">
        <w:rPr>
          <w:rFonts w:cs="Times New Roman"/>
          <w:szCs w:val="24"/>
        </w:rPr>
        <w:t>2021. gadā Stāmerienas pils apmeklētājiem bija atvērta tikai 165 dienas, jo pirmajā pusgadā valstī noteiktās epidemioloģiskās drošības dēļ pils apskatei un pasākumiem bija slēgta.</w:t>
      </w:r>
      <w:r w:rsidR="00103BFB">
        <w:rPr>
          <w:rFonts w:cs="Times New Roman"/>
          <w:szCs w:val="24"/>
        </w:rPr>
        <w:t xml:space="preserve"> </w:t>
      </w:r>
      <w:r w:rsidRPr="0077556B">
        <w:rPr>
          <w:rFonts w:cs="Times New Roman"/>
          <w:szCs w:val="24"/>
        </w:rPr>
        <w:t xml:space="preserve">Pils teritoriju pēc apmeklētāju skaitītāja datiem apmeklēja 36 215 personas, bet ieejas biļetes iegādājās 12 577 interesenti, </w:t>
      </w:r>
      <w:bookmarkStart w:id="81" w:name="_Hlk98142885"/>
      <w:r w:rsidRPr="0077556B">
        <w:rPr>
          <w:rFonts w:cs="Times New Roman"/>
          <w:szCs w:val="24"/>
        </w:rPr>
        <w:t>tika vadītas 197 ekskursijas</w:t>
      </w:r>
      <w:bookmarkEnd w:id="81"/>
      <w:r w:rsidRPr="0077556B">
        <w:rPr>
          <w:rFonts w:cs="Times New Roman"/>
          <w:szCs w:val="24"/>
        </w:rPr>
        <w:t xml:space="preserve">. Sakarā ar epidemioloģiskās drošības </w:t>
      </w:r>
      <w:r w:rsidRPr="0077556B">
        <w:rPr>
          <w:rFonts w:cs="Times New Roman"/>
          <w:szCs w:val="24"/>
        </w:rPr>
        <w:lastRenderedPageBreak/>
        <w:t>prasībām pilī vairāk ieradās nelielas tūrisma firmu grupas vai ekskursijas ar gidu izvēlējās ģimenes un pāri.</w:t>
      </w:r>
    </w:p>
    <w:p w14:paraId="23656323" w14:textId="77777777" w:rsidR="00103BFB" w:rsidRDefault="00AC2A7D" w:rsidP="00103BFB">
      <w:pPr>
        <w:ind w:firstLine="426"/>
        <w:rPr>
          <w:rFonts w:cs="Times New Roman"/>
          <w:szCs w:val="24"/>
        </w:rPr>
      </w:pPr>
      <w:r w:rsidRPr="00300351">
        <w:rPr>
          <w:rFonts w:cs="Times New Roman"/>
          <w:szCs w:val="24"/>
        </w:rPr>
        <w:t>Pilī un tās teritorijā reģistrētas 26 laulības</w:t>
      </w:r>
      <w:r>
        <w:rPr>
          <w:rFonts w:cs="Times New Roman"/>
          <w:szCs w:val="24"/>
        </w:rPr>
        <w:t>. Jaunie pāri bija</w:t>
      </w:r>
      <w:r w:rsidRPr="00300351">
        <w:rPr>
          <w:rFonts w:cs="Times New Roman"/>
          <w:szCs w:val="24"/>
        </w:rPr>
        <w:t xml:space="preserve"> gan Gulbenes novadā deklarējušās personas, gan Alūksnes, Balvu, Lubānas, Rugāju, Mārupes</w:t>
      </w:r>
      <w:r>
        <w:rPr>
          <w:rFonts w:cs="Times New Roman"/>
          <w:szCs w:val="24"/>
        </w:rPr>
        <w:t xml:space="preserve"> novadu </w:t>
      </w:r>
      <w:r w:rsidRPr="00351C5C">
        <w:rPr>
          <w:rFonts w:cs="Times New Roman"/>
          <w:szCs w:val="24"/>
        </w:rPr>
        <w:t xml:space="preserve">iedzīvotāji, </w:t>
      </w:r>
      <w:r w:rsidRPr="00300351">
        <w:rPr>
          <w:rFonts w:cs="Times New Roman"/>
          <w:szCs w:val="24"/>
        </w:rPr>
        <w:t xml:space="preserve">kā arī no valstspilsētām </w:t>
      </w:r>
      <w:r w:rsidRPr="00C0498D">
        <w:rPr>
          <w:rFonts w:cs="Times New Roman"/>
          <w:szCs w:val="24"/>
        </w:rPr>
        <w:t xml:space="preserve">- </w:t>
      </w:r>
      <w:r w:rsidRPr="00300351">
        <w:rPr>
          <w:rFonts w:cs="Times New Roman"/>
          <w:szCs w:val="24"/>
        </w:rPr>
        <w:t xml:space="preserve">Jelgavas un Rīgas. </w:t>
      </w:r>
      <w:r>
        <w:rPr>
          <w:rFonts w:cs="Times New Roman"/>
          <w:szCs w:val="24"/>
        </w:rPr>
        <w:t>K</w:t>
      </w:r>
      <w:r w:rsidRPr="00300351">
        <w:rPr>
          <w:rFonts w:cs="Times New Roman"/>
          <w:szCs w:val="24"/>
        </w:rPr>
        <w:t>opumā savā kāzu dienā pili apmeklējuši vismaz 47 jaunie pāri</w:t>
      </w:r>
      <w:r w:rsidRPr="00C0498D">
        <w:rPr>
          <w:rFonts w:cs="Times New Roman"/>
          <w:szCs w:val="24"/>
        </w:rPr>
        <w:t>.</w:t>
      </w:r>
    </w:p>
    <w:p w14:paraId="53DA30A2" w14:textId="30C60E4B" w:rsidR="008D6678" w:rsidRDefault="00103BFB" w:rsidP="00FC3330">
      <w:pPr>
        <w:ind w:firstLine="426"/>
        <w:rPr>
          <w:rFonts w:cs="Times New Roman"/>
          <w:szCs w:val="24"/>
        </w:rPr>
      </w:pPr>
      <w:r>
        <w:rPr>
          <w:rFonts w:cs="Times New Roman"/>
          <w:szCs w:val="24"/>
        </w:rPr>
        <w:t xml:space="preserve">Lai veicinātu Stāmerienas pils kā kultūrvietas attīstību, tās iekštelpas un āra teritorija </w:t>
      </w:r>
      <w:r w:rsidR="00AC2A7D" w:rsidRPr="0077556B">
        <w:rPr>
          <w:rFonts w:cs="Times New Roman"/>
          <w:szCs w:val="24"/>
        </w:rPr>
        <w:t xml:space="preserve">bija iecienīta </w:t>
      </w:r>
      <w:r>
        <w:rPr>
          <w:rFonts w:cs="Times New Roman"/>
          <w:szCs w:val="24"/>
        </w:rPr>
        <w:t xml:space="preserve">kā </w:t>
      </w:r>
      <w:r w:rsidR="00AC2A7D" w:rsidRPr="0077556B">
        <w:rPr>
          <w:rFonts w:cs="Times New Roman"/>
          <w:szCs w:val="24"/>
        </w:rPr>
        <w:t>dažādu pasākumu norišu vieta, neraugoties uz valstī noteikto epidemioloģisko situāciju - pils vārds izskanēja ne tikai Latvijas, bet Eiropas līmenī, jo notika gan 5.Latvijas Lauku kopienu parlaments, gan pilī tika uzņemti 30 Latvijā akreditēto ārvalstu diplomātisko pārstāvniecību vadītāji ar pavadošajām personām, Latvijas Ārlietu ministrijas valsts sekretārs un darbinieki. Citādāku “elpu” un domāšanu pilī ienesa notiekošās Baltijas valstu kopienas teātra skolas laikmetīgā teātra nodarbības</w:t>
      </w:r>
      <w:r w:rsidR="00AC2A7D" w:rsidRPr="0077556B">
        <w:rPr>
          <w:rFonts w:cs="Times New Roman"/>
          <w:i/>
          <w:iCs/>
          <w:szCs w:val="24"/>
        </w:rPr>
        <w:t>,</w:t>
      </w:r>
      <w:r w:rsidR="00AC2A7D" w:rsidRPr="0077556B">
        <w:rPr>
          <w:rFonts w:cs="Times New Roman"/>
          <w:szCs w:val="24"/>
        </w:rPr>
        <w:t xml:space="preserve"> kuras vadīja vācu režisore un drāmas terapeite no Libānas, kā arī </w:t>
      </w:r>
      <w:bookmarkStart w:id="82" w:name="_Hlk98668592"/>
      <w:r w:rsidR="00AC2A7D" w:rsidRPr="0077556B">
        <w:rPr>
          <w:rFonts w:cs="Times New Roman"/>
          <w:szCs w:val="24"/>
        </w:rPr>
        <w:t>Latvijas Kultūras akadēmijas un Tamperes Universitātes vasaras skolas rezidence</w:t>
      </w:r>
      <w:bookmarkEnd w:id="82"/>
      <w:r w:rsidR="00AC2A7D" w:rsidRPr="0077556B">
        <w:rPr>
          <w:rFonts w:cs="Times New Roman"/>
          <w:szCs w:val="24"/>
        </w:rPr>
        <w:t xml:space="preserve">, realizējot Aktiermākslas programmas sadarbības projektu “Aktierspēle svešā valodā”. Pilī notika nodarbības Latvijas </w:t>
      </w:r>
      <w:r w:rsidR="008745D7">
        <w:rPr>
          <w:rFonts w:cs="Times New Roman"/>
          <w:szCs w:val="24"/>
        </w:rPr>
        <w:t>K</w:t>
      </w:r>
      <w:r w:rsidR="00AC2A7D" w:rsidRPr="0077556B">
        <w:rPr>
          <w:rFonts w:cs="Times New Roman"/>
          <w:szCs w:val="24"/>
        </w:rPr>
        <w:t xml:space="preserve">ultūras akadēmijas Skatuves katedras laikmetīgās dejas studentiem, kuri uzstājās ne tikai pilī, bet arī Bānīša svētkos Gulbenē un Stāmerienā. </w:t>
      </w:r>
      <w:r w:rsidR="00AC2A7D" w:rsidRPr="0077556B">
        <w:rPr>
          <w:rStyle w:val="d2edcug0"/>
          <w:rFonts w:cs="Times New Roman"/>
          <w:szCs w:val="24"/>
        </w:rPr>
        <w:t xml:space="preserve">Latvijas Kultūras akadēmijas festivāla </w:t>
      </w:r>
      <w:r w:rsidR="008745D7">
        <w:rPr>
          <w:rStyle w:val="d2edcug0"/>
          <w:rFonts w:cs="Times New Roman"/>
          <w:szCs w:val="24"/>
        </w:rPr>
        <w:t>“</w:t>
      </w:r>
      <w:r w:rsidR="00AC2A7D" w:rsidRPr="0077556B">
        <w:rPr>
          <w:rStyle w:val="d2edcug0"/>
          <w:rFonts w:cs="Times New Roman"/>
          <w:szCs w:val="24"/>
        </w:rPr>
        <w:t>Patriarha rudens</w:t>
      </w:r>
      <w:r w:rsidR="008745D7">
        <w:rPr>
          <w:rStyle w:val="d2edcug0"/>
          <w:rFonts w:cs="Times New Roman"/>
          <w:szCs w:val="24"/>
        </w:rPr>
        <w:t>”</w:t>
      </w:r>
      <w:r w:rsidR="00AC2A7D" w:rsidRPr="0077556B">
        <w:rPr>
          <w:rStyle w:val="d2edcug0"/>
          <w:rFonts w:cs="Times New Roman"/>
          <w:szCs w:val="24"/>
        </w:rPr>
        <w:t xml:space="preserve"> gaitā divas laikmetīgās dejas izrādes tika izrādītas pilī. Plaši tika apmeklēts </w:t>
      </w:r>
      <w:r w:rsidR="00AC2A7D" w:rsidRPr="0077556B">
        <w:rPr>
          <w:rFonts w:cs="Times New Roman"/>
          <w:szCs w:val="24"/>
        </w:rPr>
        <w:t>grupas “Carnival Youht” kino mūzikas koncerts “Naivais KU-KŪ” pils teritorijā</w:t>
      </w:r>
      <w:r w:rsidR="003B14B1">
        <w:rPr>
          <w:rFonts w:cs="Times New Roman"/>
          <w:szCs w:val="24"/>
        </w:rPr>
        <w:t xml:space="preserve"> (sk</w:t>
      </w:r>
      <w:r w:rsidR="003B14B1" w:rsidRPr="00807289">
        <w:rPr>
          <w:rFonts w:cs="Times New Roman"/>
          <w:szCs w:val="24"/>
        </w:rPr>
        <w:t>. 17.att.)</w:t>
      </w:r>
      <w:r w:rsidR="00AC2A7D" w:rsidRPr="00807289">
        <w:rPr>
          <w:rFonts w:cs="Times New Roman"/>
          <w:szCs w:val="24"/>
        </w:rPr>
        <w:t>.</w:t>
      </w:r>
      <w:r w:rsidR="00AC2A7D" w:rsidRPr="0077556B">
        <w:rPr>
          <w:rFonts w:cs="Times New Roman"/>
          <w:szCs w:val="24"/>
        </w:rPr>
        <w:t xml:space="preserve"> </w:t>
      </w:r>
    </w:p>
    <w:p w14:paraId="66FE9A9F" w14:textId="2A1B3D5E" w:rsidR="008D6678" w:rsidRDefault="008D6678" w:rsidP="008D6678">
      <w:pPr>
        <w:ind w:firstLine="426"/>
        <w:jc w:val="center"/>
        <w:rPr>
          <w:rFonts w:cs="Times New Roman"/>
          <w:szCs w:val="24"/>
        </w:rPr>
      </w:pPr>
      <w:r>
        <w:rPr>
          <w:noProof/>
        </w:rPr>
        <w:drawing>
          <wp:inline distT="0" distB="0" distL="0" distR="0" wp14:anchorId="24E02711" wp14:editId="5E317325">
            <wp:extent cx="4038600" cy="3032597"/>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4047652" cy="3039394"/>
                    </a:xfrm>
                    <a:prstGeom prst="rect">
                      <a:avLst/>
                    </a:prstGeom>
                    <a:noFill/>
                    <a:ln>
                      <a:noFill/>
                    </a:ln>
                  </pic:spPr>
                </pic:pic>
              </a:graphicData>
            </a:graphic>
          </wp:inline>
        </w:drawing>
      </w:r>
    </w:p>
    <w:p w14:paraId="6EA94A84" w14:textId="238BED5F" w:rsidR="008D6678" w:rsidRPr="008D6678" w:rsidRDefault="003B14B1" w:rsidP="008D6678">
      <w:pPr>
        <w:ind w:firstLine="567"/>
        <w:jc w:val="center"/>
      </w:pPr>
      <w:r w:rsidRPr="00807289">
        <w:t>17</w:t>
      </w:r>
      <w:r w:rsidR="008D6678" w:rsidRPr="00807289">
        <w:t>.attēls</w:t>
      </w:r>
      <w:r w:rsidR="008D6678" w:rsidRPr="003B14B1">
        <w:t xml:space="preserve">.  </w:t>
      </w:r>
      <w:bookmarkStart w:id="83" w:name="_Hlk106027013"/>
      <w:r w:rsidR="008D6678" w:rsidRPr="003B14B1">
        <w:rPr>
          <w:rFonts w:cs="Times New Roman"/>
          <w:szCs w:val="24"/>
        </w:rPr>
        <w:t xml:space="preserve">Grupas </w:t>
      </w:r>
      <w:r w:rsidR="008D6678" w:rsidRPr="008D6678">
        <w:rPr>
          <w:rFonts w:cs="Times New Roman"/>
          <w:szCs w:val="24"/>
        </w:rPr>
        <w:t>“Carnival Youth” koncerts</w:t>
      </w:r>
    </w:p>
    <w:bookmarkEnd w:id="83"/>
    <w:p w14:paraId="6F9C9061" w14:textId="77777777" w:rsidR="008D6678" w:rsidRDefault="008D6678" w:rsidP="008D6678">
      <w:pPr>
        <w:ind w:firstLine="567"/>
        <w:jc w:val="right"/>
      </w:pPr>
      <w:r>
        <w:t>Avots: Pašvaldības aģentūra</w:t>
      </w:r>
    </w:p>
    <w:p w14:paraId="720DFA57" w14:textId="77777777" w:rsidR="008D6678" w:rsidRDefault="008D6678" w:rsidP="008D6678">
      <w:pPr>
        <w:ind w:firstLine="426"/>
        <w:jc w:val="center"/>
        <w:rPr>
          <w:rFonts w:cs="Times New Roman"/>
          <w:szCs w:val="24"/>
        </w:rPr>
      </w:pPr>
    </w:p>
    <w:p w14:paraId="47133DB7" w14:textId="1243F351" w:rsidR="00FC3330" w:rsidRDefault="00AC2A7D" w:rsidP="00FC3330">
      <w:pPr>
        <w:ind w:firstLine="426"/>
        <w:rPr>
          <w:rFonts w:cs="Times New Roman"/>
          <w:szCs w:val="24"/>
        </w:rPr>
      </w:pPr>
      <w:r w:rsidRPr="0077556B">
        <w:rPr>
          <w:rFonts w:cs="Times New Roman"/>
          <w:szCs w:val="24"/>
        </w:rPr>
        <w:lastRenderedPageBreak/>
        <w:t>Papildus šajā gadā pilī un teritorijā notikuši vairāk nekā 15 pasākumi ar profesionālās un amatiermākslas mākslinieku, mūziķu, aktieru, literātu dalību. Noorganizētas vairākas kaligrāfijas un mākslas darbnīcas pilī, notikuši četri dokumentālās filmas “Geparda dzimšana” seansi. VKKF Vidzemes kultūras projektu konkursā finansējumu ieguva projekts “Ķekatas Stāmerienas pilī”, kura rezultātā radīts dramaturģisks darbs par pils vēsturiskām personībām un notikumiem.</w:t>
      </w:r>
    </w:p>
    <w:p w14:paraId="7092B2DB" w14:textId="12280FFF" w:rsidR="00BF6CDA" w:rsidRDefault="00FC3330" w:rsidP="00FC3330">
      <w:pPr>
        <w:ind w:firstLine="426"/>
        <w:rPr>
          <w:rFonts w:cs="Times New Roman"/>
          <w:szCs w:val="24"/>
        </w:rPr>
      </w:pPr>
      <w:r>
        <w:rPr>
          <w:rFonts w:cs="Times New Roman"/>
          <w:szCs w:val="24"/>
        </w:rPr>
        <w:t>2021.g</w:t>
      </w:r>
      <w:r w:rsidR="00AC2A7D" w:rsidRPr="0077556B">
        <w:rPr>
          <w:rFonts w:cs="Times New Roman"/>
          <w:szCs w:val="24"/>
        </w:rPr>
        <w:t>ad</w:t>
      </w:r>
      <w:r>
        <w:rPr>
          <w:rFonts w:cs="Times New Roman"/>
          <w:szCs w:val="24"/>
        </w:rPr>
        <w:t>ā</w:t>
      </w:r>
      <w:r w:rsidR="00AC2A7D" w:rsidRPr="0077556B">
        <w:rPr>
          <w:rFonts w:cs="Times New Roman"/>
          <w:szCs w:val="24"/>
        </w:rPr>
        <w:t xml:space="preserve"> laikā pilī apmeklētājus priecējušas septiņas dažādas mākslas izstādes, uzturētas divas pastāvīgās - lielformāta fotogrāfiju un mākslas kolekcijas </w:t>
      </w:r>
      <w:r w:rsidR="00C030D4">
        <w:rPr>
          <w:rFonts w:cs="Times New Roman"/>
          <w:szCs w:val="24"/>
        </w:rPr>
        <w:t>–</w:t>
      </w:r>
      <w:r w:rsidR="00AC2A7D" w:rsidRPr="0077556B">
        <w:rPr>
          <w:rFonts w:cs="Times New Roman"/>
          <w:szCs w:val="24"/>
        </w:rPr>
        <w:t xml:space="preserve"> izstādes</w:t>
      </w:r>
      <w:r w:rsidR="00C030D4">
        <w:rPr>
          <w:rFonts w:cs="Times New Roman"/>
          <w:szCs w:val="24"/>
        </w:rPr>
        <w:t xml:space="preserve"> (sk</w:t>
      </w:r>
      <w:r w:rsidR="00C030D4" w:rsidRPr="00807289">
        <w:rPr>
          <w:rFonts w:cs="Times New Roman"/>
          <w:szCs w:val="24"/>
        </w:rPr>
        <w:t>. 1</w:t>
      </w:r>
      <w:r w:rsidR="00807289" w:rsidRPr="00807289">
        <w:rPr>
          <w:rFonts w:cs="Times New Roman"/>
          <w:szCs w:val="24"/>
        </w:rPr>
        <w:t>8</w:t>
      </w:r>
      <w:r w:rsidR="00C030D4" w:rsidRPr="00807289">
        <w:rPr>
          <w:rFonts w:cs="Times New Roman"/>
          <w:szCs w:val="24"/>
        </w:rPr>
        <w:t>.a</w:t>
      </w:r>
      <w:r w:rsidR="00C030D4">
        <w:rPr>
          <w:rFonts w:cs="Times New Roman"/>
          <w:szCs w:val="24"/>
        </w:rPr>
        <w:t>tt.)</w:t>
      </w:r>
      <w:r w:rsidR="00AC2A7D" w:rsidRPr="0077556B">
        <w:rPr>
          <w:rFonts w:cs="Times New Roman"/>
          <w:szCs w:val="24"/>
        </w:rPr>
        <w:t xml:space="preserve">. </w:t>
      </w:r>
    </w:p>
    <w:p w14:paraId="46F6B361" w14:textId="29D77EFE" w:rsidR="00BF6CDA" w:rsidRDefault="00BF6CDA" w:rsidP="00BF6CDA">
      <w:pPr>
        <w:ind w:firstLine="426"/>
        <w:jc w:val="center"/>
        <w:rPr>
          <w:rFonts w:cs="Times New Roman"/>
          <w:szCs w:val="24"/>
        </w:rPr>
      </w:pPr>
      <w:r>
        <w:rPr>
          <w:noProof/>
        </w:rPr>
        <w:drawing>
          <wp:inline distT="0" distB="0" distL="0" distR="0" wp14:anchorId="6BA27208" wp14:editId="1FD0D712">
            <wp:extent cx="3567579" cy="2800276"/>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28" cstate="email">
                      <a:extLst>
                        <a:ext uri="{28A0092B-C50C-407E-A947-70E740481C1C}">
                          <a14:useLocalDpi xmlns:a14="http://schemas.microsoft.com/office/drawing/2010/main"/>
                        </a:ext>
                      </a:extLst>
                    </a:blip>
                    <a:srcRect/>
                    <a:stretch/>
                  </pic:blipFill>
                  <pic:spPr bwMode="auto">
                    <a:xfrm>
                      <a:off x="0" y="0"/>
                      <a:ext cx="3587242" cy="2815710"/>
                    </a:xfrm>
                    <a:prstGeom prst="rect">
                      <a:avLst/>
                    </a:prstGeom>
                    <a:noFill/>
                    <a:ln>
                      <a:noFill/>
                    </a:ln>
                    <a:extLst>
                      <a:ext uri="{53640926-AAD7-44D8-BBD7-CCE9431645EC}">
                        <a14:shadowObscured xmlns:a14="http://schemas.microsoft.com/office/drawing/2010/main"/>
                      </a:ext>
                    </a:extLst>
                  </pic:spPr>
                </pic:pic>
              </a:graphicData>
            </a:graphic>
          </wp:inline>
        </w:drawing>
      </w:r>
    </w:p>
    <w:p w14:paraId="6E8F271A" w14:textId="391F1256" w:rsidR="00BF6CDA" w:rsidRPr="008D6678" w:rsidRDefault="00807289" w:rsidP="00BF6CDA">
      <w:pPr>
        <w:ind w:firstLine="567"/>
        <w:jc w:val="center"/>
      </w:pPr>
      <w:r w:rsidRPr="00807289">
        <w:t>18</w:t>
      </w:r>
      <w:r w:rsidR="00BF6CDA" w:rsidRPr="00807289">
        <w:t xml:space="preserve">.attēls. </w:t>
      </w:r>
      <w:r w:rsidR="00BF6CDA" w:rsidRPr="00BF6CDA">
        <w:rPr>
          <w:rFonts w:cs="Times New Roman"/>
          <w:szCs w:val="24"/>
        </w:rPr>
        <w:t>Darbi no B.Rāviņas izstādes “Priekā!”</w:t>
      </w:r>
    </w:p>
    <w:p w14:paraId="4B2FAB9E" w14:textId="1AFCE094" w:rsidR="00BF6CDA" w:rsidRDefault="00BF6CDA" w:rsidP="00BF6CDA">
      <w:pPr>
        <w:ind w:firstLine="567"/>
        <w:jc w:val="right"/>
      </w:pPr>
      <w:r>
        <w:t>Avots: Pašvaldības aģentūra</w:t>
      </w:r>
    </w:p>
    <w:p w14:paraId="724060A2" w14:textId="77777777" w:rsidR="00BF6CDA" w:rsidRDefault="00BF6CDA" w:rsidP="00BF6CDA">
      <w:pPr>
        <w:ind w:firstLine="567"/>
        <w:jc w:val="right"/>
        <w:rPr>
          <w:rFonts w:cs="Times New Roman"/>
          <w:szCs w:val="24"/>
        </w:rPr>
      </w:pPr>
    </w:p>
    <w:p w14:paraId="0A9B8F25" w14:textId="46E47F5B" w:rsidR="00FC3330" w:rsidRDefault="00AC2A7D" w:rsidP="00FC3330">
      <w:pPr>
        <w:ind w:firstLine="426"/>
        <w:rPr>
          <w:rFonts w:cs="Times New Roman"/>
          <w:szCs w:val="24"/>
        </w:rPr>
      </w:pPr>
      <w:r w:rsidRPr="0077556B">
        <w:rPr>
          <w:rFonts w:cs="Times New Roman"/>
          <w:szCs w:val="24"/>
        </w:rPr>
        <w:t>Turpināta sadarbība ar Gulbenes novada vēstures un mākslas muzeju par pastāvīgo ekspozīciju “Kolorītais Leo Svemps”, kā arī uzturēta multimediālā ekspozīcija diennakts tumšajā laikā uz pils ziemeļu fasādes.</w:t>
      </w:r>
    </w:p>
    <w:p w14:paraId="0DD22B4C" w14:textId="77777777" w:rsidR="00FC3330" w:rsidRDefault="00AC2A7D" w:rsidP="00FC3330">
      <w:pPr>
        <w:ind w:firstLine="426"/>
        <w:rPr>
          <w:rFonts w:cs="Times New Roman"/>
          <w:szCs w:val="24"/>
        </w:rPr>
      </w:pPr>
      <w:r w:rsidRPr="00FA5BE6">
        <w:rPr>
          <w:rFonts w:cs="Times New Roman"/>
          <w:szCs w:val="24"/>
        </w:rPr>
        <w:t>Veiksmīgi turpināta sadarbība ar mecenātiem Peteru Langbemu (Vācija) un viņa pārstāvjiem Latvijā, kā rezultātā iegūti dāvinājumi pilij -  antikvāras mēbeles, paklāji, interjera, sadzīves priekšmeti, rekvizīti un trauku kolekcijas.</w:t>
      </w:r>
    </w:p>
    <w:p w14:paraId="623CBAA1" w14:textId="77777777" w:rsidR="00FC3330" w:rsidRDefault="00AC2A7D" w:rsidP="00FC3330">
      <w:pPr>
        <w:ind w:firstLine="426"/>
        <w:rPr>
          <w:rFonts w:cs="Times New Roman"/>
          <w:szCs w:val="24"/>
        </w:rPr>
      </w:pPr>
      <w:r w:rsidRPr="00FA5BE6">
        <w:rPr>
          <w:rFonts w:cs="Times New Roman"/>
          <w:szCs w:val="24"/>
        </w:rPr>
        <w:t>Stāmerienas pils telpas savos videoklipos izvēlējušās iemūžināt latviešu mūzikas grupas “Carnival Youth” dziesmai “Alvas zaldātiņi” un “Latgalīšu Reps" dziesmai “Cyta dzela”, kā arī ģitārists Rihards Krilovs.</w:t>
      </w:r>
    </w:p>
    <w:p w14:paraId="6293F00C" w14:textId="1EA2AFBD" w:rsidR="00AC2A7D" w:rsidRPr="00FC3330" w:rsidRDefault="00AC2A7D" w:rsidP="00FC3330">
      <w:pPr>
        <w:ind w:firstLine="426"/>
        <w:rPr>
          <w:rFonts w:cs="Times New Roman"/>
          <w:b/>
          <w:bCs/>
          <w:szCs w:val="24"/>
        </w:rPr>
      </w:pPr>
      <w:r w:rsidRPr="00FA5BE6">
        <w:rPr>
          <w:rFonts w:cs="Times New Roman"/>
          <w:szCs w:val="24"/>
        </w:rPr>
        <w:t xml:space="preserve">Stāmerienas pils ar savu piedāvājumu ievērojami palielinājusi kopējo Stāmerienas un Gulbenes novada apmeklētāju skaitu. Tā ir kā magnēts, kas pievelk ne tikai tūristus, bet arī tūrisma uzņēmējus, veidojot daudzveidīgu piedāvājumu Stāmerienas pagastā un Gulbenes </w:t>
      </w:r>
      <w:r w:rsidRPr="00FA5BE6">
        <w:rPr>
          <w:rFonts w:cs="Times New Roman"/>
          <w:szCs w:val="24"/>
        </w:rPr>
        <w:lastRenderedPageBreak/>
        <w:t xml:space="preserve">novadā kopumā. Stāmerienas pils ir vieta, kas piesaista ar savu kultūrvēsturisko bagātību un daili. </w:t>
      </w:r>
    </w:p>
    <w:p w14:paraId="606CF7EA" w14:textId="613F8D10" w:rsidR="00AC2A7D" w:rsidRPr="002342BA" w:rsidRDefault="002342BA" w:rsidP="002342BA">
      <w:pPr>
        <w:ind w:firstLine="426"/>
        <w:rPr>
          <w:rFonts w:cs="Times New Roman"/>
          <w:szCs w:val="24"/>
        </w:rPr>
      </w:pPr>
      <w:r w:rsidRPr="002342BA">
        <w:rPr>
          <w:rFonts w:cs="Times New Roman"/>
          <w:szCs w:val="24"/>
        </w:rPr>
        <w:t>Stāmerienas pils g</w:t>
      </w:r>
      <w:r w:rsidR="00AC2A7D" w:rsidRPr="002342BA">
        <w:rPr>
          <w:rFonts w:cs="Times New Roman"/>
          <w:szCs w:val="24"/>
        </w:rPr>
        <w:t>alvenie rezultāti 2021.gadā:</w:t>
      </w:r>
    </w:p>
    <w:p w14:paraId="4F6FBA00" w14:textId="7CD0862D" w:rsidR="00AC2A7D" w:rsidRPr="00B53B58" w:rsidRDefault="00AC2A7D" w:rsidP="000168A5">
      <w:pPr>
        <w:pStyle w:val="Sarakstarindkopa"/>
        <w:numPr>
          <w:ilvl w:val="1"/>
          <w:numId w:val="47"/>
        </w:numPr>
        <w:rPr>
          <w:rFonts w:cs="Times New Roman"/>
          <w:b/>
          <w:bCs/>
          <w:szCs w:val="24"/>
        </w:rPr>
      </w:pPr>
      <w:r>
        <w:rPr>
          <w:rFonts w:cs="Times New Roman"/>
          <w:szCs w:val="24"/>
        </w:rPr>
        <w:t xml:space="preserve">Dalība </w:t>
      </w:r>
      <w:r w:rsidRPr="003B7BE1">
        <w:rPr>
          <w:rFonts w:cs="Times New Roman"/>
          <w:szCs w:val="24"/>
        </w:rPr>
        <w:t>Latvijas Republikas Kultūras ministrijas komunikācijas kampaņā “Atrastā Latvija”, kurā pils bija vien</w:t>
      </w:r>
      <w:r w:rsidR="008745D7">
        <w:rPr>
          <w:rFonts w:cs="Times New Roman"/>
          <w:szCs w:val="24"/>
        </w:rPr>
        <w:t>s</w:t>
      </w:r>
      <w:r w:rsidRPr="003B7BE1">
        <w:rPr>
          <w:rFonts w:cs="Times New Roman"/>
          <w:szCs w:val="24"/>
        </w:rPr>
        <w:t xml:space="preserve"> no 60 </w:t>
      </w:r>
      <w:r w:rsidRPr="00351C5C">
        <w:rPr>
          <w:rFonts w:cs="Times New Roman"/>
          <w:szCs w:val="24"/>
        </w:rPr>
        <w:t xml:space="preserve">objektiem (kā projekta “Gaismas ceļš cauri gadsimtiem” </w:t>
      </w:r>
      <w:r>
        <w:rPr>
          <w:rFonts w:cs="Times New Roman"/>
          <w:szCs w:val="24"/>
        </w:rPr>
        <w:t>gaitā</w:t>
      </w:r>
      <w:r w:rsidRPr="00351C5C">
        <w:rPr>
          <w:rFonts w:cs="Times New Roman"/>
          <w:szCs w:val="24"/>
        </w:rPr>
        <w:t xml:space="preserve"> atjaunotais objekts) un ieguva visaug</w:t>
      </w:r>
      <w:r w:rsidRPr="003B7BE1">
        <w:rPr>
          <w:rFonts w:cs="Times New Roman"/>
          <w:szCs w:val="24"/>
        </w:rPr>
        <w:t>stāko apmeklētāju novērtējumu</w:t>
      </w:r>
      <w:r w:rsidRPr="00EB0894">
        <w:rPr>
          <w:rFonts w:cs="Times New Roman"/>
          <w:szCs w:val="24"/>
        </w:rPr>
        <w:t>.</w:t>
      </w:r>
    </w:p>
    <w:p w14:paraId="0C3F84B8" w14:textId="2AC82302" w:rsidR="00AC2A7D" w:rsidRPr="003B7BE1" w:rsidRDefault="00AC2A7D" w:rsidP="000168A5">
      <w:pPr>
        <w:pStyle w:val="Bezatstarpm"/>
        <w:numPr>
          <w:ilvl w:val="1"/>
          <w:numId w:val="47"/>
        </w:numPr>
        <w:spacing w:line="360" w:lineRule="auto"/>
        <w:rPr>
          <w:rFonts w:cs="Times New Roman"/>
          <w:szCs w:val="24"/>
        </w:rPr>
      </w:pPr>
      <w:r w:rsidRPr="00351C5C">
        <w:rPr>
          <w:rFonts w:cs="Times New Roman"/>
          <w:szCs w:val="24"/>
        </w:rPr>
        <w:t>Ak</w:t>
      </w:r>
      <w:r w:rsidRPr="003B7BE1">
        <w:rPr>
          <w:rFonts w:cs="Times New Roman"/>
          <w:szCs w:val="24"/>
        </w:rPr>
        <w:t>tualizēta, precizēta un papildināta “</w:t>
      </w:r>
      <w:r w:rsidRPr="00351C5C">
        <w:rPr>
          <w:rFonts w:cs="Times New Roman"/>
          <w:szCs w:val="24"/>
        </w:rPr>
        <w:t xml:space="preserve">Stāmerienas pils darbības </w:t>
      </w:r>
      <w:r w:rsidRPr="003B7BE1">
        <w:rPr>
          <w:rFonts w:cs="Times New Roman"/>
          <w:szCs w:val="24"/>
        </w:rPr>
        <w:t>stratēģija 2016.</w:t>
      </w:r>
      <w:r>
        <w:rPr>
          <w:rFonts w:cs="Times New Roman"/>
          <w:szCs w:val="24"/>
        </w:rPr>
        <w:t xml:space="preserve"> </w:t>
      </w:r>
      <w:r w:rsidRPr="003B7BE1">
        <w:rPr>
          <w:rFonts w:cs="Times New Roman"/>
          <w:szCs w:val="24"/>
        </w:rPr>
        <w:t xml:space="preserve"> –</w:t>
      </w:r>
      <w:r>
        <w:rPr>
          <w:rFonts w:cs="Times New Roman"/>
          <w:szCs w:val="24"/>
        </w:rPr>
        <w:t xml:space="preserve"> </w:t>
      </w:r>
      <w:r w:rsidRPr="003B7BE1">
        <w:rPr>
          <w:rFonts w:cs="Times New Roman"/>
          <w:szCs w:val="24"/>
        </w:rPr>
        <w:t>2030.</w:t>
      </w:r>
      <w:r>
        <w:rPr>
          <w:rFonts w:cs="Times New Roman"/>
          <w:szCs w:val="24"/>
        </w:rPr>
        <w:t xml:space="preserve"> </w:t>
      </w:r>
      <w:r w:rsidR="00BF6CDA">
        <w:rPr>
          <w:rFonts w:cs="Times New Roman"/>
          <w:szCs w:val="24"/>
        </w:rPr>
        <w:t>g</w:t>
      </w:r>
      <w:r w:rsidRPr="003B7BE1">
        <w:rPr>
          <w:rFonts w:cs="Times New Roman"/>
          <w:szCs w:val="24"/>
        </w:rPr>
        <w:t>adam”, kas apstiprināta 30.11.2021 Gulbenes novada domes sēdē.</w:t>
      </w:r>
    </w:p>
    <w:p w14:paraId="7BD33DD6" w14:textId="66B874A4" w:rsidR="00AC2A7D" w:rsidRPr="00FA5BE6" w:rsidRDefault="00AC2A7D" w:rsidP="000168A5">
      <w:pPr>
        <w:pStyle w:val="Bezatstarpm"/>
        <w:numPr>
          <w:ilvl w:val="1"/>
          <w:numId w:val="47"/>
        </w:numPr>
        <w:spacing w:line="360" w:lineRule="auto"/>
        <w:rPr>
          <w:rFonts w:cs="Times New Roman"/>
          <w:szCs w:val="24"/>
        </w:rPr>
      </w:pPr>
      <w:r w:rsidRPr="00FA5BE6">
        <w:rPr>
          <w:rFonts w:cs="Times New Roman"/>
          <w:szCs w:val="24"/>
        </w:rPr>
        <w:t>Konkursa rezultātā iegūta pils vizuālā identitāte.</w:t>
      </w:r>
    </w:p>
    <w:p w14:paraId="71F84761" w14:textId="77777777" w:rsidR="00AC2A7D" w:rsidRPr="00351C5C" w:rsidRDefault="00AC2A7D" w:rsidP="000168A5">
      <w:pPr>
        <w:pStyle w:val="Bezatstarpm"/>
        <w:numPr>
          <w:ilvl w:val="1"/>
          <w:numId w:val="47"/>
        </w:numPr>
        <w:spacing w:line="360" w:lineRule="auto"/>
        <w:rPr>
          <w:rFonts w:cs="Times New Roman"/>
          <w:szCs w:val="24"/>
        </w:rPr>
      </w:pPr>
      <w:r w:rsidRPr="00351C5C">
        <w:rPr>
          <w:rFonts w:cs="Times New Roman"/>
          <w:szCs w:val="24"/>
        </w:rPr>
        <w:t xml:space="preserve">Izveidota pils mājaslapa, sagatavoti materiāli par pili latviešu, angļu un itāļu valodā un </w:t>
      </w:r>
      <w:r>
        <w:rPr>
          <w:rFonts w:cs="Times New Roman"/>
          <w:szCs w:val="24"/>
        </w:rPr>
        <w:t>izdoti</w:t>
      </w:r>
      <w:r w:rsidRPr="00351C5C">
        <w:rPr>
          <w:rFonts w:cs="Times New Roman"/>
          <w:szCs w:val="24"/>
        </w:rPr>
        <w:t xml:space="preserve"> bukleti.</w:t>
      </w:r>
    </w:p>
    <w:p w14:paraId="5CD75231" w14:textId="77777777" w:rsidR="00AC2A7D" w:rsidRPr="00351C5C" w:rsidRDefault="00AC2A7D" w:rsidP="000168A5">
      <w:pPr>
        <w:pStyle w:val="Bezatstarpm"/>
        <w:numPr>
          <w:ilvl w:val="1"/>
          <w:numId w:val="47"/>
        </w:numPr>
        <w:spacing w:line="360" w:lineRule="auto"/>
        <w:rPr>
          <w:rFonts w:cs="Times New Roman"/>
          <w:szCs w:val="24"/>
        </w:rPr>
      </w:pPr>
      <w:r w:rsidRPr="00351C5C">
        <w:rPr>
          <w:rFonts w:cs="Times New Roman"/>
          <w:szCs w:val="24"/>
        </w:rPr>
        <w:t>Sadarbībā ar Stāmerienas pagasta pārvaldes darbiniekiem visu gadu veikti plaši parka kopšanas darbi un Mežu dienās parka teritorijā iestādīti 48 košumkrūmi un divi koki.</w:t>
      </w:r>
    </w:p>
    <w:p w14:paraId="4B7908AD" w14:textId="77777777" w:rsidR="00AC2A7D" w:rsidRPr="003A6295" w:rsidRDefault="00AC2A7D" w:rsidP="000168A5">
      <w:pPr>
        <w:pStyle w:val="Bezatstarpm"/>
        <w:numPr>
          <w:ilvl w:val="1"/>
          <w:numId w:val="47"/>
        </w:numPr>
        <w:spacing w:line="360" w:lineRule="auto"/>
        <w:rPr>
          <w:rFonts w:cs="Times New Roman"/>
          <w:szCs w:val="24"/>
        </w:rPr>
      </w:pPr>
      <w:r w:rsidRPr="003A6295">
        <w:rPr>
          <w:rFonts w:cs="Times New Roman"/>
          <w:szCs w:val="24"/>
        </w:rPr>
        <w:t>Iedibināta jauna tradīcija vasaras sezonā – “Stāmerienas muižas tirdziņš”, kurā piedalījās Stāmerienas, Litenes un Beļavas pagastu mājražotāji un amatnieki.</w:t>
      </w:r>
    </w:p>
    <w:p w14:paraId="7D4EBDBE" w14:textId="726B4F1D" w:rsidR="00AC2A7D" w:rsidRDefault="00AC2A7D" w:rsidP="000168A5">
      <w:pPr>
        <w:pStyle w:val="Bezatstarpm"/>
        <w:numPr>
          <w:ilvl w:val="1"/>
          <w:numId w:val="47"/>
        </w:numPr>
        <w:spacing w:line="360" w:lineRule="auto"/>
        <w:rPr>
          <w:rFonts w:cs="Times New Roman"/>
          <w:szCs w:val="24"/>
        </w:rPr>
      </w:pPr>
      <w:r w:rsidRPr="00351C5C">
        <w:rPr>
          <w:rFonts w:cs="Times New Roman"/>
          <w:szCs w:val="24"/>
        </w:rPr>
        <w:t>Izveidota sadarbība ar Latvijas Kultūras akadēmiju</w:t>
      </w:r>
      <w:r w:rsidR="00C030D4">
        <w:rPr>
          <w:rFonts w:cs="Times New Roman"/>
          <w:szCs w:val="24"/>
        </w:rPr>
        <w:t xml:space="preserve"> (sk. </w:t>
      </w:r>
      <w:r w:rsidR="00C030D4" w:rsidRPr="0069231E">
        <w:rPr>
          <w:rFonts w:cs="Times New Roman"/>
          <w:szCs w:val="24"/>
        </w:rPr>
        <w:t>1</w:t>
      </w:r>
      <w:r w:rsidR="0069231E" w:rsidRPr="0069231E">
        <w:rPr>
          <w:rFonts w:cs="Times New Roman"/>
          <w:szCs w:val="24"/>
        </w:rPr>
        <w:t>9</w:t>
      </w:r>
      <w:r w:rsidR="00C030D4" w:rsidRPr="0069231E">
        <w:rPr>
          <w:rFonts w:cs="Times New Roman"/>
          <w:szCs w:val="24"/>
        </w:rPr>
        <w:t>.att</w:t>
      </w:r>
      <w:r w:rsidR="00C030D4">
        <w:rPr>
          <w:rFonts w:cs="Times New Roman"/>
          <w:szCs w:val="24"/>
        </w:rPr>
        <w:t>.)</w:t>
      </w:r>
      <w:r w:rsidRPr="00351C5C">
        <w:rPr>
          <w:rFonts w:cs="Times New Roman"/>
          <w:i/>
          <w:iCs/>
          <w:szCs w:val="24"/>
        </w:rPr>
        <w:t>.</w:t>
      </w:r>
      <w:r w:rsidRPr="00351C5C">
        <w:rPr>
          <w:rFonts w:cs="Times New Roman"/>
          <w:szCs w:val="24"/>
        </w:rPr>
        <w:t xml:space="preserve"> </w:t>
      </w:r>
    </w:p>
    <w:p w14:paraId="19CD1984" w14:textId="2FC216FF" w:rsidR="008D6678" w:rsidRDefault="008D6678" w:rsidP="008D6678">
      <w:pPr>
        <w:pStyle w:val="Bezatstarpm"/>
        <w:spacing w:line="360" w:lineRule="auto"/>
        <w:ind w:left="720" w:firstLine="0"/>
        <w:jc w:val="center"/>
        <w:rPr>
          <w:rFonts w:cs="Times New Roman"/>
          <w:szCs w:val="24"/>
        </w:rPr>
      </w:pPr>
      <w:r>
        <w:rPr>
          <w:noProof/>
        </w:rPr>
        <w:drawing>
          <wp:inline distT="0" distB="0" distL="0" distR="0" wp14:anchorId="57A8BC08" wp14:editId="7D5FC2CC">
            <wp:extent cx="3619500" cy="2715280"/>
            <wp:effectExtent l="0" t="0" r="0" b="8890"/>
            <wp:docPr id="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3655788" cy="2742502"/>
                    </a:xfrm>
                    <a:prstGeom prst="rect">
                      <a:avLst/>
                    </a:prstGeom>
                    <a:noFill/>
                    <a:ln>
                      <a:noFill/>
                    </a:ln>
                  </pic:spPr>
                </pic:pic>
              </a:graphicData>
            </a:graphic>
          </wp:inline>
        </w:drawing>
      </w:r>
    </w:p>
    <w:p w14:paraId="6EAC7235" w14:textId="04AF9CB0" w:rsidR="008D6678" w:rsidRPr="008D6678" w:rsidRDefault="0069231E" w:rsidP="008D6678">
      <w:pPr>
        <w:ind w:firstLine="567"/>
        <w:jc w:val="center"/>
      </w:pPr>
      <w:r w:rsidRPr="0069231E">
        <w:t>19</w:t>
      </w:r>
      <w:r w:rsidR="008D6678" w:rsidRPr="0069231E">
        <w:t xml:space="preserve">.attēls. </w:t>
      </w:r>
      <w:r w:rsidR="008D6678" w:rsidRPr="008D6678">
        <w:rPr>
          <w:rFonts w:cs="Times New Roman"/>
          <w:szCs w:val="24"/>
        </w:rPr>
        <w:t>Sadarbības sarunas ar Latvijas Kultūras akadēmijas vadību un mācībspēkiem</w:t>
      </w:r>
    </w:p>
    <w:p w14:paraId="68A6577C" w14:textId="77777777" w:rsidR="008D6678" w:rsidRDefault="008D6678" w:rsidP="008D6678">
      <w:pPr>
        <w:ind w:firstLine="567"/>
        <w:jc w:val="right"/>
      </w:pPr>
      <w:r>
        <w:t>Avots: Pašvaldības aģentūra</w:t>
      </w:r>
    </w:p>
    <w:p w14:paraId="43F8F91F" w14:textId="77777777" w:rsidR="008D6678" w:rsidRDefault="008D6678" w:rsidP="008D6678">
      <w:pPr>
        <w:pStyle w:val="Bezatstarpm"/>
        <w:spacing w:line="360" w:lineRule="auto"/>
        <w:ind w:left="720" w:firstLine="0"/>
        <w:jc w:val="center"/>
        <w:rPr>
          <w:rFonts w:cs="Times New Roman"/>
          <w:szCs w:val="24"/>
        </w:rPr>
      </w:pPr>
    </w:p>
    <w:p w14:paraId="50D22D9D" w14:textId="607AC838" w:rsidR="00AC2A7D" w:rsidRDefault="00AC2A7D" w:rsidP="000168A5">
      <w:pPr>
        <w:pStyle w:val="Bezatstarpm"/>
        <w:numPr>
          <w:ilvl w:val="1"/>
          <w:numId w:val="47"/>
        </w:numPr>
        <w:spacing w:line="360" w:lineRule="auto"/>
        <w:rPr>
          <w:rFonts w:cs="Times New Roman"/>
          <w:szCs w:val="24"/>
        </w:rPr>
      </w:pPr>
      <w:r w:rsidRPr="00A52F26">
        <w:rPr>
          <w:rFonts w:cs="Times New Roman"/>
          <w:szCs w:val="24"/>
        </w:rPr>
        <w:t xml:space="preserve">“I.Caunītes arhitektu birojs” sadarbībā ar pils darbiniekiem un Gulbenes novada pašvaldības Attīstības un projektu nodaļas speciālistiem izstrādājis pils iekštelpu atjaunošanas projektu. </w:t>
      </w:r>
    </w:p>
    <w:p w14:paraId="615FEB47" w14:textId="37D1E1F4" w:rsidR="008D6678" w:rsidRDefault="008D6678" w:rsidP="008D6678">
      <w:pPr>
        <w:pStyle w:val="Bezatstarpm"/>
        <w:spacing w:line="360" w:lineRule="auto"/>
        <w:ind w:left="720" w:firstLine="0"/>
        <w:rPr>
          <w:rFonts w:cs="Times New Roman"/>
          <w:szCs w:val="24"/>
        </w:rPr>
      </w:pPr>
    </w:p>
    <w:p w14:paraId="132DFDAB" w14:textId="76C606DC" w:rsidR="00AC2A7D" w:rsidRPr="00373F38" w:rsidRDefault="00AC2A7D" w:rsidP="000E3127">
      <w:pPr>
        <w:pStyle w:val="Bezatstarpm"/>
        <w:spacing w:line="360" w:lineRule="auto"/>
        <w:ind w:firstLine="360"/>
        <w:rPr>
          <w:rFonts w:cs="Times New Roman"/>
          <w:bCs/>
          <w:szCs w:val="24"/>
        </w:rPr>
      </w:pPr>
      <w:r w:rsidRPr="00373F38">
        <w:rPr>
          <w:rFonts w:cs="Times New Roman"/>
          <w:bCs/>
          <w:szCs w:val="24"/>
        </w:rPr>
        <w:lastRenderedPageBreak/>
        <w:t>2022. gad</w:t>
      </w:r>
      <w:r w:rsidR="005E64E5" w:rsidRPr="00373F38">
        <w:rPr>
          <w:rFonts w:cs="Times New Roman"/>
          <w:bCs/>
          <w:szCs w:val="24"/>
        </w:rPr>
        <w:t xml:space="preserve">ā </w:t>
      </w:r>
      <w:r w:rsidR="002E10FC">
        <w:rPr>
          <w:rFonts w:cs="Times New Roman"/>
          <w:bCs/>
          <w:szCs w:val="24"/>
        </w:rPr>
        <w:t xml:space="preserve">un turpmāk </w:t>
      </w:r>
      <w:r w:rsidR="000E3127" w:rsidRPr="00373F38">
        <w:rPr>
          <w:rFonts w:cs="Times New Roman"/>
          <w:bCs/>
          <w:szCs w:val="24"/>
        </w:rPr>
        <w:t xml:space="preserve">ir aktuāls </w:t>
      </w:r>
      <w:r w:rsidR="00023114" w:rsidRPr="00373F38">
        <w:rPr>
          <w:rFonts w:cs="Times New Roman"/>
          <w:szCs w:val="24"/>
        </w:rPr>
        <w:t>p</w:t>
      </w:r>
      <w:r w:rsidRPr="00373F38">
        <w:rPr>
          <w:rFonts w:cs="Times New Roman"/>
          <w:szCs w:val="24"/>
        </w:rPr>
        <w:t>rojekt</w:t>
      </w:r>
      <w:r w:rsidR="000E3127" w:rsidRPr="00373F38">
        <w:rPr>
          <w:rFonts w:cs="Times New Roman"/>
          <w:szCs w:val="24"/>
        </w:rPr>
        <w:t>s</w:t>
      </w:r>
      <w:r w:rsidRPr="00373F38">
        <w:rPr>
          <w:rFonts w:cs="Times New Roman"/>
          <w:szCs w:val="24"/>
        </w:rPr>
        <w:t xml:space="preserve"> “Stāmerienas pils iekštelpu pārbūve, restaurācija un atjaunošana”</w:t>
      </w:r>
      <w:r w:rsidR="000E3127" w:rsidRPr="00373F38">
        <w:rPr>
          <w:rFonts w:cs="Times New Roman"/>
          <w:szCs w:val="24"/>
        </w:rPr>
        <w:t xml:space="preserve">, kura </w:t>
      </w:r>
      <w:r w:rsidRPr="00373F38">
        <w:rPr>
          <w:rFonts w:cs="Times New Roman"/>
          <w:szCs w:val="24"/>
        </w:rPr>
        <w:t>apstiprināšanas un finansējuma iegūšanas gadījumā, iekštelpu atjaunošanas un renovācijas</w:t>
      </w:r>
      <w:r w:rsidRPr="00373F38">
        <w:rPr>
          <w:rFonts w:cs="Times New Roman"/>
          <w:strike/>
          <w:szCs w:val="24"/>
        </w:rPr>
        <w:t xml:space="preserve"> </w:t>
      </w:r>
      <w:r w:rsidRPr="00373F38">
        <w:rPr>
          <w:rFonts w:cs="Times New Roman"/>
          <w:szCs w:val="24"/>
        </w:rPr>
        <w:t>projekta 1.etapa darbības gaitā būtiski:</w:t>
      </w:r>
    </w:p>
    <w:p w14:paraId="66693F71" w14:textId="77777777" w:rsidR="00AC2A7D" w:rsidRPr="00373F38" w:rsidRDefault="00AC2A7D" w:rsidP="00AC2A7D">
      <w:pPr>
        <w:pStyle w:val="Bezatstarpm"/>
        <w:numPr>
          <w:ilvl w:val="0"/>
          <w:numId w:val="39"/>
        </w:numPr>
        <w:tabs>
          <w:tab w:val="clear" w:pos="360"/>
          <w:tab w:val="num" w:pos="720"/>
        </w:tabs>
        <w:spacing w:line="360" w:lineRule="auto"/>
        <w:ind w:left="720"/>
        <w:rPr>
          <w:rFonts w:cs="Times New Roman"/>
          <w:szCs w:val="24"/>
        </w:rPr>
      </w:pPr>
      <w:r w:rsidRPr="00373F38">
        <w:rPr>
          <w:rFonts w:cs="Times New Roman"/>
          <w:szCs w:val="24"/>
        </w:rPr>
        <w:t>nodrošināt kvalitatīvu un saistošu tūrisma un kultūras piedāvājumu pils teritorijas apmeklētājiem visa gada garumā;</w:t>
      </w:r>
    </w:p>
    <w:p w14:paraId="6EB3C656" w14:textId="77777777" w:rsidR="00AC2A7D" w:rsidRPr="00373F38" w:rsidRDefault="00AC2A7D" w:rsidP="00AC2A7D">
      <w:pPr>
        <w:pStyle w:val="Bezatstarpm"/>
        <w:numPr>
          <w:ilvl w:val="0"/>
          <w:numId w:val="39"/>
        </w:numPr>
        <w:tabs>
          <w:tab w:val="clear" w:pos="360"/>
          <w:tab w:val="num" w:pos="720"/>
        </w:tabs>
        <w:spacing w:line="360" w:lineRule="auto"/>
        <w:ind w:left="720"/>
        <w:rPr>
          <w:rFonts w:cs="Times New Roman"/>
          <w:szCs w:val="24"/>
        </w:rPr>
      </w:pPr>
      <w:r w:rsidRPr="00373F38">
        <w:rPr>
          <w:rFonts w:cs="Times New Roman"/>
          <w:szCs w:val="24"/>
        </w:rPr>
        <w:t>nodrošināt esošo pakalpojumu nepārtrauktību, pielāgojot to āra teritorijai;</w:t>
      </w:r>
    </w:p>
    <w:p w14:paraId="01CCCDDA" w14:textId="77777777" w:rsidR="00AC2A7D" w:rsidRPr="00373F38" w:rsidRDefault="00AC2A7D" w:rsidP="00AC2A7D">
      <w:pPr>
        <w:pStyle w:val="Bezatstarpm"/>
        <w:numPr>
          <w:ilvl w:val="0"/>
          <w:numId w:val="39"/>
        </w:numPr>
        <w:tabs>
          <w:tab w:val="clear" w:pos="360"/>
          <w:tab w:val="num" w:pos="720"/>
        </w:tabs>
        <w:spacing w:line="360" w:lineRule="auto"/>
        <w:ind w:left="720"/>
        <w:rPr>
          <w:rFonts w:cs="Times New Roman"/>
          <w:szCs w:val="24"/>
        </w:rPr>
      </w:pPr>
      <w:r w:rsidRPr="00373F38">
        <w:rPr>
          <w:rFonts w:cs="Times New Roman"/>
          <w:szCs w:val="24"/>
        </w:rPr>
        <w:t>nepazaudēt pils apmeklēšanas interesi un veicināt jaunu apmeklētāju piesaisti;</w:t>
      </w:r>
    </w:p>
    <w:p w14:paraId="2901DA5F" w14:textId="77777777" w:rsidR="00AC2A7D" w:rsidRPr="00373F38" w:rsidRDefault="00AC2A7D" w:rsidP="00AC2A7D">
      <w:pPr>
        <w:pStyle w:val="Bezatstarpm"/>
        <w:numPr>
          <w:ilvl w:val="0"/>
          <w:numId w:val="39"/>
        </w:numPr>
        <w:tabs>
          <w:tab w:val="clear" w:pos="360"/>
          <w:tab w:val="num" w:pos="720"/>
        </w:tabs>
        <w:spacing w:line="360" w:lineRule="auto"/>
        <w:ind w:left="720"/>
        <w:rPr>
          <w:rFonts w:cs="Times New Roman"/>
          <w:szCs w:val="24"/>
        </w:rPr>
      </w:pPr>
      <w:r w:rsidRPr="00373F38">
        <w:rPr>
          <w:rFonts w:cs="Times New Roman"/>
          <w:szCs w:val="24"/>
        </w:rPr>
        <w:t xml:space="preserve">veicināt finansējuma piesaisti jaunu pakalpojumu un ideju realizācijai. </w:t>
      </w:r>
    </w:p>
    <w:p w14:paraId="47232E81" w14:textId="5607C19D" w:rsidR="00AC2A7D" w:rsidRPr="008D6678" w:rsidRDefault="00C24DAE" w:rsidP="00C24DAE">
      <w:pPr>
        <w:pStyle w:val="Bezatstarpm"/>
        <w:spacing w:line="360" w:lineRule="auto"/>
        <w:ind w:firstLine="360"/>
        <w:rPr>
          <w:rFonts w:cs="Times New Roman"/>
          <w:szCs w:val="24"/>
        </w:rPr>
      </w:pPr>
      <w:r w:rsidRPr="008D6678">
        <w:rPr>
          <w:rFonts w:cs="Times New Roman"/>
          <w:szCs w:val="24"/>
        </w:rPr>
        <w:t>2022.gadā p</w:t>
      </w:r>
      <w:r w:rsidR="00AC2A7D" w:rsidRPr="008D6678">
        <w:rPr>
          <w:rFonts w:cs="Times New Roman"/>
          <w:szCs w:val="24"/>
        </w:rPr>
        <w:t xml:space="preserve">lānots pastiprinātu uzmanību pievērst: </w:t>
      </w:r>
    </w:p>
    <w:p w14:paraId="2BBBD9FD" w14:textId="77777777" w:rsidR="00AC2A7D" w:rsidRDefault="00AC2A7D" w:rsidP="00AC2A7D">
      <w:pPr>
        <w:pStyle w:val="Bezatstarpm"/>
        <w:numPr>
          <w:ilvl w:val="0"/>
          <w:numId w:val="46"/>
        </w:numPr>
        <w:spacing w:line="360" w:lineRule="auto"/>
        <w:rPr>
          <w:rFonts w:cs="Times New Roman"/>
          <w:szCs w:val="24"/>
        </w:rPr>
      </w:pPr>
      <w:r w:rsidRPr="00E032DA">
        <w:rPr>
          <w:rFonts w:cs="Times New Roman"/>
          <w:szCs w:val="24"/>
        </w:rPr>
        <w:t>pils parka labiekārtošana</w:t>
      </w:r>
      <w:r>
        <w:rPr>
          <w:rFonts w:cs="Times New Roman"/>
          <w:szCs w:val="24"/>
        </w:rPr>
        <w:t>i;</w:t>
      </w:r>
    </w:p>
    <w:p w14:paraId="60A6918E" w14:textId="77777777" w:rsidR="00AC2A7D" w:rsidRDefault="00AC2A7D" w:rsidP="00AC2A7D">
      <w:pPr>
        <w:pStyle w:val="Bezatstarpm"/>
        <w:numPr>
          <w:ilvl w:val="0"/>
          <w:numId w:val="46"/>
        </w:numPr>
        <w:spacing w:line="360" w:lineRule="auto"/>
        <w:rPr>
          <w:rFonts w:cs="Times New Roman"/>
          <w:szCs w:val="24"/>
        </w:rPr>
      </w:pPr>
      <w:r w:rsidRPr="00E032DA">
        <w:rPr>
          <w:rFonts w:cs="Times New Roman"/>
          <w:szCs w:val="24"/>
        </w:rPr>
        <w:t>muižas saimniecisko ēku funkcionāla</w:t>
      </w:r>
      <w:r>
        <w:rPr>
          <w:rFonts w:cs="Times New Roman"/>
          <w:szCs w:val="24"/>
        </w:rPr>
        <w:t>i</w:t>
      </w:r>
      <w:r w:rsidRPr="00E032DA">
        <w:rPr>
          <w:rFonts w:cs="Times New Roman"/>
          <w:szCs w:val="24"/>
        </w:rPr>
        <w:t xml:space="preserve"> sakārtošana</w:t>
      </w:r>
      <w:r>
        <w:rPr>
          <w:rFonts w:cs="Times New Roman"/>
          <w:szCs w:val="24"/>
        </w:rPr>
        <w:t>i;</w:t>
      </w:r>
    </w:p>
    <w:p w14:paraId="712ADBD6" w14:textId="77777777" w:rsidR="00AC2A7D" w:rsidRPr="001912DE" w:rsidRDefault="00AC2A7D" w:rsidP="00AC2A7D">
      <w:pPr>
        <w:pStyle w:val="Bezatstarpm"/>
        <w:numPr>
          <w:ilvl w:val="0"/>
          <w:numId w:val="46"/>
        </w:numPr>
        <w:spacing w:line="360" w:lineRule="auto"/>
        <w:rPr>
          <w:rFonts w:cs="Times New Roman"/>
          <w:szCs w:val="24"/>
        </w:rPr>
      </w:pPr>
      <w:r w:rsidRPr="00E032DA">
        <w:rPr>
          <w:rFonts w:cs="Times New Roman"/>
          <w:szCs w:val="24"/>
        </w:rPr>
        <w:t>pils piedāvājuma paplašināšana</w:t>
      </w:r>
      <w:r w:rsidRPr="009F40E2">
        <w:rPr>
          <w:rFonts w:cs="Times New Roman"/>
          <w:szCs w:val="24"/>
        </w:rPr>
        <w:t>i</w:t>
      </w:r>
      <w:r>
        <w:rPr>
          <w:rFonts w:cs="Times New Roman"/>
          <w:szCs w:val="24"/>
        </w:rPr>
        <w:t xml:space="preserve">, </w:t>
      </w:r>
      <w:r w:rsidRPr="00E032DA">
        <w:rPr>
          <w:rFonts w:cs="Times New Roman"/>
          <w:szCs w:val="24"/>
        </w:rPr>
        <w:t>organizē</w:t>
      </w:r>
      <w:r>
        <w:rPr>
          <w:rFonts w:cs="Times New Roman"/>
          <w:szCs w:val="24"/>
        </w:rPr>
        <w:t>jot</w:t>
      </w:r>
      <w:r w:rsidRPr="00E032DA">
        <w:rPr>
          <w:rFonts w:cs="Times New Roman"/>
          <w:szCs w:val="24"/>
        </w:rPr>
        <w:t xml:space="preserve"> kultūras un mākslas pasākum</w:t>
      </w:r>
      <w:r>
        <w:rPr>
          <w:rFonts w:cs="Times New Roman"/>
          <w:szCs w:val="24"/>
        </w:rPr>
        <w:t>us</w:t>
      </w:r>
      <w:r w:rsidRPr="00E032DA">
        <w:rPr>
          <w:rFonts w:cs="Times New Roman"/>
          <w:szCs w:val="24"/>
        </w:rPr>
        <w:t xml:space="preserve"> pilī un ārtelpā, piedāvā</w:t>
      </w:r>
      <w:r>
        <w:rPr>
          <w:rFonts w:cs="Times New Roman"/>
          <w:szCs w:val="24"/>
        </w:rPr>
        <w:t>jot</w:t>
      </w:r>
      <w:r w:rsidRPr="009F40E2">
        <w:rPr>
          <w:rFonts w:cs="Times New Roman"/>
          <w:szCs w:val="24"/>
        </w:rPr>
        <w:t xml:space="preserve"> </w:t>
      </w:r>
      <w:r w:rsidRPr="00E032DA">
        <w:rPr>
          <w:rFonts w:cs="Times New Roman"/>
          <w:szCs w:val="24"/>
        </w:rPr>
        <w:t>tematiskās ekskursijas, radošās darbnīcas, filmu vakarus,</w:t>
      </w:r>
      <w:r>
        <w:rPr>
          <w:rFonts w:cs="Times New Roman"/>
          <w:szCs w:val="24"/>
        </w:rPr>
        <w:t xml:space="preserve"> izrādes, spēles,</w:t>
      </w:r>
      <w:r w:rsidRPr="00E032DA">
        <w:rPr>
          <w:rFonts w:cs="Times New Roman"/>
          <w:szCs w:val="24"/>
        </w:rPr>
        <w:t xml:space="preserve"> veicinot Stāmerienas pils </w:t>
      </w:r>
      <w:r w:rsidRPr="00391439">
        <w:rPr>
          <w:rFonts w:cs="Times New Roman"/>
          <w:szCs w:val="24"/>
        </w:rPr>
        <w:t>kā vietas sajūtām</w:t>
      </w:r>
      <w:r w:rsidRPr="00E032DA">
        <w:rPr>
          <w:rFonts w:cs="Times New Roman"/>
          <w:szCs w:val="24"/>
        </w:rPr>
        <w:t xml:space="preserve"> </w:t>
      </w:r>
      <w:r w:rsidRPr="009F40E2">
        <w:rPr>
          <w:rFonts w:cs="Times New Roman"/>
          <w:szCs w:val="24"/>
        </w:rPr>
        <w:t xml:space="preserve">(kā iekštelpā, tā arī tās ārtelpā) </w:t>
      </w:r>
      <w:r w:rsidRPr="00E032DA">
        <w:rPr>
          <w:rFonts w:cs="Times New Roman"/>
          <w:szCs w:val="24"/>
        </w:rPr>
        <w:t>attīstību.</w:t>
      </w:r>
    </w:p>
    <w:p w14:paraId="10E09655" w14:textId="3D801E62" w:rsidR="006D14EB" w:rsidRPr="00F5011A" w:rsidRDefault="00AC2A7D" w:rsidP="002B1200">
      <w:pPr>
        <w:ind w:firstLine="360"/>
        <w:rPr>
          <w:rFonts w:cs="Times New Roman"/>
          <w:color w:val="000000"/>
          <w:szCs w:val="24"/>
          <w:shd w:val="clear" w:color="auto" w:fill="FFFFFF"/>
        </w:rPr>
      </w:pPr>
      <w:r w:rsidRPr="00B826AF">
        <w:rPr>
          <w:rFonts w:cs="Times New Roman"/>
          <w:szCs w:val="24"/>
        </w:rPr>
        <w:t>Turpinot attīstīt pils tūrisma un kultūras piedāvājumu, veidot ciešu sadarbību ar citiem pagasta un novada tūrisma pakalpojumu sniedzējiem, tād</w:t>
      </w:r>
      <w:r w:rsidR="004E33A5">
        <w:rPr>
          <w:rFonts w:cs="Times New Roman"/>
          <w:szCs w:val="24"/>
        </w:rPr>
        <w:t>ē</w:t>
      </w:r>
      <w:r w:rsidRPr="00B826AF">
        <w:rPr>
          <w:rFonts w:cs="Times New Roman"/>
          <w:szCs w:val="24"/>
        </w:rPr>
        <w:t>jādi</w:t>
      </w:r>
      <w:r w:rsidRPr="00B826AF">
        <w:rPr>
          <w:rFonts w:cs="Times New Roman"/>
          <w:color w:val="FF0000"/>
          <w:szCs w:val="24"/>
        </w:rPr>
        <w:t xml:space="preserve"> </w:t>
      </w:r>
      <w:r>
        <w:rPr>
          <w:rFonts w:cs="Times New Roman"/>
          <w:szCs w:val="24"/>
        </w:rPr>
        <w:t>vairāk</w:t>
      </w:r>
      <w:r w:rsidRPr="00B826AF">
        <w:rPr>
          <w:rFonts w:cs="Times New Roman"/>
          <w:szCs w:val="24"/>
        </w:rPr>
        <w:t>kārt palielinot tūristu skaitu Gulbenes novadā.</w:t>
      </w:r>
    </w:p>
    <w:p w14:paraId="12F3FF5E" w14:textId="77777777" w:rsidR="00D95E70" w:rsidRDefault="00D95E70" w:rsidP="00F5011A">
      <w:pPr>
        <w:ind w:firstLine="0"/>
      </w:pPr>
      <w:r>
        <w:br w:type="page"/>
      </w:r>
    </w:p>
    <w:p w14:paraId="35986D60" w14:textId="0D805539" w:rsidR="0071078A" w:rsidRPr="00EE6E9F" w:rsidRDefault="006E1EDB" w:rsidP="0071078A">
      <w:pPr>
        <w:pStyle w:val="Virsraksts1"/>
      </w:pPr>
      <w:bookmarkStart w:id="84" w:name="_Toc10704930"/>
      <w:bookmarkStart w:id="85" w:name="_Toc11404918"/>
      <w:bookmarkStart w:id="86" w:name="_Toc106354093"/>
      <w:r w:rsidRPr="00EE6E9F">
        <w:lastRenderedPageBreak/>
        <w:t>202</w:t>
      </w:r>
      <w:r w:rsidR="00DC27FB" w:rsidRPr="00EE6E9F">
        <w:t>2</w:t>
      </w:r>
      <w:r w:rsidR="0071078A" w:rsidRPr="00EE6E9F">
        <w:t>.gadā plānotie pasākumi</w:t>
      </w:r>
      <w:bookmarkEnd w:id="84"/>
      <w:bookmarkEnd w:id="85"/>
      <w:bookmarkEnd w:id="86"/>
    </w:p>
    <w:p w14:paraId="33A8C681" w14:textId="77777777" w:rsidR="00CE0FE1" w:rsidRPr="00CE0FE1" w:rsidRDefault="00CE0FE1" w:rsidP="00CE0FE1"/>
    <w:p w14:paraId="6CD41967" w14:textId="5F743DDC" w:rsidR="00907530" w:rsidRPr="006C1F44" w:rsidRDefault="002A534A" w:rsidP="00FD4CE8">
      <w:pPr>
        <w:ind w:firstLine="567"/>
      </w:pPr>
      <w:r w:rsidRPr="006C1F44">
        <w:t>202</w:t>
      </w:r>
      <w:r w:rsidR="00DC27FB" w:rsidRPr="006C1F44">
        <w:t>2</w:t>
      </w:r>
      <w:r w:rsidR="0071078A" w:rsidRPr="006C1F44">
        <w:t>.gadā Aģentūra</w:t>
      </w:r>
      <w:r w:rsidR="00CF2E74" w:rsidRPr="006C1F44">
        <w:t xml:space="preserve"> izvirzījusi galvenos uzdevumus:</w:t>
      </w:r>
    </w:p>
    <w:p w14:paraId="7B17F880" w14:textId="4AC2332F" w:rsidR="00DC27FB" w:rsidRDefault="00DC27FB" w:rsidP="00DC27FB">
      <w:pPr>
        <w:pStyle w:val="Sarakstarindkopa"/>
        <w:numPr>
          <w:ilvl w:val="0"/>
          <w:numId w:val="20"/>
        </w:numPr>
      </w:pPr>
      <w:r>
        <w:t>Nodrošināt tūrisma piedāvājuma atpazīstamību un konkurētspēju kā vienota tūrisma galamērķa pozicionēšanu, izveidojot kvalitatīvu, funkcionālu un vizuāli pievilcīgu mājas lapu visitgulbene.lv, regulāri popularizējot tūrisma piedāvājumu vietējā un starptautiskā līmenī, nodrošinot aktīvu līdzdalību nacionāla un starptautiska mēroga tūrisma un kultūrvēsturiskā mantojuma organizācijās, tā sniedzot kvalitatīvu pieredzējumu jaunu viesu piesaistei, taču īpaši akcentējot esošo apmeklētāju lojalitātes veicināšanu.</w:t>
      </w:r>
    </w:p>
    <w:p w14:paraId="61A53BB0" w14:textId="76C9F6EB" w:rsidR="00DC27FB" w:rsidRDefault="00DC27FB" w:rsidP="00DC27FB">
      <w:pPr>
        <w:pStyle w:val="Sarakstarindkopa"/>
        <w:numPr>
          <w:ilvl w:val="0"/>
          <w:numId w:val="20"/>
        </w:numPr>
      </w:pPr>
      <w:r>
        <w:t>Veicināt infrastruktūras attīstību tūrisma izaugsmei, uzlabojot tūrisma infrastruktūru un sakārtojot apskates objektus novadā.</w:t>
      </w:r>
    </w:p>
    <w:p w14:paraId="1AEFAC13" w14:textId="22CD79D0" w:rsidR="00DC27FB" w:rsidRDefault="00DC27FB" w:rsidP="00DC27FB">
      <w:pPr>
        <w:pStyle w:val="Sarakstarindkopa"/>
        <w:numPr>
          <w:ilvl w:val="0"/>
          <w:numId w:val="20"/>
        </w:numPr>
      </w:pPr>
      <w:r>
        <w:t>Aktualizēt dalību projektos, gūstot papildus finansējumu, lai pilnveidotu kopējo piedāvājumu un sniegtu atbalstu Gulbenes novada tūrisma uzņēmējiem, pakalpojumu sniedzējiem.</w:t>
      </w:r>
    </w:p>
    <w:p w14:paraId="77A92645" w14:textId="22B31943" w:rsidR="00DC27FB" w:rsidRDefault="00DC27FB" w:rsidP="00DC27FB">
      <w:pPr>
        <w:pStyle w:val="Sarakstarindkopa"/>
        <w:numPr>
          <w:ilvl w:val="0"/>
          <w:numId w:val="20"/>
        </w:numPr>
      </w:pPr>
      <w:r>
        <w:t>Saglabāt Gulbenes novada kultūrvēsturisko mantojumu mijiedarbībā ar dabas potenciāla izmantošanu, attīstot aktīvā un dabas tūrisma potenciālu Gulbenes novadā.</w:t>
      </w:r>
    </w:p>
    <w:p w14:paraId="2F2E2F4F" w14:textId="38EAAB96" w:rsidR="00DC27FB" w:rsidRDefault="00DC27FB" w:rsidP="00DC27FB">
      <w:pPr>
        <w:pStyle w:val="Sarakstarindkopa"/>
        <w:numPr>
          <w:ilvl w:val="0"/>
          <w:numId w:val="20"/>
        </w:numPr>
      </w:pPr>
      <w:r>
        <w:t>Pilnveidot un attīstīt Stāmerienas pili kā vissezonas tūrisma un kultūras piedāvājumu, akcentējot pils parka un tuvākās apkārtnes potenciāla attīstību, starptautiska mēroga tūrisma maršrutu veidošanu, regulāra kultūras piedāvājuma attīstīšanu.</w:t>
      </w:r>
    </w:p>
    <w:p w14:paraId="521FB37E" w14:textId="0BE9CC4B" w:rsidR="00DE09A0" w:rsidRPr="00731CB0" w:rsidRDefault="00DC27FB" w:rsidP="00731CB0">
      <w:pPr>
        <w:pStyle w:val="Sarakstarindkopa"/>
        <w:numPr>
          <w:ilvl w:val="0"/>
          <w:numId w:val="20"/>
        </w:numPr>
      </w:pPr>
      <w:r>
        <w:t>Attīstīt IIC “Dzelzceļš un Tvaiks” daudzveidīgu tūrisma piedāvājumu, aktualizējot izlaušanās istabas spēles scenārija maiņu, piesaistot uzņēmējus jaunu ierīču izveidei, meklējot jaunus, piemērotus mārketinga kanālus centra popularizēšanai.</w:t>
      </w:r>
    </w:p>
    <w:p w14:paraId="2F593C2C" w14:textId="149E4A49" w:rsidR="00FF19A5" w:rsidRPr="00766B3F" w:rsidRDefault="00A87FBF" w:rsidP="00C44E8B">
      <w:pPr>
        <w:ind w:firstLine="567"/>
      </w:pPr>
      <w:r w:rsidRPr="00766B3F">
        <w:t xml:space="preserve">Aģentūras plānotie </w:t>
      </w:r>
      <w:r w:rsidR="00C7219E" w:rsidRPr="00766B3F">
        <w:t xml:space="preserve">organizētie un atbalstītie </w:t>
      </w:r>
      <w:r w:rsidRPr="00766B3F">
        <w:t>pasākumi 20</w:t>
      </w:r>
      <w:r w:rsidR="00274B65" w:rsidRPr="00766B3F">
        <w:t>2</w:t>
      </w:r>
      <w:r w:rsidR="00435E28" w:rsidRPr="00766B3F">
        <w:t>2</w:t>
      </w:r>
      <w:r w:rsidRPr="00766B3F">
        <w:t>.gad</w:t>
      </w:r>
      <w:r w:rsidR="00A06D50">
        <w:t>a otrajā pusgadā</w:t>
      </w:r>
      <w:r w:rsidRPr="00766B3F">
        <w:t>:</w:t>
      </w:r>
    </w:p>
    <w:tbl>
      <w:tblPr>
        <w:tblW w:w="9214" w:type="dxa"/>
        <w:tblBorders>
          <w:insideH w:val="single" w:sz="4" w:space="0" w:color="auto"/>
          <w:insideV w:val="single" w:sz="4" w:space="0" w:color="auto"/>
        </w:tblBorders>
        <w:tblLayout w:type="fixed"/>
        <w:tblLook w:val="04A0" w:firstRow="1" w:lastRow="0" w:firstColumn="1" w:lastColumn="0" w:noHBand="0" w:noVBand="1"/>
      </w:tblPr>
      <w:tblGrid>
        <w:gridCol w:w="7472"/>
        <w:gridCol w:w="1742"/>
      </w:tblGrid>
      <w:tr w:rsidR="00766B3F" w:rsidRPr="00A06D50" w14:paraId="21161C87" w14:textId="77777777" w:rsidTr="0078798B">
        <w:tc>
          <w:tcPr>
            <w:tcW w:w="7472" w:type="dxa"/>
          </w:tcPr>
          <w:p w14:paraId="5BC55010" w14:textId="77777777" w:rsidR="00766B3F" w:rsidRPr="00A06D50" w:rsidRDefault="00766B3F" w:rsidP="00A06D50">
            <w:pPr>
              <w:spacing w:line="276" w:lineRule="auto"/>
              <w:ind w:firstLine="0"/>
              <w:rPr>
                <w:rFonts w:cs="Times New Roman"/>
                <w:szCs w:val="24"/>
              </w:rPr>
            </w:pPr>
            <w:r w:rsidRPr="00A06D50">
              <w:rPr>
                <w:rFonts w:cs="Times New Roman"/>
                <w:szCs w:val="24"/>
              </w:rPr>
              <w:t>Stāmerienas pils Muižas tirdziņa organizēšana.</w:t>
            </w:r>
          </w:p>
        </w:tc>
        <w:tc>
          <w:tcPr>
            <w:tcW w:w="1742" w:type="dxa"/>
          </w:tcPr>
          <w:p w14:paraId="3B9D6AC7" w14:textId="77777777" w:rsidR="00766B3F" w:rsidRPr="00A06D50" w:rsidRDefault="00766B3F" w:rsidP="00A06D50">
            <w:pPr>
              <w:spacing w:line="276" w:lineRule="auto"/>
              <w:ind w:firstLine="0"/>
              <w:rPr>
                <w:rFonts w:cs="Times New Roman"/>
                <w:szCs w:val="24"/>
              </w:rPr>
            </w:pPr>
            <w:r w:rsidRPr="00A06D50">
              <w:rPr>
                <w:rFonts w:cs="Times New Roman"/>
                <w:szCs w:val="24"/>
              </w:rPr>
              <w:t>2.07.</w:t>
            </w:r>
          </w:p>
        </w:tc>
      </w:tr>
      <w:tr w:rsidR="00766B3F" w:rsidRPr="00A06D50" w14:paraId="669F129D" w14:textId="77777777" w:rsidTr="0078798B">
        <w:tc>
          <w:tcPr>
            <w:tcW w:w="7472" w:type="dxa"/>
          </w:tcPr>
          <w:p w14:paraId="68511E6A" w14:textId="77777777" w:rsidR="00766B3F" w:rsidRPr="00A06D50" w:rsidRDefault="00766B3F" w:rsidP="00A06D50">
            <w:pPr>
              <w:spacing w:line="276" w:lineRule="auto"/>
              <w:ind w:firstLine="0"/>
              <w:rPr>
                <w:rFonts w:cs="Times New Roman"/>
                <w:color w:val="000000"/>
                <w:szCs w:val="24"/>
              </w:rPr>
            </w:pPr>
            <w:r w:rsidRPr="00A06D50">
              <w:rPr>
                <w:rFonts w:cs="Times New Roman"/>
                <w:color w:val="000000"/>
                <w:szCs w:val="24"/>
              </w:rPr>
              <w:t>Mājas kafejnīcu dienas organizēšana Gulbenes novadā.</w:t>
            </w:r>
          </w:p>
        </w:tc>
        <w:tc>
          <w:tcPr>
            <w:tcW w:w="1742" w:type="dxa"/>
          </w:tcPr>
          <w:p w14:paraId="0B08AB44" w14:textId="77777777" w:rsidR="00766B3F" w:rsidRPr="00A06D50" w:rsidRDefault="00766B3F" w:rsidP="00A06D50">
            <w:pPr>
              <w:spacing w:line="276" w:lineRule="auto"/>
              <w:ind w:firstLine="0"/>
              <w:rPr>
                <w:rFonts w:cs="Times New Roman"/>
                <w:szCs w:val="24"/>
              </w:rPr>
            </w:pPr>
            <w:r w:rsidRPr="00A06D50">
              <w:rPr>
                <w:rFonts w:cs="Times New Roman"/>
                <w:szCs w:val="24"/>
              </w:rPr>
              <w:t>09.07.</w:t>
            </w:r>
          </w:p>
        </w:tc>
      </w:tr>
      <w:tr w:rsidR="00766B3F" w:rsidRPr="00A06D50" w14:paraId="0016C559" w14:textId="77777777" w:rsidTr="0078798B">
        <w:tc>
          <w:tcPr>
            <w:tcW w:w="7472" w:type="dxa"/>
          </w:tcPr>
          <w:p w14:paraId="7F99F2BD" w14:textId="77777777" w:rsidR="00766B3F" w:rsidRPr="00A06D50" w:rsidRDefault="00766B3F" w:rsidP="00A06D50">
            <w:pPr>
              <w:spacing w:line="276" w:lineRule="auto"/>
              <w:ind w:firstLine="0"/>
              <w:rPr>
                <w:rFonts w:cs="Times New Roman"/>
                <w:color w:val="000000"/>
                <w:szCs w:val="24"/>
              </w:rPr>
            </w:pPr>
            <w:r w:rsidRPr="00A06D50">
              <w:rPr>
                <w:rFonts w:cs="Times New Roman"/>
                <w:color w:val="000000"/>
                <w:szCs w:val="24"/>
              </w:rPr>
              <w:t>Iesaistīšanās Gulbenes Pilsētas svētku programmas veidošanā, piedāvāšanā.</w:t>
            </w:r>
          </w:p>
        </w:tc>
        <w:tc>
          <w:tcPr>
            <w:tcW w:w="1742" w:type="dxa"/>
          </w:tcPr>
          <w:p w14:paraId="50023778" w14:textId="77777777" w:rsidR="00766B3F" w:rsidRPr="00A06D50" w:rsidRDefault="00766B3F" w:rsidP="00A06D50">
            <w:pPr>
              <w:spacing w:line="276" w:lineRule="auto"/>
              <w:ind w:firstLine="0"/>
              <w:rPr>
                <w:rFonts w:cs="Times New Roman"/>
                <w:szCs w:val="24"/>
              </w:rPr>
            </w:pPr>
            <w:r w:rsidRPr="00A06D50">
              <w:rPr>
                <w:rFonts w:cs="Times New Roman"/>
                <w:szCs w:val="24"/>
              </w:rPr>
              <w:t>29.-31.07.</w:t>
            </w:r>
          </w:p>
        </w:tc>
      </w:tr>
      <w:tr w:rsidR="00766B3F" w:rsidRPr="00A06D50" w14:paraId="40D4B56A" w14:textId="77777777" w:rsidTr="0078798B">
        <w:tc>
          <w:tcPr>
            <w:tcW w:w="7472" w:type="dxa"/>
          </w:tcPr>
          <w:p w14:paraId="049D9724" w14:textId="77777777" w:rsidR="00766B3F" w:rsidRPr="00A06D50" w:rsidRDefault="00766B3F" w:rsidP="00A06D50">
            <w:pPr>
              <w:spacing w:line="276" w:lineRule="auto"/>
              <w:ind w:firstLine="0"/>
              <w:rPr>
                <w:rFonts w:cs="Times New Roman"/>
                <w:szCs w:val="24"/>
              </w:rPr>
            </w:pPr>
            <w:r w:rsidRPr="00A06D50">
              <w:rPr>
                <w:rFonts w:cs="Times New Roman"/>
                <w:szCs w:val="24"/>
              </w:rPr>
              <w:t>Zaļā tirdziņa organizēšana.</w:t>
            </w:r>
          </w:p>
        </w:tc>
        <w:tc>
          <w:tcPr>
            <w:tcW w:w="1742" w:type="dxa"/>
          </w:tcPr>
          <w:p w14:paraId="2CBBEF36" w14:textId="77777777" w:rsidR="00766B3F" w:rsidRPr="00A06D50" w:rsidRDefault="00766B3F" w:rsidP="00A06D50">
            <w:pPr>
              <w:spacing w:line="276" w:lineRule="auto"/>
              <w:ind w:firstLine="0"/>
              <w:rPr>
                <w:rFonts w:cs="Times New Roman"/>
                <w:szCs w:val="24"/>
              </w:rPr>
            </w:pPr>
            <w:r w:rsidRPr="00A06D50">
              <w:rPr>
                <w:rFonts w:cs="Times New Roman"/>
                <w:szCs w:val="24"/>
              </w:rPr>
              <w:t>30.07.</w:t>
            </w:r>
          </w:p>
        </w:tc>
      </w:tr>
      <w:tr w:rsidR="00766B3F" w:rsidRPr="00A06D50" w14:paraId="2A95FAB5" w14:textId="77777777" w:rsidTr="0078798B">
        <w:tc>
          <w:tcPr>
            <w:tcW w:w="7472" w:type="dxa"/>
          </w:tcPr>
          <w:p w14:paraId="3B40801F" w14:textId="77777777" w:rsidR="00766B3F" w:rsidRPr="00A06D50" w:rsidRDefault="00766B3F" w:rsidP="00A06D50">
            <w:pPr>
              <w:spacing w:line="276" w:lineRule="auto"/>
              <w:ind w:firstLine="0"/>
              <w:rPr>
                <w:rFonts w:cs="Times New Roman"/>
                <w:szCs w:val="24"/>
              </w:rPr>
            </w:pPr>
            <w:r w:rsidRPr="00A06D50">
              <w:rPr>
                <w:rFonts w:cs="Times New Roman"/>
                <w:color w:val="000000"/>
                <w:szCs w:val="24"/>
              </w:rPr>
              <w:t>Ekskursijas pasažieru vilciena pasažieriem organizēšana sadarbībā ar Madonas novada pašvaldības TIC (Madona, Cesvaine).</w:t>
            </w:r>
          </w:p>
        </w:tc>
        <w:tc>
          <w:tcPr>
            <w:tcW w:w="1742" w:type="dxa"/>
          </w:tcPr>
          <w:p w14:paraId="347FEC38" w14:textId="0A1A03C5" w:rsidR="00766B3F" w:rsidRPr="00A06D50" w:rsidRDefault="00AE53D2" w:rsidP="00A06D50">
            <w:pPr>
              <w:spacing w:line="276" w:lineRule="auto"/>
              <w:ind w:firstLine="0"/>
              <w:rPr>
                <w:rFonts w:cs="Times New Roman"/>
                <w:szCs w:val="24"/>
              </w:rPr>
            </w:pPr>
            <w:r>
              <w:rPr>
                <w:rFonts w:cs="Times New Roman"/>
                <w:szCs w:val="24"/>
              </w:rPr>
              <w:t>16</w:t>
            </w:r>
            <w:r w:rsidR="00766B3F" w:rsidRPr="00A06D50">
              <w:rPr>
                <w:rFonts w:cs="Times New Roman"/>
                <w:szCs w:val="24"/>
              </w:rPr>
              <w:t>.07.</w:t>
            </w:r>
          </w:p>
        </w:tc>
      </w:tr>
      <w:tr w:rsidR="00766B3F" w:rsidRPr="00A06D50" w14:paraId="4496103E" w14:textId="77777777" w:rsidTr="0078798B">
        <w:tc>
          <w:tcPr>
            <w:tcW w:w="7472" w:type="dxa"/>
          </w:tcPr>
          <w:p w14:paraId="03488331" w14:textId="77777777" w:rsidR="00766B3F" w:rsidRPr="00A06D50" w:rsidRDefault="00766B3F" w:rsidP="00A06D50">
            <w:pPr>
              <w:spacing w:line="276" w:lineRule="auto"/>
              <w:ind w:firstLine="0"/>
              <w:rPr>
                <w:rFonts w:cs="Times New Roman"/>
                <w:color w:val="000000"/>
                <w:szCs w:val="24"/>
              </w:rPr>
            </w:pPr>
            <w:r w:rsidRPr="00A06D50">
              <w:rPr>
                <w:rFonts w:cs="Times New Roman"/>
                <w:color w:val="000000"/>
                <w:szCs w:val="24"/>
              </w:rPr>
              <w:t>Vokālās mākslas meistarklašu organizēšana Stāmerienas pilī.</w:t>
            </w:r>
          </w:p>
        </w:tc>
        <w:tc>
          <w:tcPr>
            <w:tcW w:w="1742" w:type="dxa"/>
          </w:tcPr>
          <w:p w14:paraId="0FDDA1D5" w14:textId="0476C080" w:rsidR="00766B3F" w:rsidRPr="00A06D50" w:rsidRDefault="00766B3F" w:rsidP="00A06D50">
            <w:pPr>
              <w:spacing w:line="276" w:lineRule="auto"/>
              <w:ind w:firstLine="0"/>
              <w:rPr>
                <w:rFonts w:cs="Times New Roman"/>
                <w:szCs w:val="24"/>
              </w:rPr>
            </w:pPr>
            <w:r w:rsidRPr="00A06D50">
              <w:rPr>
                <w:rFonts w:cs="Times New Roman"/>
                <w:szCs w:val="24"/>
              </w:rPr>
              <w:t xml:space="preserve">Jūlijs – augusts </w:t>
            </w:r>
          </w:p>
        </w:tc>
      </w:tr>
      <w:tr w:rsidR="00766B3F" w:rsidRPr="00A06D50" w14:paraId="6B9C4BE1" w14:textId="77777777" w:rsidTr="0078798B">
        <w:tc>
          <w:tcPr>
            <w:tcW w:w="7472" w:type="dxa"/>
          </w:tcPr>
          <w:p w14:paraId="4BF9FD47" w14:textId="77777777" w:rsidR="00766B3F" w:rsidRPr="00A06D50" w:rsidRDefault="00766B3F" w:rsidP="00A06D50">
            <w:pPr>
              <w:spacing w:line="276" w:lineRule="auto"/>
              <w:ind w:firstLine="0"/>
              <w:rPr>
                <w:rFonts w:cs="Times New Roman"/>
                <w:color w:val="000000"/>
                <w:szCs w:val="24"/>
              </w:rPr>
            </w:pPr>
            <w:r w:rsidRPr="00A06D50">
              <w:rPr>
                <w:rFonts w:cs="Times New Roman"/>
                <w:color w:val="000000"/>
                <w:szCs w:val="24"/>
              </w:rPr>
              <w:t>Stāmerienas pils Muižas tirdziņa organizēšana.</w:t>
            </w:r>
          </w:p>
        </w:tc>
        <w:tc>
          <w:tcPr>
            <w:tcW w:w="1742" w:type="dxa"/>
          </w:tcPr>
          <w:p w14:paraId="50767611" w14:textId="77777777" w:rsidR="00766B3F" w:rsidRPr="00A06D50" w:rsidRDefault="00766B3F" w:rsidP="00A06D50">
            <w:pPr>
              <w:spacing w:line="276" w:lineRule="auto"/>
              <w:ind w:firstLine="0"/>
              <w:rPr>
                <w:rFonts w:cs="Times New Roman"/>
                <w:szCs w:val="24"/>
              </w:rPr>
            </w:pPr>
            <w:r w:rsidRPr="00A06D50">
              <w:rPr>
                <w:rFonts w:cs="Times New Roman"/>
                <w:szCs w:val="24"/>
              </w:rPr>
              <w:t>6.08.</w:t>
            </w:r>
          </w:p>
        </w:tc>
      </w:tr>
      <w:tr w:rsidR="00766B3F" w:rsidRPr="00A06D50" w14:paraId="1EF974D7" w14:textId="77777777" w:rsidTr="0078798B">
        <w:tc>
          <w:tcPr>
            <w:tcW w:w="7472" w:type="dxa"/>
          </w:tcPr>
          <w:p w14:paraId="6617F18B" w14:textId="77777777" w:rsidR="00766B3F" w:rsidRPr="00A06D50" w:rsidRDefault="00766B3F" w:rsidP="00A06D50">
            <w:pPr>
              <w:spacing w:line="276" w:lineRule="auto"/>
              <w:ind w:firstLine="0"/>
              <w:rPr>
                <w:rFonts w:cs="Times New Roman"/>
                <w:color w:val="000000"/>
                <w:szCs w:val="24"/>
              </w:rPr>
            </w:pPr>
            <w:r w:rsidRPr="00A06D50">
              <w:rPr>
                <w:rFonts w:cs="Times New Roman"/>
                <w:color w:val="000000"/>
                <w:szCs w:val="24"/>
              </w:rPr>
              <w:t>Zaļā tirdziņa organizēšana.</w:t>
            </w:r>
          </w:p>
        </w:tc>
        <w:tc>
          <w:tcPr>
            <w:tcW w:w="1742" w:type="dxa"/>
          </w:tcPr>
          <w:p w14:paraId="3F9A569C" w14:textId="77777777" w:rsidR="00766B3F" w:rsidRPr="00A06D50" w:rsidRDefault="00766B3F" w:rsidP="00A06D50">
            <w:pPr>
              <w:spacing w:line="276" w:lineRule="auto"/>
              <w:ind w:firstLine="0"/>
              <w:rPr>
                <w:rFonts w:cs="Times New Roman"/>
                <w:szCs w:val="24"/>
              </w:rPr>
            </w:pPr>
            <w:r w:rsidRPr="00A06D50">
              <w:rPr>
                <w:rFonts w:cs="Times New Roman"/>
                <w:szCs w:val="24"/>
              </w:rPr>
              <w:t>20.08.</w:t>
            </w:r>
          </w:p>
        </w:tc>
      </w:tr>
      <w:tr w:rsidR="00766B3F" w:rsidRPr="00A06D50" w14:paraId="2D90943A" w14:textId="77777777" w:rsidTr="0078798B">
        <w:tc>
          <w:tcPr>
            <w:tcW w:w="7472" w:type="dxa"/>
          </w:tcPr>
          <w:p w14:paraId="63043199" w14:textId="77777777" w:rsidR="00766B3F" w:rsidRPr="00A06D50" w:rsidRDefault="00766B3F" w:rsidP="00A06D50">
            <w:pPr>
              <w:spacing w:line="276" w:lineRule="auto"/>
              <w:ind w:firstLine="0"/>
              <w:rPr>
                <w:rFonts w:cs="Times New Roman"/>
                <w:color w:val="000000"/>
                <w:szCs w:val="24"/>
              </w:rPr>
            </w:pPr>
            <w:r w:rsidRPr="00A06D50">
              <w:rPr>
                <w:rFonts w:cs="Times New Roman"/>
                <w:color w:val="000000"/>
                <w:szCs w:val="24"/>
              </w:rPr>
              <w:t>Ekskursijas pasažieru vilciena pasažieriem organizēšana sadarbībā ar Madonas novada pašvaldības TIC (Madona, Cesvaine).</w:t>
            </w:r>
          </w:p>
        </w:tc>
        <w:tc>
          <w:tcPr>
            <w:tcW w:w="1742" w:type="dxa"/>
          </w:tcPr>
          <w:p w14:paraId="32EF9E17" w14:textId="77777777" w:rsidR="00766B3F" w:rsidRPr="00A06D50" w:rsidRDefault="00766B3F" w:rsidP="00A06D50">
            <w:pPr>
              <w:spacing w:line="276" w:lineRule="auto"/>
              <w:ind w:firstLine="0"/>
              <w:rPr>
                <w:rFonts w:cs="Times New Roman"/>
                <w:szCs w:val="24"/>
              </w:rPr>
            </w:pPr>
            <w:r w:rsidRPr="00A06D50">
              <w:rPr>
                <w:rFonts w:cs="Times New Roman"/>
                <w:szCs w:val="24"/>
              </w:rPr>
              <w:t>20.08.</w:t>
            </w:r>
          </w:p>
        </w:tc>
      </w:tr>
      <w:tr w:rsidR="00766B3F" w:rsidRPr="00A06D50" w14:paraId="55307578" w14:textId="77777777" w:rsidTr="0078798B">
        <w:tc>
          <w:tcPr>
            <w:tcW w:w="7472" w:type="dxa"/>
          </w:tcPr>
          <w:p w14:paraId="1E932D92" w14:textId="77777777" w:rsidR="00766B3F" w:rsidRPr="00A06D50" w:rsidRDefault="00766B3F" w:rsidP="00A06D50">
            <w:pPr>
              <w:spacing w:line="276" w:lineRule="auto"/>
              <w:ind w:firstLine="0"/>
              <w:rPr>
                <w:rFonts w:cs="Times New Roman"/>
                <w:color w:val="000000"/>
                <w:szCs w:val="24"/>
              </w:rPr>
            </w:pPr>
            <w:r w:rsidRPr="00A06D50">
              <w:rPr>
                <w:rFonts w:cs="Times New Roman"/>
                <w:color w:val="000000"/>
                <w:szCs w:val="24"/>
              </w:rPr>
              <w:t>Itālijas dienas “Dzīvesstils “VASARA”” organizēšana.</w:t>
            </w:r>
          </w:p>
        </w:tc>
        <w:tc>
          <w:tcPr>
            <w:tcW w:w="1742" w:type="dxa"/>
          </w:tcPr>
          <w:p w14:paraId="0F47EBDF" w14:textId="77777777" w:rsidR="00766B3F" w:rsidRPr="00A06D50" w:rsidRDefault="00766B3F" w:rsidP="00A06D50">
            <w:pPr>
              <w:spacing w:line="276" w:lineRule="auto"/>
              <w:ind w:firstLine="0"/>
              <w:rPr>
                <w:rFonts w:cs="Times New Roman"/>
                <w:szCs w:val="24"/>
              </w:rPr>
            </w:pPr>
            <w:r w:rsidRPr="00A06D50">
              <w:rPr>
                <w:rFonts w:cs="Times New Roman"/>
                <w:szCs w:val="24"/>
              </w:rPr>
              <w:t>27.08.</w:t>
            </w:r>
          </w:p>
        </w:tc>
      </w:tr>
      <w:tr w:rsidR="00766B3F" w:rsidRPr="00A06D50" w14:paraId="4B4AD158" w14:textId="77777777" w:rsidTr="0078798B">
        <w:tc>
          <w:tcPr>
            <w:tcW w:w="7472" w:type="dxa"/>
          </w:tcPr>
          <w:p w14:paraId="3F1763EC" w14:textId="77777777" w:rsidR="00766B3F" w:rsidRPr="00A06D50" w:rsidRDefault="00766B3F" w:rsidP="00A06D50">
            <w:pPr>
              <w:spacing w:line="276" w:lineRule="auto"/>
              <w:ind w:firstLine="0"/>
              <w:rPr>
                <w:rFonts w:cs="Times New Roman"/>
                <w:color w:val="000000"/>
                <w:szCs w:val="24"/>
              </w:rPr>
            </w:pPr>
            <w:r w:rsidRPr="00A06D50">
              <w:rPr>
                <w:rFonts w:cs="Times New Roman"/>
                <w:color w:val="000000"/>
                <w:szCs w:val="24"/>
              </w:rPr>
              <w:t>Dalība Bānīša svētku organizēšanā.</w:t>
            </w:r>
          </w:p>
        </w:tc>
        <w:tc>
          <w:tcPr>
            <w:tcW w:w="1742" w:type="dxa"/>
          </w:tcPr>
          <w:p w14:paraId="7F611AB7" w14:textId="77777777" w:rsidR="00766B3F" w:rsidRPr="00A06D50" w:rsidRDefault="00766B3F" w:rsidP="00A06D50">
            <w:pPr>
              <w:spacing w:line="276" w:lineRule="auto"/>
              <w:ind w:firstLine="0"/>
              <w:rPr>
                <w:rFonts w:cs="Times New Roman"/>
                <w:szCs w:val="24"/>
              </w:rPr>
            </w:pPr>
            <w:r w:rsidRPr="00A06D50">
              <w:rPr>
                <w:rFonts w:cs="Times New Roman"/>
                <w:szCs w:val="24"/>
              </w:rPr>
              <w:t>3.09.</w:t>
            </w:r>
          </w:p>
        </w:tc>
      </w:tr>
      <w:tr w:rsidR="00766B3F" w:rsidRPr="00A06D50" w14:paraId="2E0FF2D1" w14:textId="77777777" w:rsidTr="0078798B">
        <w:tc>
          <w:tcPr>
            <w:tcW w:w="7472" w:type="dxa"/>
          </w:tcPr>
          <w:p w14:paraId="104E0858" w14:textId="77777777" w:rsidR="00766B3F" w:rsidRPr="00A06D50" w:rsidRDefault="00766B3F" w:rsidP="00A06D50">
            <w:pPr>
              <w:spacing w:line="276" w:lineRule="auto"/>
              <w:ind w:firstLine="0"/>
              <w:rPr>
                <w:rFonts w:cs="Times New Roman"/>
                <w:color w:val="000000"/>
                <w:szCs w:val="24"/>
              </w:rPr>
            </w:pPr>
            <w:r w:rsidRPr="00A06D50">
              <w:rPr>
                <w:rFonts w:cs="Times New Roman"/>
                <w:color w:val="000000"/>
                <w:szCs w:val="24"/>
              </w:rPr>
              <w:lastRenderedPageBreak/>
              <w:t>IIC “Dzelzceļš un Tvaiks” jubilejas pasākuma organizēšana.</w:t>
            </w:r>
          </w:p>
        </w:tc>
        <w:tc>
          <w:tcPr>
            <w:tcW w:w="1742" w:type="dxa"/>
          </w:tcPr>
          <w:p w14:paraId="1CA2D69C" w14:textId="77777777" w:rsidR="00766B3F" w:rsidRPr="00A06D50" w:rsidRDefault="00766B3F" w:rsidP="00A06D50">
            <w:pPr>
              <w:spacing w:line="276" w:lineRule="auto"/>
              <w:ind w:firstLine="0"/>
              <w:rPr>
                <w:rFonts w:cs="Times New Roman"/>
                <w:szCs w:val="24"/>
              </w:rPr>
            </w:pPr>
            <w:r w:rsidRPr="00A06D50">
              <w:rPr>
                <w:rFonts w:cs="Times New Roman"/>
                <w:szCs w:val="24"/>
              </w:rPr>
              <w:t>3.09.</w:t>
            </w:r>
          </w:p>
        </w:tc>
      </w:tr>
      <w:tr w:rsidR="00766B3F" w:rsidRPr="00A06D50" w14:paraId="33F49EC0" w14:textId="77777777" w:rsidTr="0078798B">
        <w:tc>
          <w:tcPr>
            <w:tcW w:w="7472" w:type="dxa"/>
          </w:tcPr>
          <w:p w14:paraId="34E31517" w14:textId="77777777" w:rsidR="00766B3F" w:rsidRPr="00A06D50" w:rsidRDefault="00766B3F" w:rsidP="00A06D50">
            <w:pPr>
              <w:spacing w:line="276" w:lineRule="auto"/>
              <w:ind w:firstLine="0"/>
              <w:rPr>
                <w:rFonts w:cs="Times New Roman"/>
                <w:color w:val="000000"/>
                <w:szCs w:val="24"/>
              </w:rPr>
            </w:pPr>
            <w:r w:rsidRPr="00A06D50">
              <w:rPr>
                <w:rFonts w:cs="Times New Roman"/>
                <w:color w:val="000000"/>
                <w:szCs w:val="24"/>
              </w:rPr>
              <w:t>Zaļā tirdziņa gadatirgus "Ražojam paši" organizēšana.</w:t>
            </w:r>
          </w:p>
        </w:tc>
        <w:tc>
          <w:tcPr>
            <w:tcW w:w="1742" w:type="dxa"/>
          </w:tcPr>
          <w:p w14:paraId="06ACF30B" w14:textId="77777777" w:rsidR="00766B3F" w:rsidRPr="00A06D50" w:rsidRDefault="00766B3F" w:rsidP="00A06D50">
            <w:pPr>
              <w:spacing w:line="276" w:lineRule="auto"/>
              <w:ind w:firstLine="0"/>
              <w:rPr>
                <w:rFonts w:cs="Times New Roman"/>
                <w:szCs w:val="24"/>
              </w:rPr>
            </w:pPr>
            <w:r w:rsidRPr="00A06D50">
              <w:rPr>
                <w:rFonts w:cs="Times New Roman"/>
                <w:szCs w:val="24"/>
              </w:rPr>
              <w:t>17.09.</w:t>
            </w:r>
          </w:p>
        </w:tc>
      </w:tr>
      <w:tr w:rsidR="00766B3F" w:rsidRPr="00A06D50" w14:paraId="1B32B14D" w14:textId="77777777" w:rsidTr="0078798B">
        <w:tc>
          <w:tcPr>
            <w:tcW w:w="7472" w:type="dxa"/>
          </w:tcPr>
          <w:p w14:paraId="4A7AF69A" w14:textId="77777777" w:rsidR="00766B3F" w:rsidRPr="00A06D50" w:rsidRDefault="00766B3F" w:rsidP="00A06D50">
            <w:pPr>
              <w:spacing w:line="276" w:lineRule="auto"/>
              <w:ind w:firstLine="0"/>
              <w:rPr>
                <w:rFonts w:cs="Times New Roman"/>
                <w:color w:val="000000"/>
                <w:szCs w:val="24"/>
              </w:rPr>
            </w:pPr>
            <w:r w:rsidRPr="00A06D50">
              <w:rPr>
                <w:rFonts w:cs="Times New Roman"/>
                <w:color w:val="000000"/>
                <w:szCs w:val="24"/>
              </w:rPr>
              <w:t>Pasaules Tūrisma dienas organizēšana.</w:t>
            </w:r>
          </w:p>
        </w:tc>
        <w:tc>
          <w:tcPr>
            <w:tcW w:w="1742" w:type="dxa"/>
          </w:tcPr>
          <w:p w14:paraId="6A535D64" w14:textId="77777777" w:rsidR="00766B3F" w:rsidRPr="00A06D50" w:rsidRDefault="00766B3F" w:rsidP="00A06D50">
            <w:pPr>
              <w:spacing w:line="276" w:lineRule="auto"/>
              <w:ind w:firstLine="0"/>
              <w:rPr>
                <w:rFonts w:cs="Times New Roman"/>
                <w:szCs w:val="24"/>
              </w:rPr>
            </w:pPr>
            <w:r w:rsidRPr="00A06D50">
              <w:rPr>
                <w:rFonts w:cs="Times New Roman"/>
                <w:szCs w:val="24"/>
              </w:rPr>
              <w:t>27.09.</w:t>
            </w:r>
          </w:p>
        </w:tc>
      </w:tr>
      <w:tr w:rsidR="00766B3F" w:rsidRPr="00A06D50" w14:paraId="3D18C083" w14:textId="77777777" w:rsidTr="0078798B">
        <w:tc>
          <w:tcPr>
            <w:tcW w:w="7472" w:type="dxa"/>
          </w:tcPr>
          <w:p w14:paraId="02C8A700" w14:textId="77777777" w:rsidR="00766B3F" w:rsidRPr="00A06D50" w:rsidRDefault="00766B3F" w:rsidP="00A06D50">
            <w:pPr>
              <w:spacing w:line="276" w:lineRule="auto"/>
              <w:ind w:firstLine="0"/>
              <w:rPr>
                <w:rFonts w:cs="Times New Roman"/>
                <w:color w:val="000000"/>
                <w:szCs w:val="24"/>
              </w:rPr>
            </w:pPr>
            <w:r w:rsidRPr="00A06D50">
              <w:rPr>
                <w:rFonts w:cs="Times New Roman"/>
                <w:color w:val="000000"/>
                <w:szCs w:val="24"/>
              </w:rPr>
              <w:t>Eiropas Kultūras mantojuma dienas organizēšana.</w:t>
            </w:r>
          </w:p>
        </w:tc>
        <w:tc>
          <w:tcPr>
            <w:tcW w:w="1742" w:type="dxa"/>
          </w:tcPr>
          <w:p w14:paraId="66BB5E2D" w14:textId="1CEAB3DA" w:rsidR="00766B3F" w:rsidRPr="00A06D50" w:rsidRDefault="00766B3F" w:rsidP="00A06D50">
            <w:pPr>
              <w:spacing w:line="276" w:lineRule="auto"/>
              <w:ind w:firstLine="0"/>
              <w:rPr>
                <w:rFonts w:cs="Times New Roman"/>
                <w:szCs w:val="24"/>
              </w:rPr>
            </w:pPr>
            <w:r w:rsidRPr="00A06D50">
              <w:rPr>
                <w:rFonts w:cs="Times New Roman"/>
                <w:szCs w:val="24"/>
              </w:rPr>
              <w:t xml:space="preserve">Septembris </w:t>
            </w:r>
          </w:p>
        </w:tc>
      </w:tr>
      <w:tr w:rsidR="00766B3F" w:rsidRPr="00A06D50" w14:paraId="027D2556" w14:textId="77777777" w:rsidTr="0078798B">
        <w:tc>
          <w:tcPr>
            <w:tcW w:w="7472" w:type="dxa"/>
          </w:tcPr>
          <w:p w14:paraId="799E3C1A" w14:textId="77777777" w:rsidR="00766B3F" w:rsidRPr="00A06D50" w:rsidRDefault="00766B3F" w:rsidP="00A06D50">
            <w:pPr>
              <w:spacing w:line="276" w:lineRule="auto"/>
              <w:ind w:firstLine="0"/>
              <w:rPr>
                <w:rFonts w:cs="Times New Roman"/>
                <w:color w:val="000000"/>
                <w:szCs w:val="24"/>
              </w:rPr>
            </w:pPr>
            <w:r w:rsidRPr="00A06D50">
              <w:rPr>
                <w:rFonts w:cs="Times New Roman"/>
                <w:color w:val="000000"/>
                <w:szCs w:val="24"/>
              </w:rPr>
              <w:t>IIC “Dzelzceļš un Tvaiks” Tēvu dienas aktivitāšu organizēšana.</w:t>
            </w:r>
          </w:p>
        </w:tc>
        <w:tc>
          <w:tcPr>
            <w:tcW w:w="1742" w:type="dxa"/>
          </w:tcPr>
          <w:p w14:paraId="46749B78" w14:textId="5AC399A8" w:rsidR="00766B3F" w:rsidRPr="00A06D50" w:rsidRDefault="00766B3F" w:rsidP="00A06D50">
            <w:pPr>
              <w:spacing w:line="276" w:lineRule="auto"/>
              <w:ind w:firstLine="0"/>
              <w:rPr>
                <w:rFonts w:cs="Times New Roman"/>
                <w:szCs w:val="24"/>
              </w:rPr>
            </w:pPr>
            <w:r w:rsidRPr="00A06D50">
              <w:rPr>
                <w:rFonts w:cs="Times New Roman"/>
                <w:szCs w:val="24"/>
              </w:rPr>
              <w:t xml:space="preserve">Septembris </w:t>
            </w:r>
          </w:p>
        </w:tc>
      </w:tr>
      <w:tr w:rsidR="00766B3F" w:rsidRPr="00A06D50" w14:paraId="0A268335" w14:textId="77777777" w:rsidTr="0078798B">
        <w:tc>
          <w:tcPr>
            <w:tcW w:w="7472" w:type="dxa"/>
          </w:tcPr>
          <w:p w14:paraId="160E0672" w14:textId="77777777" w:rsidR="00766B3F" w:rsidRPr="00A06D50" w:rsidRDefault="00766B3F" w:rsidP="00A06D50">
            <w:pPr>
              <w:spacing w:line="276" w:lineRule="auto"/>
              <w:ind w:firstLine="0"/>
              <w:rPr>
                <w:rFonts w:cs="Times New Roman"/>
                <w:color w:val="000000"/>
                <w:szCs w:val="24"/>
              </w:rPr>
            </w:pPr>
            <w:r w:rsidRPr="00A06D50">
              <w:rPr>
                <w:rFonts w:cs="Times New Roman"/>
                <w:color w:val="000000"/>
                <w:szCs w:val="24"/>
              </w:rPr>
              <w:t>Ekskursijas pasažieru vilciena pasažieriem organizēšana sadarbībā ar Madonas novada pašvaldības TIC (Madona, Cesvaine)</w:t>
            </w:r>
          </w:p>
        </w:tc>
        <w:tc>
          <w:tcPr>
            <w:tcW w:w="1742" w:type="dxa"/>
          </w:tcPr>
          <w:p w14:paraId="331A11B8" w14:textId="77777777" w:rsidR="00766B3F" w:rsidRPr="00A06D50" w:rsidRDefault="00766B3F" w:rsidP="00A06D50">
            <w:pPr>
              <w:spacing w:line="276" w:lineRule="auto"/>
              <w:ind w:firstLine="0"/>
              <w:rPr>
                <w:rFonts w:cs="Times New Roman"/>
                <w:szCs w:val="24"/>
              </w:rPr>
            </w:pPr>
            <w:r w:rsidRPr="00A06D50">
              <w:rPr>
                <w:rFonts w:cs="Times New Roman"/>
                <w:szCs w:val="24"/>
              </w:rPr>
              <w:t>08.10.</w:t>
            </w:r>
          </w:p>
        </w:tc>
      </w:tr>
      <w:tr w:rsidR="00766B3F" w:rsidRPr="00A06D50" w14:paraId="32CDF731" w14:textId="77777777" w:rsidTr="0078798B">
        <w:tc>
          <w:tcPr>
            <w:tcW w:w="7472" w:type="dxa"/>
          </w:tcPr>
          <w:p w14:paraId="0284470C" w14:textId="0270859B" w:rsidR="00766B3F" w:rsidRPr="00A06D50" w:rsidRDefault="008745D7" w:rsidP="00A06D50">
            <w:pPr>
              <w:spacing w:line="276" w:lineRule="auto"/>
              <w:ind w:firstLine="0"/>
              <w:rPr>
                <w:rFonts w:cs="Times New Roman"/>
                <w:color w:val="000000"/>
                <w:szCs w:val="24"/>
              </w:rPr>
            </w:pPr>
            <w:r>
              <w:rPr>
                <w:rFonts w:cs="Times New Roman"/>
                <w:color w:val="000000"/>
                <w:szCs w:val="24"/>
              </w:rPr>
              <w:t>“</w:t>
            </w:r>
            <w:r w:rsidR="00766B3F" w:rsidRPr="00A06D50">
              <w:rPr>
                <w:rFonts w:cs="Times New Roman"/>
                <w:color w:val="000000"/>
                <w:szCs w:val="24"/>
              </w:rPr>
              <w:t>Patriarha rudens</w:t>
            </w:r>
            <w:r>
              <w:rPr>
                <w:rFonts w:cs="Times New Roman"/>
                <w:color w:val="000000"/>
                <w:szCs w:val="24"/>
              </w:rPr>
              <w:t>”</w:t>
            </w:r>
            <w:r w:rsidR="00766B3F" w:rsidRPr="00A06D50">
              <w:rPr>
                <w:rFonts w:cs="Times New Roman"/>
                <w:color w:val="000000"/>
                <w:szCs w:val="24"/>
              </w:rPr>
              <w:t xml:space="preserve"> aktivitāšu Stāmerienas pilī kopā ar LKA organizēšana.</w:t>
            </w:r>
          </w:p>
        </w:tc>
        <w:tc>
          <w:tcPr>
            <w:tcW w:w="1742" w:type="dxa"/>
          </w:tcPr>
          <w:p w14:paraId="27A65314" w14:textId="77777777" w:rsidR="00766B3F" w:rsidRPr="00A06D50" w:rsidRDefault="00766B3F" w:rsidP="00A06D50">
            <w:pPr>
              <w:spacing w:line="276" w:lineRule="auto"/>
              <w:ind w:firstLine="0"/>
              <w:rPr>
                <w:rFonts w:cs="Times New Roman"/>
                <w:szCs w:val="24"/>
              </w:rPr>
            </w:pPr>
            <w:r w:rsidRPr="00A06D50">
              <w:rPr>
                <w:rFonts w:cs="Times New Roman"/>
                <w:szCs w:val="24"/>
              </w:rPr>
              <w:t>14.-16.10.</w:t>
            </w:r>
          </w:p>
        </w:tc>
      </w:tr>
      <w:tr w:rsidR="00766B3F" w:rsidRPr="00A06D50" w14:paraId="5481086E" w14:textId="77777777" w:rsidTr="0078798B">
        <w:tc>
          <w:tcPr>
            <w:tcW w:w="7472" w:type="dxa"/>
          </w:tcPr>
          <w:p w14:paraId="2290E3E0" w14:textId="77777777" w:rsidR="00766B3F" w:rsidRPr="00A06D50" w:rsidRDefault="00766B3F" w:rsidP="00A06D50">
            <w:pPr>
              <w:spacing w:line="276" w:lineRule="auto"/>
              <w:ind w:firstLine="0"/>
              <w:rPr>
                <w:rFonts w:cs="Times New Roman"/>
                <w:color w:val="000000"/>
                <w:szCs w:val="24"/>
              </w:rPr>
            </w:pPr>
            <w:r w:rsidRPr="00A06D50">
              <w:rPr>
                <w:rFonts w:cs="Times New Roman"/>
                <w:color w:val="000000"/>
                <w:szCs w:val="24"/>
              </w:rPr>
              <w:t>Zaļā tirdziņa organizēšana.</w:t>
            </w:r>
          </w:p>
        </w:tc>
        <w:tc>
          <w:tcPr>
            <w:tcW w:w="1742" w:type="dxa"/>
          </w:tcPr>
          <w:p w14:paraId="2B82D062" w14:textId="77777777" w:rsidR="00766B3F" w:rsidRPr="00A06D50" w:rsidRDefault="00766B3F" w:rsidP="00A06D50">
            <w:pPr>
              <w:spacing w:line="276" w:lineRule="auto"/>
              <w:ind w:firstLine="0"/>
              <w:rPr>
                <w:rFonts w:cs="Times New Roman"/>
                <w:szCs w:val="24"/>
              </w:rPr>
            </w:pPr>
            <w:r w:rsidRPr="00A06D50">
              <w:rPr>
                <w:rFonts w:cs="Times New Roman"/>
                <w:szCs w:val="24"/>
              </w:rPr>
              <w:t>16.10.</w:t>
            </w:r>
          </w:p>
        </w:tc>
      </w:tr>
      <w:tr w:rsidR="00766B3F" w:rsidRPr="00A06D50" w14:paraId="300AE4EE" w14:textId="77777777" w:rsidTr="0078798B">
        <w:tc>
          <w:tcPr>
            <w:tcW w:w="7472" w:type="dxa"/>
          </w:tcPr>
          <w:p w14:paraId="752D5314" w14:textId="77777777" w:rsidR="00766B3F" w:rsidRPr="00A06D50" w:rsidRDefault="00766B3F" w:rsidP="00A06D50">
            <w:pPr>
              <w:spacing w:line="276" w:lineRule="auto"/>
              <w:ind w:firstLine="0"/>
              <w:rPr>
                <w:rFonts w:cs="Times New Roman"/>
                <w:color w:val="000000"/>
                <w:szCs w:val="24"/>
              </w:rPr>
            </w:pPr>
            <w:r w:rsidRPr="00A06D50">
              <w:rPr>
                <w:rFonts w:cs="Times New Roman"/>
                <w:color w:val="000000"/>
                <w:szCs w:val="24"/>
              </w:rPr>
              <w:t>Leģendu nakts pasākuma organizēšana.</w:t>
            </w:r>
          </w:p>
        </w:tc>
        <w:tc>
          <w:tcPr>
            <w:tcW w:w="1742" w:type="dxa"/>
          </w:tcPr>
          <w:p w14:paraId="66D90E6A" w14:textId="77777777" w:rsidR="00766B3F" w:rsidRPr="00A06D50" w:rsidRDefault="00766B3F" w:rsidP="00A06D50">
            <w:pPr>
              <w:spacing w:line="276" w:lineRule="auto"/>
              <w:ind w:firstLine="0"/>
              <w:rPr>
                <w:rFonts w:cs="Times New Roman"/>
                <w:szCs w:val="24"/>
              </w:rPr>
            </w:pPr>
            <w:r w:rsidRPr="00A06D50">
              <w:rPr>
                <w:rFonts w:cs="Times New Roman"/>
                <w:szCs w:val="24"/>
              </w:rPr>
              <w:t>29.10.</w:t>
            </w:r>
          </w:p>
        </w:tc>
      </w:tr>
      <w:tr w:rsidR="00766B3F" w:rsidRPr="00A06D50" w14:paraId="1823E931" w14:textId="77777777" w:rsidTr="0078798B">
        <w:tc>
          <w:tcPr>
            <w:tcW w:w="7472" w:type="dxa"/>
          </w:tcPr>
          <w:p w14:paraId="6F3C7BDE" w14:textId="77777777" w:rsidR="00766B3F" w:rsidRPr="00A06D50" w:rsidRDefault="00766B3F" w:rsidP="00A06D50">
            <w:pPr>
              <w:spacing w:line="276" w:lineRule="auto"/>
              <w:ind w:firstLine="0"/>
              <w:rPr>
                <w:rFonts w:cs="Times New Roman"/>
                <w:color w:val="000000"/>
                <w:szCs w:val="24"/>
              </w:rPr>
            </w:pPr>
            <w:r w:rsidRPr="00A06D50">
              <w:rPr>
                <w:rFonts w:cs="Times New Roman"/>
                <w:color w:val="000000"/>
                <w:szCs w:val="24"/>
              </w:rPr>
              <w:t>Tematiskās dienas “Zelta rudens diena” organizēšana, tūrisma objektu un saimniecību piedāvājuma popularizēšanai.</w:t>
            </w:r>
          </w:p>
        </w:tc>
        <w:tc>
          <w:tcPr>
            <w:tcW w:w="1742" w:type="dxa"/>
          </w:tcPr>
          <w:p w14:paraId="7E68DE45" w14:textId="7302624C" w:rsidR="00766B3F" w:rsidRPr="00A06D50" w:rsidRDefault="00766B3F" w:rsidP="00A06D50">
            <w:pPr>
              <w:spacing w:line="276" w:lineRule="auto"/>
              <w:ind w:firstLine="0"/>
              <w:rPr>
                <w:rFonts w:cs="Times New Roman"/>
                <w:szCs w:val="24"/>
              </w:rPr>
            </w:pPr>
            <w:r w:rsidRPr="00A06D50">
              <w:rPr>
                <w:rFonts w:cs="Times New Roman"/>
                <w:szCs w:val="24"/>
              </w:rPr>
              <w:t xml:space="preserve">Oktobris </w:t>
            </w:r>
          </w:p>
        </w:tc>
      </w:tr>
      <w:tr w:rsidR="00766B3F" w:rsidRPr="00A06D50" w14:paraId="6300897F" w14:textId="77777777" w:rsidTr="0078798B">
        <w:tc>
          <w:tcPr>
            <w:tcW w:w="7472" w:type="dxa"/>
          </w:tcPr>
          <w:p w14:paraId="34B5B479" w14:textId="77777777" w:rsidR="00766B3F" w:rsidRPr="00A06D50" w:rsidRDefault="00766B3F" w:rsidP="00A06D50">
            <w:pPr>
              <w:spacing w:line="276" w:lineRule="auto"/>
              <w:ind w:firstLine="0"/>
              <w:rPr>
                <w:rFonts w:cs="Times New Roman"/>
                <w:color w:val="000000"/>
                <w:szCs w:val="24"/>
              </w:rPr>
            </w:pPr>
            <w:r w:rsidRPr="00A06D50">
              <w:rPr>
                <w:rFonts w:cs="Times New Roman"/>
                <w:color w:val="000000"/>
                <w:szCs w:val="24"/>
              </w:rPr>
              <w:t>IIC “Dzelzceļš un Tvaiks” Skolēnu rudens brīvdienu piedāvājuma veidošana.</w:t>
            </w:r>
          </w:p>
        </w:tc>
        <w:tc>
          <w:tcPr>
            <w:tcW w:w="1742" w:type="dxa"/>
          </w:tcPr>
          <w:p w14:paraId="39D95E39" w14:textId="3D81EEFA" w:rsidR="00766B3F" w:rsidRPr="00A06D50" w:rsidRDefault="00766B3F" w:rsidP="00A06D50">
            <w:pPr>
              <w:spacing w:line="276" w:lineRule="auto"/>
              <w:ind w:firstLine="0"/>
              <w:rPr>
                <w:rFonts w:cs="Times New Roman"/>
                <w:szCs w:val="24"/>
              </w:rPr>
            </w:pPr>
            <w:r w:rsidRPr="00A06D50">
              <w:rPr>
                <w:rFonts w:cs="Times New Roman"/>
                <w:szCs w:val="24"/>
              </w:rPr>
              <w:t xml:space="preserve">Oktobris </w:t>
            </w:r>
          </w:p>
        </w:tc>
      </w:tr>
      <w:tr w:rsidR="00766B3F" w:rsidRPr="00A06D50" w14:paraId="44A4ED7F" w14:textId="77777777" w:rsidTr="0078798B">
        <w:tc>
          <w:tcPr>
            <w:tcW w:w="7472" w:type="dxa"/>
          </w:tcPr>
          <w:p w14:paraId="26A7B058" w14:textId="77777777" w:rsidR="00766B3F" w:rsidRPr="00A06D50" w:rsidRDefault="00766B3F" w:rsidP="00A06D50">
            <w:pPr>
              <w:spacing w:line="276" w:lineRule="auto"/>
              <w:ind w:firstLine="0"/>
              <w:rPr>
                <w:rFonts w:cs="Times New Roman"/>
                <w:color w:val="000000"/>
                <w:szCs w:val="24"/>
              </w:rPr>
            </w:pPr>
            <w:r w:rsidRPr="00A06D50">
              <w:rPr>
                <w:rFonts w:cs="Times New Roman"/>
                <w:color w:val="000000"/>
                <w:szCs w:val="24"/>
              </w:rPr>
              <w:t>Zaļā tirdziņa organizēšana.</w:t>
            </w:r>
          </w:p>
        </w:tc>
        <w:tc>
          <w:tcPr>
            <w:tcW w:w="1742" w:type="dxa"/>
          </w:tcPr>
          <w:p w14:paraId="0A24E654" w14:textId="77777777" w:rsidR="00766B3F" w:rsidRPr="00A06D50" w:rsidRDefault="00766B3F" w:rsidP="00A06D50">
            <w:pPr>
              <w:spacing w:line="276" w:lineRule="auto"/>
              <w:ind w:firstLine="0"/>
              <w:rPr>
                <w:rFonts w:cs="Times New Roman"/>
                <w:szCs w:val="24"/>
              </w:rPr>
            </w:pPr>
            <w:r w:rsidRPr="00A06D50">
              <w:rPr>
                <w:rFonts w:cs="Times New Roman"/>
                <w:szCs w:val="24"/>
              </w:rPr>
              <w:t>19.11.</w:t>
            </w:r>
          </w:p>
        </w:tc>
      </w:tr>
      <w:tr w:rsidR="00766B3F" w:rsidRPr="00A06D50" w14:paraId="170BCDC2" w14:textId="77777777" w:rsidTr="0078798B">
        <w:tc>
          <w:tcPr>
            <w:tcW w:w="7472" w:type="dxa"/>
          </w:tcPr>
          <w:p w14:paraId="0637F7D5" w14:textId="77777777" w:rsidR="00766B3F" w:rsidRPr="00A06D50" w:rsidRDefault="00766B3F" w:rsidP="00A06D50">
            <w:pPr>
              <w:spacing w:line="276" w:lineRule="auto"/>
              <w:ind w:firstLine="0"/>
              <w:rPr>
                <w:rFonts w:cs="Times New Roman"/>
                <w:color w:val="000000"/>
                <w:szCs w:val="24"/>
              </w:rPr>
            </w:pPr>
            <w:r w:rsidRPr="00A06D50">
              <w:rPr>
                <w:rFonts w:cs="Times New Roman"/>
                <w:color w:val="000000"/>
                <w:szCs w:val="24"/>
              </w:rPr>
              <w:t>Pārdošanas apmācību mājražotājiem organizēšana.</w:t>
            </w:r>
          </w:p>
        </w:tc>
        <w:tc>
          <w:tcPr>
            <w:tcW w:w="1742" w:type="dxa"/>
          </w:tcPr>
          <w:p w14:paraId="2C2B5FED" w14:textId="3CB9BFEB" w:rsidR="00766B3F" w:rsidRPr="00A06D50" w:rsidRDefault="00766B3F" w:rsidP="00A06D50">
            <w:pPr>
              <w:spacing w:line="276" w:lineRule="auto"/>
              <w:ind w:firstLine="0"/>
              <w:rPr>
                <w:rFonts w:cs="Times New Roman"/>
                <w:szCs w:val="24"/>
              </w:rPr>
            </w:pPr>
            <w:r w:rsidRPr="00A06D50">
              <w:rPr>
                <w:rFonts w:cs="Times New Roman"/>
                <w:szCs w:val="24"/>
              </w:rPr>
              <w:t xml:space="preserve">Novembris </w:t>
            </w:r>
          </w:p>
        </w:tc>
      </w:tr>
      <w:tr w:rsidR="00766B3F" w:rsidRPr="00A06D50" w14:paraId="6AA3EC61" w14:textId="77777777" w:rsidTr="0078798B">
        <w:tc>
          <w:tcPr>
            <w:tcW w:w="7472" w:type="dxa"/>
          </w:tcPr>
          <w:p w14:paraId="3AE149F8" w14:textId="77777777" w:rsidR="00766B3F" w:rsidRPr="00A06D50" w:rsidRDefault="00766B3F" w:rsidP="00A06D50">
            <w:pPr>
              <w:spacing w:line="276" w:lineRule="auto"/>
              <w:ind w:firstLine="0"/>
              <w:rPr>
                <w:rFonts w:cs="Times New Roman"/>
                <w:color w:val="000000"/>
                <w:szCs w:val="24"/>
              </w:rPr>
            </w:pPr>
            <w:r w:rsidRPr="00A06D50">
              <w:rPr>
                <w:rFonts w:cs="Times New Roman"/>
                <w:color w:val="000000"/>
                <w:szCs w:val="24"/>
              </w:rPr>
              <w:t>Tematiskās dienas “Meistaru diena” organizēšana, tūrisma objektu un saimniecību piedāvājuma popularizēšanai.</w:t>
            </w:r>
          </w:p>
        </w:tc>
        <w:tc>
          <w:tcPr>
            <w:tcW w:w="1742" w:type="dxa"/>
          </w:tcPr>
          <w:p w14:paraId="6FDF754D" w14:textId="3D045EB5" w:rsidR="00766B3F" w:rsidRPr="00A06D50" w:rsidRDefault="00766B3F" w:rsidP="00A06D50">
            <w:pPr>
              <w:spacing w:line="276" w:lineRule="auto"/>
              <w:ind w:firstLine="0"/>
              <w:rPr>
                <w:rFonts w:cs="Times New Roman"/>
                <w:szCs w:val="24"/>
              </w:rPr>
            </w:pPr>
            <w:r w:rsidRPr="00A06D50">
              <w:rPr>
                <w:rFonts w:cs="Times New Roman"/>
                <w:szCs w:val="24"/>
              </w:rPr>
              <w:t xml:space="preserve">Novembris </w:t>
            </w:r>
          </w:p>
        </w:tc>
      </w:tr>
      <w:tr w:rsidR="00766B3F" w:rsidRPr="00A06D50" w14:paraId="40A6C4C7" w14:textId="77777777" w:rsidTr="0078798B">
        <w:tc>
          <w:tcPr>
            <w:tcW w:w="7472" w:type="dxa"/>
          </w:tcPr>
          <w:p w14:paraId="2DB0242D" w14:textId="77777777" w:rsidR="00766B3F" w:rsidRPr="00A06D50" w:rsidRDefault="00766B3F" w:rsidP="00A06D50">
            <w:pPr>
              <w:spacing w:line="276" w:lineRule="auto"/>
              <w:ind w:firstLine="0"/>
              <w:rPr>
                <w:rFonts w:cs="Times New Roman"/>
                <w:color w:val="000000"/>
                <w:szCs w:val="24"/>
              </w:rPr>
            </w:pPr>
            <w:r w:rsidRPr="00A06D50">
              <w:rPr>
                <w:rFonts w:cs="Times New Roman"/>
                <w:color w:val="000000"/>
                <w:szCs w:val="24"/>
              </w:rPr>
              <w:t>IIC “Dzelzceļš un Tvaiks” Valsts svētku aktivitāšu organizēšana.</w:t>
            </w:r>
          </w:p>
          <w:p w14:paraId="59688B24" w14:textId="77777777" w:rsidR="00766B3F" w:rsidRPr="00A06D50" w:rsidRDefault="00766B3F" w:rsidP="00A06D50">
            <w:pPr>
              <w:spacing w:line="276" w:lineRule="auto"/>
              <w:rPr>
                <w:rFonts w:cs="Times New Roman"/>
                <w:color w:val="000000"/>
                <w:szCs w:val="24"/>
              </w:rPr>
            </w:pPr>
          </w:p>
        </w:tc>
        <w:tc>
          <w:tcPr>
            <w:tcW w:w="1742" w:type="dxa"/>
          </w:tcPr>
          <w:p w14:paraId="1AAED825" w14:textId="6BB21267" w:rsidR="00766B3F" w:rsidRPr="00A06D50" w:rsidRDefault="00766B3F" w:rsidP="00A06D50">
            <w:pPr>
              <w:spacing w:line="276" w:lineRule="auto"/>
              <w:ind w:firstLine="0"/>
              <w:rPr>
                <w:rFonts w:cs="Times New Roman"/>
                <w:szCs w:val="24"/>
              </w:rPr>
            </w:pPr>
            <w:r w:rsidRPr="00A06D50">
              <w:rPr>
                <w:rFonts w:cs="Times New Roman"/>
                <w:szCs w:val="24"/>
              </w:rPr>
              <w:t xml:space="preserve">Novembris </w:t>
            </w:r>
          </w:p>
        </w:tc>
      </w:tr>
      <w:tr w:rsidR="00766B3F" w:rsidRPr="00A06D50" w14:paraId="022D5BB5" w14:textId="77777777" w:rsidTr="0078798B">
        <w:tc>
          <w:tcPr>
            <w:tcW w:w="7472" w:type="dxa"/>
          </w:tcPr>
          <w:p w14:paraId="58D7EF1E" w14:textId="77777777" w:rsidR="00766B3F" w:rsidRPr="00A06D50" w:rsidRDefault="00766B3F" w:rsidP="00A06D50">
            <w:pPr>
              <w:spacing w:line="276" w:lineRule="auto"/>
              <w:ind w:firstLine="0"/>
              <w:rPr>
                <w:rFonts w:cs="Times New Roman"/>
                <w:color w:val="000000"/>
                <w:szCs w:val="24"/>
              </w:rPr>
            </w:pPr>
            <w:r w:rsidRPr="00A06D50">
              <w:rPr>
                <w:rFonts w:cs="Times New Roman"/>
                <w:color w:val="000000"/>
                <w:szCs w:val="24"/>
              </w:rPr>
              <w:t>Zaļā tirdziņa organizēšana.</w:t>
            </w:r>
          </w:p>
        </w:tc>
        <w:tc>
          <w:tcPr>
            <w:tcW w:w="1742" w:type="dxa"/>
          </w:tcPr>
          <w:p w14:paraId="6EFD3028" w14:textId="77777777" w:rsidR="00766B3F" w:rsidRPr="00A06D50" w:rsidRDefault="00766B3F" w:rsidP="00A06D50">
            <w:pPr>
              <w:spacing w:line="276" w:lineRule="auto"/>
              <w:ind w:firstLine="0"/>
              <w:rPr>
                <w:rFonts w:cs="Times New Roman"/>
                <w:szCs w:val="24"/>
              </w:rPr>
            </w:pPr>
            <w:r w:rsidRPr="00A06D50">
              <w:rPr>
                <w:rFonts w:cs="Times New Roman"/>
                <w:szCs w:val="24"/>
              </w:rPr>
              <w:t>17.12.</w:t>
            </w:r>
          </w:p>
        </w:tc>
      </w:tr>
      <w:tr w:rsidR="00766B3F" w:rsidRPr="00A06D50" w14:paraId="1D1632AA" w14:textId="77777777" w:rsidTr="0078798B">
        <w:tc>
          <w:tcPr>
            <w:tcW w:w="7472" w:type="dxa"/>
          </w:tcPr>
          <w:p w14:paraId="2123D4E5" w14:textId="77777777" w:rsidR="00766B3F" w:rsidRPr="00A06D50" w:rsidRDefault="00766B3F" w:rsidP="00A06D50">
            <w:pPr>
              <w:spacing w:line="276" w:lineRule="auto"/>
              <w:ind w:firstLine="0"/>
              <w:rPr>
                <w:rFonts w:cs="Times New Roman"/>
                <w:color w:val="000000"/>
                <w:szCs w:val="24"/>
              </w:rPr>
            </w:pPr>
            <w:r w:rsidRPr="00A06D50">
              <w:rPr>
                <w:rFonts w:cs="Times New Roman"/>
                <w:color w:val="000000"/>
                <w:szCs w:val="24"/>
              </w:rPr>
              <w:t>Tematiskās dienas “Meistaru diena” organizēšana, tūrisma objektu un saimniecību piedāvājuma popularizēšanai.</w:t>
            </w:r>
          </w:p>
        </w:tc>
        <w:tc>
          <w:tcPr>
            <w:tcW w:w="1742" w:type="dxa"/>
          </w:tcPr>
          <w:p w14:paraId="76AB1A20" w14:textId="2978F2A7" w:rsidR="00766B3F" w:rsidRPr="00A06D50" w:rsidRDefault="00766B3F" w:rsidP="00A06D50">
            <w:pPr>
              <w:spacing w:line="276" w:lineRule="auto"/>
              <w:ind w:firstLine="0"/>
              <w:rPr>
                <w:rFonts w:cs="Times New Roman"/>
                <w:szCs w:val="24"/>
              </w:rPr>
            </w:pPr>
            <w:r w:rsidRPr="00A06D50">
              <w:rPr>
                <w:rFonts w:cs="Times New Roman"/>
                <w:szCs w:val="24"/>
              </w:rPr>
              <w:t xml:space="preserve">Decembris </w:t>
            </w:r>
          </w:p>
        </w:tc>
      </w:tr>
      <w:tr w:rsidR="00766B3F" w:rsidRPr="00A06D50" w14:paraId="1EC83676" w14:textId="77777777" w:rsidTr="0078798B">
        <w:tc>
          <w:tcPr>
            <w:tcW w:w="7472" w:type="dxa"/>
          </w:tcPr>
          <w:p w14:paraId="77A2731B" w14:textId="77777777" w:rsidR="00766B3F" w:rsidRPr="00A06D50" w:rsidRDefault="00766B3F" w:rsidP="00A06D50">
            <w:pPr>
              <w:spacing w:line="276" w:lineRule="auto"/>
              <w:ind w:firstLine="0"/>
              <w:rPr>
                <w:rFonts w:cs="Times New Roman"/>
                <w:color w:val="000000"/>
                <w:szCs w:val="24"/>
              </w:rPr>
            </w:pPr>
            <w:r w:rsidRPr="00A06D50">
              <w:rPr>
                <w:rFonts w:cs="Times New Roman"/>
                <w:color w:val="000000"/>
                <w:szCs w:val="24"/>
              </w:rPr>
              <w:t>Kamermūzikas koncerta Stāmerienas pilī organizēšana.</w:t>
            </w:r>
          </w:p>
        </w:tc>
        <w:tc>
          <w:tcPr>
            <w:tcW w:w="1742" w:type="dxa"/>
          </w:tcPr>
          <w:p w14:paraId="2E26BA5C" w14:textId="2001C69D" w:rsidR="00766B3F" w:rsidRPr="00A06D50" w:rsidRDefault="00766B3F" w:rsidP="00A06D50">
            <w:pPr>
              <w:spacing w:line="276" w:lineRule="auto"/>
              <w:ind w:firstLine="0"/>
              <w:rPr>
                <w:rFonts w:cs="Times New Roman"/>
                <w:szCs w:val="24"/>
              </w:rPr>
            </w:pPr>
            <w:r w:rsidRPr="00A06D50">
              <w:rPr>
                <w:rFonts w:cs="Times New Roman"/>
                <w:szCs w:val="24"/>
              </w:rPr>
              <w:t xml:space="preserve">Decembris </w:t>
            </w:r>
          </w:p>
        </w:tc>
      </w:tr>
      <w:tr w:rsidR="00766B3F" w:rsidRPr="00A06D50" w14:paraId="18B0A128" w14:textId="77777777" w:rsidTr="0078798B">
        <w:tc>
          <w:tcPr>
            <w:tcW w:w="7472" w:type="dxa"/>
          </w:tcPr>
          <w:p w14:paraId="01DE1AF2" w14:textId="77777777" w:rsidR="00766B3F" w:rsidRPr="00A06D50" w:rsidRDefault="00766B3F" w:rsidP="00A06D50">
            <w:pPr>
              <w:spacing w:line="276" w:lineRule="auto"/>
              <w:ind w:firstLine="0"/>
              <w:rPr>
                <w:rFonts w:cs="Times New Roman"/>
                <w:color w:val="000000"/>
                <w:szCs w:val="24"/>
              </w:rPr>
            </w:pPr>
            <w:r w:rsidRPr="00A06D50">
              <w:rPr>
                <w:rFonts w:cs="Times New Roman"/>
                <w:color w:val="000000"/>
                <w:szCs w:val="24"/>
              </w:rPr>
              <w:t>IIC “Dzelzceļš un Tvaiks” Ziemassvētku laika aktivitāšu organizēšana.</w:t>
            </w:r>
          </w:p>
        </w:tc>
        <w:tc>
          <w:tcPr>
            <w:tcW w:w="1742" w:type="dxa"/>
          </w:tcPr>
          <w:p w14:paraId="40BC73BB" w14:textId="7F2D359F" w:rsidR="00766B3F" w:rsidRPr="00A06D50" w:rsidRDefault="00766B3F" w:rsidP="00A06D50">
            <w:pPr>
              <w:spacing w:line="276" w:lineRule="auto"/>
              <w:ind w:firstLine="0"/>
              <w:rPr>
                <w:rFonts w:cs="Times New Roman"/>
                <w:szCs w:val="24"/>
              </w:rPr>
            </w:pPr>
            <w:r w:rsidRPr="00A06D50">
              <w:rPr>
                <w:rFonts w:cs="Times New Roman"/>
                <w:szCs w:val="24"/>
              </w:rPr>
              <w:t xml:space="preserve">Decembris </w:t>
            </w:r>
          </w:p>
        </w:tc>
      </w:tr>
    </w:tbl>
    <w:p w14:paraId="3874EBEB" w14:textId="43DBA13C" w:rsidR="007425D8" w:rsidRPr="008745D7" w:rsidRDefault="007425D8" w:rsidP="00766B3F">
      <w:pPr>
        <w:ind w:firstLine="0"/>
        <w:rPr>
          <w:color w:val="FF0000"/>
        </w:rPr>
      </w:pPr>
    </w:p>
    <w:sectPr w:rsidR="007425D8" w:rsidRPr="008745D7" w:rsidSect="000C75A7">
      <w:footerReference w:type="default" r:id="rId3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BD51E" w14:textId="77777777" w:rsidR="008512D2" w:rsidRDefault="008512D2" w:rsidP="000C75A7">
      <w:pPr>
        <w:spacing w:line="240" w:lineRule="auto"/>
      </w:pPr>
      <w:r>
        <w:separator/>
      </w:r>
    </w:p>
  </w:endnote>
  <w:endnote w:type="continuationSeparator" w:id="0">
    <w:p w14:paraId="5C9CB1B4" w14:textId="77777777" w:rsidR="008512D2" w:rsidRDefault="008512D2" w:rsidP="000C75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7056663"/>
      <w:docPartObj>
        <w:docPartGallery w:val="Page Numbers (Bottom of Page)"/>
        <w:docPartUnique/>
      </w:docPartObj>
    </w:sdtPr>
    <w:sdtEndPr>
      <w:rPr>
        <w:noProof/>
      </w:rPr>
    </w:sdtEndPr>
    <w:sdtContent>
      <w:p w14:paraId="61C0187B" w14:textId="292DB73E" w:rsidR="00144E6D" w:rsidRDefault="00144E6D">
        <w:pPr>
          <w:pStyle w:val="Kjene"/>
          <w:jc w:val="center"/>
        </w:pPr>
        <w:r>
          <w:fldChar w:fldCharType="begin"/>
        </w:r>
        <w:r>
          <w:instrText xml:space="preserve"> PAGE   \* MERGEFORMAT </w:instrText>
        </w:r>
        <w:r>
          <w:fldChar w:fldCharType="separate"/>
        </w:r>
        <w:r w:rsidR="005A6FD1">
          <w:rPr>
            <w:noProof/>
          </w:rPr>
          <w:t>21</w:t>
        </w:r>
        <w:r>
          <w:rPr>
            <w:noProof/>
          </w:rPr>
          <w:fldChar w:fldCharType="end"/>
        </w:r>
      </w:p>
    </w:sdtContent>
  </w:sdt>
  <w:p w14:paraId="21780386" w14:textId="77777777" w:rsidR="00144E6D" w:rsidRDefault="00144E6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060D4" w14:textId="77777777" w:rsidR="008512D2" w:rsidRDefault="008512D2" w:rsidP="000C75A7">
      <w:pPr>
        <w:spacing w:line="240" w:lineRule="auto"/>
      </w:pPr>
      <w:r>
        <w:separator/>
      </w:r>
    </w:p>
  </w:footnote>
  <w:footnote w:type="continuationSeparator" w:id="0">
    <w:p w14:paraId="7870A339" w14:textId="77777777" w:rsidR="008512D2" w:rsidRDefault="008512D2" w:rsidP="000C75A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36EA"/>
    <w:multiLevelType w:val="hybridMultilevel"/>
    <w:tmpl w:val="E92617E0"/>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 w15:restartNumberingAfterBreak="0">
    <w:nsid w:val="05343C2D"/>
    <w:multiLevelType w:val="hybridMultilevel"/>
    <w:tmpl w:val="B2F29230"/>
    <w:lvl w:ilvl="0" w:tplc="E5D2667C">
      <w:start w:val="1"/>
      <w:numFmt w:val="bullet"/>
      <w:lvlText w:val="•"/>
      <w:lvlJc w:val="left"/>
      <w:pPr>
        <w:tabs>
          <w:tab w:val="num" w:pos="720"/>
        </w:tabs>
        <w:ind w:left="720" w:hanging="360"/>
      </w:pPr>
      <w:rPr>
        <w:rFonts w:ascii="Arial" w:hAnsi="Arial" w:hint="default"/>
      </w:rPr>
    </w:lvl>
    <w:lvl w:ilvl="1" w:tplc="37DA2E84" w:tentative="1">
      <w:start w:val="1"/>
      <w:numFmt w:val="bullet"/>
      <w:lvlText w:val="•"/>
      <w:lvlJc w:val="left"/>
      <w:pPr>
        <w:tabs>
          <w:tab w:val="num" w:pos="1440"/>
        </w:tabs>
        <w:ind w:left="1440" w:hanging="360"/>
      </w:pPr>
      <w:rPr>
        <w:rFonts w:ascii="Arial" w:hAnsi="Arial" w:hint="default"/>
      </w:rPr>
    </w:lvl>
    <w:lvl w:ilvl="2" w:tplc="C714EE76">
      <w:start w:val="1"/>
      <w:numFmt w:val="bullet"/>
      <w:lvlText w:val="•"/>
      <w:lvlJc w:val="left"/>
      <w:pPr>
        <w:tabs>
          <w:tab w:val="num" w:pos="2160"/>
        </w:tabs>
        <w:ind w:left="2160" w:hanging="360"/>
      </w:pPr>
      <w:rPr>
        <w:rFonts w:ascii="Arial" w:hAnsi="Arial" w:hint="default"/>
      </w:rPr>
    </w:lvl>
    <w:lvl w:ilvl="3" w:tplc="AE661F68" w:tentative="1">
      <w:start w:val="1"/>
      <w:numFmt w:val="bullet"/>
      <w:lvlText w:val="•"/>
      <w:lvlJc w:val="left"/>
      <w:pPr>
        <w:tabs>
          <w:tab w:val="num" w:pos="2880"/>
        </w:tabs>
        <w:ind w:left="2880" w:hanging="360"/>
      </w:pPr>
      <w:rPr>
        <w:rFonts w:ascii="Arial" w:hAnsi="Arial" w:hint="default"/>
      </w:rPr>
    </w:lvl>
    <w:lvl w:ilvl="4" w:tplc="4DB6A816" w:tentative="1">
      <w:start w:val="1"/>
      <w:numFmt w:val="bullet"/>
      <w:lvlText w:val="•"/>
      <w:lvlJc w:val="left"/>
      <w:pPr>
        <w:tabs>
          <w:tab w:val="num" w:pos="3600"/>
        </w:tabs>
        <w:ind w:left="3600" w:hanging="360"/>
      </w:pPr>
      <w:rPr>
        <w:rFonts w:ascii="Arial" w:hAnsi="Arial" w:hint="default"/>
      </w:rPr>
    </w:lvl>
    <w:lvl w:ilvl="5" w:tplc="07D84BF4" w:tentative="1">
      <w:start w:val="1"/>
      <w:numFmt w:val="bullet"/>
      <w:lvlText w:val="•"/>
      <w:lvlJc w:val="left"/>
      <w:pPr>
        <w:tabs>
          <w:tab w:val="num" w:pos="4320"/>
        </w:tabs>
        <w:ind w:left="4320" w:hanging="360"/>
      </w:pPr>
      <w:rPr>
        <w:rFonts w:ascii="Arial" w:hAnsi="Arial" w:hint="default"/>
      </w:rPr>
    </w:lvl>
    <w:lvl w:ilvl="6" w:tplc="2208172A" w:tentative="1">
      <w:start w:val="1"/>
      <w:numFmt w:val="bullet"/>
      <w:lvlText w:val="•"/>
      <w:lvlJc w:val="left"/>
      <w:pPr>
        <w:tabs>
          <w:tab w:val="num" w:pos="5040"/>
        </w:tabs>
        <w:ind w:left="5040" w:hanging="360"/>
      </w:pPr>
      <w:rPr>
        <w:rFonts w:ascii="Arial" w:hAnsi="Arial" w:hint="default"/>
      </w:rPr>
    </w:lvl>
    <w:lvl w:ilvl="7" w:tplc="2A462A5A" w:tentative="1">
      <w:start w:val="1"/>
      <w:numFmt w:val="bullet"/>
      <w:lvlText w:val="•"/>
      <w:lvlJc w:val="left"/>
      <w:pPr>
        <w:tabs>
          <w:tab w:val="num" w:pos="5760"/>
        </w:tabs>
        <w:ind w:left="5760" w:hanging="360"/>
      </w:pPr>
      <w:rPr>
        <w:rFonts w:ascii="Arial" w:hAnsi="Arial" w:hint="default"/>
      </w:rPr>
    </w:lvl>
    <w:lvl w:ilvl="8" w:tplc="3D8C820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604588"/>
    <w:multiLevelType w:val="hybridMultilevel"/>
    <w:tmpl w:val="FF367572"/>
    <w:lvl w:ilvl="0" w:tplc="0426000F">
      <w:start w:val="1"/>
      <w:numFmt w:val="decimal"/>
      <w:lvlText w:val="%1."/>
      <w:lvlJc w:val="left"/>
      <w:pPr>
        <w:ind w:left="360" w:hanging="360"/>
      </w:pPr>
      <w:rPr>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084B4428"/>
    <w:multiLevelType w:val="multilevel"/>
    <w:tmpl w:val="FDCC1000"/>
    <w:lvl w:ilvl="0">
      <w:start w:val="1"/>
      <w:numFmt w:val="decimal"/>
      <w:lvlText w:val="%1."/>
      <w:lvlJc w:val="left"/>
      <w:pPr>
        <w:ind w:left="504" w:hanging="504"/>
      </w:pPr>
      <w:rPr>
        <w:rFonts w:hint="default"/>
      </w:rPr>
    </w:lvl>
    <w:lvl w:ilvl="1">
      <w:start w:val="1"/>
      <w:numFmt w:val="decimal"/>
      <w:lvlText w:val="%1.%2."/>
      <w:lvlJc w:val="left"/>
      <w:pPr>
        <w:ind w:left="1944" w:hanging="504"/>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 w15:restartNumberingAfterBreak="0">
    <w:nsid w:val="0BC54552"/>
    <w:multiLevelType w:val="hybridMultilevel"/>
    <w:tmpl w:val="1FB47E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BF3095A"/>
    <w:multiLevelType w:val="hybridMultilevel"/>
    <w:tmpl w:val="CAE0AA7A"/>
    <w:lvl w:ilvl="0" w:tplc="A13AC456">
      <w:start w:val="1"/>
      <w:numFmt w:val="bullet"/>
      <w:lvlText w:val="•"/>
      <w:lvlJc w:val="left"/>
      <w:pPr>
        <w:tabs>
          <w:tab w:val="num" w:pos="720"/>
        </w:tabs>
        <w:ind w:left="720" w:hanging="360"/>
      </w:pPr>
      <w:rPr>
        <w:rFonts w:ascii="Arial" w:hAnsi="Arial" w:hint="default"/>
      </w:rPr>
    </w:lvl>
    <w:lvl w:ilvl="1" w:tplc="D4DCA802" w:tentative="1">
      <w:start w:val="1"/>
      <w:numFmt w:val="bullet"/>
      <w:lvlText w:val="•"/>
      <w:lvlJc w:val="left"/>
      <w:pPr>
        <w:tabs>
          <w:tab w:val="num" w:pos="1440"/>
        </w:tabs>
        <w:ind w:left="1440" w:hanging="360"/>
      </w:pPr>
      <w:rPr>
        <w:rFonts w:ascii="Arial" w:hAnsi="Arial" w:hint="default"/>
      </w:rPr>
    </w:lvl>
    <w:lvl w:ilvl="2" w:tplc="C1FA34A0">
      <w:start w:val="1"/>
      <w:numFmt w:val="bullet"/>
      <w:lvlText w:val="•"/>
      <w:lvlJc w:val="left"/>
      <w:pPr>
        <w:tabs>
          <w:tab w:val="num" w:pos="2160"/>
        </w:tabs>
        <w:ind w:left="2160" w:hanging="360"/>
      </w:pPr>
      <w:rPr>
        <w:rFonts w:ascii="Arial" w:hAnsi="Arial" w:hint="default"/>
      </w:rPr>
    </w:lvl>
    <w:lvl w:ilvl="3" w:tplc="63BEED78" w:tentative="1">
      <w:start w:val="1"/>
      <w:numFmt w:val="bullet"/>
      <w:lvlText w:val="•"/>
      <w:lvlJc w:val="left"/>
      <w:pPr>
        <w:tabs>
          <w:tab w:val="num" w:pos="2880"/>
        </w:tabs>
        <w:ind w:left="2880" w:hanging="360"/>
      </w:pPr>
      <w:rPr>
        <w:rFonts w:ascii="Arial" w:hAnsi="Arial" w:hint="default"/>
      </w:rPr>
    </w:lvl>
    <w:lvl w:ilvl="4" w:tplc="A6F227C8" w:tentative="1">
      <w:start w:val="1"/>
      <w:numFmt w:val="bullet"/>
      <w:lvlText w:val="•"/>
      <w:lvlJc w:val="left"/>
      <w:pPr>
        <w:tabs>
          <w:tab w:val="num" w:pos="3600"/>
        </w:tabs>
        <w:ind w:left="3600" w:hanging="360"/>
      </w:pPr>
      <w:rPr>
        <w:rFonts w:ascii="Arial" w:hAnsi="Arial" w:hint="default"/>
      </w:rPr>
    </w:lvl>
    <w:lvl w:ilvl="5" w:tplc="A8E048E0" w:tentative="1">
      <w:start w:val="1"/>
      <w:numFmt w:val="bullet"/>
      <w:lvlText w:val="•"/>
      <w:lvlJc w:val="left"/>
      <w:pPr>
        <w:tabs>
          <w:tab w:val="num" w:pos="4320"/>
        </w:tabs>
        <w:ind w:left="4320" w:hanging="360"/>
      </w:pPr>
      <w:rPr>
        <w:rFonts w:ascii="Arial" w:hAnsi="Arial" w:hint="default"/>
      </w:rPr>
    </w:lvl>
    <w:lvl w:ilvl="6" w:tplc="0A827AB8" w:tentative="1">
      <w:start w:val="1"/>
      <w:numFmt w:val="bullet"/>
      <w:lvlText w:val="•"/>
      <w:lvlJc w:val="left"/>
      <w:pPr>
        <w:tabs>
          <w:tab w:val="num" w:pos="5040"/>
        </w:tabs>
        <w:ind w:left="5040" w:hanging="360"/>
      </w:pPr>
      <w:rPr>
        <w:rFonts w:ascii="Arial" w:hAnsi="Arial" w:hint="default"/>
      </w:rPr>
    </w:lvl>
    <w:lvl w:ilvl="7" w:tplc="73C6DA9A" w:tentative="1">
      <w:start w:val="1"/>
      <w:numFmt w:val="bullet"/>
      <w:lvlText w:val="•"/>
      <w:lvlJc w:val="left"/>
      <w:pPr>
        <w:tabs>
          <w:tab w:val="num" w:pos="5760"/>
        </w:tabs>
        <w:ind w:left="5760" w:hanging="360"/>
      </w:pPr>
      <w:rPr>
        <w:rFonts w:ascii="Arial" w:hAnsi="Arial" w:hint="default"/>
      </w:rPr>
    </w:lvl>
    <w:lvl w:ilvl="8" w:tplc="CD0CF63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16B5C5D"/>
    <w:multiLevelType w:val="multilevel"/>
    <w:tmpl w:val="CC821E56"/>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2E47527"/>
    <w:multiLevelType w:val="hybridMultilevel"/>
    <w:tmpl w:val="4E0212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4CF7706"/>
    <w:multiLevelType w:val="hybridMultilevel"/>
    <w:tmpl w:val="21B692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6FC0092"/>
    <w:multiLevelType w:val="multilevel"/>
    <w:tmpl w:val="3E0CA732"/>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 w15:restartNumberingAfterBreak="0">
    <w:nsid w:val="1B8E5551"/>
    <w:multiLevelType w:val="multilevel"/>
    <w:tmpl w:val="437698D4"/>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0F512D6"/>
    <w:multiLevelType w:val="hybridMultilevel"/>
    <w:tmpl w:val="BD6C78E8"/>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2" w15:restartNumberingAfterBreak="0">
    <w:nsid w:val="245D4328"/>
    <w:multiLevelType w:val="multilevel"/>
    <w:tmpl w:val="212267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5240D06"/>
    <w:multiLevelType w:val="hybridMultilevel"/>
    <w:tmpl w:val="91BA18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64155A1"/>
    <w:multiLevelType w:val="multilevel"/>
    <w:tmpl w:val="D3C4B5A2"/>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C64651"/>
    <w:multiLevelType w:val="multilevel"/>
    <w:tmpl w:val="01D6C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A1C288B"/>
    <w:multiLevelType w:val="hybridMultilevel"/>
    <w:tmpl w:val="D12C1232"/>
    <w:lvl w:ilvl="0" w:tplc="6D3053BC">
      <w:start w:val="1"/>
      <w:numFmt w:val="decimal"/>
      <w:lvlText w:val="%1."/>
      <w:lvlJc w:val="left"/>
      <w:pPr>
        <w:ind w:left="1571" w:hanging="360"/>
      </w:pPr>
      <w:rPr>
        <w:color w:val="auto"/>
      </w:r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17" w15:restartNumberingAfterBreak="0">
    <w:nsid w:val="2C335584"/>
    <w:multiLevelType w:val="hybridMultilevel"/>
    <w:tmpl w:val="4A8A274E"/>
    <w:lvl w:ilvl="0" w:tplc="626E766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C4B74AB"/>
    <w:multiLevelType w:val="hybridMultilevel"/>
    <w:tmpl w:val="4330D5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0C81ACC"/>
    <w:multiLevelType w:val="hybridMultilevel"/>
    <w:tmpl w:val="629086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43219D0"/>
    <w:multiLevelType w:val="hybridMultilevel"/>
    <w:tmpl w:val="37A6642E"/>
    <w:lvl w:ilvl="0" w:tplc="0426000F">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21" w15:restartNumberingAfterBreak="0">
    <w:nsid w:val="346B38C0"/>
    <w:multiLevelType w:val="hybridMultilevel"/>
    <w:tmpl w:val="72AC93AE"/>
    <w:lvl w:ilvl="0" w:tplc="E75C4772">
      <w:start w:val="1"/>
      <w:numFmt w:val="decimal"/>
      <w:pStyle w:val="Cipari"/>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525784D"/>
    <w:multiLevelType w:val="multilevel"/>
    <w:tmpl w:val="8F2AB664"/>
    <w:lvl w:ilvl="0">
      <w:start w:val="1"/>
      <w:numFmt w:val="decimal"/>
      <w:lvlText w:val="%1."/>
      <w:lvlJc w:val="left"/>
      <w:pPr>
        <w:tabs>
          <w:tab w:val="num" w:pos="720"/>
        </w:tabs>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366C10FC"/>
    <w:multiLevelType w:val="multilevel"/>
    <w:tmpl w:val="5EF68846"/>
    <w:lvl w:ilvl="0">
      <w:start w:val="1"/>
      <w:numFmt w:val="decimal"/>
      <w:pStyle w:val="Virsraksts1"/>
      <w:lvlText w:val="%1."/>
      <w:lvlJc w:val="left"/>
      <w:pPr>
        <w:ind w:left="432" w:hanging="432"/>
      </w:pPr>
      <w:rPr>
        <w:rFonts w:hint="default"/>
      </w:rPr>
    </w:lvl>
    <w:lvl w:ilvl="1">
      <w:start w:val="1"/>
      <w:numFmt w:val="decimal"/>
      <w:pStyle w:val="Virsraksts2"/>
      <w:lvlText w:val="%1.%2."/>
      <w:lvlJc w:val="left"/>
      <w:pPr>
        <w:ind w:left="5112" w:hanging="576"/>
      </w:pPr>
      <w:rPr>
        <w:rFonts w:hint="default"/>
      </w:rPr>
    </w:lvl>
    <w:lvl w:ilvl="2">
      <w:start w:val="1"/>
      <w:numFmt w:val="decimal"/>
      <w:pStyle w:val="Virsraksts3"/>
      <w:lvlText w:val="%1.%2.%3"/>
      <w:lvlJc w:val="left"/>
      <w:pPr>
        <w:ind w:left="720" w:hanging="720"/>
      </w:pPr>
      <w:rPr>
        <w:rFonts w:hint="default"/>
      </w:rPr>
    </w:lvl>
    <w:lvl w:ilvl="3">
      <w:start w:val="1"/>
      <w:numFmt w:val="decimal"/>
      <w:pStyle w:val="Virsraksts4"/>
      <w:lvlText w:val="%1.%2.%3.%4"/>
      <w:lvlJc w:val="left"/>
      <w:pPr>
        <w:ind w:left="864" w:hanging="864"/>
      </w:pPr>
      <w:rPr>
        <w:rFonts w:hint="default"/>
      </w:rPr>
    </w:lvl>
    <w:lvl w:ilvl="4">
      <w:start w:val="1"/>
      <w:numFmt w:val="decimal"/>
      <w:pStyle w:val="Virsraksts5"/>
      <w:lvlText w:val="%1.%2.%3.%4.%5"/>
      <w:lvlJc w:val="left"/>
      <w:pPr>
        <w:ind w:left="1008" w:hanging="1008"/>
      </w:pPr>
      <w:rPr>
        <w:rFonts w:hint="default"/>
      </w:rPr>
    </w:lvl>
    <w:lvl w:ilvl="5">
      <w:start w:val="1"/>
      <w:numFmt w:val="decimal"/>
      <w:pStyle w:val="Virsraksts6"/>
      <w:lvlText w:val="%1.%2.%3.%4.%5.%6"/>
      <w:lvlJc w:val="left"/>
      <w:pPr>
        <w:ind w:left="1152" w:hanging="1152"/>
      </w:pPr>
      <w:rPr>
        <w:rFonts w:hint="default"/>
      </w:rPr>
    </w:lvl>
    <w:lvl w:ilvl="6">
      <w:start w:val="1"/>
      <w:numFmt w:val="decimal"/>
      <w:pStyle w:val="Virsraksts7"/>
      <w:lvlText w:val="%1.%2.%3.%4.%5.%6.%7"/>
      <w:lvlJc w:val="left"/>
      <w:pPr>
        <w:ind w:left="1296" w:hanging="1296"/>
      </w:pPr>
      <w:rPr>
        <w:rFonts w:hint="default"/>
      </w:rPr>
    </w:lvl>
    <w:lvl w:ilvl="7">
      <w:start w:val="1"/>
      <w:numFmt w:val="decimal"/>
      <w:pStyle w:val="Virsraksts8"/>
      <w:lvlText w:val="%1.%2.%3.%4.%5.%6.%7.%8"/>
      <w:lvlJc w:val="left"/>
      <w:pPr>
        <w:ind w:left="1440" w:hanging="1440"/>
      </w:pPr>
      <w:rPr>
        <w:rFonts w:hint="default"/>
      </w:rPr>
    </w:lvl>
    <w:lvl w:ilvl="8">
      <w:start w:val="1"/>
      <w:numFmt w:val="decimal"/>
      <w:pStyle w:val="Virsraksts9"/>
      <w:lvlText w:val="%1.%2.%3.%4.%5.%6.%7.%8.%9"/>
      <w:lvlJc w:val="left"/>
      <w:pPr>
        <w:ind w:left="1584" w:hanging="1584"/>
      </w:pPr>
      <w:rPr>
        <w:rFonts w:hint="default"/>
      </w:rPr>
    </w:lvl>
  </w:abstractNum>
  <w:abstractNum w:abstractNumId="24" w15:restartNumberingAfterBreak="0">
    <w:nsid w:val="3A114AAB"/>
    <w:multiLevelType w:val="hybridMultilevel"/>
    <w:tmpl w:val="BDB08230"/>
    <w:lvl w:ilvl="0" w:tplc="151E5C60">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5" w15:restartNumberingAfterBreak="0">
    <w:nsid w:val="3BB25B4A"/>
    <w:multiLevelType w:val="multilevel"/>
    <w:tmpl w:val="039E3AC0"/>
    <w:lvl w:ilvl="0">
      <w:start w:val="2"/>
      <w:numFmt w:val="decimal"/>
      <w:lvlText w:val="%1."/>
      <w:lvlJc w:val="left"/>
      <w:pPr>
        <w:ind w:left="360" w:hanging="360"/>
      </w:pPr>
      <w:rPr>
        <w:rFonts w:hint="default"/>
      </w:rPr>
    </w:lvl>
    <w:lvl w:ilvl="1">
      <w:start w:val="1"/>
      <w:numFmt w:val="decimal"/>
      <w:lvlText w:val="%2."/>
      <w:lvlJc w:val="left"/>
      <w:pPr>
        <w:ind w:left="720" w:hanging="360"/>
      </w:p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3E40517A"/>
    <w:multiLevelType w:val="hybridMultilevel"/>
    <w:tmpl w:val="D852708A"/>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7" w15:restartNumberingAfterBreak="0">
    <w:nsid w:val="4243505F"/>
    <w:multiLevelType w:val="multilevel"/>
    <w:tmpl w:val="7C901036"/>
    <w:lvl w:ilvl="0">
      <w:start w:val="1"/>
      <w:numFmt w:val="decimal"/>
      <w:lvlText w:val="%1."/>
      <w:lvlJc w:val="left"/>
      <w:pPr>
        <w:ind w:left="360" w:hanging="360"/>
      </w:pPr>
    </w:lvl>
    <w:lvl w:ilvl="1">
      <w:start w:val="1"/>
      <w:numFmt w:val="decimal"/>
      <w:lvlText w:val="%1.%2."/>
      <w:lvlJc w:val="left"/>
      <w:pPr>
        <w:ind w:left="858"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2F15690"/>
    <w:multiLevelType w:val="hybridMultilevel"/>
    <w:tmpl w:val="246CAE6E"/>
    <w:lvl w:ilvl="0" w:tplc="151E5C60">
      <w:start w:val="1"/>
      <w:numFmt w:val="decimal"/>
      <w:lvlText w:val="%1."/>
      <w:lvlJc w:val="left"/>
      <w:pPr>
        <w:ind w:left="1287"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37511AF"/>
    <w:multiLevelType w:val="hybridMultilevel"/>
    <w:tmpl w:val="2F60C8E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45B1759"/>
    <w:multiLevelType w:val="hybridMultilevel"/>
    <w:tmpl w:val="F356CC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A3E6828"/>
    <w:multiLevelType w:val="hybridMultilevel"/>
    <w:tmpl w:val="22C8DA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C9B144D"/>
    <w:multiLevelType w:val="multilevel"/>
    <w:tmpl w:val="8F2AB664"/>
    <w:lvl w:ilvl="0">
      <w:start w:val="1"/>
      <w:numFmt w:val="decimal"/>
      <w:lvlText w:val="%1."/>
      <w:lvlJc w:val="left"/>
      <w:pPr>
        <w:tabs>
          <w:tab w:val="num" w:pos="720"/>
        </w:tabs>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4D9503CF"/>
    <w:multiLevelType w:val="hybridMultilevel"/>
    <w:tmpl w:val="BBE85EE2"/>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34" w15:restartNumberingAfterBreak="0">
    <w:nsid w:val="51462E4E"/>
    <w:multiLevelType w:val="multilevel"/>
    <w:tmpl w:val="E0E6725E"/>
    <w:lvl w:ilvl="0">
      <w:start w:val="2"/>
      <w:numFmt w:val="decimal"/>
      <w:lvlText w:val="%1."/>
      <w:lvlJc w:val="left"/>
      <w:pPr>
        <w:ind w:left="360" w:hanging="360"/>
      </w:pPr>
      <w:rPr>
        <w:rFonts w:hint="default"/>
      </w:rPr>
    </w:lvl>
    <w:lvl w:ilvl="1">
      <w:start w:val="1"/>
      <w:numFmt w:val="decimal"/>
      <w:lvlText w:val="%2."/>
      <w:lvlJc w:val="left"/>
      <w:pPr>
        <w:ind w:left="720" w:hanging="360"/>
      </w:p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59067A7B"/>
    <w:multiLevelType w:val="hybridMultilevel"/>
    <w:tmpl w:val="4B9E8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97C3A1E"/>
    <w:multiLevelType w:val="multilevel"/>
    <w:tmpl w:val="AAB2F75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Symbol" w:hAnsi="Symbol"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7" w15:restartNumberingAfterBreak="0">
    <w:nsid w:val="5E9533DB"/>
    <w:multiLevelType w:val="hybridMultilevel"/>
    <w:tmpl w:val="45F666D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8" w15:restartNumberingAfterBreak="0">
    <w:nsid w:val="5F1904BF"/>
    <w:multiLevelType w:val="hybridMultilevel"/>
    <w:tmpl w:val="6212B0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5A36D9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A1A46C0"/>
    <w:multiLevelType w:val="hybridMultilevel"/>
    <w:tmpl w:val="E3C469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CE71ED2"/>
    <w:multiLevelType w:val="multilevel"/>
    <w:tmpl w:val="01D6C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ECF46C5"/>
    <w:multiLevelType w:val="multilevel"/>
    <w:tmpl w:val="207C83EA"/>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F5D20C1"/>
    <w:multiLevelType w:val="hybridMultilevel"/>
    <w:tmpl w:val="5C7211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4C4457E"/>
    <w:multiLevelType w:val="hybridMultilevel"/>
    <w:tmpl w:val="7E502D3A"/>
    <w:lvl w:ilvl="0" w:tplc="1BA614B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CC03009"/>
    <w:multiLevelType w:val="hybridMultilevel"/>
    <w:tmpl w:val="203ACF08"/>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6" w15:restartNumberingAfterBreak="0">
    <w:nsid w:val="7FBC30FB"/>
    <w:multiLevelType w:val="multilevel"/>
    <w:tmpl w:val="C7EC5EA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672030855">
    <w:abstractNumId w:val="37"/>
  </w:num>
  <w:num w:numId="2" w16cid:durableId="388068739">
    <w:abstractNumId w:val="29"/>
  </w:num>
  <w:num w:numId="3" w16cid:durableId="737168171">
    <w:abstractNumId w:val="24"/>
  </w:num>
  <w:num w:numId="4" w16cid:durableId="1809855341">
    <w:abstractNumId w:val="28"/>
  </w:num>
  <w:num w:numId="5" w16cid:durableId="270286861">
    <w:abstractNumId w:val="17"/>
  </w:num>
  <w:num w:numId="6" w16cid:durableId="1300497604">
    <w:abstractNumId w:val="44"/>
  </w:num>
  <w:num w:numId="7" w16cid:durableId="1009407429">
    <w:abstractNumId w:val="21"/>
  </w:num>
  <w:num w:numId="8" w16cid:durableId="459033821">
    <w:abstractNumId w:val="35"/>
  </w:num>
  <w:num w:numId="9" w16cid:durableId="1837257409">
    <w:abstractNumId w:val="30"/>
  </w:num>
  <w:num w:numId="10" w16cid:durableId="402803840">
    <w:abstractNumId w:val="40"/>
  </w:num>
  <w:num w:numId="11" w16cid:durableId="1119563688">
    <w:abstractNumId w:val="46"/>
  </w:num>
  <w:num w:numId="12" w16cid:durableId="231283481">
    <w:abstractNumId w:val="23"/>
  </w:num>
  <w:num w:numId="13" w16cid:durableId="459811091">
    <w:abstractNumId w:val="11"/>
  </w:num>
  <w:num w:numId="14" w16cid:durableId="440733268">
    <w:abstractNumId w:val="16"/>
  </w:num>
  <w:num w:numId="15" w16cid:durableId="55277873">
    <w:abstractNumId w:val="8"/>
  </w:num>
  <w:num w:numId="16" w16cid:durableId="1860972973">
    <w:abstractNumId w:val="7"/>
  </w:num>
  <w:num w:numId="17" w16cid:durableId="1199392318">
    <w:abstractNumId w:val="43"/>
  </w:num>
  <w:num w:numId="18" w16cid:durableId="1039476451">
    <w:abstractNumId w:val="38"/>
  </w:num>
  <w:num w:numId="19" w16cid:durableId="780104070">
    <w:abstractNumId w:val="26"/>
  </w:num>
  <w:num w:numId="20" w16cid:durableId="870920184">
    <w:abstractNumId w:val="19"/>
  </w:num>
  <w:num w:numId="21" w16cid:durableId="1649477158">
    <w:abstractNumId w:val="33"/>
  </w:num>
  <w:num w:numId="22" w16cid:durableId="73943685">
    <w:abstractNumId w:val="20"/>
  </w:num>
  <w:num w:numId="23" w16cid:durableId="1794901171">
    <w:abstractNumId w:val="31"/>
  </w:num>
  <w:num w:numId="24" w16cid:durableId="1405909826">
    <w:abstractNumId w:val="13"/>
  </w:num>
  <w:num w:numId="25" w16cid:durableId="2082291375">
    <w:abstractNumId w:val="45"/>
  </w:num>
  <w:num w:numId="26" w16cid:durableId="801996016">
    <w:abstractNumId w:val="1"/>
  </w:num>
  <w:num w:numId="27" w16cid:durableId="1985313656">
    <w:abstractNumId w:val="3"/>
  </w:num>
  <w:num w:numId="28" w16cid:durableId="1885365416">
    <w:abstractNumId w:val="32"/>
  </w:num>
  <w:num w:numId="29" w16cid:durableId="797338013">
    <w:abstractNumId w:val="0"/>
  </w:num>
  <w:num w:numId="30" w16cid:durableId="201408875">
    <w:abstractNumId w:val="4"/>
  </w:num>
  <w:num w:numId="31" w16cid:durableId="18436076">
    <w:abstractNumId w:val="2"/>
  </w:num>
  <w:num w:numId="32" w16cid:durableId="398793337">
    <w:abstractNumId w:val="5"/>
  </w:num>
  <w:num w:numId="33" w16cid:durableId="1924217784">
    <w:abstractNumId w:val="39"/>
  </w:num>
  <w:num w:numId="34" w16cid:durableId="1035234061">
    <w:abstractNumId w:val="18"/>
  </w:num>
  <w:num w:numId="35" w16cid:durableId="2040350188">
    <w:abstractNumId w:val="10"/>
  </w:num>
  <w:num w:numId="36" w16cid:durableId="2102291057">
    <w:abstractNumId w:val="14"/>
  </w:num>
  <w:num w:numId="37" w16cid:durableId="1477800238">
    <w:abstractNumId w:val="6"/>
  </w:num>
  <w:num w:numId="38" w16cid:durableId="732772522">
    <w:abstractNumId w:val="22"/>
  </w:num>
  <w:num w:numId="39" w16cid:durableId="1658268328">
    <w:abstractNumId w:val="9"/>
  </w:num>
  <w:num w:numId="40" w16cid:durableId="1714884442">
    <w:abstractNumId w:val="12"/>
  </w:num>
  <w:num w:numId="41" w16cid:durableId="719523339">
    <w:abstractNumId w:val="41"/>
  </w:num>
  <w:num w:numId="42" w16cid:durableId="1802841331">
    <w:abstractNumId w:val="25"/>
  </w:num>
  <w:num w:numId="43" w16cid:durableId="1733231240">
    <w:abstractNumId w:val="34"/>
  </w:num>
  <w:num w:numId="44" w16cid:durableId="1251816305">
    <w:abstractNumId w:val="36"/>
  </w:num>
  <w:num w:numId="45" w16cid:durableId="748119855">
    <w:abstractNumId w:val="27"/>
  </w:num>
  <w:num w:numId="46" w16cid:durableId="1814760796">
    <w:abstractNumId w:val="15"/>
  </w:num>
  <w:num w:numId="47" w16cid:durableId="1545675781">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919"/>
    <w:rsid w:val="00002680"/>
    <w:rsid w:val="00003680"/>
    <w:rsid w:val="000040DF"/>
    <w:rsid w:val="000042C3"/>
    <w:rsid w:val="00007C2B"/>
    <w:rsid w:val="00010818"/>
    <w:rsid w:val="000108F3"/>
    <w:rsid w:val="000110C4"/>
    <w:rsid w:val="000130F8"/>
    <w:rsid w:val="00013EE8"/>
    <w:rsid w:val="000168A5"/>
    <w:rsid w:val="00016CC1"/>
    <w:rsid w:val="0002010F"/>
    <w:rsid w:val="00023114"/>
    <w:rsid w:val="00023BB4"/>
    <w:rsid w:val="00023D52"/>
    <w:rsid w:val="000250F5"/>
    <w:rsid w:val="00027668"/>
    <w:rsid w:val="000277FB"/>
    <w:rsid w:val="00027F5E"/>
    <w:rsid w:val="0003513E"/>
    <w:rsid w:val="000357EC"/>
    <w:rsid w:val="00035CD5"/>
    <w:rsid w:val="00037807"/>
    <w:rsid w:val="000401E4"/>
    <w:rsid w:val="00045302"/>
    <w:rsid w:val="000453FB"/>
    <w:rsid w:val="00046082"/>
    <w:rsid w:val="00050F4B"/>
    <w:rsid w:val="00051CE8"/>
    <w:rsid w:val="00053AAB"/>
    <w:rsid w:val="00055240"/>
    <w:rsid w:val="00055B89"/>
    <w:rsid w:val="00056BBD"/>
    <w:rsid w:val="00056C02"/>
    <w:rsid w:val="00062075"/>
    <w:rsid w:val="00062D31"/>
    <w:rsid w:val="00065C45"/>
    <w:rsid w:val="000660C7"/>
    <w:rsid w:val="00070018"/>
    <w:rsid w:val="0007139D"/>
    <w:rsid w:val="00073DF3"/>
    <w:rsid w:val="00074125"/>
    <w:rsid w:val="00074997"/>
    <w:rsid w:val="00086BEE"/>
    <w:rsid w:val="00090ED1"/>
    <w:rsid w:val="00093563"/>
    <w:rsid w:val="0009541F"/>
    <w:rsid w:val="00095E59"/>
    <w:rsid w:val="000A05D4"/>
    <w:rsid w:val="000A1B96"/>
    <w:rsid w:val="000A2229"/>
    <w:rsid w:val="000A3733"/>
    <w:rsid w:val="000A5679"/>
    <w:rsid w:val="000A5E7F"/>
    <w:rsid w:val="000B1A16"/>
    <w:rsid w:val="000B61EE"/>
    <w:rsid w:val="000B76F3"/>
    <w:rsid w:val="000C0399"/>
    <w:rsid w:val="000C045C"/>
    <w:rsid w:val="000C0B3E"/>
    <w:rsid w:val="000C0F25"/>
    <w:rsid w:val="000C10F9"/>
    <w:rsid w:val="000C4F39"/>
    <w:rsid w:val="000C549B"/>
    <w:rsid w:val="000C6122"/>
    <w:rsid w:val="000C75A7"/>
    <w:rsid w:val="000D5326"/>
    <w:rsid w:val="000D5B03"/>
    <w:rsid w:val="000D6708"/>
    <w:rsid w:val="000D711E"/>
    <w:rsid w:val="000E1C18"/>
    <w:rsid w:val="000E26F3"/>
    <w:rsid w:val="000E3127"/>
    <w:rsid w:val="000F08C2"/>
    <w:rsid w:val="000F2CE6"/>
    <w:rsid w:val="000F3D9A"/>
    <w:rsid w:val="000F4779"/>
    <w:rsid w:val="00102E4E"/>
    <w:rsid w:val="00103BFB"/>
    <w:rsid w:val="00103DC9"/>
    <w:rsid w:val="00104CAC"/>
    <w:rsid w:val="00105789"/>
    <w:rsid w:val="00106D4A"/>
    <w:rsid w:val="001076AA"/>
    <w:rsid w:val="00113399"/>
    <w:rsid w:val="0011419D"/>
    <w:rsid w:val="001148BE"/>
    <w:rsid w:val="00117F5E"/>
    <w:rsid w:val="00122A70"/>
    <w:rsid w:val="001231D0"/>
    <w:rsid w:val="001242D4"/>
    <w:rsid w:val="00125896"/>
    <w:rsid w:val="00126A0F"/>
    <w:rsid w:val="00132DD6"/>
    <w:rsid w:val="0013380C"/>
    <w:rsid w:val="001351D1"/>
    <w:rsid w:val="001355A4"/>
    <w:rsid w:val="00136278"/>
    <w:rsid w:val="00140D1E"/>
    <w:rsid w:val="00141A33"/>
    <w:rsid w:val="001423B8"/>
    <w:rsid w:val="00142FDE"/>
    <w:rsid w:val="00143B90"/>
    <w:rsid w:val="00144BE7"/>
    <w:rsid w:val="00144E6D"/>
    <w:rsid w:val="001460B0"/>
    <w:rsid w:val="001462D8"/>
    <w:rsid w:val="00147B5D"/>
    <w:rsid w:val="00147EE9"/>
    <w:rsid w:val="0015327A"/>
    <w:rsid w:val="001602C6"/>
    <w:rsid w:val="0016048B"/>
    <w:rsid w:val="00161218"/>
    <w:rsid w:val="0016146E"/>
    <w:rsid w:val="00161867"/>
    <w:rsid w:val="001618FE"/>
    <w:rsid w:val="00163366"/>
    <w:rsid w:val="00164E96"/>
    <w:rsid w:val="001675AA"/>
    <w:rsid w:val="00171928"/>
    <w:rsid w:val="00173F97"/>
    <w:rsid w:val="00174E9F"/>
    <w:rsid w:val="00176641"/>
    <w:rsid w:val="00184903"/>
    <w:rsid w:val="001914F7"/>
    <w:rsid w:val="00191FD5"/>
    <w:rsid w:val="00192FFA"/>
    <w:rsid w:val="001942CF"/>
    <w:rsid w:val="00194628"/>
    <w:rsid w:val="00195429"/>
    <w:rsid w:val="00197EA0"/>
    <w:rsid w:val="001A0C04"/>
    <w:rsid w:val="001A10FF"/>
    <w:rsid w:val="001A137F"/>
    <w:rsid w:val="001A1CF3"/>
    <w:rsid w:val="001A5012"/>
    <w:rsid w:val="001A69FD"/>
    <w:rsid w:val="001A6A23"/>
    <w:rsid w:val="001B1AE6"/>
    <w:rsid w:val="001B300E"/>
    <w:rsid w:val="001B3863"/>
    <w:rsid w:val="001B53A3"/>
    <w:rsid w:val="001B6637"/>
    <w:rsid w:val="001C31CE"/>
    <w:rsid w:val="001C5B10"/>
    <w:rsid w:val="001D038F"/>
    <w:rsid w:val="001D0795"/>
    <w:rsid w:val="001D1890"/>
    <w:rsid w:val="001D20DC"/>
    <w:rsid w:val="001D2B34"/>
    <w:rsid w:val="001D2E25"/>
    <w:rsid w:val="001D2F4B"/>
    <w:rsid w:val="001D2FD9"/>
    <w:rsid w:val="001D6B8B"/>
    <w:rsid w:val="001E0102"/>
    <w:rsid w:val="001E3EB1"/>
    <w:rsid w:val="001E4C47"/>
    <w:rsid w:val="001F192C"/>
    <w:rsid w:val="001F2282"/>
    <w:rsid w:val="001F423B"/>
    <w:rsid w:val="001F6A34"/>
    <w:rsid w:val="001F7350"/>
    <w:rsid w:val="001F7A6B"/>
    <w:rsid w:val="002018D2"/>
    <w:rsid w:val="00203F76"/>
    <w:rsid w:val="002054E1"/>
    <w:rsid w:val="00205D6E"/>
    <w:rsid w:val="00206958"/>
    <w:rsid w:val="00206FB2"/>
    <w:rsid w:val="0021221B"/>
    <w:rsid w:val="00213820"/>
    <w:rsid w:val="00213C1E"/>
    <w:rsid w:val="0021602E"/>
    <w:rsid w:val="00216621"/>
    <w:rsid w:val="00217BB5"/>
    <w:rsid w:val="00221071"/>
    <w:rsid w:val="002216B7"/>
    <w:rsid w:val="002230F5"/>
    <w:rsid w:val="002231E3"/>
    <w:rsid w:val="00224CF7"/>
    <w:rsid w:val="00224D5D"/>
    <w:rsid w:val="0022567A"/>
    <w:rsid w:val="00234110"/>
    <w:rsid w:val="002342BA"/>
    <w:rsid w:val="00235FC9"/>
    <w:rsid w:val="00240828"/>
    <w:rsid w:val="0024095F"/>
    <w:rsid w:val="0024138D"/>
    <w:rsid w:val="00243E0A"/>
    <w:rsid w:val="00246B7A"/>
    <w:rsid w:val="0024762B"/>
    <w:rsid w:val="00247C50"/>
    <w:rsid w:val="002510AA"/>
    <w:rsid w:val="002525A4"/>
    <w:rsid w:val="00252774"/>
    <w:rsid w:val="00254921"/>
    <w:rsid w:val="00255100"/>
    <w:rsid w:val="0025520F"/>
    <w:rsid w:val="00256725"/>
    <w:rsid w:val="00257218"/>
    <w:rsid w:val="002605C7"/>
    <w:rsid w:val="00261DB2"/>
    <w:rsid w:val="00262554"/>
    <w:rsid w:val="0026635B"/>
    <w:rsid w:val="00271868"/>
    <w:rsid w:val="00271F1A"/>
    <w:rsid w:val="00272DE5"/>
    <w:rsid w:val="00273125"/>
    <w:rsid w:val="00274B65"/>
    <w:rsid w:val="0027571B"/>
    <w:rsid w:val="00281F33"/>
    <w:rsid w:val="00294D10"/>
    <w:rsid w:val="0029676E"/>
    <w:rsid w:val="0029789F"/>
    <w:rsid w:val="00297B7A"/>
    <w:rsid w:val="002A4F00"/>
    <w:rsid w:val="002A534A"/>
    <w:rsid w:val="002A704E"/>
    <w:rsid w:val="002B0053"/>
    <w:rsid w:val="002B1083"/>
    <w:rsid w:val="002B1200"/>
    <w:rsid w:val="002B286D"/>
    <w:rsid w:val="002B2FC9"/>
    <w:rsid w:val="002B3143"/>
    <w:rsid w:val="002B5201"/>
    <w:rsid w:val="002C48B1"/>
    <w:rsid w:val="002C50B5"/>
    <w:rsid w:val="002C5DE6"/>
    <w:rsid w:val="002C6069"/>
    <w:rsid w:val="002C6572"/>
    <w:rsid w:val="002C7074"/>
    <w:rsid w:val="002C7520"/>
    <w:rsid w:val="002C793E"/>
    <w:rsid w:val="002D344B"/>
    <w:rsid w:val="002D4BBF"/>
    <w:rsid w:val="002D60B0"/>
    <w:rsid w:val="002D60BF"/>
    <w:rsid w:val="002D6DE6"/>
    <w:rsid w:val="002E0D15"/>
    <w:rsid w:val="002E10CE"/>
    <w:rsid w:val="002E10FC"/>
    <w:rsid w:val="002E2511"/>
    <w:rsid w:val="002E5816"/>
    <w:rsid w:val="002F11CC"/>
    <w:rsid w:val="002F3227"/>
    <w:rsid w:val="002F46A3"/>
    <w:rsid w:val="002F49C9"/>
    <w:rsid w:val="002F5F17"/>
    <w:rsid w:val="0030178D"/>
    <w:rsid w:val="00301B64"/>
    <w:rsid w:val="00302538"/>
    <w:rsid w:val="00303136"/>
    <w:rsid w:val="003054F9"/>
    <w:rsid w:val="00306435"/>
    <w:rsid w:val="00310DFC"/>
    <w:rsid w:val="00313C72"/>
    <w:rsid w:val="00314B08"/>
    <w:rsid w:val="003155FB"/>
    <w:rsid w:val="0031772E"/>
    <w:rsid w:val="00320453"/>
    <w:rsid w:val="003212BF"/>
    <w:rsid w:val="003222C6"/>
    <w:rsid w:val="003237C1"/>
    <w:rsid w:val="003249FE"/>
    <w:rsid w:val="00324F74"/>
    <w:rsid w:val="00325CF5"/>
    <w:rsid w:val="0032770B"/>
    <w:rsid w:val="003325BE"/>
    <w:rsid w:val="003341A7"/>
    <w:rsid w:val="00336526"/>
    <w:rsid w:val="00336E26"/>
    <w:rsid w:val="0034046E"/>
    <w:rsid w:val="00342D8D"/>
    <w:rsid w:val="003433C1"/>
    <w:rsid w:val="00343988"/>
    <w:rsid w:val="00344025"/>
    <w:rsid w:val="00352799"/>
    <w:rsid w:val="003540C9"/>
    <w:rsid w:val="00357202"/>
    <w:rsid w:val="00360460"/>
    <w:rsid w:val="00360C8E"/>
    <w:rsid w:val="00362BC9"/>
    <w:rsid w:val="00362C1D"/>
    <w:rsid w:val="003648B3"/>
    <w:rsid w:val="003668DB"/>
    <w:rsid w:val="00367173"/>
    <w:rsid w:val="00367E1F"/>
    <w:rsid w:val="00373F38"/>
    <w:rsid w:val="00375AE7"/>
    <w:rsid w:val="00375B98"/>
    <w:rsid w:val="003767C8"/>
    <w:rsid w:val="0037747A"/>
    <w:rsid w:val="00383E43"/>
    <w:rsid w:val="0038531A"/>
    <w:rsid w:val="00386017"/>
    <w:rsid w:val="00390CF3"/>
    <w:rsid w:val="00391F36"/>
    <w:rsid w:val="00393608"/>
    <w:rsid w:val="00393C6B"/>
    <w:rsid w:val="003951D2"/>
    <w:rsid w:val="0039546F"/>
    <w:rsid w:val="00396B78"/>
    <w:rsid w:val="003A184B"/>
    <w:rsid w:val="003A1E51"/>
    <w:rsid w:val="003A3EB3"/>
    <w:rsid w:val="003A5307"/>
    <w:rsid w:val="003A538D"/>
    <w:rsid w:val="003A63B3"/>
    <w:rsid w:val="003B14B1"/>
    <w:rsid w:val="003B2422"/>
    <w:rsid w:val="003B4671"/>
    <w:rsid w:val="003B7D52"/>
    <w:rsid w:val="003C07C9"/>
    <w:rsid w:val="003C0F57"/>
    <w:rsid w:val="003C16B8"/>
    <w:rsid w:val="003C227D"/>
    <w:rsid w:val="003C4D8E"/>
    <w:rsid w:val="003C5D93"/>
    <w:rsid w:val="003C79D7"/>
    <w:rsid w:val="003C7AAF"/>
    <w:rsid w:val="003D38AA"/>
    <w:rsid w:val="003D5517"/>
    <w:rsid w:val="003D60EA"/>
    <w:rsid w:val="003E0DA0"/>
    <w:rsid w:val="003E28B2"/>
    <w:rsid w:val="003E6B3C"/>
    <w:rsid w:val="003E7E34"/>
    <w:rsid w:val="003E7ECD"/>
    <w:rsid w:val="003F34DB"/>
    <w:rsid w:val="003F4857"/>
    <w:rsid w:val="0040298D"/>
    <w:rsid w:val="0040575D"/>
    <w:rsid w:val="00406E87"/>
    <w:rsid w:val="0040727C"/>
    <w:rsid w:val="004104F2"/>
    <w:rsid w:val="00411988"/>
    <w:rsid w:val="00412D83"/>
    <w:rsid w:val="00415C15"/>
    <w:rsid w:val="004208E3"/>
    <w:rsid w:val="004226E3"/>
    <w:rsid w:val="00422AB2"/>
    <w:rsid w:val="0042462F"/>
    <w:rsid w:val="00424AD9"/>
    <w:rsid w:val="00426D44"/>
    <w:rsid w:val="0043026A"/>
    <w:rsid w:val="00431E57"/>
    <w:rsid w:val="00434429"/>
    <w:rsid w:val="00435E28"/>
    <w:rsid w:val="0044533A"/>
    <w:rsid w:val="004473B9"/>
    <w:rsid w:val="0044789A"/>
    <w:rsid w:val="0045001A"/>
    <w:rsid w:val="0045077D"/>
    <w:rsid w:val="00450A37"/>
    <w:rsid w:val="004518F1"/>
    <w:rsid w:val="00451FBA"/>
    <w:rsid w:val="004534B4"/>
    <w:rsid w:val="004535D3"/>
    <w:rsid w:val="00456C80"/>
    <w:rsid w:val="00457CE9"/>
    <w:rsid w:val="00460466"/>
    <w:rsid w:val="0046213E"/>
    <w:rsid w:val="004651E1"/>
    <w:rsid w:val="004670F9"/>
    <w:rsid w:val="00471033"/>
    <w:rsid w:val="00472CE1"/>
    <w:rsid w:val="00476A32"/>
    <w:rsid w:val="0048331D"/>
    <w:rsid w:val="00486A1D"/>
    <w:rsid w:val="00491446"/>
    <w:rsid w:val="004927DE"/>
    <w:rsid w:val="0049348E"/>
    <w:rsid w:val="0049365A"/>
    <w:rsid w:val="004940A7"/>
    <w:rsid w:val="00494530"/>
    <w:rsid w:val="004976DD"/>
    <w:rsid w:val="004A1EF6"/>
    <w:rsid w:val="004A2D19"/>
    <w:rsid w:val="004A391D"/>
    <w:rsid w:val="004A43B6"/>
    <w:rsid w:val="004A455B"/>
    <w:rsid w:val="004A5A5A"/>
    <w:rsid w:val="004A7B57"/>
    <w:rsid w:val="004B567D"/>
    <w:rsid w:val="004B7943"/>
    <w:rsid w:val="004C2240"/>
    <w:rsid w:val="004C2C66"/>
    <w:rsid w:val="004C4189"/>
    <w:rsid w:val="004C4CE4"/>
    <w:rsid w:val="004C7A39"/>
    <w:rsid w:val="004C7E60"/>
    <w:rsid w:val="004D12DE"/>
    <w:rsid w:val="004D3C1F"/>
    <w:rsid w:val="004D61F2"/>
    <w:rsid w:val="004E06D5"/>
    <w:rsid w:val="004E0D25"/>
    <w:rsid w:val="004E15FD"/>
    <w:rsid w:val="004E1896"/>
    <w:rsid w:val="004E2499"/>
    <w:rsid w:val="004E313E"/>
    <w:rsid w:val="004E33A5"/>
    <w:rsid w:val="004E45B9"/>
    <w:rsid w:val="004F0440"/>
    <w:rsid w:val="004F10E8"/>
    <w:rsid w:val="004F2260"/>
    <w:rsid w:val="004F2673"/>
    <w:rsid w:val="004F6FC7"/>
    <w:rsid w:val="004F797A"/>
    <w:rsid w:val="005007B8"/>
    <w:rsid w:val="0050094F"/>
    <w:rsid w:val="00502659"/>
    <w:rsid w:val="00504FFD"/>
    <w:rsid w:val="00505DF3"/>
    <w:rsid w:val="00506059"/>
    <w:rsid w:val="00506A07"/>
    <w:rsid w:val="00506B90"/>
    <w:rsid w:val="00507B07"/>
    <w:rsid w:val="00510C70"/>
    <w:rsid w:val="00511BFE"/>
    <w:rsid w:val="00513452"/>
    <w:rsid w:val="00513A67"/>
    <w:rsid w:val="0051464B"/>
    <w:rsid w:val="00521C47"/>
    <w:rsid w:val="005229BB"/>
    <w:rsid w:val="00523F57"/>
    <w:rsid w:val="00525AD9"/>
    <w:rsid w:val="00525B38"/>
    <w:rsid w:val="00540F54"/>
    <w:rsid w:val="005414CD"/>
    <w:rsid w:val="0054297C"/>
    <w:rsid w:val="00542E62"/>
    <w:rsid w:val="005456C8"/>
    <w:rsid w:val="005464ED"/>
    <w:rsid w:val="00554B6E"/>
    <w:rsid w:val="00554EAF"/>
    <w:rsid w:val="00556E2E"/>
    <w:rsid w:val="005608B9"/>
    <w:rsid w:val="00563740"/>
    <w:rsid w:val="00566D22"/>
    <w:rsid w:val="00570B47"/>
    <w:rsid w:val="00570F24"/>
    <w:rsid w:val="005717CE"/>
    <w:rsid w:val="00573875"/>
    <w:rsid w:val="00575BBD"/>
    <w:rsid w:val="00575BBE"/>
    <w:rsid w:val="005771B1"/>
    <w:rsid w:val="00580A08"/>
    <w:rsid w:val="00582466"/>
    <w:rsid w:val="00585D98"/>
    <w:rsid w:val="00586288"/>
    <w:rsid w:val="0058631A"/>
    <w:rsid w:val="0058751A"/>
    <w:rsid w:val="0058755E"/>
    <w:rsid w:val="00587B30"/>
    <w:rsid w:val="005902D1"/>
    <w:rsid w:val="00591B89"/>
    <w:rsid w:val="005922EB"/>
    <w:rsid w:val="00594FC1"/>
    <w:rsid w:val="00596565"/>
    <w:rsid w:val="0059660A"/>
    <w:rsid w:val="005A0365"/>
    <w:rsid w:val="005A0953"/>
    <w:rsid w:val="005A14D6"/>
    <w:rsid w:val="005A28F0"/>
    <w:rsid w:val="005A2B05"/>
    <w:rsid w:val="005A358E"/>
    <w:rsid w:val="005A5714"/>
    <w:rsid w:val="005A6FD1"/>
    <w:rsid w:val="005A6FD8"/>
    <w:rsid w:val="005B02F1"/>
    <w:rsid w:val="005B1531"/>
    <w:rsid w:val="005B22CE"/>
    <w:rsid w:val="005B56BE"/>
    <w:rsid w:val="005B770A"/>
    <w:rsid w:val="005B77DE"/>
    <w:rsid w:val="005B7B32"/>
    <w:rsid w:val="005C14AF"/>
    <w:rsid w:val="005C227B"/>
    <w:rsid w:val="005C2EB7"/>
    <w:rsid w:val="005C3F7B"/>
    <w:rsid w:val="005C4C70"/>
    <w:rsid w:val="005C65AD"/>
    <w:rsid w:val="005D0217"/>
    <w:rsid w:val="005D0F71"/>
    <w:rsid w:val="005D2847"/>
    <w:rsid w:val="005D3603"/>
    <w:rsid w:val="005D4340"/>
    <w:rsid w:val="005D6E56"/>
    <w:rsid w:val="005E3B53"/>
    <w:rsid w:val="005E500C"/>
    <w:rsid w:val="005E64E5"/>
    <w:rsid w:val="005F0230"/>
    <w:rsid w:val="005F109F"/>
    <w:rsid w:val="005F1EC7"/>
    <w:rsid w:val="005F4AAA"/>
    <w:rsid w:val="005F50E2"/>
    <w:rsid w:val="005F7D1B"/>
    <w:rsid w:val="006003ED"/>
    <w:rsid w:val="00600ACC"/>
    <w:rsid w:val="00601815"/>
    <w:rsid w:val="00602709"/>
    <w:rsid w:val="00602E97"/>
    <w:rsid w:val="00607728"/>
    <w:rsid w:val="00611295"/>
    <w:rsid w:val="0061284B"/>
    <w:rsid w:val="00612F1D"/>
    <w:rsid w:val="006149DF"/>
    <w:rsid w:val="00616742"/>
    <w:rsid w:val="00616D82"/>
    <w:rsid w:val="0062672B"/>
    <w:rsid w:val="006276FC"/>
    <w:rsid w:val="006311C1"/>
    <w:rsid w:val="00631F8F"/>
    <w:rsid w:val="00637E41"/>
    <w:rsid w:val="00640CEC"/>
    <w:rsid w:val="00646CC1"/>
    <w:rsid w:val="006502D5"/>
    <w:rsid w:val="00650A9F"/>
    <w:rsid w:val="00651F93"/>
    <w:rsid w:val="00654DDF"/>
    <w:rsid w:val="00660B71"/>
    <w:rsid w:val="0066179A"/>
    <w:rsid w:val="00661A70"/>
    <w:rsid w:val="00662E2A"/>
    <w:rsid w:val="00663795"/>
    <w:rsid w:val="00664B71"/>
    <w:rsid w:val="0067027A"/>
    <w:rsid w:val="00671D90"/>
    <w:rsid w:val="00673A0E"/>
    <w:rsid w:val="00677083"/>
    <w:rsid w:val="00677475"/>
    <w:rsid w:val="00677518"/>
    <w:rsid w:val="00681C40"/>
    <w:rsid w:val="006820E8"/>
    <w:rsid w:val="0068471E"/>
    <w:rsid w:val="00684BFE"/>
    <w:rsid w:val="00686E40"/>
    <w:rsid w:val="00687885"/>
    <w:rsid w:val="00690C6A"/>
    <w:rsid w:val="006921A0"/>
    <w:rsid w:val="0069231E"/>
    <w:rsid w:val="006945B6"/>
    <w:rsid w:val="006948D3"/>
    <w:rsid w:val="00696292"/>
    <w:rsid w:val="006964A5"/>
    <w:rsid w:val="006A1591"/>
    <w:rsid w:val="006A46E4"/>
    <w:rsid w:val="006A77F0"/>
    <w:rsid w:val="006B0305"/>
    <w:rsid w:val="006B0634"/>
    <w:rsid w:val="006B1C45"/>
    <w:rsid w:val="006B3A0C"/>
    <w:rsid w:val="006B76F8"/>
    <w:rsid w:val="006B7828"/>
    <w:rsid w:val="006C1358"/>
    <w:rsid w:val="006C1AE2"/>
    <w:rsid w:val="006C1DFE"/>
    <w:rsid w:val="006C1F44"/>
    <w:rsid w:val="006C569E"/>
    <w:rsid w:val="006C58E1"/>
    <w:rsid w:val="006C6F7F"/>
    <w:rsid w:val="006C7B36"/>
    <w:rsid w:val="006D0294"/>
    <w:rsid w:val="006D0850"/>
    <w:rsid w:val="006D14EB"/>
    <w:rsid w:val="006D1C74"/>
    <w:rsid w:val="006D22A9"/>
    <w:rsid w:val="006D2ECA"/>
    <w:rsid w:val="006D32D1"/>
    <w:rsid w:val="006D3544"/>
    <w:rsid w:val="006D3E81"/>
    <w:rsid w:val="006D4249"/>
    <w:rsid w:val="006D4468"/>
    <w:rsid w:val="006D5B8E"/>
    <w:rsid w:val="006D7F5A"/>
    <w:rsid w:val="006E1EDB"/>
    <w:rsid w:val="006E37D9"/>
    <w:rsid w:val="006E4C45"/>
    <w:rsid w:val="006E5D91"/>
    <w:rsid w:val="006E772B"/>
    <w:rsid w:val="006F698F"/>
    <w:rsid w:val="00704FD4"/>
    <w:rsid w:val="007063AC"/>
    <w:rsid w:val="007068D9"/>
    <w:rsid w:val="00707A76"/>
    <w:rsid w:val="00707E10"/>
    <w:rsid w:val="0071078A"/>
    <w:rsid w:val="00711BB0"/>
    <w:rsid w:val="007133CC"/>
    <w:rsid w:val="00713AFF"/>
    <w:rsid w:val="00715647"/>
    <w:rsid w:val="007177FD"/>
    <w:rsid w:val="00720283"/>
    <w:rsid w:val="0072223C"/>
    <w:rsid w:val="007226E6"/>
    <w:rsid w:val="00726253"/>
    <w:rsid w:val="00726A1E"/>
    <w:rsid w:val="007315AE"/>
    <w:rsid w:val="00731CB0"/>
    <w:rsid w:val="007344BC"/>
    <w:rsid w:val="00742347"/>
    <w:rsid w:val="007425D8"/>
    <w:rsid w:val="00745103"/>
    <w:rsid w:val="007452CB"/>
    <w:rsid w:val="007460DC"/>
    <w:rsid w:val="00746526"/>
    <w:rsid w:val="00747053"/>
    <w:rsid w:val="007507C8"/>
    <w:rsid w:val="00753210"/>
    <w:rsid w:val="00753A2D"/>
    <w:rsid w:val="00756B4F"/>
    <w:rsid w:val="00760FF6"/>
    <w:rsid w:val="0076303A"/>
    <w:rsid w:val="00763ACC"/>
    <w:rsid w:val="00765D2A"/>
    <w:rsid w:val="00766801"/>
    <w:rsid w:val="00766B3F"/>
    <w:rsid w:val="00767DF2"/>
    <w:rsid w:val="007708EF"/>
    <w:rsid w:val="00771D84"/>
    <w:rsid w:val="00774AB7"/>
    <w:rsid w:val="00775E8D"/>
    <w:rsid w:val="0077662E"/>
    <w:rsid w:val="0077682D"/>
    <w:rsid w:val="007824B9"/>
    <w:rsid w:val="00782502"/>
    <w:rsid w:val="00782BAE"/>
    <w:rsid w:val="007853C6"/>
    <w:rsid w:val="007863BD"/>
    <w:rsid w:val="0078798B"/>
    <w:rsid w:val="00790189"/>
    <w:rsid w:val="00791A66"/>
    <w:rsid w:val="0079502E"/>
    <w:rsid w:val="00795726"/>
    <w:rsid w:val="007A15BA"/>
    <w:rsid w:val="007A178E"/>
    <w:rsid w:val="007A1F37"/>
    <w:rsid w:val="007A215A"/>
    <w:rsid w:val="007A4A5F"/>
    <w:rsid w:val="007A52BD"/>
    <w:rsid w:val="007A67D5"/>
    <w:rsid w:val="007A6A15"/>
    <w:rsid w:val="007A7459"/>
    <w:rsid w:val="007B1E7C"/>
    <w:rsid w:val="007B768F"/>
    <w:rsid w:val="007C1E46"/>
    <w:rsid w:val="007C786F"/>
    <w:rsid w:val="007C7FE7"/>
    <w:rsid w:val="007D5A3C"/>
    <w:rsid w:val="007D7223"/>
    <w:rsid w:val="007D7B4B"/>
    <w:rsid w:val="007D7D94"/>
    <w:rsid w:val="007E53EC"/>
    <w:rsid w:val="007E672F"/>
    <w:rsid w:val="007F0C84"/>
    <w:rsid w:val="007F2415"/>
    <w:rsid w:val="007F2730"/>
    <w:rsid w:val="007F359D"/>
    <w:rsid w:val="007F6F18"/>
    <w:rsid w:val="00800ED1"/>
    <w:rsid w:val="00801496"/>
    <w:rsid w:val="00802CC0"/>
    <w:rsid w:val="0080613E"/>
    <w:rsid w:val="00806DB2"/>
    <w:rsid w:val="00807289"/>
    <w:rsid w:val="00810900"/>
    <w:rsid w:val="008115AB"/>
    <w:rsid w:val="008118CA"/>
    <w:rsid w:val="008144EF"/>
    <w:rsid w:val="008217D8"/>
    <w:rsid w:val="008226ED"/>
    <w:rsid w:val="0082340B"/>
    <w:rsid w:val="00825DD4"/>
    <w:rsid w:val="00826322"/>
    <w:rsid w:val="00827622"/>
    <w:rsid w:val="0082795B"/>
    <w:rsid w:val="0083061D"/>
    <w:rsid w:val="00833031"/>
    <w:rsid w:val="008339CC"/>
    <w:rsid w:val="00834331"/>
    <w:rsid w:val="0083489B"/>
    <w:rsid w:val="00834A37"/>
    <w:rsid w:val="00834BC8"/>
    <w:rsid w:val="00834CCB"/>
    <w:rsid w:val="00835408"/>
    <w:rsid w:val="00837363"/>
    <w:rsid w:val="00841A3E"/>
    <w:rsid w:val="0084292A"/>
    <w:rsid w:val="008444DE"/>
    <w:rsid w:val="00844A08"/>
    <w:rsid w:val="00844DA0"/>
    <w:rsid w:val="008456C0"/>
    <w:rsid w:val="00850092"/>
    <w:rsid w:val="008512D2"/>
    <w:rsid w:val="00852176"/>
    <w:rsid w:val="00857D00"/>
    <w:rsid w:val="008613C8"/>
    <w:rsid w:val="00861606"/>
    <w:rsid w:val="00861797"/>
    <w:rsid w:val="008629DD"/>
    <w:rsid w:val="00864AE4"/>
    <w:rsid w:val="008664EF"/>
    <w:rsid w:val="00866CD2"/>
    <w:rsid w:val="00866E54"/>
    <w:rsid w:val="00866FE2"/>
    <w:rsid w:val="008701B2"/>
    <w:rsid w:val="0087062D"/>
    <w:rsid w:val="00873253"/>
    <w:rsid w:val="008734A1"/>
    <w:rsid w:val="008741AA"/>
    <w:rsid w:val="008745D7"/>
    <w:rsid w:val="00874CBF"/>
    <w:rsid w:val="008804AA"/>
    <w:rsid w:val="008810B0"/>
    <w:rsid w:val="008827B8"/>
    <w:rsid w:val="00882C54"/>
    <w:rsid w:val="008838A9"/>
    <w:rsid w:val="00887EB1"/>
    <w:rsid w:val="008948D3"/>
    <w:rsid w:val="00896448"/>
    <w:rsid w:val="00896905"/>
    <w:rsid w:val="008A082F"/>
    <w:rsid w:val="008A130E"/>
    <w:rsid w:val="008A2190"/>
    <w:rsid w:val="008A3028"/>
    <w:rsid w:val="008A3686"/>
    <w:rsid w:val="008A3E98"/>
    <w:rsid w:val="008A7252"/>
    <w:rsid w:val="008A737F"/>
    <w:rsid w:val="008A7C2E"/>
    <w:rsid w:val="008A7F2D"/>
    <w:rsid w:val="008B085B"/>
    <w:rsid w:val="008B4ADE"/>
    <w:rsid w:val="008B5BBA"/>
    <w:rsid w:val="008B5CFD"/>
    <w:rsid w:val="008B60BB"/>
    <w:rsid w:val="008C18BB"/>
    <w:rsid w:val="008C63D4"/>
    <w:rsid w:val="008C6460"/>
    <w:rsid w:val="008D07F6"/>
    <w:rsid w:val="008D353D"/>
    <w:rsid w:val="008D5810"/>
    <w:rsid w:val="008D6678"/>
    <w:rsid w:val="008E00C6"/>
    <w:rsid w:val="008E1A70"/>
    <w:rsid w:val="008E1E25"/>
    <w:rsid w:val="008E65B4"/>
    <w:rsid w:val="008E7600"/>
    <w:rsid w:val="008F1192"/>
    <w:rsid w:val="008F2296"/>
    <w:rsid w:val="008F7B13"/>
    <w:rsid w:val="008F7D0B"/>
    <w:rsid w:val="00901036"/>
    <w:rsid w:val="00901126"/>
    <w:rsid w:val="0090212C"/>
    <w:rsid w:val="0090567F"/>
    <w:rsid w:val="00907530"/>
    <w:rsid w:val="00907A73"/>
    <w:rsid w:val="00912AB3"/>
    <w:rsid w:val="009135D1"/>
    <w:rsid w:val="00916283"/>
    <w:rsid w:val="00916C32"/>
    <w:rsid w:val="00917569"/>
    <w:rsid w:val="00917875"/>
    <w:rsid w:val="00917917"/>
    <w:rsid w:val="00920B99"/>
    <w:rsid w:val="00922625"/>
    <w:rsid w:val="00925D4A"/>
    <w:rsid w:val="00927BA4"/>
    <w:rsid w:val="00932169"/>
    <w:rsid w:val="009362CD"/>
    <w:rsid w:val="00940333"/>
    <w:rsid w:val="00940BA4"/>
    <w:rsid w:val="00940CF2"/>
    <w:rsid w:val="00943B00"/>
    <w:rsid w:val="009462B2"/>
    <w:rsid w:val="00953A0E"/>
    <w:rsid w:val="00953BC8"/>
    <w:rsid w:val="009550AE"/>
    <w:rsid w:val="00956AF4"/>
    <w:rsid w:val="009576CA"/>
    <w:rsid w:val="009576CF"/>
    <w:rsid w:val="00960B40"/>
    <w:rsid w:val="00961467"/>
    <w:rsid w:val="0096246F"/>
    <w:rsid w:val="00963569"/>
    <w:rsid w:val="00967652"/>
    <w:rsid w:val="00967B65"/>
    <w:rsid w:val="00971853"/>
    <w:rsid w:val="00972ADA"/>
    <w:rsid w:val="00976CA8"/>
    <w:rsid w:val="00981185"/>
    <w:rsid w:val="00981701"/>
    <w:rsid w:val="00982C41"/>
    <w:rsid w:val="0098373B"/>
    <w:rsid w:val="00985D5B"/>
    <w:rsid w:val="00986656"/>
    <w:rsid w:val="00987E73"/>
    <w:rsid w:val="00992547"/>
    <w:rsid w:val="00995536"/>
    <w:rsid w:val="009A2664"/>
    <w:rsid w:val="009A288C"/>
    <w:rsid w:val="009A314F"/>
    <w:rsid w:val="009A3C2B"/>
    <w:rsid w:val="009A53B8"/>
    <w:rsid w:val="009A6657"/>
    <w:rsid w:val="009A6E25"/>
    <w:rsid w:val="009A7CF6"/>
    <w:rsid w:val="009B0112"/>
    <w:rsid w:val="009B52A4"/>
    <w:rsid w:val="009B6D1C"/>
    <w:rsid w:val="009C0086"/>
    <w:rsid w:val="009C2365"/>
    <w:rsid w:val="009C50B6"/>
    <w:rsid w:val="009C6257"/>
    <w:rsid w:val="009C6C9A"/>
    <w:rsid w:val="009C77F2"/>
    <w:rsid w:val="009D0228"/>
    <w:rsid w:val="009D16E5"/>
    <w:rsid w:val="009D1A82"/>
    <w:rsid w:val="009D326F"/>
    <w:rsid w:val="009D4D9F"/>
    <w:rsid w:val="009E0348"/>
    <w:rsid w:val="009E0D2A"/>
    <w:rsid w:val="009E15B1"/>
    <w:rsid w:val="009E2C52"/>
    <w:rsid w:val="009F017F"/>
    <w:rsid w:val="009F3843"/>
    <w:rsid w:val="009F668C"/>
    <w:rsid w:val="00A00B66"/>
    <w:rsid w:val="00A00FD7"/>
    <w:rsid w:val="00A012CE"/>
    <w:rsid w:val="00A06D50"/>
    <w:rsid w:val="00A071F1"/>
    <w:rsid w:val="00A126FB"/>
    <w:rsid w:val="00A12B3B"/>
    <w:rsid w:val="00A16222"/>
    <w:rsid w:val="00A1652F"/>
    <w:rsid w:val="00A16EF3"/>
    <w:rsid w:val="00A17C02"/>
    <w:rsid w:val="00A212F1"/>
    <w:rsid w:val="00A21A5B"/>
    <w:rsid w:val="00A21A84"/>
    <w:rsid w:val="00A23DF3"/>
    <w:rsid w:val="00A25F8F"/>
    <w:rsid w:val="00A278A7"/>
    <w:rsid w:val="00A309E6"/>
    <w:rsid w:val="00A32231"/>
    <w:rsid w:val="00A34E27"/>
    <w:rsid w:val="00A412B3"/>
    <w:rsid w:val="00A41311"/>
    <w:rsid w:val="00A4229C"/>
    <w:rsid w:val="00A43356"/>
    <w:rsid w:val="00A452EE"/>
    <w:rsid w:val="00A45381"/>
    <w:rsid w:val="00A456C4"/>
    <w:rsid w:val="00A47E0A"/>
    <w:rsid w:val="00A50226"/>
    <w:rsid w:val="00A51E3E"/>
    <w:rsid w:val="00A52F26"/>
    <w:rsid w:val="00A5349F"/>
    <w:rsid w:val="00A535B2"/>
    <w:rsid w:val="00A53A63"/>
    <w:rsid w:val="00A54336"/>
    <w:rsid w:val="00A559D3"/>
    <w:rsid w:val="00A57A3B"/>
    <w:rsid w:val="00A602DE"/>
    <w:rsid w:val="00A610C1"/>
    <w:rsid w:val="00A6429C"/>
    <w:rsid w:val="00A6450E"/>
    <w:rsid w:val="00A65CD7"/>
    <w:rsid w:val="00A70CDE"/>
    <w:rsid w:val="00A73639"/>
    <w:rsid w:val="00A73A3D"/>
    <w:rsid w:val="00A81C62"/>
    <w:rsid w:val="00A82E10"/>
    <w:rsid w:val="00A8353E"/>
    <w:rsid w:val="00A855B3"/>
    <w:rsid w:val="00A86DC6"/>
    <w:rsid w:val="00A87FBF"/>
    <w:rsid w:val="00A91911"/>
    <w:rsid w:val="00A91B35"/>
    <w:rsid w:val="00A91FD3"/>
    <w:rsid w:val="00A9279B"/>
    <w:rsid w:val="00A941F3"/>
    <w:rsid w:val="00A95D3B"/>
    <w:rsid w:val="00A96170"/>
    <w:rsid w:val="00AA19AA"/>
    <w:rsid w:val="00AA1D4D"/>
    <w:rsid w:val="00AA224F"/>
    <w:rsid w:val="00AA2B66"/>
    <w:rsid w:val="00AA34F8"/>
    <w:rsid w:val="00AA3E56"/>
    <w:rsid w:val="00AA45FE"/>
    <w:rsid w:val="00AA79A0"/>
    <w:rsid w:val="00AB18FC"/>
    <w:rsid w:val="00AB4882"/>
    <w:rsid w:val="00AB5523"/>
    <w:rsid w:val="00AC083E"/>
    <w:rsid w:val="00AC2A7D"/>
    <w:rsid w:val="00AC2F70"/>
    <w:rsid w:val="00AC65D7"/>
    <w:rsid w:val="00AD02B9"/>
    <w:rsid w:val="00AD0687"/>
    <w:rsid w:val="00AD13E3"/>
    <w:rsid w:val="00AD227C"/>
    <w:rsid w:val="00AD48EB"/>
    <w:rsid w:val="00AD6DBE"/>
    <w:rsid w:val="00AD721A"/>
    <w:rsid w:val="00AE2595"/>
    <w:rsid w:val="00AE53D2"/>
    <w:rsid w:val="00AE5F05"/>
    <w:rsid w:val="00AE613B"/>
    <w:rsid w:val="00AE7F1E"/>
    <w:rsid w:val="00AF16FF"/>
    <w:rsid w:val="00AF30FB"/>
    <w:rsid w:val="00AF3A6A"/>
    <w:rsid w:val="00B0092B"/>
    <w:rsid w:val="00B03449"/>
    <w:rsid w:val="00B04383"/>
    <w:rsid w:val="00B047AE"/>
    <w:rsid w:val="00B055A9"/>
    <w:rsid w:val="00B120B8"/>
    <w:rsid w:val="00B145C8"/>
    <w:rsid w:val="00B146C6"/>
    <w:rsid w:val="00B177BE"/>
    <w:rsid w:val="00B22862"/>
    <w:rsid w:val="00B25162"/>
    <w:rsid w:val="00B259D0"/>
    <w:rsid w:val="00B30D6D"/>
    <w:rsid w:val="00B31B70"/>
    <w:rsid w:val="00B33131"/>
    <w:rsid w:val="00B358B0"/>
    <w:rsid w:val="00B366C9"/>
    <w:rsid w:val="00B40DA9"/>
    <w:rsid w:val="00B416DB"/>
    <w:rsid w:val="00B44769"/>
    <w:rsid w:val="00B450FF"/>
    <w:rsid w:val="00B4639F"/>
    <w:rsid w:val="00B4674F"/>
    <w:rsid w:val="00B46C33"/>
    <w:rsid w:val="00B50B8A"/>
    <w:rsid w:val="00B5225C"/>
    <w:rsid w:val="00B526AB"/>
    <w:rsid w:val="00B5334B"/>
    <w:rsid w:val="00B557DA"/>
    <w:rsid w:val="00B627A9"/>
    <w:rsid w:val="00B64CBA"/>
    <w:rsid w:val="00B654BE"/>
    <w:rsid w:val="00B673D0"/>
    <w:rsid w:val="00B67995"/>
    <w:rsid w:val="00B766EE"/>
    <w:rsid w:val="00B8069F"/>
    <w:rsid w:val="00B8383F"/>
    <w:rsid w:val="00B84770"/>
    <w:rsid w:val="00B8491F"/>
    <w:rsid w:val="00B868D0"/>
    <w:rsid w:val="00B87D30"/>
    <w:rsid w:val="00B90F13"/>
    <w:rsid w:val="00B9280A"/>
    <w:rsid w:val="00B92AE6"/>
    <w:rsid w:val="00B94DCC"/>
    <w:rsid w:val="00B965BC"/>
    <w:rsid w:val="00BA11FB"/>
    <w:rsid w:val="00BA3DBA"/>
    <w:rsid w:val="00BA3E85"/>
    <w:rsid w:val="00BA49A6"/>
    <w:rsid w:val="00BA5CF4"/>
    <w:rsid w:val="00BA5FD6"/>
    <w:rsid w:val="00BA6E02"/>
    <w:rsid w:val="00BB1DED"/>
    <w:rsid w:val="00BB3BDA"/>
    <w:rsid w:val="00BB3E28"/>
    <w:rsid w:val="00BB70F8"/>
    <w:rsid w:val="00BB72D8"/>
    <w:rsid w:val="00BB74FE"/>
    <w:rsid w:val="00BC1172"/>
    <w:rsid w:val="00BC2D9F"/>
    <w:rsid w:val="00BC4638"/>
    <w:rsid w:val="00BC4B50"/>
    <w:rsid w:val="00BD0264"/>
    <w:rsid w:val="00BD155F"/>
    <w:rsid w:val="00BD16C8"/>
    <w:rsid w:val="00BD3862"/>
    <w:rsid w:val="00BD4A14"/>
    <w:rsid w:val="00BD5A56"/>
    <w:rsid w:val="00BD71AC"/>
    <w:rsid w:val="00BE0217"/>
    <w:rsid w:val="00BE0E81"/>
    <w:rsid w:val="00BE1CEE"/>
    <w:rsid w:val="00BE362F"/>
    <w:rsid w:val="00BE68BD"/>
    <w:rsid w:val="00BE6926"/>
    <w:rsid w:val="00BE718B"/>
    <w:rsid w:val="00BE7DA8"/>
    <w:rsid w:val="00BF0941"/>
    <w:rsid w:val="00BF0E6D"/>
    <w:rsid w:val="00BF347E"/>
    <w:rsid w:val="00BF38F8"/>
    <w:rsid w:val="00BF3E00"/>
    <w:rsid w:val="00BF580E"/>
    <w:rsid w:val="00BF5B12"/>
    <w:rsid w:val="00BF6CDA"/>
    <w:rsid w:val="00BF6E54"/>
    <w:rsid w:val="00C02CB2"/>
    <w:rsid w:val="00C030D4"/>
    <w:rsid w:val="00C07EA1"/>
    <w:rsid w:val="00C12BCE"/>
    <w:rsid w:val="00C14170"/>
    <w:rsid w:val="00C14AAE"/>
    <w:rsid w:val="00C15D9F"/>
    <w:rsid w:val="00C16A76"/>
    <w:rsid w:val="00C172C6"/>
    <w:rsid w:val="00C20577"/>
    <w:rsid w:val="00C212EA"/>
    <w:rsid w:val="00C22C28"/>
    <w:rsid w:val="00C23584"/>
    <w:rsid w:val="00C24DAE"/>
    <w:rsid w:val="00C26B88"/>
    <w:rsid w:val="00C3407F"/>
    <w:rsid w:val="00C3468B"/>
    <w:rsid w:val="00C4246E"/>
    <w:rsid w:val="00C43209"/>
    <w:rsid w:val="00C44342"/>
    <w:rsid w:val="00C44E8B"/>
    <w:rsid w:val="00C45F29"/>
    <w:rsid w:val="00C4787F"/>
    <w:rsid w:val="00C50327"/>
    <w:rsid w:val="00C51485"/>
    <w:rsid w:val="00C5149B"/>
    <w:rsid w:val="00C51E8E"/>
    <w:rsid w:val="00C547E2"/>
    <w:rsid w:val="00C5484B"/>
    <w:rsid w:val="00C54991"/>
    <w:rsid w:val="00C55F4A"/>
    <w:rsid w:val="00C575E3"/>
    <w:rsid w:val="00C66829"/>
    <w:rsid w:val="00C71B00"/>
    <w:rsid w:val="00C7219E"/>
    <w:rsid w:val="00C734A1"/>
    <w:rsid w:val="00C737BF"/>
    <w:rsid w:val="00C7410A"/>
    <w:rsid w:val="00C7454E"/>
    <w:rsid w:val="00C74872"/>
    <w:rsid w:val="00C75239"/>
    <w:rsid w:val="00C752E9"/>
    <w:rsid w:val="00C75953"/>
    <w:rsid w:val="00C75A67"/>
    <w:rsid w:val="00C75D0F"/>
    <w:rsid w:val="00C76438"/>
    <w:rsid w:val="00C76AC2"/>
    <w:rsid w:val="00C77D55"/>
    <w:rsid w:val="00C8006B"/>
    <w:rsid w:val="00C8028F"/>
    <w:rsid w:val="00C808C3"/>
    <w:rsid w:val="00C80D63"/>
    <w:rsid w:val="00C8109F"/>
    <w:rsid w:val="00C815FE"/>
    <w:rsid w:val="00C96B93"/>
    <w:rsid w:val="00C9749F"/>
    <w:rsid w:val="00CA0333"/>
    <w:rsid w:val="00CA0DA4"/>
    <w:rsid w:val="00CA3A73"/>
    <w:rsid w:val="00CA694E"/>
    <w:rsid w:val="00CA6D78"/>
    <w:rsid w:val="00CB0CDA"/>
    <w:rsid w:val="00CB65E4"/>
    <w:rsid w:val="00CB7E4C"/>
    <w:rsid w:val="00CC0555"/>
    <w:rsid w:val="00CC69C0"/>
    <w:rsid w:val="00CD0A13"/>
    <w:rsid w:val="00CD581F"/>
    <w:rsid w:val="00CE0FE1"/>
    <w:rsid w:val="00CE1719"/>
    <w:rsid w:val="00CE382A"/>
    <w:rsid w:val="00CF0A69"/>
    <w:rsid w:val="00CF0B16"/>
    <w:rsid w:val="00CF1EC0"/>
    <w:rsid w:val="00CF29AE"/>
    <w:rsid w:val="00CF2E74"/>
    <w:rsid w:val="00CF4C03"/>
    <w:rsid w:val="00CF7FE6"/>
    <w:rsid w:val="00D01534"/>
    <w:rsid w:val="00D0678B"/>
    <w:rsid w:val="00D125C6"/>
    <w:rsid w:val="00D14AA0"/>
    <w:rsid w:val="00D15BB6"/>
    <w:rsid w:val="00D16E1A"/>
    <w:rsid w:val="00D179D0"/>
    <w:rsid w:val="00D17BFB"/>
    <w:rsid w:val="00D2226B"/>
    <w:rsid w:val="00D23920"/>
    <w:rsid w:val="00D27AB8"/>
    <w:rsid w:val="00D3090D"/>
    <w:rsid w:val="00D31635"/>
    <w:rsid w:val="00D32908"/>
    <w:rsid w:val="00D33F4C"/>
    <w:rsid w:val="00D349A2"/>
    <w:rsid w:val="00D36D6B"/>
    <w:rsid w:val="00D42610"/>
    <w:rsid w:val="00D4491A"/>
    <w:rsid w:val="00D45EB8"/>
    <w:rsid w:val="00D46B76"/>
    <w:rsid w:val="00D50F3C"/>
    <w:rsid w:val="00D50FF0"/>
    <w:rsid w:val="00D519A4"/>
    <w:rsid w:val="00D533A6"/>
    <w:rsid w:val="00D5461E"/>
    <w:rsid w:val="00D564E1"/>
    <w:rsid w:val="00D56A2D"/>
    <w:rsid w:val="00D65660"/>
    <w:rsid w:val="00D67BE2"/>
    <w:rsid w:val="00D67E6B"/>
    <w:rsid w:val="00D725D7"/>
    <w:rsid w:val="00D75C4F"/>
    <w:rsid w:val="00D76E45"/>
    <w:rsid w:val="00D772FF"/>
    <w:rsid w:val="00D82615"/>
    <w:rsid w:val="00D83283"/>
    <w:rsid w:val="00D85154"/>
    <w:rsid w:val="00D866FB"/>
    <w:rsid w:val="00D91FA7"/>
    <w:rsid w:val="00D933D9"/>
    <w:rsid w:val="00D95E70"/>
    <w:rsid w:val="00DA1A63"/>
    <w:rsid w:val="00DA260C"/>
    <w:rsid w:val="00DA4FDD"/>
    <w:rsid w:val="00DA60B9"/>
    <w:rsid w:val="00DB2AB0"/>
    <w:rsid w:val="00DB3000"/>
    <w:rsid w:val="00DB6174"/>
    <w:rsid w:val="00DC27FB"/>
    <w:rsid w:val="00DC655E"/>
    <w:rsid w:val="00DD0ED9"/>
    <w:rsid w:val="00DD7063"/>
    <w:rsid w:val="00DD7D50"/>
    <w:rsid w:val="00DE09A0"/>
    <w:rsid w:val="00DE2F3F"/>
    <w:rsid w:val="00DE2F98"/>
    <w:rsid w:val="00DE7FA3"/>
    <w:rsid w:val="00DF0BDC"/>
    <w:rsid w:val="00DF2D43"/>
    <w:rsid w:val="00DF4100"/>
    <w:rsid w:val="00DF44EC"/>
    <w:rsid w:val="00DF54C7"/>
    <w:rsid w:val="00DF59D8"/>
    <w:rsid w:val="00DF735C"/>
    <w:rsid w:val="00E00012"/>
    <w:rsid w:val="00E01217"/>
    <w:rsid w:val="00E01B35"/>
    <w:rsid w:val="00E02CD3"/>
    <w:rsid w:val="00E04137"/>
    <w:rsid w:val="00E05807"/>
    <w:rsid w:val="00E06109"/>
    <w:rsid w:val="00E07D2D"/>
    <w:rsid w:val="00E07F64"/>
    <w:rsid w:val="00E10A62"/>
    <w:rsid w:val="00E120D5"/>
    <w:rsid w:val="00E15022"/>
    <w:rsid w:val="00E20E4F"/>
    <w:rsid w:val="00E2100B"/>
    <w:rsid w:val="00E22751"/>
    <w:rsid w:val="00E23AB5"/>
    <w:rsid w:val="00E27F1B"/>
    <w:rsid w:val="00E3110D"/>
    <w:rsid w:val="00E319A1"/>
    <w:rsid w:val="00E31FAA"/>
    <w:rsid w:val="00E3332C"/>
    <w:rsid w:val="00E344A5"/>
    <w:rsid w:val="00E35FC2"/>
    <w:rsid w:val="00E36DBD"/>
    <w:rsid w:val="00E405D7"/>
    <w:rsid w:val="00E405E8"/>
    <w:rsid w:val="00E41BBE"/>
    <w:rsid w:val="00E42DF5"/>
    <w:rsid w:val="00E437D2"/>
    <w:rsid w:val="00E440F0"/>
    <w:rsid w:val="00E45474"/>
    <w:rsid w:val="00E47BB1"/>
    <w:rsid w:val="00E510CE"/>
    <w:rsid w:val="00E52A34"/>
    <w:rsid w:val="00E53D14"/>
    <w:rsid w:val="00E56462"/>
    <w:rsid w:val="00E56A4E"/>
    <w:rsid w:val="00E6231F"/>
    <w:rsid w:val="00E64843"/>
    <w:rsid w:val="00E64BAE"/>
    <w:rsid w:val="00E72BD4"/>
    <w:rsid w:val="00E73847"/>
    <w:rsid w:val="00E74BAA"/>
    <w:rsid w:val="00E74D07"/>
    <w:rsid w:val="00E812F3"/>
    <w:rsid w:val="00E81F64"/>
    <w:rsid w:val="00E8277A"/>
    <w:rsid w:val="00E85698"/>
    <w:rsid w:val="00E92910"/>
    <w:rsid w:val="00E93DED"/>
    <w:rsid w:val="00E93E7C"/>
    <w:rsid w:val="00E949ED"/>
    <w:rsid w:val="00E9756B"/>
    <w:rsid w:val="00E97605"/>
    <w:rsid w:val="00E977AA"/>
    <w:rsid w:val="00EA5349"/>
    <w:rsid w:val="00EA593D"/>
    <w:rsid w:val="00EA5B28"/>
    <w:rsid w:val="00EA6063"/>
    <w:rsid w:val="00EB1C7A"/>
    <w:rsid w:val="00EB2888"/>
    <w:rsid w:val="00EB323E"/>
    <w:rsid w:val="00EC13F3"/>
    <w:rsid w:val="00EC156E"/>
    <w:rsid w:val="00EC4A0A"/>
    <w:rsid w:val="00EC515E"/>
    <w:rsid w:val="00EC5C34"/>
    <w:rsid w:val="00EC5F9A"/>
    <w:rsid w:val="00EC779E"/>
    <w:rsid w:val="00ED083B"/>
    <w:rsid w:val="00ED18C2"/>
    <w:rsid w:val="00ED2A3C"/>
    <w:rsid w:val="00ED31DD"/>
    <w:rsid w:val="00ED5971"/>
    <w:rsid w:val="00ED67C9"/>
    <w:rsid w:val="00EE05FD"/>
    <w:rsid w:val="00EE47E2"/>
    <w:rsid w:val="00EE5B0B"/>
    <w:rsid w:val="00EE6E9F"/>
    <w:rsid w:val="00EF44C0"/>
    <w:rsid w:val="00EF65A6"/>
    <w:rsid w:val="00EF7DC0"/>
    <w:rsid w:val="00F00092"/>
    <w:rsid w:val="00F002B2"/>
    <w:rsid w:val="00F02A52"/>
    <w:rsid w:val="00F04843"/>
    <w:rsid w:val="00F05CA7"/>
    <w:rsid w:val="00F1487A"/>
    <w:rsid w:val="00F14BA6"/>
    <w:rsid w:val="00F14E29"/>
    <w:rsid w:val="00F14E2E"/>
    <w:rsid w:val="00F15CB0"/>
    <w:rsid w:val="00F15E5B"/>
    <w:rsid w:val="00F1632C"/>
    <w:rsid w:val="00F207AB"/>
    <w:rsid w:val="00F21464"/>
    <w:rsid w:val="00F238B5"/>
    <w:rsid w:val="00F24746"/>
    <w:rsid w:val="00F25349"/>
    <w:rsid w:val="00F2553A"/>
    <w:rsid w:val="00F25A7C"/>
    <w:rsid w:val="00F27CC3"/>
    <w:rsid w:val="00F27FE3"/>
    <w:rsid w:val="00F322DB"/>
    <w:rsid w:val="00F32789"/>
    <w:rsid w:val="00F34AAC"/>
    <w:rsid w:val="00F34BDC"/>
    <w:rsid w:val="00F354D5"/>
    <w:rsid w:val="00F3713C"/>
    <w:rsid w:val="00F3795E"/>
    <w:rsid w:val="00F4290B"/>
    <w:rsid w:val="00F44536"/>
    <w:rsid w:val="00F447E8"/>
    <w:rsid w:val="00F44B42"/>
    <w:rsid w:val="00F45EB1"/>
    <w:rsid w:val="00F466F5"/>
    <w:rsid w:val="00F5011A"/>
    <w:rsid w:val="00F54F1B"/>
    <w:rsid w:val="00F56919"/>
    <w:rsid w:val="00F60EB2"/>
    <w:rsid w:val="00F62B37"/>
    <w:rsid w:val="00F637E2"/>
    <w:rsid w:val="00F63E85"/>
    <w:rsid w:val="00F70953"/>
    <w:rsid w:val="00F75B0A"/>
    <w:rsid w:val="00F76411"/>
    <w:rsid w:val="00F80CF7"/>
    <w:rsid w:val="00F82485"/>
    <w:rsid w:val="00F83A6B"/>
    <w:rsid w:val="00F86E44"/>
    <w:rsid w:val="00F8708D"/>
    <w:rsid w:val="00F91B8E"/>
    <w:rsid w:val="00F9239F"/>
    <w:rsid w:val="00F95EE5"/>
    <w:rsid w:val="00FA0F69"/>
    <w:rsid w:val="00FA5305"/>
    <w:rsid w:val="00FA5943"/>
    <w:rsid w:val="00FA785E"/>
    <w:rsid w:val="00FB510A"/>
    <w:rsid w:val="00FB635C"/>
    <w:rsid w:val="00FB649E"/>
    <w:rsid w:val="00FB693A"/>
    <w:rsid w:val="00FC3330"/>
    <w:rsid w:val="00FC33A0"/>
    <w:rsid w:val="00FC3D52"/>
    <w:rsid w:val="00FC49EE"/>
    <w:rsid w:val="00FC6DEA"/>
    <w:rsid w:val="00FD2127"/>
    <w:rsid w:val="00FD4CE8"/>
    <w:rsid w:val="00FD5474"/>
    <w:rsid w:val="00FD6DD8"/>
    <w:rsid w:val="00FD73D8"/>
    <w:rsid w:val="00FE026C"/>
    <w:rsid w:val="00FE0BDE"/>
    <w:rsid w:val="00FE29C0"/>
    <w:rsid w:val="00FE2A2A"/>
    <w:rsid w:val="00FE36C9"/>
    <w:rsid w:val="00FE3D9E"/>
    <w:rsid w:val="00FE4B52"/>
    <w:rsid w:val="00FE5FC0"/>
    <w:rsid w:val="00FE6414"/>
    <w:rsid w:val="00FE79D7"/>
    <w:rsid w:val="00FE7BBA"/>
    <w:rsid w:val="00FF19A5"/>
    <w:rsid w:val="00FF45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44CDC"/>
  <w15:docId w15:val="{17F6A07F-F2B9-42C0-995E-9B99115C6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56919"/>
    <w:pPr>
      <w:spacing w:after="0" w:line="360" w:lineRule="auto"/>
      <w:ind w:firstLine="851"/>
      <w:jc w:val="both"/>
    </w:pPr>
    <w:rPr>
      <w:rFonts w:ascii="Times New Roman" w:hAnsi="Times New Roman"/>
      <w:sz w:val="24"/>
    </w:rPr>
  </w:style>
  <w:style w:type="paragraph" w:styleId="Virsraksts1">
    <w:name w:val="heading 1"/>
    <w:basedOn w:val="Parasts"/>
    <w:next w:val="Parasts"/>
    <w:link w:val="Virsraksts1Rakstz"/>
    <w:uiPriority w:val="9"/>
    <w:qFormat/>
    <w:rsid w:val="00F56919"/>
    <w:pPr>
      <w:keepNext/>
      <w:keepLines/>
      <w:numPr>
        <w:numId w:val="12"/>
      </w:numPr>
      <w:jc w:val="center"/>
      <w:outlineLvl w:val="0"/>
    </w:pPr>
    <w:rPr>
      <w:rFonts w:eastAsiaTheme="majorEastAsia" w:cstheme="majorBidi"/>
      <w:b/>
      <w:bCs/>
      <w:caps/>
      <w:sz w:val="28"/>
      <w:szCs w:val="28"/>
    </w:rPr>
  </w:style>
  <w:style w:type="paragraph" w:styleId="Virsraksts2">
    <w:name w:val="heading 2"/>
    <w:basedOn w:val="Parasts"/>
    <w:next w:val="Parasts"/>
    <w:link w:val="Virsraksts2Rakstz"/>
    <w:uiPriority w:val="9"/>
    <w:unhideWhenUsed/>
    <w:qFormat/>
    <w:rsid w:val="00F56919"/>
    <w:pPr>
      <w:keepNext/>
      <w:keepLines/>
      <w:numPr>
        <w:ilvl w:val="1"/>
        <w:numId w:val="12"/>
      </w:numPr>
      <w:ind w:left="576"/>
      <w:jc w:val="center"/>
      <w:outlineLvl w:val="1"/>
    </w:pPr>
    <w:rPr>
      <w:rFonts w:eastAsiaTheme="majorEastAsia" w:cstheme="majorBidi"/>
      <w:b/>
      <w:bCs/>
      <w:sz w:val="28"/>
      <w:szCs w:val="26"/>
    </w:rPr>
  </w:style>
  <w:style w:type="paragraph" w:styleId="Virsraksts3">
    <w:name w:val="heading 3"/>
    <w:basedOn w:val="Parasts"/>
    <w:next w:val="Parasts"/>
    <w:link w:val="Virsraksts3Rakstz"/>
    <w:uiPriority w:val="9"/>
    <w:unhideWhenUsed/>
    <w:qFormat/>
    <w:rsid w:val="00E01B35"/>
    <w:pPr>
      <w:keepNext/>
      <w:keepLines/>
      <w:numPr>
        <w:ilvl w:val="2"/>
        <w:numId w:val="12"/>
      </w:numPr>
      <w:ind w:left="0" w:firstLine="0"/>
      <w:jc w:val="center"/>
      <w:outlineLvl w:val="2"/>
    </w:pPr>
    <w:rPr>
      <w:rFonts w:eastAsiaTheme="majorEastAsia" w:cstheme="majorBidi"/>
      <w:b/>
      <w:bCs/>
    </w:rPr>
  </w:style>
  <w:style w:type="paragraph" w:styleId="Virsraksts4">
    <w:name w:val="heading 4"/>
    <w:basedOn w:val="Parasts"/>
    <w:next w:val="Parasts"/>
    <w:link w:val="Virsraksts4Rakstz"/>
    <w:uiPriority w:val="9"/>
    <w:semiHidden/>
    <w:unhideWhenUsed/>
    <w:qFormat/>
    <w:rsid w:val="00471033"/>
    <w:pPr>
      <w:keepNext/>
      <w:keepLines/>
      <w:numPr>
        <w:ilvl w:val="3"/>
        <w:numId w:val="12"/>
      </w:numPr>
      <w:spacing w:before="20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semiHidden/>
    <w:unhideWhenUsed/>
    <w:qFormat/>
    <w:rsid w:val="00471033"/>
    <w:pPr>
      <w:keepNext/>
      <w:keepLines/>
      <w:numPr>
        <w:ilvl w:val="4"/>
        <w:numId w:val="12"/>
      </w:numPr>
      <w:tabs>
        <w:tab w:val="num" w:pos="360"/>
      </w:tabs>
      <w:spacing w:before="200"/>
      <w:ind w:left="0" w:firstLine="851"/>
      <w:outlineLvl w:val="4"/>
    </w:pPr>
    <w:rPr>
      <w:rFonts w:asciiTheme="majorHAnsi" w:eastAsiaTheme="majorEastAsia" w:hAnsiTheme="majorHAnsi" w:cstheme="majorBidi"/>
      <w:color w:val="243F60" w:themeColor="accent1" w:themeShade="7F"/>
    </w:rPr>
  </w:style>
  <w:style w:type="paragraph" w:styleId="Virsraksts6">
    <w:name w:val="heading 6"/>
    <w:basedOn w:val="Parasts"/>
    <w:next w:val="Parasts"/>
    <w:link w:val="Virsraksts6Rakstz"/>
    <w:uiPriority w:val="9"/>
    <w:semiHidden/>
    <w:unhideWhenUsed/>
    <w:qFormat/>
    <w:rsid w:val="00471033"/>
    <w:pPr>
      <w:keepNext/>
      <w:keepLines/>
      <w:numPr>
        <w:ilvl w:val="5"/>
        <w:numId w:val="12"/>
      </w:numPr>
      <w:tabs>
        <w:tab w:val="num" w:pos="360"/>
      </w:tabs>
      <w:spacing w:before="200"/>
      <w:ind w:left="0" w:firstLine="851"/>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iPriority w:val="9"/>
    <w:semiHidden/>
    <w:unhideWhenUsed/>
    <w:qFormat/>
    <w:rsid w:val="00471033"/>
    <w:pPr>
      <w:keepNext/>
      <w:keepLines/>
      <w:numPr>
        <w:ilvl w:val="6"/>
        <w:numId w:val="12"/>
      </w:numPr>
      <w:tabs>
        <w:tab w:val="num" w:pos="360"/>
      </w:tabs>
      <w:spacing w:before="200"/>
      <w:ind w:left="0" w:firstLine="851"/>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iPriority w:val="9"/>
    <w:semiHidden/>
    <w:unhideWhenUsed/>
    <w:qFormat/>
    <w:rsid w:val="00471033"/>
    <w:pPr>
      <w:keepNext/>
      <w:keepLines/>
      <w:numPr>
        <w:ilvl w:val="7"/>
        <w:numId w:val="12"/>
      </w:numPr>
      <w:tabs>
        <w:tab w:val="num" w:pos="360"/>
      </w:tabs>
      <w:spacing w:before="200"/>
      <w:ind w:left="0" w:firstLine="851"/>
      <w:outlineLvl w:val="7"/>
    </w:pPr>
    <w:rPr>
      <w:rFonts w:asciiTheme="majorHAnsi" w:eastAsiaTheme="majorEastAsia" w:hAnsiTheme="majorHAnsi" w:cstheme="majorBidi"/>
      <w:color w:val="404040" w:themeColor="text1" w:themeTint="BF"/>
      <w:sz w:val="20"/>
      <w:szCs w:val="20"/>
    </w:rPr>
  </w:style>
  <w:style w:type="paragraph" w:styleId="Virsraksts9">
    <w:name w:val="heading 9"/>
    <w:basedOn w:val="Parasts"/>
    <w:next w:val="Parasts"/>
    <w:link w:val="Virsraksts9Rakstz"/>
    <w:uiPriority w:val="9"/>
    <w:semiHidden/>
    <w:unhideWhenUsed/>
    <w:qFormat/>
    <w:rsid w:val="00471033"/>
    <w:pPr>
      <w:keepNext/>
      <w:keepLines/>
      <w:numPr>
        <w:ilvl w:val="8"/>
        <w:numId w:val="12"/>
      </w:numPr>
      <w:tabs>
        <w:tab w:val="num" w:pos="360"/>
      </w:tabs>
      <w:spacing w:before="200"/>
      <w:ind w:left="0" w:firstLine="851"/>
      <w:outlineLvl w:val="8"/>
    </w:pPr>
    <w:rPr>
      <w:rFonts w:asciiTheme="majorHAnsi" w:eastAsiaTheme="majorEastAsia" w:hAnsiTheme="majorHAnsi" w:cstheme="majorBidi"/>
      <w:i/>
      <w:iCs/>
      <w:color w:val="404040" w:themeColor="text1" w:themeTint="BF"/>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56919"/>
    <w:rPr>
      <w:rFonts w:ascii="Times New Roman" w:eastAsiaTheme="majorEastAsia" w:hAnsi="Times New Roman" w:cstheme="majorBidi"/>
      <w:b/>
      <w:bCs/>
      <w:caps/>
      <w:sz w:val="28"/>
      <w:szCs w:val="28"/>
    </w:rPr>
  </w:style>
  <w:style w:type="character" w:customStyle="1" w:styleId="Virsraksts2Rakstz">
    <w:name w:val="Virsraksts 2 Rakstz."/>
    <w:basedOn w:val="Noklusjumarindkopasfonts"/>
    <w:link w:val="Virsraksts2"/>
    <w:uiPriority w:val="9"/>
    <w:rsid w:val="00F56919"/>
    <w:rPr>
      <w:rFonts w:ascii="Times New Roman" w:eastAsiaTheme="majorEastAsia" w:hAnsi="Times New Roman" w:cstheme="majorBidi"/>
      <w:b/>
      <w:bCs/>
      <w:sz w:val="28"/>
      <w:szCs w:val="26"/>
    </w:rPr>
  </w:style>
  <w:style w:type="paragraph" w:styleId="Balonteksts">
    <w:name w:val="Balloon Text"/>
    <w:basedOn w:val="Parasts"/>
    <w:link w:val="BalontekstsRakstz"/>
    <w:uiPriority w:val="99"/>
    <w:semiHidden/>
    <w:unhideWhenUsed/>
    <w:rsid w:val="00F56919"/>
    <w:pPr>
      <w:spacing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56919"/>
    <w:rPr>
      <w:rFonts w:ascii="Tahoma" w:hAnsi="Tahoma" w:cs="Tahoma"/>
      <w:sz w:val="16"/>
      <w:szCs w:val="16"/>
    </w:rPr>
  </w:style>
  <w:style w:type="paragraph" w:customStyle="1" w:styleId="Pamats">
    <w:name w:val="Pamats"/>
    <w:basedOn w:val="Parasts"/>
    <w:rsid w:val="00F56919"/>
    <w:pPr>
      <w:ind w:firstLine="567"/>
    </w:pPr>
    <w:rPr>
      <w:rFonts w:eastAsia="Calibri" w:cs="Times New Roman"/>
      <w:lang w:eastAsia="lv-LV"/>
    </w:rPr>
  </w:style>
  <w:style w:type="paragraph" w:customStyle="1" w:styleId="Cipari">
    <w:name w:val="Cipari"/>
    <w:basedOn w:val="Pamats"/>
    <w:qFormat/>
    <w:rsid w:val="00F56919"/>
    <w:pPr>
      <w:numPr>
        <w:numId w:val="7"/>
      </w:numPr>
    </w:pPr>
  </w:style>
  <w:style w:type="character" w:customStyle="1" w:styleId="Virsraksts3Rakstz">
    <w:name w:val="Virsraksts 3 Rakstz."/>
    <w:basedOn w:val="Noklusjumarindkopasfonts"/>
    <w:link w:val="Virsraksts3"/>
    <w:uiPriority w:val="9"/>
    <w:rsid w:val="00E01B35"/>
    <w:rPr>
      <w:rFonts w:ascii="Times New Roman" w:eastAsiaTheme="majorEastAsia" w:hAnsi="Times New Roman" w:cstheme="majorBidi"/>
      <w:b/>
      <w:bCs/>
      <w:sz w:val="24"/>
    </w:rPr>
  </w:style>
  <w:style w:type="character" w:customStyle="1" w:styleId="Virsraksts4Rakstz">
    <w:name w:val="Virsraksts 4 Rakstz."/>
    <w:basedOn w:val="Noklusjumarindkopasfonts"/>
    <w:link w:val="Virsraksts4"/>
    <w:uiPriority w:val="9"/>
    <w:semiHidden/>
    <w:rsid w:val="00471033"/>
    <w:rPr>
      <w:rFonts w:asciiTheme="majorHAnsi" w:eastAsiaTheme="majorEastAsia" w:hAnsiTheme="majorHAnsi" w:cstheme="majorBidi"/>
      <w:b/>
      <w:bCs/>
      <w:i/>
      <w:iCs/>
      <w:color w:val="4F81BD" w:themeColor="accent1"/>
      <w:sz w:val="24"/>
    </w:rPr>
  </w:style>
  <w:style w:type="character" w:customStyle="1" w:styleId="Virsraksts5Rakstz">
    <w:name w:val="Virsraksts 5 Rakstz."/>
    <w:basedOn w:val="Noklusjumarindkopasfonts"/>
    <w:link w:val="Virsraksts5"/>
    <w:uiPriority w:val="9"/>
    <w:semiHidden/>
    <w:rsid w:val="00471033"/>
    <w:rPr>
      <w:rFonts w:asciiTheme="majorHAnsi" w:eastAsiaTheme="majorEastAsia" w:hAnsiTheme="majorHAnsi" w:cstheme="majorBidi"/>
      <w:color w:val="243F60" w:themeColor="accent1" w:themeShade="7F"/>
      <w:sz w:val="24"/>
    </w:rPr>
  </w:style>
  <w:style w:type="character" w:customStyle="1" w:styleId="Virsraksts6Rakstz">
    <w:name w:val="Virsraksts 6 Rakstz."/>
    <w:basedOn w:val="Noklusjumarindkopasfonts"/>
    <w:link w:val="Virsraksts6"/>
    <w:uiPriority w:val="9"/>
    <w:semiHidden/>
    <w:rsid w:val="00471033"/>
    <w:rPr>
      <w:rFonts w:asciiTheme="majorHAnsi" w:eastAsiaTheme="majorEastAsia" w:hAnsiTheme="majorHAnsi" w:cstheme="majorBidi"/>
      <w:i/>
      <w:iCs/>
      <w:color w:val="243F60" w:themeColor="accent1" w:themeShade="7F"/>
      <w:sz w:val="24"/>
    </w:rPr>
  </w:style>
  <w:style w:type="character" w:customStyle="1" w:styleId="Virsraksts7Rakstz">
    <w:name w:val="Virsraksts 7 Rakstz."/>
    <w:basedOn w:val="Noklusjumarindkopasfonts"/>
    <w:link w:val="Virsraksts7"/>
    <w:uiPriority w:val="9"/>
    <w:semiHidden/>
    <w:rsid w:val="00471033"/>
    <w:rPr>
      <w:rFonts w:asciiTheme="majorHAnsi" w:eastAsiaTheme="majorEastAsia" w:hAnsiTheme="majorHAnsi" w:cstheme="majorBidi"/>
      <w:i/>
      <w:iCs/>
      <w:color w:val="404040" w:themeColor="text1" w:themeTint="BF"/>
      <w:sz w:val="24"/>
    </w:rPr>
  </w:style>
  <w:style w:type="character" w:customStyle="1" w:styleId="Virsraksts8Rakstz">
    <w:name w:val="Virsraksts 8 Rakstz."/>
    <w:basedOn w:val="Noklusjumarindkopasfonts"/>
    <w:link w:val="Virsraksts8"/>
    <w:uiPriority w:val="9"/>
    <w:semiHidden/>
    <w:rsid w:val="00471033"/>
    <w:rPr>
      <w:rFonts w:asciiTheme="majorHAnsi" w:eastAsiaTheme="majorEastAsia" w:hAnsiTheme="majorHAnsi" w:cstheme="majorBidi"/>
      <w:color w:val="404040" w:themeColor="text1" w:themeTint="BF"/>
      <w:sz w:val="20"/>
      <w:szCs w:val="20"/>
    </w:rPr>
  </w:style>
  <w:style w:type="character" w:customStyle="1" w:styleId="Virsraksts9Rakstz">
    <w:name w:val="Virsraksts 9 Rakstz."/>
    <w:basedOn w:val="Noklusjumarindkopasfonts"/>
    <w:link w:val="Virsraksts9"/>
    <w:uiPriority w:val="9"/>
    <w:semiHidden/>
    <w:rsid w:val="00471033"/>
    <w:rPr>
      <w:rFonts w:asciiTheme="majorHAnsi" w:eastAsiaTheme="majorEastAsia" w:hAnsiTheme="majorHAnsi" w:cstheme="majorBidi"/>
      <w:i/>
      <w:iCs/>
      <w:color w:val="404040" w:themeColor="text1" w:themeTint="BF"/>
      <w:sz w:val="20"/>
      <w:szCs w:val="20"/>
    </w:rPr>
  </w:style>
  <w:style w:type="paragraph" w:styleId="Sarakstarindkopa">
    <w:name w:val="List Paragraph"/>
    <w:basedOn w:val="Parasts"/>
    <w:uiPriority w:val="34"/>
    <w:qFormat/>
    <w:rsid w:val="00140D1E"/>
    <w:pPr>
      <w:ind w:left="720"/>
      <w:contextualSpacing/>
    </w:pPr>
  </w:style>
  <w:style w:type="table" w:styleId="Reatabula">
    <w:name w:val="Table Grid"/>
    <w:basedOn w:val="Parastatabula"/>
    <w:uiPriority w:val="59"/>
    <w:rsid w:val="001D6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uiPriority w:val="35"/>
    <w:unhideWhenUsed/>
    <w:qFormat/>
    <w:rsid w:val="001D6B8B"/>
    <w:pPr>
      <w:spacing w:after="200" w:line="240" w:lineRule="auto"/>
    </w:pPr>
    <w:rPr>
      <w:b/>
      <w:bCs/>
      <w:color w:val="4F81BD" w:themeColor="accent1"/>
      <w:sz w:val="18"/>
      <w:szCs w:val="18"/>
    </w:rPr>
  </w:style>
  <w:style w:type="character" w:styleId="Hipersaite">
    <w:name w:val="Hyperlink"/>
    <w:basedOn w:val="Noklusjumarindkopasfonts"/>
    <w:uiPriority w:val="99"/>
    <w:unhideWhenUsed/>
    <w:rsid w:val="002605C7"/>
    <w:rPr>
      <w:color w:val="0000FF" w:themeColor="hyperlink"/>
      <w:u w:val="single"/>
    </w:rPr>
  </w:style>
  <w:style w:type="paragraph" w:customStyle="1" w:styleId="Standard">
    <w:name w:val="Standard"/>
    <w:rsid w:val="00CD0A13"/>
    <w:pPr>
      <w:suppressAutoHyphens/>
      <w:autoSpaceDN w:val="0"/>
      <w:spacing w:after="0" w:line="240" w:lineRule="auto"/>
      <w:jc w:val="both"/>
      <w:textAlignment w:val="baseline"/>
    </w:pPr>
    <w:rPr>
      <w:rFonts w:ascii="Times New Roman" w:eastAsia="Calibri" w:hAnsi="Times New Roman" w:cs="Calibri"/>
      <w:kern w:val="3"/>
      <w:sz w:val="24"/>
      <w:szCs w:val="20"/>
      <w:lang w:eastAsia="ar-SA"/>
    </w:rPr>
  </w:style>
  <w:style w:type="paragraph" w:customStyle="1" w:styleId="Pamats2">
    <w:name w:val="Pamats 2"/>
    <w:basedOn w:val="Pamats"/>
    <w:rsid w:val="00342D8D"/>
    <w:pPr>
      <w:ind w:firstLine="0"/>
      <w:jc w:val="center"/>
    </w:pPr>
  </w:style>
  <w:style w:type="paragraph" w:styleId="Bezatstarpm">
    <w:name w:val="No Spacing"/>
    <w:uiPriority w:val="1"/>
    <w:qFormat/>
    <w:rsid w:val="009A2664"/>
    <w:pPr>
      <w:spacing w:after="0" w:line="240" w:lineRule="auto"/>
      <w:ind w:firstLine="851"/>
      <w:jc w:val="both"/>
    </w:pPr>
    <w:rPr>
      <w:rFonts w:ascii="Times New Roman" w:hAnsi="Times New Roman"/>
      <w:sz w:val="24"/>
    </w:rPr>
  </w:style>
  <w:style w:type="paragraph" w:styleId="Saturardtjavirsraksts">
    <w:name w:val="TOC Heading"/>
    <w:basedOn w:val="Virsraksts1"/>
    <w:next w:val="Parasts"/>
    <w:uiPriority w:val="39"/>
    <w:unhideWhenUsed/>
    <w:qFormat/>
    <w:rsid w:val="004518F1"/>
    <w:pPr>
      <w:numPr>
        <w:numId w:val="0"/>
      </w:numPr>
      <w:spacing w:before="480" w:line="276" w:lineRule="auto"/>
      <w:jc w:val="left"/>
      <w:outlineLvl w:val="9"/>
    </w:pPr>
    <w:rPr>
      <w:rFonts w:asciiTheme="majorHAnsi" w:hAnsiTheme="majorHAnsi"/>
      <w:caps w:val="0"/>
      <w:color w:val="365F91" w:themeColor="accent1" w:themeShade="BF"/>
      <w:lang w:val="en-US" w:eastAsia="ja-JP"/>
    </w:rPr>
  </w:style>
  <w:style w:type="paragraph" w:styleId="Saturs1">
    <w:name w:val="toc 1"/>
    <w:basedOn w:val="Parasts"/>
    <w:next w:val="Parasts"/>
    <w:autoRedefine/>
    <w:uiPriority w:val="39"/>
    <w:unhideWhenUsed/>
    <w:rsid w:val="004518F1"/>
    <w:pPr>
      <w:spacing w:before="120" w:after="120"/>
      <w:jc w:val="left"/>
    </w:pPr>
    <w:rPr>
      <w:rFonts w:asciiTheme="minorHAnsi" w:hAnsiTheme="minorHAnsi"/>
      <w:b/>
      <w:bCs/>
      <w:caps/>
      <w:sz w:val="20"/>
      <w:szCs w:val="20"/>
    </w:rPr>
  </w:style>
  <w:style w:type="paragraph" w:styleId="Saturs2">
    <w:name w:val="toc 2"/>
    <w:basedOn w:val="Parasts"/>
    <w:next w:val="Parasts"/>
    <w:autoRedefine/>
    <w:uiPriority w:val="39"/>
    <w:unhideWhenUsed/>
    <w:rsid w:val="004518F1"/>
    <w:pPr>
      <w:ind w:left="240"/>
      <w:jc w:val="left"/>
    </w:pPr>
    <w:rPr>
      <w:rFonts w:asciiTheme="minorHAnsi" w:hAnsiTheme="minorHAnsi"/>
      <w:smallCaps/>
      <w:sz w:val="20"/>
      <w:szCs w:val="20"/>
    </w:rPr>
  </w:style>
  <w:style w:type="paragraph" w:styleId="Saturs3">
    <w:name w:val="toc 3"/>
    <w:basedOn w:val="Parasts"/>
    <w:next w:val="Parasts"/>
    <w:autoRedefine/>
    <w:uiPriority w:val="39"/>
    <w:unhideWhenUsed/>
    <w:rsid w:val="004518F1"/>
    <w:pPr>
      <w:ind w:left="480"/>
      <w:jc w:val="left"/>
    </w:pPr>
    <w:rPr>
      <w:rFonts w:asciiTheme="minorHAnsi" w:hAnsiTheme="minorHAnsi"/>
      <w:i/>
      <w:iCs/>
      <w:sz w:val="20"/>
      <w:szCs w:val="20"/>
    </w:rPr>
  </w:style>
  <w:style w:type="paragraph" w:styleId="Saturs4">
    <w:name w:val="toc 4"/>
    <w:basedOn w:val="Parasts"/>
    <w:next w:val="Parasts"/>
    <w:autoRedefine/>
    <w:uiPriority w:val="39"/>
    <w:unhideWhenUsed/>
    <w:rsid w:val="004518F1"/>
    <w:pPr>
      <w:ind w:left="720"/>
      <w:jc w:val="left"/>
    </w:pPr>
    <w:rPr>
      <w:rFonts w:asciiTheme="minorHAnsi" w:hAnsiTheme="minorHAnsi"/>
      <w:sz w:val="18"/>
      <w:szCs w:val="18"/>
    </w:rPr>
  </w:style>
  <w:style w:type="paragraph" w:styleId="Saturs5">
    <w:name w:val="toc 5"/>
    <w:basedOn w:val="Parasts"/>
    <w:next w:val="Parasts"/>
    <w:autoRedefine/>
    <w:uiPriority w:val="39"/>
    <w:unhideWhenUsed/>
    <w:rsid w:val="004518F1"/>
    <w:pPr>
      <w:ind w:left="960"/>
      <w:jc w:val="left"/>
    </w:pPr>
    <w:rPr>
      <w:rFonts w:asciiTheme="minorHAnsi" w:hAnsiTheme="minorHAnsi"/>
      <w:sz w:val="18"/>
      <w:szCs w:val="18"/>
    </w:rPr>
  </w:style>
  <w:style w:type="paragraph" w:styleId="Saturs6">
    <w:name w:val="toc 6"/>
    <w:basedOn w:val="Parasts"/>
    <w:next w:val="Parasts"/>
    <w:autoRedefine/>
    <w:uiPriority w:val="39"/>
    <w:unhideWhenUsed/>
    <w:rsid w:val="004518F1"/>
    <w:pPr>
      <w:ind w:left="1200"/>
      <w:jc w:val="left"/>
    </w:pPr>
    <w:rPr>
      <w:rFonts w:asciiTheme="minorHAnsi" w:hAnsiTheme="minorHAnsi"/>
      <w:sz w:val="18"/>
      <w:szCs w:val="18"/>
    </w:rPr>
  </w:style>
  <w:style w:type="paragraph" w:styleId="Saturs7">
    <w:name w:val="toc 7"/>
    <w:basedOn w:val="Parasts"/>
    <w:next w:val="Parasts"/>
    <w:autoRedefine/>
    <w:uiPriority w:val="39"/>
    <w:unhideWhenUsed/>
    <w:rsid w:val="004518F1"/>
    <w:pPr>
      <w:ind w:left="1440"/>
      <w:jc w:val="left"/>
    </w:pPr>
    <w:rPr>
      <w:rFonts w:asciiTheme="minorHAnsi" w:hAnsiTheme="minorHAnsi"/>
      <w:sz w:val="18"/>
      <w:szCs w:val="18"/>
    </w:rPr>
  </w:style>
  <w:style w:type="paragraph" w:styleId="Saturs8">
    <w:name w:val="toc 8"/>
    <w:basedOn w:val="Parasts"/>
    <w:next w:val="Parasts"/>
    <w:autoRedefine/>
    <w:uiPriority w:val="39"/>
    <w:unhideWhenUsed/>
    <w:rsid w:val="004518F1"/>
    <w:pPr>
      <w:ind w:left="1680"/>
      <w:jc w:val="left"/>
    </w:pPr>
    <w:rPr>
      <w:rFonts w:asciiTheme="minorHAnsi" w:hAnsiTheme="minorHAnsi"/>
      <w:sz w:val="18"/>
      <w:szCs w:val="18"/>
    </w:rPr>
  </w:style>
  <w:style w:type="paragraph" w:styleId="Saturs9">
    <w:name w:val="toc 9"/>
    <w:basedOn w:val="Parasts"/>
    <w:next w:val="Parasts"/>
    <w:autoRedefine/>
    <w:uiPriority w:val="39"/>
    <w:unhideWhenUsed/>
    <w:rsid w:val="004518F1"/>
    <w:pPr>
      <w:ind w:left="1920"/>
      <w:jc w:val="left"/>
    </w:pPr>
    <w:rPr>
      <w:rFonts w:asciiTheme="minorHAnsi" w:hAnsiTheme="minorHAnsi"/>
      <w:sz w:val="18"/>
      <w:szCs w:val="18"/>
    </w:rPr>
  </w:style>
  <w:style w:type="paragraph" w:styleId="Galvene">
    <w:name w:val="header"/>
    <w:basedOn w:val="Parasts"/>
    <w:link w:val="GalveneRakstz"/>
    <w:uiPriority w:val="99"/>
    <w:unhideWhenUsed/>
    <w:rsid w:val="000C75A7"/>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0C75A7"/>
    <w:rPr>
      <w:rFonts w:ascii="Times New Roman" w:hAnsi="Times New Roman"/>
      <w:sz w:val="24"/>
    </w:rPr>
  </w:style>
  <w:style w:type="paragraph" w:styleId="Kjene">
    <w:name w:val="footer"/>
    <w:basedOn w:val="Parasts"/>
    <w:link w:val="KjeneRakstz"/>
    <w:uiPriority w:val="99"/>
    <w:unhideWhenUsed/>
    <w:rsid w:val="000C75A7"/>
    <w:pPr>
      <w:tabs>
        <w:tab w:val="center" w:pos="4153"/>
        <w:tab w:val="right" w:pos="8306"/>
      </w:tabs>
      <w:spacing w:line="240" w:lineRule="auto"/>
    </w:pPr>
  </w:style>
  <w:style w:type="character" w:customStyle="1" w:styleId="KjeneRakstz">
    <w:name w:val="Kājene Rakstz."/>
    <w:basedOn w:val="Noklusjumarindkopasfonts"/>
    <w:link w:val="Kjene"/>
    <w:uiPriority w:val="99"/>
    <w:rsid w:val="000C75A7"/>
    <w:rPr>
      <w:rFonts w:ascii="Times New Roman" w:hAnsi="Times New Roman"/>
      <w:sz w:val="24"/>
    </w:rPr>
  </w:style>
  <w:style w:type="character" w:customStyle="1" w:styleId="Neatrisintapieminana1">
    <w:name w:val="Neatrisināta pieminēšana1"/>
    <w:basedOn w:val="Noklusjumarindkopasfonts"/>
    <w:uiPriority w:val="99"/>
    <w:semiHidden/>
    <w:unhideWhenUsed/>
    <w:rsid w:val="00C96B93"/>
    <w:rPr>
      <w:color w:val="605E5C"/>
      <w:shd w:val="clear" w:color="auto" w:fill="E1DFDD"/>
    </w:rPr>
  </w:style>
  <w:style w:type="character" w:customStyle="1" w:styleId="gapu">
    <w:name w:val="_gapu"/>
    <w:basedOn w:val="Noklusjumarindkopasfonts"/>
    <w:rsid w:val="00C76438"/>
  </w:style>
  <w:style w:type="character" w:customStyle="1" w:styleId="d2edcug0">
    <w:name w:val="d2edcug0"/>
    <w:basedOn w:val="Noklusjumarindkopasfonts"/>
    <w:rsid w:val="0039546F"/>
  </w:style>
  <w:style w:type="character" w:styleId="Neatrisintapieminana">
    <w:name w:val="Unresolved Mention"/>
    <w:basedOn w:val="Noklusjumarindkopasfonts"/>
    <w:uiPriority w:val="99"/>
    <w:semiHidden/>
    <w:unhideWhenUsed/>
    <w:rsid w:val="006E4C45"/>
    <w:rPr>
      <w:color w:val="605E5C"/>
      <w:shd w:val="clear" w:color="auto" w:fill="E1DFDD"/>
    </w:rPr>
  </w:style>
  <w:style w:type="character" w:styleId="Komentraatsauce">
    <w:name w:val="annotation reference"/>
    <w:basedOn w:val="Noklusjumarindkopasfonts"/>
    <w:uiPriority w:val="99"/>
    <w:semiHidden/>
    <w:unhideWhenUsed/>
    <w:rsid w:val="004F2673"/>
    <w:rPr>
      <w:sz w:val="16"/>
      <w:szCs w:val="16"/>
    </w:rPr>
  </w:style>
  <w:style w:type="paragraph" w:styleId="Komentrateksts">
    <w:name w:val="annotation text"/>
    <w:basedOn w:val="Parasts"/>
    <w:link w:val="KomentratekstsRakstz"/>
    <w:uiPriority w:val="99"/>
    <w:semiHidden/>
    <w:unhideWhenUsed/>
    <w:rsid w:val="004F267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F2673"/>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4F2673"/>
    <w:rPr>
      <w:b/>
      <w:bCs/>
    </w:rPr>
  </w:style>
  <w:style w:type="character" w:customStyle="1" w:styleId="KomentratmaRakstz">
    <w:name w:val="Komentāra tēma Rakstz."/>
    <w:basedOn w:val="KomentratekstsRakstz"/>
    <w:link w:val="Komentratma"/>
    <w:uiPriority w:val="99"/>
    <w:semiHidden/>
    <w:rsid w:val="004F2673"/>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62504">
      <w:bodyDiv w:val="1"/>
      <w:marLeft w:val="0"/>
      <w:marRight w:val="0"/>
      <w:marTop w:val="0"/>
      <w:marBottom w:val="0"/>
      <w:divBdr>
        <w:top w:val="none" w:sz="0" w:space="0" w:color="auto"/>
        <w:left w:val="none" w:sz="0" w:space="0" w:color="auto"/>
        <w:bottom w:val="none" w:sz="0" w:space="0" w:color="auto"/>
        <w:right w:val="none" w:sz="0" w:space="0" w:color="auto"/>
      </w:divBdr>
    </w:div>
    <w:div w:id="199786276">
      <w:bodyDiv w:val="1"/>
      <w:marLeft w:val="0"/>
      <w:marRight w:val="0"/>
      <w:marTop w:val="0"/>
      <w:marBottom w:val="0"/>
      <w:divBdr>
        <w:top w:val="none" w:sz="0" w:space="0" w:color="auto"/>
        <w:left w:val="none" w:sz="0" w:space="0" w:color="auto"/>
        <w:bottom w:val="none" w:sz="0" w:space="0" w:color="auto"/>
        <w:right w:val="none" w:sz="0" w:space="0" w:color="auto"/>
      </w:divBdr>
    </w:div>
    <w:div w:id="228879408">
      <w:bodyDiv w:val="1"/>
      <w:marLeft w:val="0"/>
      <w:marRight w:val="0"/>
      <w:marTop w:val="0"/>
      <w:marBottom w:val="0"/>
      <w:divBdr>
        <w:top w:val="none" w:sz="0" w:space="0" w:color="auto"/>
        <w:left w:val="none" w:sz="0" w:space="0" w:color="auto"/>
        <w:bottom w:val="none" w:sz="0" w:space="0" w:color="auto"/>
        <w:right w:val="none" w:sz="0" w:space="0" w:color="auto"/>
      </w:divBdr>
    </w:div>
    <w:div w:id="299505043">
      <w:bodyDiv w:val="1"/>
      <w:marLeft w:val="0"/>
      <w:marRight w:val="0"/>
      <w:marTop w:val="0"/>
      <w:marBottom w:val="0"/>
      <w:divBdr>
        <w:top w:val="none" w:sz="0" w:space="0" w:color="auto"/>
        <w:left w:val="none" w:sz="0" w:space="0" w:color="auto"/>
        <w:bottom w:val="none" w:sz="0" w:space="0" w:color="auto"/>
        <w:right w:val="none" w:sz="0" w:space="0" w:color="auto"/>
      </w:divBdr>
    </w:div>
    <w:div w:id="350496364">
      <w:bodyDiv w:val="1"/>
      <w:marLeft w:val="0"/>
      <w:marRight w:val="0"/>
      <w:marTop w:val="0"/>
      <w:marBottom w:val="0"/>
      <w:divBdr>
        <w:top w:val="none" w:sz="0" w:space="0" w:color="auto"/>
        <w:left w:val="none" w:sz="0" w:space="0" w:color="auto"/>
        <w:bottom w:val="none" w:sz="0" w:space="0" w:color="auto"/>
        <w:right w:val="none" w:sz="0" w:space="0" w:color="auto"/>
      </w:divBdr>
    </w:div>
    <w:div w:id="514074534">
      <w:bodyDiv w:val="1"/>
      <w:marLeft w:val="0"/>
      <w:marRight w:val="0"/>
      <w:marTop w:val="0"/>
      <w:marBottom w:val="0"/>
      <w:divBdr>
        <w:top w:val="none" w:sz="0" w:space="0" w:color="auto"/>
        <w:left w:val="none" w:sz="0" w:space="0" w:color="auto"/>
        <w:bottom w:val="none" w:sz="0" w:space="0" w:color="auto"/>
        <w:right w:val="none" w:sz="0" w:space="0" w:color="auto"/>
      </w:divBdr>
    </w:div>
    <w:div w:id="689337690">
      <w:bodyDiv w:val="1"/>
      <w:marLeft w:val="0"/>
      <w:marRight w:val="0"/>
      <w:marTop w:val="0"/>
      <w:marBottom w:val="0"/>
      <w:divBdr>
        <w:top w:val="none" w:sz="0" w:space="0" w:color="auto"/>
        <w:left w:val="none" w:sz="0" w:space="0" w:color="auto"/>
        <w:bottom w:val="none" w:sz="0" w:space="0" w:color="auto"/>
        <w:right w:val="none" w:sz="0" w:space="0" w:color="auto"/>
      </w:divBdr>
    </w:div>
    <w:div w:id="974333191">
      <w:bodyDiv w:val="1"/>
      <w:marLeft w:val="0"/>
      <w:marRight w:val="0"/>
      <w:marTop w:val="0"/>
      <w:marBottom w:val="0"/>
      <w:divBdr>
        <w:top w:val="none" w:sz="0" w:space="0" w:color="auto"/>
        <w:left w:val="none" w:sz="0" w:space="0" w:color="auto"/>
        <w:bottom w:val="none" w:sz="0" w:space="0" w:color="auto"/>
        <w:right w:val="none" w:sz="0" w:space="0" w:color="auto"/>
      </w:divBdr>
    </w:div>
    <w:div w:id="1031301601">
      <w:bodyDiv w:val="1"/>
      <w:marLeft w:val="0"/>
      <w:marRight w:val="0"/>
      <w:marTop w:val="0"/>
      <w:marBottom w:val="0"/>
      <w:divBdr>
        <w:top w:val="none" w:sz="0" w:space="0" w:color="auto"/>
        <w:left w:val="none" w:sz="0" w:space="0" w:color="auto"/>
        <w:bottom w:val="none" w:sz="0" w:space="0" w:color="auto"/>
        <w:right w:val="none" w:sz="0" w:space="0" w:color="auto"/>
      </w:divBdr>
    </w:div>
    <w:div w:id="1108428268">
      <w:bodyDiv w:val="1"/>
      <w:marLeft w:val="0"/>
      <w:marRight w:val="0"/>
      <w:marTop w:val="0"/>
      <w:marBottom w:val="0"/>
      <w:divBdr>
        <w:top w:val="none" w:sz="0" w:space="0" w:color="auto"/>
        <w:left w:val="none" w:sz="0" w:space="0" w:color="auto"/>
        <w:bottom w:val="none" w:sz="0" w:space="0" w:color="auto"/>
        <w:right w:val="none" w:sz="0" w:space="0" w:color="auto"/>
      </w:divBdr>
      <w:divsChild>
        <w:div w:id="1944990373">
          <w:marLeft w:val="1800"/>
          <w:marRight w:val="0"/>
          <w:marTop w:val="100"/>
          <w:marBottom w:val="0"/>
          <w:divBdr>
            <w:top w:val="none" w:sz="0" w:space="0" w:color="auto"/>
            <w:left w:val="none" w:sz="0" w:space="0" w:color="auto"/>
            <w:bottom w:val="none" w:sz="0" w:space="0" w:color="auto"/>
            <w:right w:val="none" w:sz="0" w:space="0" w:color="auto"/>
          </w:divBdr>
        </w:div>
        <w:div w:id="101583324">
          <w:marLeft w:val="1800"/>
          <w:marRight w:val="0"/>
          <w:marTop w:val="100"/>
          <w:marBottom w:val="0"/>
          <w:divBdr>
            <w:top w:val="none" w:sz="0" w:space="0" w:color="auto"/>
            <w:left w:val="none" w:sz="0" w:space="0" w:color="auto"/>
            <w:bottom w:val="none" w:sz="0" w:space="0" w:color="auto"/>
            <w:right w:val="none" w:sz="0" w:space="0" w:color="auto"/>
          </w:divBdr>
        </w:div>
        <w:div w:id="644893712">
          <w:marLeft w:val="1800"/>
          <w:marRight w:val="0"/>
          <w:marTop w:val="100"/>
          <w:marBottom w:val="0"/>
          <w:divBdr>
            <w:top w:val="none" w:sz="0" w:space="0" w:color="auto"/>
            <w:left w:val="none" w:sz="0" w:space="0" w:color="auto"/>
            <w:bottom w:val="none" w:sz="0" w:space="0" w:color="auto"/>
            <w:right w:val="none" w:sz="0" w:space="0" w:color="auto"/>
          </w:divBdr>
        </w:div>
        <w:div w:id="1421490729">
          <w:marLeft w:val="1800"/>
          <w:marRight w:val="0"/>
          <w:marTop w:val="100"/>
          <w:marBottom w:val="0"/>
          <w:divBdr>
            <w:top w:val="none" w:sz="0" w:space="0" w:color="auto"/>
            <w:left w:val="none" w:sz="0" w:space="0" w:color="auto"/>
            <w:bottom w:val="none" w:sz="0" w:space="0" w:color="auto"/>
            <w:right w:val="none" w:sz="0" w:space="0" w:color="auto"/>
          </w:divBdr>
        </w:div>
      </w:divsChild>
    </w:div>
    <w:div w:id="1170826790">
      <w:bodyDiv w:val="1"/>
      <w:marLeft w:val="0"/>
      <w:marRight w:val="0"/>
      <w:marTop w:val="0"/>
      <w:marBottom w:val="0"/>
      <w:divBdr>
        <w:top w:val="none" w:sz="0" w:space="0" w:color="auto"/>
        <w:left w:val="none" w:sz="0" w:space="0" w:color="auto"/>
        <w:bottom w:val="none" w:sz="0" w:space="0" w:color="auto"/>
        <w:right w:val="none" w:sz="0" w:space="0" w:color="auto"/>
      </w:divBdr>
    </w:div>
    <w:div w:id="1191407946">
      <w:bodyDiv w:val="1"/>
      <w:marLeft w:val="0"/>
      <w:marRight w:val="0"/>
      <w:marTop w:val="0"/>
      <w:marBottom w:val="0"/>
      <w:divBdr>
        <w:top w:val="none" w:sz="0" w:space="0" w:color="auto"/>
        <w:left w:val="none" w:sz="0" w:space="0" w:color="auto"/>
        <w:bottom w:val="none" w:sz="0" w:space="0" w:color="auto"/>
        <w:right w:val="none" w:sz="0" w:space="0" w:color="auto"/>
      </w:divBdr>
      <w:divsChild>
        <w:div w:id="643436893">
          <w:marLeft w:val="806"/>
          <w:marRight w:val="0"/>
          <w:marTop w:val="200"/>
          <w:marBottom w:val="0"/>
          <w:divBdr>
            <w:top w:val="none" w:sz="0" w:space="0" w:color="auto"/>
            <w:left w:val="none" w:sz="0" w:space="0" w:color="auto"/>
            <w:bottom w:val="none" w:sz="0" w:space="0" w:color="auto"/>
            <w:right w:val="none" w:sz="0" w:space="0" w:color="auto"/>
          </w:divBdr>
        </w:div>
        <w:div w:id="1994751225">
          <w:marLeft w:val="806"/>
          <w:marRight w:val="0"/>
          <w:marTop w:val="200"/>
          <w:marBottom w:val="0"/>
          <w:divBdr>
            <w:top w:val="none" w:sz="0" w:space="0" w:color="auto"/>
            <w:left w:val="none" w:sz="0" w:space="0" w:color="auto"/>
            <w:bottom w:val="none" w:sz="0" w:space="0" w:color="auto"/>
            <w:right w:val="none" w:sz="0" w:space="0" w:color="auto"/>
          </w:divBdr>
        </w:div>
        <w:div w:id="719792643">
          <w:marLeft w:val="806"/>
          <w:marRight w:val="0"/>
          <w:marTop w:val="200"/>
          <w:marBottom w:val="0"/>
          <w:divBdr>
            <w:top w:val="none" w:sz="0" w:space="0" w:color="auto"/>
            <w:left w:val="none" w:sz="0" w:space="0" w:color="auto"/>
            <w:bottom w:val="none" w:sz="0" w:space="0" w:color="auto"/>
            <w:right w:val="none" w:sz="0" w:space="0" w:color="auto"/>
          </w:divBdr>
        </w:div>
        <w:div w:id="134371485">
          <w:marLeft w:val="806"/>
          <w:marRight w:val="0"/>
          <w:marTop w:val="200"/>
          <w:marBottom w:val="0"/>
          <w:divBdr>
            <w:top w:val="none" w:sz="0" w:space="0" w:color="auto"/>
            <w:left w:val="none" w:sz="0" w:space="0" w:color="auto"/>
            <w:bottom w:val="none" w:sz="0" w:space="0" w:color="auto"/>
            <w:right w:val="none" w:sz="0" w:space="0" w:color="auto"/>
          </w:divBdr>
        </w:div>
        <w:div w:id="728383177">
          <w:marLeft w:val="806"/>
          <w:marRight w:val="0"/>
          <w:marTop w:val="200"/>
          <w:marBottom w:val="0"/>
          <w:divBdr>
            <w:top w:val="none" w:sz="0" w:space="0" w:color="auto"/>
            <w:left w:val="none" w:sz="0" w:space="0" w:color="auto"/>
            <w:bottom w:val="none" w:sz="0" w:space="0" w:color="auto"/>
            <w:right w:val="none" w:sz="0" w:space="0" w:color="auto"/>
          </w:divBdr>
        </w:div>
      </w:divsChild>
    </w:div>
    <w:div w:id="1425413815">
      <w:bodyDiv w:val="1"/>
      <w:marLeft w:val="0"/>
      <w:marRight w:val="0"/>
      <w:marTop w:val="0"/>
      <w:marBottom w:val="0"/>
      <w:divBdr>
        <w:top w:val="none" w:sz="0" w:space="0" w:color="auto"/>
        <w:left w:val="none" w:sz="0" w:space="0" w:color="auto"/>
        <w:bottom w:val="none" w:sz="0" w:space="0" w:color="auto"/>
        <w:right w:val="none" w:sz="0" w:space="0" w:color="auto"/>
      </w:divBdr>
    </w:div>
    <w:div w:id="1852453976">
      <w:bodyDiv w:val="1"/>
      <w:marLeft w:val="0"/>
      <w:marRight w:val="0"/>
      <w:marTop w:val="0"/>
      <w:marBottom w:val="0"/>
      <w:divBdr>
        <w:top w:val="none" w:sz="0" w:space="0" w:color="auto"/>
        <w:left w:val="none" w:sz="0" w:space="0" w:color="auto"/>
        <w:bottom w:val="none" w:sz="0" w:space="0" w:color="auto"/>
        <w:right w:val="none" w:sz="0" w:space="0" w:color="auto"/>
      </w:divBdr>
    </w:div>
    <w:div w:id="1869483973">
      <w:bodyDiv w:val="1"/>
      <w:marLeft w:val="0"/>
      <w:marRight w:val="0"/>
      <w:marTop w:val="0"/>
      <w:marBottom w:val="0"/>
      <w:divBdr>
        <w:top w:val="none" w:sz="0" w:space="0" w:color="auto"/>
        <w:left w:val="none" w:sz="0" w:space="0" w:color="auto"/>
        <w:bottom w:val="none" w:sz="0" w:space="0" w:color="auto"/>
        <w:right w:val="none" w:sz="0" w:space="0" w:color="auto"/>
      </w:divBdr>
      <w:divsChild>
        <w:div w:id="933898912">
          <w:marLeft w:val="0"/>
          <w:marRight w:val="0"/>
          <w:marTop w:val="0"/>
          <w:marBottom w:val="0"/>
          <w:divBdr>
            <w:top w:val="none" w:sz="0" w:space="0" w:color="auto"/>
            <w:left w:val="none" w:sz="0" w:space="0" w:color="auto"/>
            <w:bottom w:val="none" w:sz="0" w:space="0" w:color="auto"/>
            <w:right w:val="none" w:sz="0" w:space="0" w:color="auto"/>
          </w:divBdr>
        </w:div>
      </w:divsChild>
    </w:div>
    <w:div w:id="2051951839">
      <w:bodyDiv w:val="1"/>
      <w:marLeft w:val="0"/>
      <w:marRight w:val="0"/>
      <w:marTop w:val="0"/>
      <w:marBottom w:val="0"/>
      <w:divBdr>
        <w:top w:val="none" w:sz="0" w:space="0" w:color="auto"/>
        <w:left w:val="none" w:sz="0" w:space="0" w:color="auto"/>
        <w:bottom w:val="none" w:sz="0" w:space="0" w:color="auto"/>
        <w:right w:val="none" w:sz="0" w:space="0" w:color="auto"/>
      </w:divBdr>
    </w:div>
    <w:div w:id="2072844333">
      <w:bodyDiv w:val="1"/>
      <w:marLeft w:val="0"/>
      <w:marRight w:val="0"/>
      <w:marTop w:val="0"/>
      <w:marBottom w:val="0"/>
      <w:divBdr>
        <w:top w:val="none" w:sz="0" w:space="0" w:color="auto"/>
        <w:left w:val="none" w:sz="0" w:space="0" w:color="auto"/>
        <w:bottom w:val="none" w:sz="0" w:space="0" w:color="auto"/>
        <w:right w:val="none" w:sz="0" w:space="0" w:color="auto"/>
      </w:divBdr>
    </w:div>
    <w:div w:id="2126731664">
      <w:bodyDiv w:val="1"/>
      <w:marLeft w:val="0"/>
      <w:marRight w:val="0"/>
      <w:marTop w:val="0"/>
      <w:marBottom w:val="0"/>
      <w:divBdr>
        <w:top w:val="none" w:sz="0" w:space="0" w:color="auto"/>
        <w:left w:val="none" w:sz="0" w:space="0" w:color="auto"/>
        <w:bottom w:val="none" w:sz="0" w:space="0" w:color="auto"/>
        <w:right w:val="none" w:sz="0" w:space="0" w:color="auto"/>
      </w:divBdr>
      <w:divsChild>
        <w:div w:id="111825192">
          <w:marLeft w:val="1800"/>
          <w:marRight w:val="0"/>
          <w:marTop w:val="100"/>
          <w:marBottom w:val="0"/>
          <w:divBdr>
            <w:top w:val="none" w:sz="0" w:space="0" w:color="auto"/>
            <w:left w:val="none" w:sz="0" w:space="0" w:color="auto"/>
            <w:bottom w:val="none" w:sz="0" w:space="0" w:color="auto"/>
            <w:right w:val="none" w:sz="0" w:space="0" w:color="auto"/>
          </w:divBdr>
        </w:div>
        <w:div w:id="1974558952">
          <w:marLeft w:val="1800"/>
          <w:marRight w:val="0"/>
          <w:marTop w:val="100"/>
          <w:marBottom w:val="0"/>
          <w:divBdr>
            <w:top w:val="none" w:sz="0" w:space="0" w:color="auto"/>
            <w:left w:val="none" w:sz="0" w:space="0" w:color="auto"/>
            <w:bottom w:val="none" w:sz="0" w:space="0" w:color="auto"/>
            <w:right w:val="none" w:sz="0" w:space="0" w:color="auto"/>
          </w:divBdr>
        </w:div>
        <w:div w:id="599874329">
          <w:marLeft w:val="1800"/>
          <w:marRight w:val="0"/>
          <w:marTop w:val="100"/>
          <w:marBottom w:val="0"/>
          <w:divBdr>
            <w:top w:val="none" w:sz="0" w:space="0" w:color="auto"/>
            <w:left w:val="none" w:sz="0" w:space="0" w:color="auto"/>
            <w:bottom w:val="none" w:sz="0" w:space="0" w:color="auto"/>
            <w:right w:val="none" w:sz="0" w:space="0" w:color="auto"/>
          </w:divBdr>
        </w:div>
        <w:div w:id="1312251227">
          <w:marLeft w:val="180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chart" Target="charts/chart3.xml"/><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chart" Target="charts/chart2.xml"/><Relationship Id="rId25"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yperlink" Target="http://www.draugiem.lv" TargetMode="External"/><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chart" Target="charts/chart6.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9.jpeg"/><Relationship Id="rId28" Type="http://schemas.openxmlformats.org/officeDocument/2006/relationships/image" Target="media/image12.jpeg"/><Relationship Id="rId10" Type="http://schemas.openxmlformats.org/officeDocument/2006/relationships/image" Target="media/image2.jpeg"/><Relationship Id="rId19" Type="http://schemas.openxmlformats.org/officeDocument/2006/relationships/chart" Target="charts/chart4.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visitgulbene.lv/" TargetMode="External"/><Relationship Id="rId14" Type="http://schemas.openxmlformats.org/officeDocument/2006/relationships/image" Target="media/image6.jpeg"/><Relationship Id="rId22" Type="http://schemas.openxmlformats.org/officeDocument/2006/relationships/image" Target="media/image8.jpeg"/><Relationship Id="rId27" Type="http://schemas.openxmlformats.org/officeDocument/2006/relationships/image" Target="media/image11.jpeg"/><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nnija\Downloads\Statistika_a&#291;ent&#363;ra_publiskais%20p&#257;rskats_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nnija\Downloads\Statistika_a&#291;ent&#363;ra_publiskais%20p&#257;rskats_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nnija\Downloads\Statistika_a&#291;ent&#363;ra_publiskais%20p&#257;rskats_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1" Type="http://schemas.openxmlformats.org/officeDocument/2006/relationships/oleObject" Target="file:///F:\Statistika\MAJAS_LAPAS_STATISTIKA.xls"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F:\Statistika\Soci&#257;lo%20t&#299;klu%20statistika.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Simona\Desktop\GADA%20p&#257;rskats\2022\Statistika_a&#291;ent&#363;ra_publiskais%20p&#257;rskats_3.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Simona\Desktop\GADA%20p&#257;rskats\2022\Statistika_a&#291;ent&#363;ra_publiskais%20p&#257;rskats_3.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Lapa1!$H$20</c:f>
              <c:strCache>
                <c:ptCount val="1"/>
                <c:pt idx="0">
                  <c:v>2020</c:v>
                </c:pt>
              </c:strCache>
            </c:strRef>
          </c:tx>
          <c:spPr>
            <a:solidFill>
              <a:schemeClr val="bg1">
                <a:lumMod val="65000"/>
              </a:schemeClr>
            </a:solidFill>
            <a:ln>
              <a:noFill/>
            </a:ln>
            <a:effectLst/>
          </c:spPr>
          <c:invertIfNegative val="0"/>
          <c:cat>
            <c:strRef>
              <c:f>Lapa1!$G$21:$G$26</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Lapa1!$H$21:$H$26</c:f>
              <c:numCache>
                <c:formatCode>_-* #\ ##0_-;\-* #\ ##0_-;_-* "-"??_-;_-@_-</c:formatCode>
                <c:ptCount val="6"/>
                <c:pt idx="0">
                  <c:v>100696</c:v>
                </c:pt>
                <c:pt idx="1">
                  <c:v>100696</c:v>
                </c:pt>
                <c:pt idx="2">
                  <c:v>75128</c:v>
                </c:pt>
                <c:pt idx="3">
                  <c:v>25568</c:v>
                </c:pt>
                <c:pt idx="4">
                  <c:v>0</c:v>
                </c:pt>
                <c:pt idx="5">
                  <c:v>0</c:v>
                </c:pt>
              </c:numCache>
            </c:numRef>
          </c:val>
          <c:extLst>
            <c:ext xmlns:c16="http://schemas.microsoft.com/office/drawing/2014/chart" uri="{C3380CC4-5D6E-409C-BE32-E72D297353CC}">
              <c16:uniqueId val="{00000000-857E-451F-A79F-ED2E0A60B9CC}"/>
            </c:ext>
          </c:extLst>
        </c:ser>
        <c:ser>
          <c:idx val="1"/>
          <c:order val="1"/>
          <c:tx>
            <c:strRef>
              <c:f>Lapa1!$I$20</c:f>
              <c:strCache>
                <c:ptCount val="1"/>
                <c:pt idx="0">
                  <c:v>2021</c:v>
                </c:pt>
              </c:strCache>
            </c:strRef>
          </c:tx>
          <c:spPr>
            <a:solidFill>
              <a:srgbClr val="00B050"/>
            </a:solidFill>
            <a:ln>
              <a:noFill/>
            </a:ln>
            <a:effectLst/>
          </c:spPr>
          <c:invertIfNegative val="0"/>
          <c:cat>
            <c:strRef>
              <c:f>Lapa1!$G$21:$G$26</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Lapa1!$I$21:$I$26</c:f>
              <c:numCache>
                <c:formatCode>_-* #\ ##0_-;\-* #\ ##0_-;_-* "-"??_-;_-@_-</c:formatCode>
                <c:ptCount val="6"/>
                <c:pt idx="0">
                  <c:v>122857</c:v>
                </c:pt>
                <c:pt idx="1">
                  <c:v>107539</c:v>
                </c:pt>
                <c:pt idx="2">
                  <c:v>81202</c:v>
                </c:pt>
                <c:pt idx="3">
                  <c:v>26337</c:v>
                </c:pt>
                <c:pt idx="4">
                  <c:v>0</c:v>
                </c:pt>
                <c:pt idx="5">
                  <c:v>15318</c:v>
                </c:pt>
              </c:numCache>
            </c:numRef>
          </c:val>
          <c:extLst>
            <c:ext xmlns:c16="http://schemas.microsoft.com/office/drawing/2014/chart" uri="{C3380CC4-5D6E-409C-BE32-E72D297353CC}">
              <c16:uniqueId val="{00000001-857E-451F-A79F-ED2E0A60B9CC}"/>
            </c:ext>
          </c:extLst>
        </c:ser>
        <c:ser>
          <c:idx val="2"/>
          <c:order val="2"/>
          <c:tx>
            <c:strRef>
              <c:f>Lapa1!$J$20</c:f>
              <c:strCache>
                <c:ptCount val="1"/>
                <c:pt idx="0">
                  <c:v>2022</c:v>
                </c:pt>
              </c:strCache>
            </c:strRef>
          </c:tx>
          <c:spPr>
            <a:solidFill>
              <a:srgbClr val="FFFF00"/>
            </a:solidFill>
            <a:ln>
              <a:noFill/>
            </a:ln>
            <a:effectLst/>
          </c:spPr>
          <c:invertIfNegative val="0"/>
          <c:cat>
            <c:strRef>
              <c:f>Lapa1!$G$21:$G$26</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Lapa1!$J$21:$J$26</c:f>
              <c:numCache>
                <c:formatCode>_-* #\ ##0_-;\-* #\ ##0_-;_-* "-"??_-;_-@_-</c:formatCode>
                <c:ptCount val="6"/>
                <c:pt idx="0">
                  <c:v>121349</c:v>
                </c:pt>
                <c:pt idx="1">
                  <c:v>114986</c:v>
                </c:pt>
                <c:pt idx="2">
                  <c:v>83148</c:v>
                </c:pt>
                <c:pt idx="3">
                  <c:v>31838</c:v>
                </c:pt>
                <c:pt idx="4">
                  <c:v>0</c:v>
                </c:pt>
                <c:pt idx="5">
                  <c:v>6363</c:v>
                </c:pt>
              </c:numCache>
            </c:numRef>
          </c:val>
          <c:extLst>
            <c:ext xmlns:c16="http://schemas.microsoft.com/office/drawing/2014/chart" uri="{C3380CC4-5D6E-409C-BE32-E72D297353CC}">
              <c16:uniqueId val="{00000002-857E-451F-A79F-ED2E0A60B9CC}"/>
            </c:ext>
          </c:extLst>
        </c:ser>
        <c:dLbls>
          <c:showLegendKey val="0"/>
          <c:showVal val="0"/>
          <c:showCatName val="0"/>
          <c:showSerName val="0"/>
          <c:showPercent val="0"/>
          <c:showBubbleSize val="0"/>
        </c:dLbls>
        <c:gapWidth val="219"/>
        <c:overlap val="-27"/>
        <c:axId val="1976233727"/>
        <c:axId val="1976221247"/>
      </c:barChart>
      <c:catAx>
        <c:axId val="19762337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76221247"/>
        <c:crosses val="autoZero"/>
        <c:auto val="1"/>
        <c:lblAlgn val="ctr"/>
        <c:lblOffset val="100"/>
        <c:noMultiLvlLbl val="0"/>
      </c:catAx>
      <c:valAx>
        <c:axId val="1976221247"/>
        <c:scaling>
          <c:orientation val="minMax"/>
        </c:scaling>
        <c:delete val="0"/>
        <c:axPos val="l"/>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7623372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Lapa1!$H$11</c:f>
              <c:strCache>
                <c:ptCount val="1"/>
                <c:pt idx="0">
                  <c:v>2020</c:v>
                </c:pt>
              </c:strCache>
            </c:strRef>
          </c:tx>
          <c:spPr>
            <a:solidFill>
              <a:schemeClr val="bg1">
                <a:lumMod val="65000"/>
              </a:schemeClr>
            </a:solidFill>
            <a:ln>
              <a:noFill/>
            </a:ln>
            <a:effectLst/>
          </c:spPr>
          <c:invertIfNegative val="0"/>
          <c:cat>
            <c:strRef>
              <c:f>Lapa1!$G$12:$G$17</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Lapa1!$H$12:$H$17</c:f>
              <c:numCache>
                <c:formatCode>_-* #\ ##0_-;\-* #\ ##0_-;_-* "-"??_-;_-@_-</c:formatCode>
                <c:ptCount val="6"/>
                <c:pt idx="0">
                  <c:v>65893</c:v>
                </c:pt>
                <c:pt idx="1">
                  <c:v>62428</c:v>
                </c:pt>
                <c:pt idx="2">
                  <c:v>37236</c:v>
                </c:pt>
                <c:pt idx="3">
                  <c:v>25192</c:v>
                </c:pt>
                <c:pt idx="4">
                  <c:v>0</c:v>
                </c:pt>
                <c:pt idx="5">
                  <c:v>3465</c:v>
                </c:pt>
              </c:numCache>
            </c:numRef>
          </c:val>
          <c:extLst>
            <c:ext xmlns:c16="http://schemas.microsoft.com/office/drawing/2014/chart" uri="{C3380CC4-5D6E-409C-BE32-E72D297353CC}">
              <c16:uniqueId val="{00000000-6961-4D83-9B74-001419A9B0DC}"/>
            </c:ext>
          </c:extLst>
        </c:ser>
        <c:ser>
          <c:idx val="1"/>
          <c:order val="1"/>
          <c:tx>
            <c:strRef>
              <c:f>Lapa1!$I$11</c:f>
              <c:strCache>
                <c:ptCount val="1"/>
                <c:pt idx="0">
                  <c:v>2021</c:v>
                </c:pt>
              </c:strCache>
            </c:strRef>
          </c:tx>
          <c:spPr>
            <a:solidFill>
              <a:srgbClr val="00B050"/>
            </a:solidFill>
            <a:ln>
              <a:noFill/>
            </a:ln>
            <a:effectLst/>
          </c:spPr>
          <c:invertIfNegative val="0"/>
          <c:cat>
            <c:strRef>
              <c:f>Lapa1!$G$12:$G$17</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Lapa1!$I$12:$I$17</c:f>
              <c:numCache>
                <c:formatCode>_-* #\ ##0_-;\-* #\ ##0_-;_-* "-"??_-;_-@_-</c:formatCode>
                <c:ptCount val="6"/>
                <c:pt idx="0">
                  <c:v>76390</c:v>
                </c:pt>
                <c:pt idx="1">
                  <c:v>75336</c:v>
                </c:pt>
                <c:pt idx="2">
                  <c:v>43219</c:v>
                </c:pt>
                <c:pt idx="3">
                  <c:v>32117</c:v>
                </c:pt>
                <c:pt idx="4">
                  <c:v>0</c:v>
                </c:pt>
                <c:pt idx="5">
                  <c:v>1054</c:v>
                </c:pt>
              </c:numCache>
            </c:numRef>
          </c:val>
          <c:extLst>
            <c:ext xmlns:c16="http://schemas.microsoft.com/office/drawing/2014/chart" uri="{C3380CC4-5D6E-409C-BE32-E72D297353CC}">
              <c16:uniqueId val="{00000001-6961-4D83-9B74-001419A9B0DC}"/>
            </c:ext>
          </c:extLst>
        </c:ser>
        <c:ser>
          <c:idx val="2"/>
          <c:order val="2"/>
          <c:tx>
            <c:strRef>
              <c:f>Lapa1!$J$11</c:f>
              <c:strCache>
                <c:ptCount val="1"/>
                <c:pt idx="0">
                  <c:v>2022</c:v>
                </c:pt>
              </c:strCache>
            </c:strRef>
          </c:tx>
          <c:spPr>
            <a:solidFill>
              <a:srgbClr val="FFFF00"/>
            </a:solidFill>
            <a:ln>
              <a:noFill/>
            </a:ln>
            <a:effectLst/>
          </c:spPr>
          <c:invertIfNegative val="0"/>
          <c:cat>
            <c:strRef>
              <c:f>Lapa1!$G$12:$G$17</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Lapa1!$J$12:$J$17</c:f>
              <c:numCache>
                <c:formatCode>_-* #\ ##0_-;\-* #\ ##0_-;_-* "-"??_-;_-@_-</c:formatCode>
                <c:ptCount val="6"/>
                <c:pt idx="0">
                  <c:v>66626</c:v>
                </c:pt>
                <c:pt idx="1">
                  <c:v>66376</c:v>
                </c:pt>
                <c:pt idx="2">
                  <c:v>43669</c:v>
                </c:pt>
                <c:pt idx="3">
                  <c:v>22707</c:v>
                </c:pt>
                <c:pt idx="4">
                  <c:v>0</c:v>
                </c:pt>
                <c:pt idx="5">
                  <c:v>250</c:v>
                </c:pt>
              </c:numCache>
            </c:numRef>
          </c:val>
          <c:extLst>
            <c:ext xmlns:c16="http://schemas.microsoft.com/office/drawing/2014/chart" uri="{C3380CC4-5D6E-409C-BE32-E72D297353CC}">
              <c16:uniqueId val="{00000002-6961-4D83-9B74-001419A9B0DC}"/>
            </c:ext>
          </c:extLst>
        </c:ser>
        <c:dLbls>
          <c:showLegendKey val="0"/>
          <c:showVal val="0"/>
          <c:showCatName val="0"/>
          <c:showSerName val="0"/>
          <c:showPercent val="0"/>
          <c:showBubbleSize val="0"/>
        </c:dLbls>
        <c:gapWidth val="219"/>
        <c:overlap val="-27"/>
        <c:axId val="1976234975"/>
        <c:axId val="1976217919"/>
      </c:barChart>
      <c:catAx>
        <c:axId val="19762349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76217919"/>
        <c:crosses val="autoZero"/>
        <c:auto val="1"/>
        <c:lblAlgn val="ctr"/>
        <c:lblOffset val="100"/>
        <c:noMultiLvlLbl val="0"/>
      </c:catAx>
      <c:valAx>
        <c:axId val="1976217919"/>
        <c:scaling>
          <c:orientation val="minMax"/>
        </c:scaling>
        <c:delete val="0"/>
        <c:axPos val="l"/>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7623497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Lapa1!$H$2</c:f>
              <c:strCache>
                <c:ptCount val="1"/>
                <c:pt idx="0">
                  <c:v>2020</c:v>
                </c:pt>
              </c:strCache>
            </c:strRef>
          </c:tx>
          <c:spPr>
            <a:solidFill>
              <a:schemeClr val="bg1">
                <a:lumMod val="65000"/>
              </a:schemeClr>
            </a:solidFill>
            <a:ln>
              <a:noFill/>
            </a:ln>
            <a:effectLst/>
          </c:spPr>
          <c:invertIfNegative val="0"/>
          <c:cat>
            <c:strRef>
              <c:f>Lapa1!$G$3:$G$8</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Lapa1!$H$3:$H$8</c:f>
              <c:numCache>
                <c:formatCode>_-* #\ ##0_-;\-* #\ ##0_-;_-* "-"??_-;_-@_-</c:formatCode>
                <c:ptCount val="6"/>
                <c:pt idx="0">
                  <c:v>57688</c:v>
                </c:pt>
                <c:pt idx="1">
                  <c:v>55609</c:v>
                </c:pt>
                <c:pt idx="2">
                  <c:v>25682</c:v>
                </c:pt>
                <c:pt idx="3">
                  <c:v>29927</c:v>
                </c:pt>
                <c:pt idx="4">
                  <c:v>0</c:v>
                </c:pt>
                <c:pt idx="5">
                  <c:v>2079</c:v>
                </c:pt>
              </c:numCache>
            </c:numRef>
          </c:val>
          <c:extLst>
            <c:ext xmlns:c16="http://schemas.microsoft.com/office/drawing/2014/chart" uri="{C3380CC4-5D6E-409C-BE32-E72D297353CC}">
              <c16:uniqueId val="{00000000-5922-446A-9488-44E592B3136B}"/>
            </c:ext>
          </c:extLst>
        </c:ser>
        <c:ser>
          <c:idx val="1"/>
          <c:order val="1"/>
          <c:tx>
            <c:strRef>
              <c:f>Lapa1!$I$2</c:f>
              <c:strCache>
                <c:ptCount val="1"/>
                <c:pt idx="0">
                  <c:v>2021</c:v>
                </c:pt>
              </c:strCache>
            </c:strRef>
          </c:tx>
          <c:spPr>
            <a:solidFill>
              <a:srgbClr val="00B050"/>
            </a:solidFill>
            <a:ln>
              <a:noFill/>
            </a:ln>
            <a:effectLst/>
          </c:spPr>
          <c:invertIfNegative val="0"/>
          <c:cat>
            <c:strRef>
              <c:f>Lapa1!$G$3:$G$8</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Lapa1!$I$3:$I$8</c:f>
              <c:numCache>
                <c:formatCode>_-* #\ ##0_-;\-* #\ ##0_-;_-* "-"??_-;_-@_-</c:formatCode>
                <c:ptCount val="6"/>
                <c:pt idx="0">
                  <c:v>154263</c:v>
                </c:pt>
                <c:pt idx="1">
                  <c:v>115927</c:v>
                </c:pt>
                <c:pt idx="2">
                  <c:v>73528</c:v>
                </c:pt>
                <c:pt idx="3">
                  <c:v>42399</c:v>
                </c:pt>
                <c:pt idx="4">
                  <c:v>0</c:v>
                </c:pt>
                <c:pt idx="5">
                  <c:v>38336</c:v>
                </c:pt>
              </c:numCache>
            </c:numRef>
          </c:val>
          <c:extLst>
            <c:ext xmlns:c16="http://schemas.microsoft.com/office/drawing/2014/chart" uri="{C3380CC4-5D6E-409C-BE32-E72D297353CC}">
              <c16:uniqueId val="{00000001-5922-446A-9488-44E592B3136B}"/>
            </c:ext>
          </c:extLst>
        </c:ser>
        <c:ser>
          <c:idx val="2"/>
          <c:order val="2"/>
          <c:tx>
            <c:strRef>
              <c:f>Lapa1!$J$2</c:f>
              <c:strCache>
                <c:ptCount val="1"/>
                <c:pt idx="0">
                  <c:v>2022</c:v>
                </c:pt>
              </c:strCache>
            </c:strRef>
          </c:tx>
          <c:spPr>
            <a:solidFill>
              <a:srgbClr val="FFFF00"/>
            </a:solidFill>
            <a:ln>
              <a:noFill/>
            </a:ln>
            <a:effectLst/>
          </c:spPr>
          <c:invertIfNegative val="0"/>
          <c:cat>
            <c:strRef>
              <c:f>Lapa1!$G$3:$G$8</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Lapa1!$J$3:$J$8</c:f>
              <c:numCache>
                <c:formatCode>_-* #\ ##0_-;\-* #\ ##0_-;_-* "-"??_-;_-@_-</c:formatCode>
                <c:ptCount val="6"/>
                <c:pt idx="0">
                  <c:v>147086</c:v>
                </c:pt>
                <c:pt idx="1">
                  <c:v>147086</c:v>
                </c:pt>
                <c:pt idx="2">
                  <c:v>102684</c:v>
                </c:pt>
                <c:pt idx="3">
                  <c:v>44402</c:v>
                </c:pt>
                <c:pt idx="4">
                  <c:v>0</c:v>
                </c:pt>
                <c:pt idx="5">
                  <c:v>0</c:v>
                </c:pt>
              </c:numCache>
            </c:numRef>
          </c:val>
          <c:extLst>
            <c:ext xmlns:c16="http://schemas.microsoft.com/office/drawing/2014/chart" uri="{C3380CC4-5D6E-409C-BE32-E72D297353CC}">
              <c16:uniqueId val="{00000002-5922-446A-9488-44E592B3136B}"/>
            </c:ext>
          </c:extLst>
        </c:ser>
        <c:dLbls>
          <c:showLegendKey val="0"/>
          <c:showVal val="0"/>
          <c:showCatName val="0"/>
          <c:showSerName val="0"/>
          <c:showPercent val="0"/>
          <c:showBubbleSize val="0"/>
        </c:dLbls>
        <c:gapWidth val="219"/>
        <c:overlap val="-27"/>
        <c:axId val="1976923679"/>
        <c:axId val="1976924095"/>
      </c:barChart>
      <c:catAx>
        <c:axId val="19769236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76924095"/>
        <c:crosses val="autoZero"/>
        <c:auto val="1"/>
        <c:lblAlgn val="ctr"/>
        <c:lblOffset val="100"/>
        <c:noMultiLvlLbl val="0"/>
      </c:catAx>
      <c:valAx>
        <c:axId val="1976924095"/>
        <c:scaling>
          <c:orientation val="minMax"/>
        </c:scaling>
        <c:delete val="0"/>
        <c:axPos val="l"/>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7692367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2020</c:v>
          </c:tx>
          <c:spPr>
            <a:solidFill>
              <a:schemeClr val="tx1">
                <a:lumMod val="50000"/>
                <a:lumOff val="50000"/>
              </a:schemeClr>
            </a:solidFill>
          </c:spPr>
          <c:invertIfNegative val="0"/>
          <c:cat>
            <c:strRef>
              <c:f>[MAJAS_LAPAS_STATISTIKA.xls]Apmeklejums!$B$4:$M$4</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[MAJAS_LAPAS_STATISTIKA.xls]Apmeklejums!$B$15:$M$15</c:f>
              <c:numCache>
                <c:formatCode>General</c:formatCode>
                <c:ptCount val="12"/>
                <c:pt idx="0">
                  <c:v>4109</c:v>
                </c:pt>
                <c:pt idx="1">
                  <c:v>3832</c:v>
                </c:pt>
                <c:pt idx="2">
                  <c:v>3251</c:v>
                </c:pt>
                <c:pt idx="3">
                  <c:v>4135</c:v>
                </c:pt>
                <c:pt idx="4">
                  <c:v>5856</c:v>
                </c:pt>
                <c:pt idx="5">
                  <c:v>8522</c:v>
                </c:pt>
                <c:pt idx="6">
                  <c:v>13276</c:v>
                </c:pt>
                <c:pt idx="7">
                  <c:v>10215</c:v>
                </c:pt>
                <c:pt idx="8">
                  <c:v>8139</c:v>
                </c:pt>
                <c:pt idx="9">
                  <c:v>6786</c:v>
                </c:pt>
                <c:pt idx="10">
                  <c:v>5084</c:v>
                </c:pt>
                <c:pt idx="11">
                  <c:v>3797</c:v>
                </c:pt>
              </c:numCache>
            </c:numRef>
          </c:val>
          <c:extLst>
            <c:ext xmlns:c16="http://schemas.microsoft.com/office/drawing/2014/chart" uri="{C3380CC4-5D6E-409C-BE32-E72D297353CC}">
              <c16:uniqueId val="{00000000-C1CD-451B-9DF1-D382EEB59E54}"/>
            </c:ext>
          </c:extLst>
        </c:ser>
        <c:ser>
          <c:idx val="1"/>
          <c:order val="1"/>
          <c:tx>
            <c:v>2021</c:v>
          </c:tx>
          <c:spPr>
            <a:solidFill>
              <a:srgbClr val="00B050"/>
            </a:solidFill>
          </c:spPr>
          <c:invertIfNegative val="0"/>
          <c:cat>
            <c:strRef>
              <c:f>[MAJAS_LAPAS_STATISTIKA.xls]Apmeklejums!$B$4:$M$4</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[MAJAS_LAPAS_STATISTIKA.xls]Apmeklejums!$B$16:$M$16</c:f>
              <c:numCache>
                <c:formatCode>General</c:formatCode>
                <c:ptCount val="12"/>
                <c:pt idx="0">
                  <c:v>4511</c:v>
                </c:pt>
                <c:pt idx="1">
                  <c:v>4779</c:v>
                </c:pt>
                <c:pt idx="2">
                  <c:v>5432</c:v>
                </c:pt>
                <c:pt idx="3">
                  <c:v>7433</c:v>
                </c:pt>
                <c:pt idx="4">
                  <c:v>8109</c:v>
                </c:pt>
                <c:pt idx="5">
                  <c:v>10228</c:v>
                </c:pt>
                <c:pt idx="6">
                  <c:v>15259</c:v>
                </c:pt>
                <c:pt idx="7">
                  <c:v>11969</c:v>
                </c:pt>
                <c:pt idx="8">
                  <c:v>8115</c:v>
                </c:pt>
                <c:pt idx="9">
                  <c:v>5591</c:v>
                </c:pt>
                <c:pt idx="10">
                  <c:v>4458</c:v>
                </c:pt>
                <c:pt idx="11">
                  <c:v>4340</c:v>
                </c:pt>
              </c:numCache>
            </c:numRef>
          </c:val>
          <c:extLst>
            <c:ext xmlns:c16="http://schemas.microsoft.com/office/drawing/2014/chart" uri="{C3380CC4-5D6E-409C-BE32-E72D297353CC}">
              <c16:uniqueId val="{00000001-C1CD-451B-9DF1-D382EEB59E54}"/>
            </c:ext>
          </c:extLst>
        </c:ser>
        <c:dLbls>
          <c:showLegendKey val="0"/>
          <c:showVal val="0"/>
          <c:showCatName val="0"/>
          <c:showSerName val="0"/>
          <c:showPercent val="0"/>
          <c:showBubbleSize val="0"/>
        </c:dLbls>
        <c:gapWidth val="150"/>
        <c:axId val="1961121488"/>
        <c:axId val="1"/>
      </c:barChart>
      <c:catAx>
        <c:axId val="1961121488"/>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crossAx val="1961121488"/>
        <c:crosses val="autoZero"/>
        <c:crossBetween val="between"/>
      </c:valAx>
    </c:plotArea>
    <c:legend>
      <c:legendPos val="b"/>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'[Sociālo tīklu statistika.xlsx]Facebook'!$B$73</c:f>
              <c:strCache>
                <c:ptCount val="1"/>
                <c:pt idx="0">
                  <c:v>2020</c:v>
                </c:pt>
              </c:strCache>
            </c:strRef>
          </c:tx>
          <c:spPr>
            <a:solidFill>
              <a:schemeClr val="tx1">
                <a:lumMod val="50000"/>
                <a:lumOff val="50000"/>
              </a:schemeClr>
            </a:solidFill>
            <a:ln>
              <a:noFill/>
            </a:ln>
            <a:effectLst/>
          </c:spPr>
          <c:invertIfNegative val="0"/>
          <c:cat>
            <c:strRef>
              <c:f>'[Sociālo tīklu statistika.xlsx]Facebook'!$C$72:$F$72</c:f>
              <c:strCache>
                <c:ptCount val="4"/>
                <c:pt idx="0">
                  <c:v>Facebook.com</c:v>
                </c:pt>
                <c:pt idx="1">
                  <c:v>Draugiem.lv</c:v>
                </c:pt>
                <c:pt idx="2">
                  <c:v>Twitter.com</c:v>
                </c:pt>
                <c:pt idx="3">
                  <c:v>Instagram.com</c:v>
                </c:pt>
              </c:strCache>
            </c:strRef>
          </c:cat>
          <c:val>
            <c:numRef>
              <c:f>'[Sociālo tīklu statistika.xlsx]Facebook'!$C$73:$F$73</c:f>
              <c:numCache>
                <c:formatCode>General</c:formatCode>
                <c:ptCount val="4"/>
                <c:pt idx="0">
                  <c:v>4537</c:v>
                </c:pt>
                <c:pt idx="1">
                  <c:v>2030</c:v>
                </c:pt>
                <c:pt idx="2">
                  <c:v>1526</c:v>
                </c:pt>
                <c:pt idx="3">
                  <c:v>1554</c:v>
                </c:pt>
              </c:numCache>
            </c:numRef>
          </c:val>
          <c:extLst>
            <c:ext xmlns:c16="http://schemas.microsoft.com/office/drawing/2014/chart" uri="{C3380CC4-5D6E-409C-BE32-E72D297353CC}">
              <c16:uniqueId val="{00000000-7E8B-4D48-84E7-1FC58C8CEE41}"/>
            </c:ext>
          </c:extLst>
        </c:ser>
        <c:ser>
          <c:idx val="1"/>
          <c:order val="1"/>
          <c:tx>
            <c:strRef>
              <c:f>'[Sociālo tīklu statistika.xlsx]Facebook'!$B$74</c:f>
              <c:strCache>
                <c:ptCount val="1"/>
                <c:pt idx="0">
                  <c:v>2021</c:v>
                </c:pt>
              </c:strCache>
            </c:strRef>
          </c:tx>
          <c:spPr>
            <a:solidFill>
              <a:srgbClr val="00B050"/>
            </a:solidFill>
            <a:ln>
              <a:noFill/>
            </a:ln>
            <a:effectLst/>
          </c:spPr>
          <c:invertIfNegative val="0"/>
          <c:cat>
            <c:strRef>
              <c:f>'[Sociālo tīklu statistika.xlsx]Facebook'!$C$72:$F$72</c:f>
              <c:strCache>
                <c:ptCount val="4"/>
                <c:pt idx="0">
                  <c:v>Facebook.com</c:v>
                </c:pt>
                <c:pt idx="1">
                  <c:v>Draugiem.lv</c:v>
                </c:pt>
                <c:pt idx="2">
                  <c:v>Twitter.com</c:v>
                </c:pt>
                <c:pt idx="3">
                  <c:v>Instagram.com</c:v>
                </c:pt>
              </c:strCache>
            </c:strRef>
          </c:cat>
          <c:val>
            <c:numRef>
              <c:f>'[Sociālo tīklu statistika.xlsx]Facebook'!$C$74:$F$74</c:f>
              <c:numCache>
                <c:formatCode>General</c:formatCode>
                <c:ptCount val="4"/>
                <c:pt idx="0">
                  <c:v>5012</c:v>
                </c:pt>
                <c:pt idx="1">
                  <c:v>2007</c:v>
                </c:pt>
                <c:pt idx="2">
                  <c:v>1490</c:v>
                </c:pt>
                <c:pt idx="3">
                  <c:v>1730</c:v>
                </c:pt>
              </c:numCache>
            </c:numRef>
          </c:val>
          <c:extLst>
            <c:ext xmlns:c16="http://schemas.microsoft.com/office/drawing/2014/chart" uri="{C3380CC4-5D6E-409C-BE32-E72D297353CC}">
              <c16:uniqueId val="{00000001-7E8B-4D48-84E7-1FC58C8CEE41}"/>
            </c:ext>
          </c:extLst>
        </c:ser>
        <c:dLbls>
          <c:showLegendKey val="0"/>
          <c:showVal val="0"/>
          <c:showCatName val="0"/>
          <c:showSerName val="0"/>
          <c:showPercent val="0"/>
          <c:showBubbleSize val="0"/>
        </c:dLbls>
        <c:gapWidth val="219"/>
        <c:overlap val="-27"/>
        <c:axId val="126375008"/>
        <c:axId val="126367104"/>
      </c:barChart>
      <c:catAx>
        <c:axId val="126375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6367104"/>
        <c:crosses val="autoZero"/>
        <c:auto val="1"/>
        <c:lblAlgn val="ctr"/>
        <c:lblOffset val="100"/>
        <c:noMultiLvlLbl val="0"/>
      </c:catAx>
      <c:valAx>
        <c:axId val="126367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6375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Aģentūra!$H$29</c:f>
              <c:strCache>
                <c:ptCount val="1"/>
                <c:pt idx="0">
                  <c:v>Braucēju skaits</c:v>
                </c:pt>
              </c:strCache>
            </c:strRef>
          </c:tx>
          <c:dPt>
            <c:idx val="0"/>
            <c:bubble3D val="0"/>
            <c:spPr>
              <a:solidFill>
                <a:schemeClr val="bg1">
                  <a:lumMod val="50000"/>
                </a:schemeClr>
              </a:solidFill>
              <a:ln w="19050">
                <a:solidFill>
                  <a:schemeClr val="lt1"/>
                </a:solidFill>
              </a:ln>
              <a:effectLst/>
            </c:spPr>
            <c:extLst>
              <c:ext xmlns:c16="http://schemas.microsoft.com/office/drawing/2014/chart" uri="{C3380CC4-5D6E-409C-BE32-E72D297353CC}">
                <c16:uniqueId val="{00000001-2EAA-4367-B472-AE2923C9536E}"/>
              </c:ext>
            </c:extLst>
          </c:dPt>
          <c:dPt>
            <c:idx val="1"/>
            <c:bubble3D val="0"/>
            <c:spPr>
              <a:solidFill>
                <a:srgbClr val="00B050"/>
              </a:solidFill>
              <a:ln w="19050">
                <a:solidFill>
                  <a:schemeClr val="lt1"/>
                </a:solidFill>
              </a:ln>
              <a:effectLst/>
            </c:spPr>
            <c:extLst>
              <c:ext xmlns:c16="http://schemas.microsoft.com/office/drawing/2014/chart" uri="{C3380CC4-5D6E-409C-BE32-E72D297353CC}">
                <c16:uniqueId val="{00000003-2EAA-4367-B472-AE2923C9536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Aģentūra!$I$28:$J$28</c:f>
              <c:numCache>
                <c:formatCode>General</c:formatCode>
                <c:ptCount val="2"/>
                <c:pt idx="0">
                  <c:v>2020</c:v>
                </c:pt>
                <c:pt idx="1">
                  <c:v>2021</c:v>
                </c:pt>
              </c:numCache>
            </c:numRef>
          </c:cat>
          <c:val>
            <c:numRef>
              <c:f>Aģentūra!$I$29:$J$29</c:f>
              <c:numCache>
                <c:formatCode>General</c:formatCode>
                <c:ptCount val="2"/>
                <c:pt idx="0">
                  <c:v>920</c:v>
                </c:pt>
                <c:pt idx="1">
                  <c:v>1850</c:v>
                </c:pt>
              </c:numCache>
            </c:numRef>
          </c:val>
          <c:extLst>
            <c:ext xmlns:c16="http://schemas.microsoft.com/office/drawing/2014/chart" uri="{C3380CC4-5D6E-409C-BE32-E72D297353CC}">
              <c16:uniqueId val="{00000004-2EAA-4367-B472-AE2923C9536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'IIC DzT'!$A$10</c:f>
              <c:strCache>
                <c:ptCount val="1"/>
                <c:pt idx="0">
                  <c:v>2020</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'IIC DzT'!$B$8:$G$9</c:f>
              <c:strCache>
                <c:ptCount val="6"/>
                <c:pt idx="0">
                  <c:v>Pieaugušie</c:v>
                </c:pt>
                <c:pt idx="1">
                  <c:v>Skolēni, studenti, pensionāri, pers.ar invaliditāti</c:v>
                </c:pt>
                <c:pt idx="2">
                  <c:v>Ģimenes biļete</c:v>
                </c:pt>
                <c:pt idx="3">
                  <c:v>Bērni (4-6 g.v.)</c:v>
                </c:pt>
                <c:pt idx="4">
                  <c:v>Līdz 4 g.v.</c:v>
                </c:pt>
                <c:pt idx="5">
                  <c:v>Perons 13</c:v>
                </c:pt>
              </c:strCache>
            </c:strRef>
          </c:cat>
          <c:val>
            <c:numRef>
              <c:f>'IIC DzT'!$B$10:$G$10</c:f>
              <c:numCache>
                <c:formatCode>General</c:formatCode>
                <c:ptCount val="6"/>
                <c:pt idx="0">
                  <c:v>410</c:v>
                </c:pt>
                <c:pt idx="1">
                  <c:v>385</c:v>
                </c:pt>
                <c:pt idx="2">
                  <c:v>249</c:v>
                </c:pt>
                <c:pt idx="3">
                  <c:v>236</c:v>
                </c:pt>
                <c:pt idx="4">
                  <c:v>50</c:v>
                </c:pt>
                <c:pt idx="5">
                  <c:v>50</c:v>
                </c:pt>
              </c:numCache>
            </c:numRef>
          </c:val>
          <c:extLst>
            <c:ext xmlns:c16="http://schemas.microsoft.com/office/drawing/2014/chart" uri="{C3380CC4-5D6E-409C-BE32-E72D297353CC}">
              <c16:uniqueId val="{00000000-20E8-489E-BD9E-80DBE9D7B627}"/>
            </c:ext>
          </c:extLst>
        </c:ser>
        <c:ser>
          <c:idx val="1"/>
          <c:order val="1"/>
          <c:tx>
            <c:strRef>
              <c:f>'IIC DzT'!$A$11</c:f>
              <c:strCache>
                <c:ptCount val="1"/>
                <c:pt idx="0">
                  <c:v>2021</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'IIC DzT'!$B$8:$G$9</c:f>
              <c:strCache>
                <c:ptCount val="6"/>
                <c:pt idx="0">
                  <c:v>Pieaugušie</c:v>
                </c:pt>
                <c:pt idx="1">
                  <c:v>Skolēni, studenti, pensionāri, pers.ar invaliditāti</c:v>
                </c:pt>
                <c:pt idx="2">
                  <c:v>Ģimenes biļete</c:v>
                </c:pt>
                <c:pt idx="3">
                  <c:v>Bērni (4-6 g.v.)</c:v>
                </c:pt>
                <c:pt idx="4">
                  <c:v>Līdz 4 g.v.</c:v>
                </c:pt>
                <c:pt idx="5">
                  <c:v>Perons 13</c:v>
                </c:pt>
              </c:strCache>
            </c:strRef>
          </c:cat>
          <c:val>
            <c:numRef>
              <c:f>'IIC DzT'!$B$11:$G$11</c:f>
              <c:numCache>
                <c:formatCode>General</c:formatCode>
                <c:ptCount val="6"/>
                <c:pt idx="0">
                  <c:v>139</c:v>
                </c:pt>
                <c:pt idx="1">
                  <c:v>208</c:v>
                </c:pt>
                <c:pt idx="2">
                  <c:v>310</c:v>
                </c:pt>
                <c:pt idx="3">
                  <c:v>124</c:v>
                </c:pt>
                <c:pt idx="4">
                  <c:v>0</c:v>
                </c:pt>
                <c:pt idx="5">
                  <c:v>26</c:v>
                </c:pt>
              </c:numCache>
            </c:numRef>
          </c:val>
          <c:extLst>
            <c:ext xmlns:c16="http://schemas.microsoft.com/office/drawing/2014/chart" uri="{C3380CC4-5D6E-409C-BE32-E72D297353CC}">
              <c16:uniqueId val="{00000001-20E8-489E-BD9E-80DBE9D7B627}"/>
            </c:ext>
          </c:extLst>
        </c:ser>
        <c:dLbls>
          <c:showLegendKey val="0"/>
          <c:showVal val="0"/>
          <c:showCatName val="0"/>
          <c:showSerName val="0"/>
          <c:showPercent val="0"/>
          <c:showBubbleSize val="0"/>
        </c:dLbls>
        <c:gapWidth val="219"/>
        <c:overlap val="-27"/>
        <c:axId val="772234976"/>
        <c:axId val="772231648"/>
      </c:barChart>
      <c:catAx>
        <c:axId val="772234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72231648"/>
        <c:crosses val="autoZero"/>
        <c:auto val="1"/>
        <c:lblAlgn val="ctr"/>
        <c:lblOffset val="100"/>
        <c:noMultiLvlLbl val="0"/>
      </c:catAx>
      <c:valAx>
        <c:axId val="772231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72234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FB31D-A8CE-4C3C-9B96-765405E82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31</Pages>
  <Words>29203</Words>
  <Characters>16646</Characters>
  <Application>Microsoft Office Word</Application>
  <DocSecurity>0</DocSecurity>
  <Lines>138</Lines>
  <Paragraphs>91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Brokāne</dc:creator>
  <cp:keywords/>
  <dc:description/>
  <cp:lastModifiedBy>Simona</cp:lastModifiedBy>
  <cp:revision>17</cp:revision>
  <cp:lastPrinted>2020-06-18T05:09:00Z</cp:lastPrinted>
  <dcterms:created xsi:type="dcterms:W3CDTF">2022-06-17T07:04:00Z</dcterms:created>
  <dcterms:modified xsi:type="dcterms:W3CDTF">2022-06-30T07:08:00Z</dcterms:modified>
</cp:coreProperties>
</file>