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5687E" w14:paraId="0410F169" w14:textId="77777777" w:rsidTr="0075687E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D40EF" w14:textId="57DDFCAA" w:rsidR="0075687E" w:rsidRDefault="0075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C24ABBD" wp14:editId="7EB098AC">
                  <wp:extent cx="619125" cy="685800"/>
                  <wp:effectExtent l="0" t="0" r="9525" b="0"/>
                  <wp:docPr id="187749712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87E" w14:paraId="2FF38883" w14:textId="77777777" w:rsidTr="0075687E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0A01CB" w14:textId="77777777" w:rsidR="0075687E" w:rsidRDefault="0075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75687E" w14:paraId="2F5A00B3" w14:textId="77777777" w:rsidTr="0075687E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8D32C" w14:textId="77777777" w:rsidR="0075687E" w:rsidRDefault="0075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5687E" w14:paraId="77C1A0BF" w14:textId="77777777" w:rsidTr="0075687E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991F8" w14:textId="77777777" w:rsidR="0075687E" w:rsidRDefault="0075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5687E" w14:paraId="7E70934A" w14:textId="77777777" w:rsidTr="0075687E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40AE6E" w14:textId="77777777" w:rsidR="0075687E" w:rsidRDefault="0075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3FCF7C36" w14:textId="77777777" w:rsidR="0075687E" w:rsidRDefault="0075687E" w:rsidP="0075687E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5DD070D" w14:textId="77777777" w:rsidR="0075687E" w:rsidRDefault="0075687E" w:rsidP="0075687E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5B64329F" w14:textId="77777777" w:rsidR="0075687E" w:rsidRDefault="0075687E" w:rsidP="0075687E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2DF6E0BE" w14:textId="77777777" w:rsidR="0075687E" w:rsidRDefault="0075687E" w:rsidP="0075687E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75687E" w14:paraId="12BBFA6C" w14:textId="77777777" w:rsidTr="0075687E">
        <w:tc>
          <w:tcPr>
            <w:tcW w:w="4729" w:type="dxa"/>
            <w:hideMark/>
          </w:tcPr>
          <w:p w14:paraId="7318B0D6" w14:textId="77777777" w:rsidR="0075687E" w:rsidRDefault="0075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2023.gada</w:t>
            </w:r>
          </w:p>
        </w:tc>
        <w:tc>
          <w:tcPr>
            <w:tcW w:w="4729" w:type="dxa"/>
            <w:hideMark/>
          </w:tcPr>
          <w:p w14:paraId="1544FD74" w14:textId="77777777" w:rsidR="0075687E" w:rsidRDefault="0075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GND/2023/</w:t>
            </w:r>
          </w:p>
        </w:tc>
      </w:tr>
      <w:tr w:rsidR="0075687E" w14:paraId="1E4D1955" w14:textId="77777777" w:rsidTr="0075687E">
        <w:tc>
          <w:tcPr>
            <w:tcW w:w="4729" w:type="dxa"/>
          </w:tcPr>
          <w:p w14:paraId="5082CC50" w14:textId="77777777" w:rsidR="0075687E" w:rsidRDefault="0075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hideMark/>
          </w:tcPr>
          <w:p w14:paraId="44E4F30D" w14:textId="77777777" w:rsidR="0075687E" w:rsidRDefault="0075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.p.)</w:t>
            </w:r>
          </w:p>
        </w:tc>
      </w:tr>
    </w:tbl>
    <w:p w14:paraId="0ED1A308" w14:textId="77777777" w:rsidR="0075687E" w:rsidRDefault="0075687E" w:rsidP="00756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81285" w14:textId="77777777" w:rsidR="0075687E" w:rsidRDefault="0075687E" w:rsidP="00756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Olitas Keibenieces </w:t>
      </w:r>
      <w:r>
        <w:rPr>
          <w:rFonts w:ascii="Times New Roman" w:hAnsi="Times New Roman" w:cs="Times New Roman"/>
          <w:b/>
          <w:sz w:val="24"/>
          <w:szCs w:val="24"/>
        </w:rPr>
        <w:t>iecelšanu Gulbenes novada Galgauskas pagasta pārvaldes vadītāja amatā</w:t>
      </w:r>
    </w:p>
    <w:p w14:paraId="029B3D08" w14:textId="77777777" w:rsidR="0075687E" w:rsidRDefault="0075687E" w:rsidP="0075687E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0FEAD" w14:textId="77777777" w:rsidR="0075687E" w:rsidRDefault="0075687E" w:rsidP="0075687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Saskaņā ar Gulbenes novada pašvaldības 2023.gada 10.augusta rīkojumu Nr.GND/7.22/23/31 “Par pretendentu atlases komisijas izveidošanu un nolikuma apstiprināšanu atklāta konkursa rīkošanai” izveidotā pretendentu atlases vērtēšanas komisija, izvērtējot iesniegto pretendenta pieteikumu un</w:t>
      </w:r>
      <w:r>
        <w:rPr>
          <w:rFonts w:ascii="Times New Roman" w:hAnsi="Times New Roman" w:cs="Times New Roman"/>
          <w:sz w:val="24"/>
          <w:szCs w:val="24"/>
        </w:rPr>
        <w:t xml:space="preserve"> tam pievienotos dokumentus un uzklausot uz otro kārtu izvirzīto  pretendentu darba intervijā,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2023.gada 11.septembra sēdē nolēma virzīt uz domes sēdi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Olitu Keibenieci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iecelšanai Gulbenes novada Galgauskas pagasta pārvaldes vadītāja amatā.</w:t>
      </w:r>
    </w:p>
    <w:p w14:paraId="27B6F11E" w14:textId="77777777" w:rsidR="0075687E" w:rsidRDefault="0075687E" w:rsidP="0075687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Ņemot vērā iepriekš minēto,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pamatojoties uz </w:t>
      </w:r>
      <w:bookmarkStart w:id="0" w:name="_Hlk16514031"/>
      <w:r>
        <w:rPr>
          <w:rFonts w:ascii="Times New Roman" w:eastAsia="Calibri" w:hAnsi="Times New Roman" w:cs="Times New Roman"/>
          <w:sz w:val="24"/>
          <w:szCs w:val="24"/>
        </w:rPr>
        <w:t>Pašvaldību likuma 20.panta piekto daļu, kas nosaka, ka pašvaldības administrācija pašvaldības darbiniekus, kas ir valsts amatpersonas atbilstoši likumam ”Par interešu konflikta novēršanu valsts amatpersonu darbībā”, izraugās atklātā konkursā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 xml:space="preserve">Pašvaldību likuma 10.panta pirmās daļas 10.punktu, kas nosaka, ka dome ir tiesīga izlemt ikvienu pašvaldības kompetences jautājumu; tikai domes kompetencē ir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>
        <w:rPr>
          <w:rFonts w:ascii="Times New Roman" w:eastAsia="Calibri" w:hAnsi="Times New Roman" w:cs="Times New Roman"/>
          <w:sz w:val="24"/>
          <w:szCs w:val="24"/>
        </w:rPr>
        <w:t>, un ņemot vērā Gulbenes novada Galgauskas pagasta pārvaldes vadītāja amata pretendentu atlases komisijas ierosinājumu</w:t>
      </w:r>
      <w:r>
        <w:rPr>
          <w:rFonts w:ascii="Times New Roman" w:hAnsi="Times New Roman" w:cs="Times New Roman"/>
          <w:sz w:val="24"/>
          <w:szCs w:val="24"/>
        </w:rPr>
        <w:t>, atklāti balsojot ar … balsīm “PAR”- , “PRET”- , “ATTURAS”- , Gulbenes novada dome NOLEMJ:</w:t>
      </w:r>
    </w:p>
    <w:p w14:paraId="304CD435" w14:textId="5E01B029" w:rsidR="0075687E" w:rsidRDefault="0075687E" w:rsidP="0075687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1. IECELT </w:t>
      </w:r>
      <w:bookmarkStart w:id="1" w:name="_Hlk16518592"/>
      <w:r>
        <w:rPr>
          <w:rFonts w:ascii="Times New Roman" w:eastAsia="Calibri" w:hAnsi="Times New Roman" w:cs="Times New Roman"/>
          <w:b/>
          <w:bCs/>
          <w:sz w:val="24"/>
          <w:szCs w:val="24"/>
        </w:rPr>
        <w:t>Olitu Keibenieci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bookmarkStart w:id="2" w:name="_Hlk16516312"/>
      <w:bookmarkEnd w:id="1"/>
      <w:r>
        <w:rPr>
          <w:rFonts w:ascii="Times New Roman" w:eastAsia="Calibri" w:hAnsi="Times New Roman" w:cs="Times New Roman"/>
          <w:noProof/>
          <w:sz w:val="24"/>
          <w:szCs w:val="24"/>
        </w:rPr>
        <w:t>Gulbenes novada Galgauskas pagasta pārvaldes vadītāja amatā</w:t>
      </w:r>
      <w:bookmarkEnd w:id="2"/>
      <w:r w:rsidR="00BE6A81">
        <w:rPr>
          <w:rFonts w:ascii="Times New Roman" w:eastAsia="Calibri" w:hAnsi="Times New Roman" w:cs="Times New Roman"/>
          <w:noProof/>
          <w:sz w:val="24"/>
          <w:szCs w:val="24"/>
        </w:rPr>
        <w:t xml:space="preserve"> ar 2023.gada 1.novembri</w:t>
      </w:r>
      <w:r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0E75B399" w14:textId="77777777" w:rsidR="0075687E" w:rsidRDefault="0075687E" w:rsidP="0075687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2. UZDOT Gulbenes novada pašvaldības izpilddirektorei Antrai Sprudzānei noslēgt ar Olitu Keibenieci darba līgumu uz nenoteiktu laiku, nosakot pārbaudes laiku 3 (trīs) mēneši.</w:t>
      </w:r>
    </w:p>
    <w:p w14:paraId="5477ACDA" w14:textId="77777777" w:rsidR="0075687E" w:rsidRDefault="0075687E" w:rsidP="0075687E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UZDOT Gulbenes novada pašvaldības administrācijas Juridiskās un  personālvadības nodaļai informēt Valsts ieņēmumu dienestu par valsts amatpersonas statusu šā lēmuma 1.punktā minētajai personai.  </w:t>
      </w:r>
    </w:p>
    <w:p w14:paraId="0E2F10D9" w14:textId="77777777" w:rsidR="0075687E" w:rsidRDefault="0075687E" w:rsidP="0075687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Gulbenes novada domes  priekšsēdētājs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A.Caunītis</w:t>
      </w:r>
    </w:p>
    <w:p w14:paraId="3EA60CA7" w14:textId="77777777" w:rsidR="0075687E" w:rsidRDefault="0075687E" w:rsidP="0075687E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Lēmumprojektu sagatavoja: G.Liepniece-Krūmiņa, L.Priedeslaipa</w:t>
      </w:r>
    </w:p>
    <w:p w14:paraId="034048E0" w14:textId="77777777" w:rsidR="0075687E" w:rsidRDefault="0075687E" w:rsidP="0075687E">
      <w:pPr>
        <w:rPr>
          <w:rFonts w:ascii="Times New Roman" w:hAnsi="Times New Roman" w:cs="Times New Roman"/>
          <w:sz w:val="24"/>
          <w:szCs w:val="24"/>
        </w:rPr>
      </w:pPr>
    </w:p>
    <w:p w14:paraId="5438638F" w14:textId="77777777" w:rsidR="0075687E" w:rsidRDefault="0075687E" w:rsidP="0075687E">
      <w:pPr>
        <w:rPr>
          <w:rFonts w:ascii="Times New Roman" w:hAnsi="Times New Roman" w:cs="Times New Roman"/>
          <w:sz w:val="24"/>
          <w:szCs w:val="24"/>
        </w:rPr>
      </w:pPr>
    </w:p>
    <w:p w14:paraId="125048E9" w14:textId="77777777" w:rsidR="0075687E" w:rsidRDefault="0075687E" w:rsidP="0075687E">
      <w:pPr>
        <w:rPr>
          <w:rFonts w:ascii="Times New Roman" w:hAnsi="Times New Roman" w:cs="Times New Roman"/>
          <w:sz w:val="24"/>
          <w:szCs w:val="24"/>
        </w:rPr>
      </w:pPr>
    </w:p>
    <w:p w14:paraId="2D94EFCC" w14:textId="77777777" w:rsidR="00E20C6F" w:rsidRPr="007515D6" w:rsidRDefault="00E20C6F" w:rsidP="00E20C6F">
      <w:pPr>
        <w:rPr>
          <w:rFonts w:ascii="Times New Roman" w:hAnsi="Times New Roman" w:cs="Times New Roman"/>
          <w:sz w:val="24"/>
          <w:szCs w:val="24"/>
        </w:rPr>
      </w:pPr>
    </w:p>
    <w:p w14:paraId="2C6EC019" w14:textId="77777777" w:rsidR="00D0486D" w:rsidRPr="007515D6" w:rsidRDefault="00D0486D">
      <w:pPr>
        <w:rPr>
          <w:rFonts w:ascii="Times New Roman" w:hAnsi="Times New Roman" w:cs="Times New Roman"/>
          <w:sz w:val="24"/>
          <w:szCs w:val="24"/>
        </w:rPr>
      </w:pPr>
    </w:p>
    <w:sectPr w:rsidR="00D0486D" w:rsidRPr="007515D6" w:rsidSect="00324AA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BD"/>
    <w:rsid w:val="001A2F9B"/>
    <w:rsid w:val="00212DD0"/>
    <w:rsid w:val="002F32D0"/>
    <w:rsid w:val="00367A9F"/>
    <w:rsid w:val="00396751"/>
    <w:rsid w:val="00492690"/>
    <w:rsid w:val="004E1160"/>
    <w:rsid w:val="0056296D"/>
    <w:rsid w:val="00623EB0"/>
    <w:rsid w:val="006B3FAD"/>
    <w:rsid w:val="007515D6"/>
    <w:rsid w:val="0075687E"/>
    <w:rsid w:val="00BE6A81"/>
    <w:rsid w:val="00CB4DBD"/>
    <w:rsid w:val="00D0486D"/>
    <w:rsid w:val="00D412CC"/>
    <w:rsid w:val="00E20C6F"/>
    <w:rsid w:val="00E76467"/>
    <w:rsid w:val="00F0224A"/>
    <w:rsid w:val="00F826DA"/>
    <w:rsid w:val="00FA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71C9"/>
  <w15:chartTrackingRefBased/>
  <w15:docId w15:val="{4D1AA687-E0D4-40A0-8044-DC48AF44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0C6F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0C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E20C6F"/>
    <w:pPr>
      <w:spacing w:after="0" w:line="240" w:lineRule="auto"/>
    </w:pPr>
    <w:rPr>
      <w:kern w:val="0"/>
      <w14:ligatures w14:val="none"/>
    </w:rPr>
  </w:style>
  <w:style w:type="paragraph" w:customStyle="1" w:styleId="tv213">
    <w:name w:val="tv213"/>
    <w:basedOn w:val="Parasts"/>
    <w:rsid w:val="00E2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16</cp:revision>
  <dcterms:created xsi:type="dcterms:W3CDTF">2023-09-21T12:03:00Z</dcterms:created>
  <dcterms:modified xsi:type="dcterms:W3CDTF">2023-10-20T08:29:00Z</dcterms:modified>
</cp:coreProperties>
</file>