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2C5F" w14:textId="33DB8FEE" w:rsidR="00C36540" w:rsidRPr="00A372C8" w:rsidRDefault="005E42E2" w:rsidP="00A372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2C8">
        <w:rPr>
          <w:rFonts w:ascii="Times New Roman" w:hAnsi="Times New Roman" w:cs="Times New Roman"/>
          <w:b/>
          <w:bCs/>
          <w:sz w:val="24"/>
          <w:szCs w:val="24"/>
        </w:rPr>
        <w:t>2023.gada</w:t>
      </w:r>
      <w:r w:rsidR="00EF0D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51E3">
        <w:rPr>
          <w:rFonts w:ascii="Times New Roman" w:hAnsi="Times New Roman" w:cs="Times New Roman"/>
          <w:b/>
          <w:bCs/>
          <w:sz w:val="24"/>
          <w:szCs w:val="24"/>
        </w:rPr>
        <w:t>31.oktobra</w:t>
      </w:r>
      <w:r w:rsidRPr="00A372C8">
        <w:rPr>
          <w:rFonts w:ascii="Times New Roman" w:hAnsi="Times New Roman" w:cs="Times New Roman"/>
          <w:b/>
          <w:bCs/>
          <w:sz w:val="24"/>
          <w:szCs w:val="24"/>
        </w:rPr>
        <w:t xml:space="preserve"> Mantas iznomāšanas komisijas darba kārtība</w:t>
      </w:r>
    </w:p>
    <w:p w14:paraId="11512D78" w14:textId="77777777" w:rsidR="005E42E2" w:rsidRPr="00A372C8" w:rsidRDefault="005E42E2" w:rsidP="00A372C8">
      <w:pPr>
        <w:pStyle w:val="Parasts1"/>
        <w:spacing w:after="0" w:line="240" w:lineRule="auto"/>
        <w:contextualSpacing/>
        <w:jc w:val="both"/>
        <w:rPr>
          <w:rFonts w:cs="Times New Roman"/>
          <w:b/>
          <w:color w:val="auto"/>
        </w:rPr>
      </w:pPr>
    </w:p>
    <w:p w14:paraId="16CC427D" w14:textId="77777777" w:rsidR="00C551E3" w:rsidRPr="003B67E3" w:rsidRDefault="00C551E3" w:rsidP="00C551E3">
      <w:pPr>
        <w:pStyle w:val="Parasts1"/>
        <w:spacing w:after="0" w:line="240" w:lineRule="auto"/>
        <w:contextualSpacing/>
        <w:rPr>
          <w:rFonts w:cs="Times New Roman"/>
          <w:b/>
          <w:color w:val="auto"/>
        </w:rPr>
      </w:pPr>
      <w:r w:rsidRPr="003B67E3">
        <w:rPr>
          <w:rFonts w:cs="Times New Roman"/>
          <w:b/>
          <w:color w:val="auto"/>
        </w:rPr>
        <w:t>DARBA KĀRTĪBA:</w:t>
      </w:r>
    </w:p>
    <w:p w14:paraId="351F7A7F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Stradu pagastā ar nosaukumu “Ieviņas” </w:t>
      </w:r>
      <w:r w:rsidRPr="003B67E3">
        <w:rPr>
          <w:rFonts w:cs="Times New Roman"/>
          <w:b/>
          <w:bCs/>
        </w:rPr>
        <w:t>zemes vienības ar kadastra apzīmējumu 5090 002 0661 nomas līguma izbeigšanu.</w:t>
      </w:r>
    </w:p>
    <w:p w14:paraId="13AB1FC0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Stradu pagastā ar nosaukumu “Ievugrava-21” </w:t>
      </w:r>
      <w:r w:rsidRPr="003B67E3">
        <w:rPr>
          <w:rFonts w:cs="Times New Roman"/>
          <w:b/>
          <w:bCs/>
        </w:rPr>
        <w:t>zemes vienības ar kadastra apzīmējumu 5090 002 0278 nomas līguma izbeigšanu.</w:t>
      </w:r>
    </w:p>
    <w:p w14:paraId="26EDB269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Stradu pagastā ar nosaukumu “Ievugrava-20” </w:t>
      </w:r>
      <w:r w:rsidRPr="003B67E3">
        <w:rPr>
          <w:rFonts w:cs="Times New Roman"/>
          <w:b/>
          <w:bCs/>
        </w:rPr>
        <w:t>zemes vienības ar kadastra apzīmējumu 5090 002 0277 nomas līguma izbeigšanu.</w:t>
      </w:r>
    </w:p>
    <w:p w14:paraId="07E23FB0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Beļavas pagastā ar nosaukumu “Spārīte-386” </w:t>
      </w:r>
      <w:r w:rsidRPr="003B67E3">
        <w:rPr>
          <w:rFonts w:cs="Times New Roman"/>
          <w:b/>
          <w:bCs/>
        </w:rPr>
        <w:t>zemes vienības ar kadastra apzīmējumu 5044 014 0455 nomas līguma izbeigšanu.</w:t>
      </w:r>
    </w:p>
    <w:p w14:paraId="0DB1F8BD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</w:t>
      </w:r>
      <w:proofErr w:type="spellStart"/>
      <w:r w:rsidRPr="003B67E3">
        <w:rPr>
          <w:rFonts w:eastAsia="Times New Roman" w:cs="Times New Roman"/>
          <w:b/>
        </w:rPr>
        <w:t>Daukstu</w:t>
      </w:r>
      <w:proofErr w:type="spellEnd"/>
      <w:r w:rsidRPr="003B67E3">
        <w:rPr>
          <w:rFonts w:eastAsia="Times New Roman" w:cs="Times New Roman"/>
          <w:b/>
        </w:rPr>
        <w:t xml:space="preserve"> pagastā ar nosaukumu “Pagasta dārziņi” </w:t>
      </w:r>
      <w:r w:rsidRPr="003B67E3">
        <w:rPr>
          <w:rFonts w:cs="Times New Roman"/>
          <w:b/>
          <w:bCs/>
        </w:rPr>
        <w:t>zemes vienības ar kadastra apzīmējumu 5048 004 0333 daļas, 0,15 ha platībā, nomas līguma pagarināšanu.</w:t>
      </w:r>
    </w:p>
    <w:p w14:paraId="7FA02E2B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cs="Times New Roman"/>
          <w:b/>
        </w:rPr>
        <w:t>Par medību tiesību piešķiršanu Gulbenes novada pašvaldībai piederošā zemes vienībā Stāmerienas pagastā ar kadastra apzīmējumu 5088 009 0057.</w:t>
      </w:r>
    </w:p>
    <w:p w14:paraId="3F181AB6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Stradu pagastā ar nosaukumu “Stāķi 3-7” </w:t>
      </w:r>
      <w:r w:rsidRPr="003B67E3">
        <w:rPr>
          <w:rFonts w:cs="Times New Roman"/>
          <w:b/>
          <w:bCs/>
        </w:rPr>
        <w:t>zemes vienības ar kadastra apzīmējumu 5090 002 0129 nomas līguma izbeigšanu.</w:t>
      </w:r>
    </w:p>
    <w:p w14:paraId="1AC591F5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Stradu pagastā ar nosaukumu “Ievugrava-81” </w:t>
      </w:r>
      <w:r w:rsidRPr="003B67E3">
        <w:rPr>
          <w:rFonts w:cs="Times New Roman"/>
          <w:b/>
          <w:bCs/>
        </w:rPr>
        <w:t>zemes vienības ar kadastra apzīmējumu 5090 002 0338 nomas līguma izbeigšanu.</w:t>
      </w:r>
    </w:p>
    <w:p w14:paraId="287D35AD" w14:textId="77777777" w:rsidR="00C551E3" w:rsidRPr="0007496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B67E3">
        <w:rPr>
          <w:rFonts w:eastAsia="Times New Roman" w:cs="Times New Roman"/>
          <w:b/>
        </w:rPr>
        <w:t xml:space="preserve">Par nekustamā īpašuma Stāmerienas pagastā ar nosaukumu “Kalnienas lauki” </w:t>
      </w:r>
      <w:r w:rsidRPr="003B67E3">
        <w:rPr>
          <w:rFonts w:cs="Times New Roman"/>
          <w:b/>
          <w:bCs/>
        </w:rPr>
        <w:t>zemes vienības ar kadastra apzīmējumu 5088 001 0247 daļas, 0,46 ha platībā, nomas līguma izbeigšanu.</w:t>
      </w:r>
    </w:p>
    <w:p w14:paraId="6681073C" w14:textId="77777777" w:rsidR="00C551E3" w:rsidRPr="00AF682E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62178">
        <w:rPr>
          <w:rFonts w:eastAsia="Times New Roman" w:cs="Times New Roman"/>
          <w:b/>
          <w:lang w:eastAsia="lv-LV"/>
        </w:rPr>
        <w:t xml:space="preserve">Par </w:t>
      </w:r>
      <w:r w:rsidRPr="00362178">
        <w:rPr>
          <w:rFonts w:eastAsia="Calibri" w:cs="Times New Roman"/>
          <w:b/>
          <w:bCs/>
          <w:lang w:eastAsia="lv-LV"/>
        </w:rPr>
        <w:t xml:space="preserve">zemes vienības </w:t>
      </w:r>
      <w:r>
        <w:rPr>
          <w:rFonts w:eastAsia="Calibri" w:cs="Times New Roman"/>
          <w:b/>
          <w:bCs/>
          <w:lang w:eastAsia="lv-LV"/>
        </w:rPr>
        <w:t>Gulbenes pilsētā</w:t>
      </w:r>
      <w:r w:rsidRPr="00362178">
        <w:rPr>
          <w:rFonts w:eastAsia="Calibri" w:cs="Times New Roman"/>
          <w:b/>
          <w:bCs/>
          <w:lang w:eastAsia="lv-LV"/>
        </w:rPr>
        <w:t xml:space="preserve"> ar kadastra apzīmējumu 50</w:t>
      </w:r>
      <w:r>
        <w:rPr>
          <w:rFonts w:eastAsia="Calibri" w:cs="Times New Roman"/>
          <w:b/>
          <w:bCs/>
          <w:lang w:eastAsia="lv-LV"/>
        </w:rPr>
        <w:t>01</w:t>
      </w:r>
      <w:r w:rsidRPr="00362178">
        <w:rPr>
          <w:rFonts w:eastAsia="Calibri" w:cs="Times New Roman"/>
          <w:b/>
          <w:bCs/>
          <w:lang w:eastAsia="lv-LV"/>
        </w:rPr>
        <w:t xml:space="preserve"> 00</w:t>
      </w:r>
      <w:r>
        <w:rPr>
          <w:rFonts w:eastAsia="Calibri" w:cs="Times New Roman"/>
          <w:b/>
          <w:bCs/>
          <w:lang w:eastAsia="lv-LV"/>
        </w:rPr>
        <w:t>6</w:t>
      </w:r>
      <w:r w:rsidRPr="00362178">
        <w:rPr>
          <w:rFonts w:eastAsia="Calibri" w:cs="Times New Roman"/>
          <w:b/>
          <w:bCs/>
          <w:lang w:eastAsia="lv-LV"/>
        </w:rPr>
        <w:t xml:space="preserve"> 0</w:t>
      </w:r>
      <w:r>
        <w:rPr>
          <w:rFonts w:eastAsia="Calibri" w:cs="Times New Roman"/>
          <w:b/>
          <w:bCs/>
          <w:lang w:eastAsia="lv-LV"/>
        </w:rPr>
        <w:t>174 daļas</w:t>
      </w:r>
      <w:r w:rsidRPr="00362178">
        <w:rPr>
          <w:rFonts w:eastAsia="Calibri" w:cs="Times New Roman"/>
          <w:b/>
          <w:bCs/>
          <w:lang w:eastAsia="lv-LV"/>
        </w:rPr>
        <w:t xml:space="preserve"> nomas līguma pagarināšanu</w:t>
      </w:r>
      <w:r>
        <w:rPr>
          <w:rFonts w:eastAsia="Calibri" w:cs="Times New Roman"/>
          <w:b/>
          <w:bCs/>
          <w:lang w:eastAsia="lv-LV"/>
        </w:rPr>
        <w:t>.</w:t>
      </w:r>
    </w:p>
    <w:p w14:paraId="7EFF7D62" w14:textId="77777777" w:rsidR="00C551E3" w:rsidRPr="00670B7A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362178">
        <w:rPr>
          <w:rFonts w:eastAsia="Times New Roman" w:cs="Times New Roman"/>
          <w:b/>
          <w:lang w:eastAsia="lv-LV"/>
        </w:rPr>
        <w:t xml:space="preserve">Par </w:t>
      </w:r>
      <w:r w:rsidRPr="00362178">
        <w:rPr>
          <w:rFonts w:eastAsia="Calibri" w:cs="Times New Roman"/>
          <w:b/>
          <w:bCs/>
          <w:lang w:eastAsia="lv-LV"/>
        </w:rPr>
        <w:t xml:space="preserve">zemes vienības </w:t>
      </w:r>
      <w:r>
        <w:rPr>
          <w:rFonts w:eastAsia="Calibri" w:cs="Times New Roman"/>
          <w:b/>
          <w:bCs/>
          <w:lang w:eastAsia="lv-LV"/>
        </w:rPr>
        <w:t>Gulbenes pilsētā</w:t>
      </w:r>
      <w:r w:rsidRPr="00362178">
        <w:rPr>
          <w:rFonts w:eastAsia="Calibri" w:cs="Times New Roman"/>
          <w:b/>
          <w:bCs/>
          <w:lang w:eastAsia="lv-LV"/>
        </w:rPr>
        <w:t xml:space="preserve"> ar kadastra apzīmējumu 50</w:t>
      </w:r>
      <w:r>
        <w:rPr>
          <w:rFonts w:eastAsia="Calibri" w:cs="Times New Roman"/>
          <w:b/>
          <w:bCs/>
          <w:lang w:eastAsia="lv-LV"/>
        </w:rPr>
        <w:t>01</w:t>
      </w:r>
      <w:r w:rsidRPr="00362178">
        <w:rPr>
          <w:rFonts w:eastAsia="Calibri" w:cs="Times New Roman"/>
          <w:b/>
          <w:bCs/>
          <w:lang w:eastAsia="lv-LV"/>
        </w:rPr>
        <w:t xml:space="preserve"> 00</w:t>
      </w:r>
      <w:r>
        <w:rPr>
          <w:rFonts w:eastAsia="Calibri" w:cs="Times New Roman"/>
          <w:b/>
          <w:bCs/>
          <w:lang w:eastAsia="lv-LV"/>
        </w:rPr>
        <w:t>6</w:t>
      </w:r>
      <w:r w:rsidRPr="00362178">
        <w:rPr>
          <w:rFonts w:eastAsia="Calibri" w:cs="Times New Roman"/>
          <w:b/>
          <w:bCs/>
          <w:lang w:eastAsia="lv-LV"/>
        </w:rPr>
        <w:t xml:space="preserve"> 0</w:t>
      </w:r>
      <w:r>
        <w:rPr>
          <w:rFonts w:eastAsia="Calibri" w:cs="Times New Roman"/>
          <w:b/>
          <w:bCs/>
          <w:lang w:eastAsia="lv-LV"/>
        </w:rPr>
        <w:t>174 daļas</w:t>
      </w:r>
      <w:r w:rsidRPr="00362178">
        <w:rPr>
          <w:rFonts w:eastAsia="Calibri" w:cs="Times New Roman"/>
          <w:b/>
          <w:bCs/>
          <w:lang w:eastAsia="lv-LV"/>
        </w:rPr>
        <w:t xml:space="preserve"> nomas līguma pagarināšanu</w:t>
      </w:r>
      <w:r>
        <w:rPr>
          <w:rFonts w:eastAsia="Calibri" w:cs="Times New Roman"/>
          <w:b/>
          <w:bCs/>
          <w:lang w:eastAsia="lv-LV"/>
        </w:rPr>
        <w:t>.</w:t>
      </w:r>
    </w:p>
    <w:p w14:paraId="2A7A0AB8" w14:textId="77777777" w:rsidR="00C551E3" w:rsidRPr="00CD7596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 w:rsidRPr="001651AD">
        <w:rPr>
          <w:rFonts w:eastAsia="Times New Roman" w:cs="Times New Roman"/>
          <w:b/>
        </w:rPr>
        <w:t xml:space="preserve">Par </w:t>
      </w:r>
      <w:r w:rsidRPr="001651AD">
        <w:rPr>
          <w:rFonts w:cs="Times New Roman"/>
          <w:b/>
          <w:bCs/>
        </w:rPr>
        <w:t xml:space="preserve">zemes vienības </w:t>
      </w:r>
      <w:r>
        <w:rPr>
          <w:rFonts w:cs="Times New Roman"/>
          <w:b/>
          <w:bCs/>
        </w:rPr>
        <w:t>Gulbenes pilsētā</w:t>
      </w:r>
      <w:r w:rsidRPr="001651AD">
        <w:rPr>
          <w:rFonts w:cs="Times New Roman"/>
          <w:b/>
          <w:bCs/>
        </w:rPr>
        <w:t xml:space="preserve"> ar kadastra apzīmējumu 50</w:t>
      </w:r>
      <w:r>
        <w:rPr>
          <w:rFonts w:cs="Times New Roman"/>
          <w:b/>
          <w:bCs/>
        </w:rPr>
        <w:t>01</w:t>
      </w:r>
      <w:r w:rsidRPr="001651AD">
        <w:rPr>
          <w:rFonts w:cs="Times New Roman"/>
          <w:b/>
          <w:bCs/>
        </w:rPr>
        <w:t xml:space="preserve"> 00</w:t>
      </w:r>
      <w:r>
        <w:rPr>
          <w:rFonts w:cs="Times New Roman"/>
          <w:b/>
          <w:bCs/>
        </w:rPr>
        <w:t>4</w:t>
      </w:r>
      <w:r w:rsidRPr="001651AD">
        <w:rPr>
          <w:rFonts w:cs="Times New Roman"/>
          <w:b/>
          <w:bCs/>
        </w:rPr>
        <w:t xml:space="preserve"> 0</w:t>
      </w:r>
      <w:r>
        <w:rPr>
          <w:rFonts w:cs="Times New Roman"/>
          <w:b/>
          <w:bCs/>
        </w:rPr>
        <w:t>202</w:t>
      </w:r>
      <w:r w:rsidRPr="001651AD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daļas </w:t>
      </w:r>
      <w:r w:rsidRPr="001651AD">
        <w:rPr>
          <w:rFonts w:cs="Times New Roman"/>
          <w:b/>
          <w:bCs/>
        </w:rPr>
        <w:t>nomas līguma izbeigšanu</w:t>
      </w:r>
      <w:r>
        <w:rPr>
          <w:rFonts w:cs="Times New Roman"/>
          <w:b/>
          <w:bCs/>
        </w:rPr>
        <w:t>.</w:t>
      </w:r>
    </w:p>
    <w:p w14:paraId="26FA00E6" w14:textId="77777777" w:rsidR="00C551E3" w:rsidRPr="003B67E3" w:rsidRDefault="00C551E3" w:rsidP="00C551E3">
      <w:pPr>
        <w:pStyle w:val="Parasts1"/>
        <w:numPr>
          <w:ilvl w:val="0"/>
          <w:numId w:val="2"/>
        </w:numPr>
        <w:spacing w:after="0" w:line="240" w:lineRule="auto"/>
        <w:contextualSpacing/>
        <w:jc w:val="both"/>
        <w:rPr>
          <w:rFonts w:cs="Times New Roman"/>
          <w:b/>
          <w:color w:val="auto"/>
        </w:rPr>
      </w:pPr>
      <w:r>
        <w:rPr>
          <w:rFonts w:cs="Times New Roman"/>
          <w:b/>
          <w:bCs/>
        </w:rPr>
        <w:t>Par nekustamā īpašuma Beļavas pagastā ar nosaukumu “Spārīte-181” zemes vienības ar kadastra apzīmējumu 5044 014 0312 nomas līguma pagarināšanu.</w:t>
      </w:r>
    </w:p>
    <w:p w14:paraId="5951DE84" w14:textId="70DEB368" w:rsidR="005E42E2" w:rsidRPr="00A372C8" w:rsidRDefault="005E42E2" w:rsidP="00EF0D3A">
      <w:pPr>
        <w:pStyle w:val="Parasts1"/>
        <w:spacing w:after="0" w:line="240" w:lineRule="auto"/>
        <w:contextualSpacing/>
        <w:jc w:val="both"/>
      </w:pPr>
    </w:p>
    <w:sectPr w:rsidR="005E42E2" w:rsidRPr="00A37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4790"/>
    <w:multiLevelType w:val="hybridMultilevel"/>
    <w:tmpl w:val="774AC9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006AE"/>
    <w:multiLevelType w:val="hybridMultilevel"/>
    <w:tmpl w:val="2DE8676C"/>
    <w:lvl w:ilvl="0" w:tplc="BB868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674131">
    <w:abstractNumId w:val="1"/>
  </w:num>
  <w:num w:numId="2" w16cid:durableId="142314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2"/>
    <w:rsid w:val="00053D40"/>
    <w:rsid w:val="005E42E2"/>
    <w:rsid w:val="00A372C8"/>
    <w:rsid w:val="00C36540"/>
    <w:rsid w:val="00C551E3"/>
    <w:rsid w:val="00EF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D1BEC"/>
  <w15:chartTrackingRefBased/>
  <w15:docId w15:val="{10D14904-8CBB-48FF-A84A-2999AF25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5E42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5E42E2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customStyle="1" w:styleId="Parasts1">
    <w:name w:val="Parasts1"/>
    <w:qFormat/>
    <w:rsid w:val="005E42E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1192</Words>
  <Characters>680</Characters>
  <Application>Microsoft Office Word</Application>
  <DocSecurity>0</DocSecurity>
  <Lines>5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Ķelle</dc:creator>
  <cp:keywords/>
  <dc:description/>
  <cp:lastModifiedBy>Monta Ķelle</cp:lastModifiedBy>
  <cp:revision>2</cp:revision>
  <dcterms:created xsi:type="dcterms:W3CDTF">2023-10-25T12:51:00Z</dcterms:created>
  <dcterms:modified xsi:type="dcterms:W3CDTF">2023-10-25T12:51:00Z</dcterms:modified>
</cp:coreProperties>
</file>