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896F5F"/>
        </w:tc>
        <w:tc>
          <w:tcPr>
            <w:tcW w:w="3115" w:type="dxa"/>
          </w:tcPr>
          <w:p w14:paraId="2EEA8F4E" w14:textId="02D2AA02" w:rsidR="002E5806" w:rsidRDefault="002E5806" w:rsidP="00896F5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896F5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896F5F">
            <w:pPr>
              <w:spacing w:before="240"/>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896F5F">
            <w:pPr>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896F5F">
            <w:pPr>
              <w:jc w:val="center"/>
            </w:pPr>
            <w:r w:rsidRPr="00AE4B3D">
              <w:t>Ābeļu iela 2, Gulbene, Gulbenes nov., LV-4401</w:t>
            </w:r>
          </w:p>
        </w:tc>
      </w:tr>
      <w:tr w:rsidR="002E5806" w:rsidRPr="00AE4B3D" w14:paraId="45E0791B" w14:textId="77777777" w:rsidTr="00296802">
        <w:tc>
          <w:tcPr>
            <w:tcW w:w="8931" w:type="dxa"/>
            <w:gridSpan w:val="3"/>
          </w:tcPr>
          <w:p w14:paraId="05E6CE4D" w14:textId="7AB6FC72" w:rsidR="002E5806" w:rsidRPr="00AE4B3D" w:rsidRDefault="002E5806" w:rsidP="00896F5F">
            <w:pPr>
              <w:pBdr>
                <w:bottom w:val="single" w:sz="12" w:space="1" w:color="auto"/>
              </w:pBdr>
              <w:jc w:val="center"/>
            </w:pPr>
            <w:r w:rsidRPr="00AE4B3D">
              <w:t xml:space="preserve">Tālrunis 64497710, </w:t>
            </w:r>
            <w:r w:rsidR="00CF1154" w:rsidRPr="00CF1154">
              <w:t xml:space="preserve">mob.26595362, </w:t>
            </w:r>
            <w:r w:rsidRPr="00AE4B3D">
              <w:t xml:space="preserve">e-pasts: </w:t>
            </w:r>
            <w:r>
              <w:t>dome@gulbene.lv</w:t>
            </w:r>
            <w:r w:rsidRPr="00AE4B3D">
              <w:t xml:space="preserve">, </w:t>
            </w:r>
            <w:r>
              <w:t>www.gulbene.lv</w:t>
            </w:r>
          </w:p>
          <w:p w14:paraId="028510C1" w14:textId="77777777" w:rsidR="002E5806" w:rsidRPr="0029719A" w:rsidRDefault="002E5806" w:rsidP="00896F5F">
            <w:pPr>
              <w:jc w:val="center"/>
              <w:rPr>
                <w:sz w:val="4"/>
                <w:szCs w:val="4"/>
              </w:rP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18359987" w:rsidR="002E5806" w:rsidRPr="00B141A1" w:rsidRDefault="004D2E65" w:rsidP="00896F5F">
      <w:pPr>
        <w:jc w:val="center"/>
      </w:pPr>
      <w:r w:rsidRPr="00B141A1">
        <w:rPr>
          <w:b/>
          <w:bCs/>
        </w:rPr>
        <w:t>GULBENES NOVADA DOMES LĒMU</w:t>
      </w:r>
      <w:r w:rsidR="00B141A1" w:rsidRPr="00B141A1">
        <w:rPr>
          <w:b/>
          <w:bCs/>
        </w:rPr>
        <w:t>MS</w:t>
      </w:r>
    </w:p>
    <w:p w14:paraId="65AA6136" w14:textId="230F50A6" w:rsidR="002E5806" w:rsidRDefault="002E5806" w:rsidP="00896F5F">
      <w:pPr>
        <w:jc w:val="center"/>
      </w:pPr>
      <w:r>
        <w:t>Gulbenē</w:t>
      </w:r>
    </w:p>
    <w:p w14:paraId="1D95B504" w14:textId="77777777" w:rsidR="009113C3" w:rsidRDefault="009113C3" w:rsidP="002E5806">
      <w:pPr>
        <w:jc w:val="center"/>
      </w:pPr>
    </w:p>
    <w:p w14:paraId="5B404FED" w14:textId="19C2159B" w:rsidR="002E5806" w:rsidRPr="00B141A1" w:rsidRDefault="002E5806" w:rsidP="00B141A1">
      <w:pPr>
        <w:rPr>
          <w:b/>
          <w:bCs/>
        </w:rPr>
      </w:pPr>
      <w:r w:rsidRPr="00B141A1">
        <w:rPr>
          <w:b/>
          <w:bCs/>
        </w:rPr>
        <w:t>202</w:t>
      </w:r>
      <w:r w:rsidR="009C0D70" w:rsidRPr="00B141A1">
        <w:rPr>
          <w:b/>
          <w:bCs/>
        </w:rPr>
        <w:t>3</w:t>
      </w:r>
      <w:r w:rsidRPr="00B141A1">
        <w:rPr>
          <w:b/>
          <w:bCs/>
        </w:rPr>
        <w:t>.gada</w:t>
      </w:r>
      <w:r w:rsidR="0030668C" w:rsidRPr="00B141A1">
        <w:rPr>
          <w:b/>
          <w:bCs/>
        </w:rPr>
        <w:t xml:space="preserve"> </w:t>
      </w:r>
      <w:r w:rsidR="00B141A1" w:rsidRPr="00B141A1">
        <w:rPr>
          <w:b/>
          <w:bCs/>
        </w:rPr>
        <w:t>26</w:t>
      </w:r>
      <w:r w:rsidR="007D0C92" w:rsidRPr="00B141A1">
        <w:rPr>
          <w:b/>
          <w:bCs/>
        </w:rPr>
        <w:t>.oktobrī</w:t>
      </w:r>
      <w:r w:rsidR="00CF1154" w:rsidRPr="00B141A1">
        <w:rPr>
          <w:b/>
          <w:bCs/>
        </w:rPr>
        <w:tab/>
      </w:r>
      <w:r w:rsidR="007D0C92" w:rsidRPr="00B141A1">
        <w:rPr>
          <w:b/>
          <w:bCs/>
        </w:rPr>
        <w:t xml:space="preserve">   </w:t>
      </w:r>
      <w:r w:rsidR="00B141A1" w:rsidRPr="00B141A1">
        <w:rPr>
          <w:b/>
          <w:bCs/>
        </w:rPr>
        <w:tab/>
      </w:r>
      <w:r w:rsidR="00B141A1" w:rsidRPr="00B141A1">
        <w:rPr>
          <w:b/>
          <w:bCs/>
        </w:rPr>
        <w:tab/>
      </w:r>
      <w:r w:rsidR="00B141A1" w:rsidRPr="00B141A1">
        <w:rPr>
          <w:b/>
          <w:bCs/>
        </w:rPr>
        <w:tab/>
      </w:r>
      <w:r w:rsidR="00B141A1" w:rsidRPr="00B141A1">
        <w:rPr>
          <w:b/>
          <w:bCs/>
        </w:rPr>
        <w:tab/>
      </w:r>
      <w:r w:rsidR="00B141A1" w:rsidRPr="00B141A1">
        <w:rPr>
          <w:b/>
          <w:bCs/>
        </w:rPr>
        <w:tab/>
      </w:r>
      <w:r w:rsidR="00E065AC">
        <w:rPr>
          <w:b/>
          <w:bCs/>
        </w:rPr>
        <w:tab/>
      </w:r>
      <w:r w:rsidRPr="00B141A1">
        <w:rPr>
          <w:b/>
          <w:bCs/>
        </w:rPr>
        <w:t>Nr.</w:t>
      </w:r>
      <w:r w:rsidR="00877C37" w:rsidRPr="00B141A1">
        <w:rPr>
          <w:b/>
          <w:bCs/>
        </w:rPr>
        <w:t xml:space="preserve"> </w:t>
      </w:r>
      <w:r w:rsidR="00E34602" w:rsidRPr="00B141A1">
        <w:rPr>
          <w:b/>
          <w:bCs/>
        </w:rPr>
        <w:t>GND/202</w:t>
      </w:r>
      <w:r w:rsidR="009C0D70" w:rsidRPr="00B141A1">
        <w:rPr>
          <w:b/>
          <w:bCs/>
        </w:rPr>
        <w:t>3</w:t>
      </w:r>
      <w:r w:rsidR="00E34602" w:rsidRPr="00B141A1">
        <w:rPr>
          <w:b/>
          <w:bCs/>
        </w:rPr>
        <w:t>/</w:t>
      </w:r>
      <w:r w:rsidR="00E065AC">
        <w:rPr>
          <w:b/>
          <w:bCs/>
        </w:rPr>
        <w:t>1037</w:t>
      </w:r>
    </w:p>
    <w:p w14:paraId="68E9E278" w14:textId="4862721B" w:rsidR="009E1A3E" w:rsidRPr="00B141A1" w:rsidRDefault="009E1A3E" w:rsidP="00E065AC">
      <w:pPr>
        <w:ind w:left="5760" w:firstLine="720"/>
        <w:jc w:val="both"/>
        <w:rPr>
          <w:b/>
          <w:bCs/>
        </w:rPr>
      </w:pPr>
      <w:r w:rsidRPr="00B141A1">
        <w:rPr>
          <w:b/>
          <w:bCs/>
        </w:rPr>
        <w:t>(</w:t>
      </w:r>
      <w:bookmarkStart w:id="0" w:name="_Hlk50626617"/>
      <w:r w:rsidRPr="00B141A1">
        <w:rPr>
          <w:b/>
          <w:bCs/>
        </w:rPr>
        <w:t>protokols Nr.</w:t>
      </w:r>
      <w:r w:rsidR="00E065AC">
        <w:rPr>
          <w:b/>
          <w:bCs/>
        </w:rPr>
        <w:t>17; 60.p.</w:t>
      </w:r>
      <w:r w:rsidR="000312D0" w:rsidRPr="00B141A1">
        <w:rPr>
          <w:b/>
          <w:bCs/>
        </w:rPr>
        <w:t>)</w:t>
      </w:r>
      <w:r w:rsidRPr="00B141A1">
        <w:rPr>
          <w:b/>
          <w:bCs/>
        </w:rPr>
        <w:t xml:space="preserve"> </w:t>
      </w:r>
    </w:p>
    <w:bookmarkEnd w:id="0"/>
    <w:p w14:paraId="41155E5D" w14:textId="1B6E2152" w:rsidR="00296802" w:rsidRDefault="002E5806" w:rsidP="002E5806">
      <w:pPr>
        <w:pStyle w:val="Default"/>
      </w:pPr>
      <w:r>
        <w:tab/>
      </w:r>
      <w:r>
        <w:tab/>
      </w:r>
      <w:r>
        <w:tab/>
      </w:r>
      <w:r>
        <w:tab/>
      </w:r>
      <w:r>
        <w:tab/>
      </w:r>
      <w:r>
        <w:tab/>
      </w:r>
      <w:r>
        <w:tab/>
      </w:r>
      <w:r>
        <w:tab/>
      </w:r>
    </w:p>
    <w:p w14:paraId="25AA46B8" w14:textId="6C2310E8" w:rsidR="00C85D49" w:rsidRDefault="009113C3" w:rsidP="0029719A">
      <w:pPr>
        <w:pStyle w:val="Default"/>
        <w:jc w:val="center"/>
        <w:rPr>
          <w:b/>
          <w:color w:val="auto"/>
        </w:rPr>
      </w:pPr>
      <w:r w:rsidRPr="009113C3">
        <w:rPr>
          <w:b/>
          <w:color w:val="auto"/>
        </w:rPr>
        <w:t>Par nomas objekta piedāvājumu atlases organizēšanu</w:t>
      </w:r>
    </w:p>
    <w:p w14:paraId="184C8919" w14:textId="77777777" w:rsidR="009113C3" w:rsidRDefault="009113C3" w:rsidP="000007C5">
      <w:pPr>
        <w:pStyle w:val="Default"/>
        <w:rPr>
          <w:b/>
        </w:rPr>
      </w:pPr>
    </w:p>
    <w:p w14:paraId="697F2CAC" w14:textId="219101C8" w:rsidR="00D46A45" w:rsidRDefault="00A17CBB" w:rsidP="00514D56">
      <w:pPr>
        <w:pStyle w:val="Default"/>
        <w:spacing w:line="360" w:lineRule="auto"/>
        <w:ind w:firstLine="567"/>
        <w:jc w:val="both"/>
        <w:rPr>
          <w:rFonts w:eastAsia="Calibri"/>
          <w:bCs/>
        </w:rPr>
      </w:pPr>
      <w:r w:rsidRPr="00A17CBB">
        <w:rPr>
          <w:rFonts w:eastAsia="Calibri"/>
          <w:bCs/>
        </w:rPr>
        <w:t xml:space="preserve">Gulbenes novada pašvaldības dokumentu vadības sistēmā 2023.gada 11.augustā ar reģistrācijas numuru GND/4.2/23/2236-L reģistrēts </w:t>
      </w:r>
      <w:bookmarkStart w:id="1" w:name="_Hlk143265089"/>
      <w:r w:rsidRPr="00A17CBB">
        <w:rPr>
          <w:rFonts w:eastAsia="Calibri"/>
          <w:bCs/>
        </w:rPr>
        <w:t xml:space="preserve">Latvijas Investīciju un attīstības aģentūras, reģistrācijas numurs: 90001739473, juridiskā adrese: Pērses iela 2, Rīga, LV-1442 </w:t>
      </w:r>
      <w:bookmarkEnd w:id="1"/>
      <w:r w:rsidRPr="00A17CBB">
        <w:rPr>
          <w:rFonts w:eastAsia="Calibri"/>
          <w:bCs/>
        </w:rPr>
        <w:t>(turpmāk – Aģentūra), lūgums noslēgt sadarbības līgumu ar mērķi īstenot Eiropas Savienības kohēzijas politikas programmas 2021.</w:t>
      </w:r>
      <w:r w:rsidR="004F3188">
        <w:rPr>
          <w:rFonts w:eastAsia="Calibri"/>
          <w:bCs/>
        </w:rPr>
        <w:t>-</w:t>
      </w:r>
      <w:r w:rsidRPr="00A17CBB">
        <w:rPr>
          <w:rFonts w:eastAsia="Calibri"/>
          <w:bCs/>
        </w:rPr>
        <w:t>2027. gadam 1.2.3. specifiskā atbalsta mērķa “Veicināt ilgtspējīgu izaugsmi, konkurētspēju un darba vietu radīšanu MVU, tostarp ar produktīvām investīcijām” 1.2.3.1. pasākumu “Atbalsts MVU inovatīvas uzņēmējdarbības attīstībai”</w:t>
      </w:r>
      <w:r w:rsidR="002C77FF">
        <w:rPr>
          <w:rFonts w:eastAsia="Calibri"/>
          <w:bCs/>
        </w:rPr>
        <w:t>.</w:t>
      </w:r>
      <w:r w:rsidR="007D0C92">
        <w:rPr>
          <w:rFonts w:eastAsia="Calibri"/>
          <w:bCs/>
        </w:rPr>
        <w:t xml:space="preserve"> </w:t>
      </w:r>
    </w:p>
    <w:p w14:paraId="0A244D33" w14:textId="5793FA80" w:rsidR="00D37247" w:rsidRPr="00514D56" w:rsidRDefault="002C77FF" w:rsidP="00D46A45">
      <w:pPr>
        <w:pStyle w:val="Default"/>
        <w:spacing w:line="360" w:lineRule="auto"/>
        <w:ind w:firstLine="567"/>
        <w:jc w:val="both"/>
        <w:rPr>
          <w:rFonts w:eastAsia="Calibri"/>
          <w:kern w:val="2"/>
          <w14:ligatures w14:val="standardContextual"/>
        </w:rPr>
      </w:pPr>
      <w:r w:rsidRPr="002C77FF">
        <w:rPr>
          <w:rFonts w:eastAsia="Calibri"/>
          <w:bCs/>
        </w:rPr>
        <w:t>2023.gada 1.septembrī Gulbenes novada pašvaldība</w:t>
      </w:r>
      <w:r w:rsidR="00D37247">
        <w:rPr>
          <w:rFonts w:eastAsia="Calibri"/>
          <w:bCs/>
        </w:rPr>
        <w:t xml:space="preserve"> </w:t>
      </w:r>
      <w:r w:rsidR="00D37247" w:rsidRPr="00D37247">
        <w:rPr>
          <w:rFonts w:eastAsia="Calibri"/>
          <w:bCs/>
        </w:rPr>
        <w:t>(turpmāk – P</w:t>
      </w:r>
      <w:r w:rsidR="00D37247">
        <w:rPr>
          <w:rFonts w:eastAsia="Calibri"/>
          <w:bCs/>
        </w:rPr>
        <w:t>ašvaldība</w:t>
      </w:r>
      <w:r w:rsidR="00D37247" w:rsidRPr="00D37247">
        <w:rPr>
          <w:rFonts w:eastAsia="Calibri"/>
          <w:bCs/>
        </w:rPr>
        <w:t xml:space="preserve">) </w:t>
      </w:r>
      <w:r w:rsidRPr="002C77FF">
        <w:rPr>
          <w:rFonts w:eastAsia="Calibri"/>
          <w:bCs/>
        </w:rPr>
        <w:t xml:space="preserve"> noslēdza ar Aģentūru Sadarbības līgumu </w:t>
      </w:r>
      <w:r w:rsidR="00421489">
        <w:rPr>
          <w:rFonts w:eastAsia="Calibri"/>
          <w:bCs/>
        </w:rPr>
        <w:t xml:space="preserve">(turpmāk – līgums) </w:t>
      </w:r>
      <w:r w:rsidRPr="002C77FF">
        <w:rPr>
          <w:rFonts w:eastAsia="Calibri"/>
          <w:bCs/>
        </w:rPr>
        <w:t>Nr.</w:t>
      </w:r>
      <w:r w:rsidR="004F3188">
        <w:rPr>
          <w:rFonts w:eastAsia="Calibri"/>
          <w:bCs/>
        </w:rPr>
        <w:t> </w:t>
      </w:r>
      <w:r w:rsidRPr="002C77FF">
        <w:rPr>
          <w:rFonts w:eastAsia="Calibri"/>
          <w:bCs/>
        </w:rPr>
        <w:t xml:space="preserve">16.1.-3-SL-2023/2 par </w:t>
      </w:r>
      <w:r w:rsidRPr="002C77FF">
        <w:rPr>
          <w:rFonts w:eastAsia="Calibri"/>
          <w:kern w:val="2"/>
          <w14:ligatures w14:val="standardContextual"/>
        </w:rPr>
        <w:t>Pārstāvniecības izveidi Gulben</w:t>
      </w:r>
      <w:r w:rsidR="008C71F7">
        <w:rPr>
          <w:rFonts w:eastAsia="Calibri"/>
          <w:kern w:val="2"/>
          <w14:ligatures w14:val="standardContextual"/>
        </w:rPr>
        <w:t>ē.</w:t>
      </w:r>
      <w:r w:rsidR="00D46A45">
        <w:rPr>
          <w:rFonts w:eastAsia="Calibri"/>
          <w:kern w:val="2"/>
          <w14:ligatures w14:val="standardContextual"/>
        </w:rPr>
        <w:t xml:space="preserve"> </w:t>
      </w:r>
      <w:r w:rsidRPr="002C77FF">
        <w:rPr>
          <w:rFonts w:eastAsia="Calibri"/>
          <w:kern w:val="2"/>
          <w14:ligatures w14:val="standardContextual"/>
        </w:rPr>
        <w:t>Saskaņā ar noslēgto līgumu tiks izveidota Aģentūras teritoriālā struktūrvienība (turpmāk</w:t>
      </w:r>
      <w:r w:rsidR="004F3188">
        <w:rPr>
          <w:rFonts w:eastAsia="Calibri"/>
          <w:kern w:val="2"/>
          <w14:ligatures w14:val="standardContextual"/>
        </w:rPr>
        <w:t xml:space="preserve"> – </w:t>
      </w:r>
      <w:r w:rsidRPr="002C77FF">
        <w:rPr>
          <w:rFonts w:eastAsia="Calibri"/>
          <w:kern w:val="2"/>
          <w14:ligatures w14:val="standardContextual"/>
        </w:rPr>
        <w:t xml:space="preserve">Pārstāvniecība) </w:t>
      </w:r>
      <w:r w:rsidR="00514D56">
        <w:rPr>
          <w:rFonts w:eastAsia="Calibri"/>
          <w:kern w:val="2"/>
          <w14:ligatures w14:val="standardContextual"/>
        </w:rPr>
        <w:t>p</w:t>
      </w:r>
      <w:r w:rsidRPr="002C77FF">
        <w:rPr>
          <w:rFonts w:eastAsia="Calibri"/>
          <w:kern w:val="2"/>
          <w14:ligatures w14:val="standardContextual"/>
        </w:rPr>
        <w:t>asākuma īstenošanai</w:t>
      </w:r>
      <w:r w:rsidR="00D37247">
        <w:rPr>
          <w:rFonts w:eastAsia="Calibri"/>
          <w:kern w:val="2"/>
          <w14:ligatures w14:val="standardContextual"/>
        </w:rPr>
        <w:t xml:space="preserve"> Gulbenē. </w:t>
      </w:r>
      <w:r w:rsidRPr="002C77FF">
        <w:rPr>
          <w:rFonts w:eastAsia="Calibri"/>
          <w:kern w:val="2"/>
          <w14:ligatures w14:val="standardContextual"/>
        </w:rPr>
        <w:t xml:space="preserve">Pārstāvniecības mērķis ir nodrošināt finansējuma pieejamību biznesa idejas īstenošanai un uzņēmējdarbības attīstībai </w:t>
      </w:r>
      <w:r w:rsidR="008C71F7">
        <w:rPr>
          <w:rFonts w:eastAsia="Calibri"/>
          <w:kern w:val="2"/>
          <w14:ligatures w14:val="standardContextual"/>
        </w:rPr>
        <w:t>Gulben</w:t>
      </w:r>
      <w:r w:rsidR="00D46A45">
        <w:rPr>
          <w:rFonts w:eastAsia="Calibri"/>
          <w:kern w:val="2"/>
          <w14:ligatures w14:val="standardContextual"/>
        </w:rPr>
        <w:t>ē</w:t>
      </w:r>
      <w:r w:rsidRPr="002C77FF">
        <w:rPr>
          <w:rFonts w:eastAsia="Calibri"/>
          <w:kern w:val="2"/>
          <w14:ligatures w14:val="standardContextual"/>
        </w:rPr>
        <w:t xml:space="preserve">, veicinot aktivitātes, kas paaugstina inovatīvo komersantu īpatsvaru ekonomikā un sekmē uzņēmējdarbību, kas vērsta uz augstu pievienoto vērtību radīšanu vidēji augsto un augsto tehnoloģiju un radošo industriju jomā, kā arī veicina eksporta pieaugumu atbalstītajos uzņēmumos, tādējādi sniedzot ieguldījumu Latvijas viedās specializācijas stratēģijas mērķu sasniegšanā. </w:t>
      </w:r>
      <w:r w:rsidR="008C71F7">
        <w:rPr>
          <w:rFonts w:eastAsia="Calibri"/>
          <w:kern w:val="2"/>
          <w14:ligatures w14:val="standardContextual"/>
        </w:rPr>
        <w:t>Sa</w:t>
      </w:r>
      <w:r w:rsidR="00421489">
        <w:rPr>
          <w:rFonts w:eastAsia="Calibri"/>
          <w:kern w:val="2"/>
          <w14:ligatures w14:val="standardContextual"/>
        </w:rPr>
        <w:t xml:space="preserve">skaņā ar noslēgto līgumu </w:t>
      </w:r>
      <w:r w:rsidR="00D37247">
        <w:rPr>
          <w:rFonts w:eastAsia="Calibri"/>
          <w:kern w:val="2"/>
          <w14:ligatures w14:val="standardContextual"/>
        </w:rPr>
        <w:t xml:space="preserve">Pašvaldība no 2024.gada 1.janvāra </w:t>
      </w:r>
      <w:r w:rsidR="00340488">
        <w:rPr>
          <w:rFonts w:eastAsia="Calibri"/>
          <w:kern w:val="2"/>
          <w14:ligatures w14:val="standardContextual"/>
        </w:rPr>
        <w:t>līdz</w:t>
      </w:r>
      <w:r w:rsidR="00D37247">
        <w:rPr>
          <w:rFonts w:eastAsia="Calibri"/>
          <w:kern w:val="2"/>
          <w14:ligatures w14:val="standardContextual"/>
        </w:rPr>
        <w:t xml:space="preserve"> 2029.gada 31.decembrim līdzfinansēs telpas Pārstāvniecības darbības nodrošināšanai</w:t>
      </w:r>
      <w:r w:rsidR="00514D56">
        <w:rPr>
          <w:rFonts w:eastAsia="Calibri"/>
          <w:kern w:val="2"/>
          <w14:ligatures w14:val="standardContextual"/>
        </w:rPr>
        <w:t xml:space="preserve"> Gulbenē.</w:t>
      </w:r>
    </w:p>
    <w:p w14:paraId="7BB93235" w14:textId="046E9CF6" w:rsidR="009113C3" w:rsidRPr="00B141A1" w:rsidRDefault="00D37247" w:rsidP="00E065AC">
      <w:pPr>
        <w:widowControl w:val="0"/>
        <w:spacing w:line="360" w:lineRule="auto"/>
        <w:ind w:firstLine="567"/>
        <w:jc w:val="both"/>
        <w:rPr>
          <w:noProof/>
        </w:rPr>
      </w:pPr>
      <w:r>
        <w:rPr>
          <w:rFonts w:eastAsia="Calibri"/>
        </w:rPr>
        <w:t>P</w:t>
      </w:r>
      <w:r w:rsidR="00CE4457" w:rsidRPr="00CE4457">
        <w:rPr>
          <w:rFonts w:eastAsia="Calibri"/>
        </w:rPr>
        <w:t xml:space="preserve">amatojoties uz Pašvaldību likuma 10.panta pirmās daļas 21.punktu, kas nosaka, ka dome ir tiesīga izlemt ikvienu </w:t>
      </w:r>
      <w:r>
        <w:rPr>
          <w:rFonts w:eastAsia="Calibri"/>
        </w:rPr>
        <w:t>P</w:t>
      </w:r>
      <w:r w:rsidR="00CE4457" w:rsidRPr="00CE4457">
        <w:rPr>
          <w:rFonts w:eastAsia="Calibri"/>
        </w:rPr>
        <w:t>ašvaldības kompetences jautājumu; tikai domes kompetencē ir pieņemt lēmumus citos ārējos normatīvajos aktos paredzētajos gadījumos</w:t>
      </w:r>
      <w:r w:rsidR="009113C3" w:rsidRPr="0004460E">
        <w:rPr>
          <w:rFonts w:eastAsia="Calibri"/>
        </w:rPr>
        <w:t>, Publiskas personas finanšu līdzekļu un mantas izšķērdēšanas novēršanas likuma 6.</w:t>
      </w:r>
      <w:r w:rsidR="009113C3" w:rsidRPr="0004460E">
        <w:rPr>
          <w:rFonts w:eastAsia="Calibri"/>
          <w:vertAlign w:val="superscript"/>
        </w:rPr>
        <w:t>3</w:t>
      </w:r>
      <w:r w:rsidR="009113C3" w:rsidRPr="0004460E">
        <w:rPr>
          <w:rFonts w:eastAsia="Calibri"/>
        </w:rPr>
        <w:t xml:space="preserve"> panta pirmo daļu, kas nosaka, ka publiska persona nomā no privātpersonas vai kapitālsabiedrības nekustamo īpašumu, kas nepieciešams publiskas personas darbības nodrošināšanai saskaņā ar šā likuma un citu likumu noteikumiem, kā arī nodrošina informācijas publisku pieejamību, ievērojot normatīvajos aktos paredzētos </w:t>
      </w:r>
      <w:r w:rsidR="009113C3" w:rsidRPr="0004460E">
        <w:rPr>
          <w:rFonts w:eastAsia="Calibri"/>
        </w:rPr>
        <w:lastRenderedPageBreak/>
        <w:t>informācijas pieejamības ierobežojumus, Ministru kabineta 2013.gada 29.oktobra noteikumu Nr.1191 “</w:t>
      </w:r>
      <w:r w:rsidR="009113C3" w:rsidRPr="00CE4457">
        <w:rPr>
          <w:rFonts w:eastAsia="Calibri"/>
        </w:rPr>
        <w:t>Kārtība, kādā publiska persona nomā nekustamo īpašumu no privātpersonas vai kapitālsabiedrības un publicē informāciju par nomātajiem un nomāt paredzētajiem nekustamajiem īpašumiem” 4.punktu, kas nosaka, ka nomnieks pieņem lēmumu par nomas objekta piedāvājumu atlases organizēšanu un nodrošina lēmuma pieņemšanas procesa caurskatāmību</w:t>
      </w:r>
      <w:r w:rsidR="009113C3" w:rsidRPr="00CE4457">
        <w:t xml:space="preserve">, </w:t>
      </w:r>
      <w:r w:rsidR="00086811" w:rsidRPr="00CE4457">
        <w:t>un</w:t>
      </w:r>
      <w:r w:rsidR="00340488">
        <w:t xml:space="preserve"> ņemot vērā</w:t>
      </w:r>
      <w:r w:rsidR="00086811" w:rsidRPr="00CE4457">
        <w:t xml:space="preserve"> </w:t>
      </w:r>
      <w:r w:rsidR="00086811" w:rsidRPr="00B141A1">
        <w:t xml:space="preserve">Gulbenes novada domes Attīstības un tautsaimniecības komitejas ieteikumu, </w:t>
      </w:r>
      <w:r w:rsidR="009113C3" w:rsidRPr="00B141A1">
        <w:t xml:space="preserve">atklāti balsojot: </w:t>
      </w:r>
      <w:r w:rsidR="00E065AC"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00E34602" w:rsidRPr="0004460E">
        <w:rPr>
          <w:noProof/>
        </w:rPr>
        <w:t xml:space="preserve">, </w:t>
      </w:r>
      <w:r w:rsidR="009113C3" w:rsidRPr="0004460E">
        <w:t xml:space="preserve">Gulbenes novada dome </w:t>
      </w:r>
      <w:r w:rsidR="009113C3" w:rsidRPr="000A48FB">
        <w:t>NOLEMJ:</w:t>
      </w:r>
    </w:p>
    <w:p w14:paraId="0AC817F0" w14:textId="22D30244" w:rsidR="009113C3" w:rsidRPr="005C5E52" w:rsidRDefault="009113C3" w:rsidP="00E065AC">
      <w:pPr>
        <w:widowControl w:val="0"/>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kritērijus (pielikumā), kas ir </w:t>
      </w:r>
      <w:r w:rsidRPr="00E76D2C">
        <w:rPr>
          <w:rFonts w:eastAsia="Calibri"/>
          <w:lang w:eastAsia="en-US"/>
        </w:rPr>
        <w:t>šā lēmuma neatņemama sastāvdaļa.</w:t>
      </w:r>
    </w:p>
    <w:p w14:paraId="394B0F41" w14:textId="77777777" w:rsidR="009113C3" w:rsidRPr="005C5E52" w:rsidRDefault="009113C3" w:rsidP="00E065AC">
      <w:pPr>
        <w:widowControl w:val="0"/>
        <w:spacing w:line="360" w:lineRule="auto"/>
        <w:ind w:firstLine="567"/>
        <w:jc w:val="both"/>
        <w:rPr>
          <w:rFonts w:eastAsia="Calibri"/>
          <w:lang w:eastAsia="en-US"/>
        </w:rPr>
      </w:pPr>
      <w:r w:rsidRPr="005C5E52">
        <w:rPr>
          <w:rFonts w:eastAsia="Calibri"/>
          <w:lang w:eastAsia="en-US"/>
        </w:rPr>
        <w:t>2. UZDOT veikt nomas objekta piedāvājumu atlases organizēšanu komisijai šādā sastāvā:</w:t>
      </w:r>
    </w:p>
    <w:p w14:paraId="0F950BE1" w14:textId="77777777" w:rsidR="009113C3" w:rsidRPr="005C5E52" w:rsidRDefault="009113C3" w:rsidP="00E065AC">
      <w:pPr>
        <w:widowControl w:val="0"/>
        <w:tabs>
          <w:tab w:val="left" w:pos="1080"/>
          <w:tab w:val="left" w:pos="3060"/>
        </w:tabs>
        <w:spacing w:line="360" w:lineRule="auto"/>
        <w:ind w:firstLine="567"/>
        <w:jc w:val="both"/>
        <w:rPr>
          <w:rFonts w:eastAsia="Calibri"/>
          <w:lang w:eastAsia="en-US"/>
        </w:rPr>
      </w:pPr>
      <w:r w:rsidRPr="005C5E52">
        <w:rPr>
          <w:rFonts w:eastAsia="Calibri"/>
          <w:lang w:eastAsia="en-US"/>
        </w:rPr>
        <w:t>Komisijas priekšsēdētājs:</w:t>
      </w:r>
    </w:p>
    <w:p w14:paraId="63F5735A" w14:textId="244BDBF2" w:rsidR="009113C3" w:rsidRPr="00D46A45" w:rsidRDefault="000A3E41" w:rsidP="00E065AC">
      <w:pPr>
        <w:widowControl w:val="0"/>
        <w:tabs>
          <w:tab w:val="left" w:pos="1080"/>
          <w:tab w:val="left" w:pos="1560"/>
        </w:tabs>
        <w:spacing w:line="360" w:lineRule="auto"/>
        <w:ind w:firstLine="567"/>
        <w:jc w:val="both"/>
        <w:rPr>
          <w:rFonts w:eastAsia="Calibri"/>
          <w:lang w:eastAsia="en-US"/>
        </w:rPr>
      </w:pPr>
      <w:r w:rsidRPr="00D46A45">
        <w:rPr>
          <w:rFonts w:eastAsia="Calibri"/>
          <w:lang w:eastAsia="en-US"/>
        </w:rPr>
        <w:t xml:space="preserve">Inese Sedleniece </w:t>
      </w:r>
      <w:r w:rsidR="009113C3" w:rsidRPr="00D46A45">
        <w:rPr>
          <w:rFonts w:eastAsia="Calibri"/>
          <w:lang w:eastAsia="en-US"/>
        </w:rPr>
        <w:t xml:space="preserve"> – Gulbenes </w:t>
      </w:r>
      <w:r w:rsidR="00CF1154" w:rsidRPr="00D46A45">
        <w:rPr>
          <w:rFonts w:eastAsia="Calibri"/>
          <w:lang w:eastAsia="en-US"/>
        </w:rPr>
        <w:t xml:space="preserve">novada </w:t>
      </w:r>
      <w:r w:rsidRPr="00D46A45">
        <w:rPr>
          <w:rFonts w:eastAsia="Calibri"/>
          <w:lang w:eastAsia="en-US"/>
        </w:rPr>
        <w:t xml:space="preserve">pašvaldības Attīstības un iepirkumu nodaļas </w:t>
      </w:r>
      <w:r w:rsidR="00CF1154" w:rsidRPr="00D46A45">
        <w:rPr>
          <w:rFonts w:eastAsia="Calibri"/>
          <w:lang w:eastAsia="en-US"/>
        </w:rPr>
        <w:t>projektu vadītāj</w:t>
      </w:r>
      <w:r w:rsidRPr="00D46A45">
        <w:rPr>
          <w:rFonts w:eastAsia="Calibri"/>
          <w:lang w:eastAsia="en-US"/>
        </w:rPr>
        <w:t>a (uzņēmējdarbības jautājumos)</w:t>
      </w:r>
      <w:r w:rsidR="009113C3" w:rsidRPr="00D46A45">
        <w:rPr>
          <w:rFonts w:eastAsia="Calibri"/>
          <w:lang w:eastAsia="en-US"/>
        </w:rPr>
        <w:t>;</w:t>
      </w:r>
    </w:p>
    <w:p w14:paraId="5A5741E0" w14:textId="77777777" w:rsidR="009113C3" w:rsidRDefault="009113C3" w:rsidP="00E065AC">
      <w:pPr>
        <w:widowControl w:val="0"/>
        <w:tabs>
          <w:tab w:val="left" w:pos="1080"/>
          <w:tab w:val="left" w:pos="3060"/>
        </w:tabs>
        <w:spacing w:line="360" w:lineRule="auto"/>
        <w:ind w:firstLine="567"/>
        <w:jc w:val="both"/>
        <w:rPr>
          <w:rFonts w:eastAsia="Calibri"/>
          <w:lang w:eastAsia="en-US"/>
        </w:rPr>
      </w:pPr>
      <w:r w:rsidRPr="005C5E52">
        <w:rPr>
          <w:rFonts w:eastAsia="Calibri"/>
          <w:lang w:eastAsia="en-US"/>
        </w:rPr>
        <w:t>Komisijas locekļi:</w:t>
      </w:r>
    </w:p>
    <w:p w14:paraId="359F5BCE" w14:textId="6B61A44C" w:rsidR="000A3E41" w:rsidRPr="00D46A45" w:rsidRDefault="000A3E41" w:rsidP="00E065AC">
      <w:pPr>
        <w:widowControl w:val="0"/>
        <w:tabs>
          <w:tab w:val="left" w:pos="1080"/>
          <w:tab w:val="left" w:pos="3060"/>
        </w:tabs>
        <w:spacing w:line="360" w:lineRule="auto"/>
        <w:ind w:firstLine="567"/>
        <w:jc w:val="both"/>
        <w:rPr>
          <w:rFonts w:eastAsia="Calibri"/>
          <w:lang w:eastAsia="en-US"/>
        </w:rPr>
      </w:pPr>
      <w:r>
        <w:rPr>
          <w:rFonts w:eastAsia="Calibri"/>
          <w:lang w:eastAsia="en-US"/>
        </w:rPr>
        <w:t xml:space="preserve">Ligita </w:t>
      </w:r>
      <w:proofErr w:type="spellStart"/>
      <w:r>
        <w:rPr>
          <w:rFonts w:eastAsia="Calibri"/>
          <w:lang w:eastAsia="en-US"/>
        </w:rPr>
        <w:t>Gāgane</w:t>
      </w:r>
      <w:proofErr w:type="spellEnd"/>
      <w:r>
        <w:rPr>
          <w:rFonts w:eastAsia="Calibri"/>
          <w:lang w:eastAsia="en-US"/>
        </w:rPr>
        <w:t xml:space="preserve"> </w:t>
      </w:r>
      <w:r w:rsidR="00A45192">
        <w:rPr>
          <w:rFonts w:eastAsia="Calibri"/>
          <w:lang w:eastAsia="en-US"/>
        </w:rPr>
        <w:t>–</w:t>
      </w:r>
      <w:r w:rsidRPr="000A3E41">
        <w:rPr>
          <w:rFonts w:eastAsia="Calibri"/>
          <w:color w:val="FF0000"/>
          <w:lang w:eastAsia="en-US"/>
        </w:rPr>
        <w:t xml:space="preserve"> </w:t>
      </w:r>
      <w:r w:rsidRPr="00D46A45">
        <w:rPr>
          <w:rFonts w:eastAsia="Calibri"/>
          <w:lang w:eastAsia="en-US"/>
        </w:rPr>
        <w:t>Gulbenes novada pašvaldības Attīstības un iepirkumu nodaļas vadītāja;</w:t>
      </w:r>
    </w:p>
    <w:p w14:paraId="3E0DF89A" w14:textId="524FA58E" w:rsidR="00CE10DE" w:rsidRPr="00D46A45" w:rsidRDefault="00CE10DE" w:rsidP="00E065AC">
      <w:pPr>
        <w:widowControl w:val="0"/>
        <w:tabs>
          <w:tab w:val="left" w:pos="1080"/>
          <w:tab w:val="left" w:pos="3060"/>
        </w:tabs>
        <w:spacing w:line="360" w:lineRule="auto"/>
        <w:ind w:firstLine="567"/>
        <w:jc w:val="both"/>
        <w:rPr>
          <w:rFonts w:eastAsia="Calibri"/>
          <w:lang w:eastAsia="en-US"/>
        </w:rPr>
      </w:pPr>
      <w:r w:rsidRPr="00D46A45">
        <w:rPr>
          <w:rFonts w:eastAsia="Calibri"/>
          <w:lang w:eastAsia="en-US"/>
        </w:rPr>
        <w:t xml:space="preserve">Antra </w:t>
      </w:r>
      <w:proofErr w:type="spellStart"/>
      <w:r w:rsidRPr="00D46A45">
        <w:rPr>
          <w:rFonts w:eastAsia="Calibri"/>
          <w:lang w:eastAsia="en-US"/>
        </w:rPr>
        <w:t>Sprudzāne</w:t>
      </w:r>
      <w:proofErr w:type="spellEnd"/>
      <w:r w:rsidRPr="00D46A45">
        <w:rPr>
          <w:rFonts w:eastAsia="Calibri"/>
          <w:lang w:eastAsia="en-US"/>
        </w:rPr>
        <w:t xml:space="preserve"> </w:t>
      </w:r>
      <w:r w:rsidR="00A45192">
        <w:rPr>
          <w:rFonts w:eastAsia="Calibri"/>
          <w:lang w:eastAsia="en-US"/>
        </w:rPr>
        <w:t>–</w:t>
      </w:r>
      <w:r w:rsidRPr="00D46A45">
        <w:rPr>
          <w:rFonts w:eastAsia="Calibri"/>
          <w:lang w:eastAsia="en-US"/>
        </w:rPr>
        <w:t xml:space="preserve"> Gulbenes novada pašvaldības izpilddirektore</w:t>
      </w:r>
      <w:r w:rsidR="000A3E41" w:rsidRPr="00D46A45">
        <w:rPr>
          <w:rFonts w:eastAsia="Calibri"/>
          <w:lang w:eastAsia="en-US"/>
        </w:rPr>
        <w:t>;</w:t>
      </w:r>
    </w:p>
    <w:p w14:paraId="15BB42CD" w14:textId="7B6B97FF" w:rsidR="00D46A45" w:rsidRPr="005C5E52" w:rsidRDefault="00D46A45" w:rsidP="00D46A45">
      <w:pPr>
        <w:tabs>
          <w:tab w:val="left" w:pos="1080"/>
          <w:tab w:val="left" w:pos="1560"/>
        </w:tabs>
        <w:spacing w:line="360" w:lineRule="auto"/>
        <w:ind w:firstLine="567"/>
        <w:jc w:val="both"/>
        <w:rPr>
          <w:rFonts w:eastAsia="Calibri"/>
          <w:lang w:eastAsia="en-US"/>
        </w:rPr>
      </w:pPr>
      <w:r w:rsidRPr="005C5E52">
        <w:rPr>
          <w:rFonts w:eastAsia="Calibri"/>
          <w:lang w:eastAsia="en-US"/>
        </w:rPr>
        <w:t xml:space="preserve">Aija Kļaviņa – Gulbenes novada pašvaldības </w:t>
      </w:r>
      <w:r>
        <w:rPr>
          <w:rFonts w:eastAsia="Calibri"/>
          <w:lang w:eastAsia="en-US"/>
        </w:rPr>
        <w:t>administrācijas Finanšu</w:t>
      </w:r>
      <w:r w:rsidRPr="005C5E52">
        <w:rPr>
          <w:rFonts w:eastAsia="Calibri"/>
          <w:lang w:eastAsia="en-US"/>
        </w:rPr>
        <w:t xml:space="preserve"> nodaļas vadītāja</w:t>
      </w:r>
      <w:r>
        <w:rPr>
          <w:rFonts w:eastAsia="Calibri"/>
          <w:lang w:eastAsia="en-US"/>
        </w:rPr>
        <w:t>;</w:t>
      </w:r>
    </w:p>
    <w:p w14:paraId="608703B7" w14:textId="135ED246" w:rsidR="009113C3" w:rsidRPr="005C5E52" w:rsidRDefault="009113C3" w:rsidP="009113C3">
      <w:pPr>
        <w:tabs>
          <w:tab w:val="left" w:pos="1080"/>
          <w:tab w:val="left" w:pos="1560"/>
        </w:tabs>
        <w:spacing w:line="360" w:lineRule="auto"/>
        <w:ind w:firstLine="567"/>
        <w:jc w:val="both"/>
        <w:rPr>
          <w:rFonts w:eastAsia="Calibri"/>
          <w:lang w:eastAsia="en-US"/>
        </w:rPr>
      </w:pPr>
      <w:r w:rsidRPr="005C5E52">
        <w:rPr>
          <w:rFonts w:eastAsia="Calibri"/>
          <w:lang w:eastAsia="en-US"/>
        </w:rPr>
        <w:t xml:space="preserve">Laima </w:t>
      </w:r>
      <w:proofErr w:type="spellStart"/>
      <w:r w:rsidRPr="005C5E52">
        <w:rPr>
          <w:rFonts w:eastAsia="Calibri"/>
          <w:lang w:eastAsia="en-US"/>
        </w:rPr>
        <w:t>Priedeslaipa</w:t>
      </w:r>
      <w:proofErr w:type="spellEnd"/>
      <w:r w:rsidRPr="005C5E52">
        <w:rPr>
          <w:rFonts w:eastAsia="Calibri"/>
          <w:lang w:eastAsia="en-US"/>
        </w:rPr>
        <w:t xml:space="preserve"> – Gulbenes novada pašvaldības </w:t>
      </w:r>
      <w:r w:rsidR="00CF1154">
        <w:rPr>
          <w:rFonts w:eastAsia="Calibri"/>
          <w:lang w:eastAsia="en-US"/>
        </w:rPr>
        <w:t xml:space="preserve">administrācijas </w:t>
      </w:r>
      <w:r w:rsidRPr="005C5E52">
        <w:rPr>
          <w:rFonts w:eastAsia="Calibri"/>
          <w:lang w:eastAsia="en-US"/>
        </w:rPr>
        <w:t xml:space="preserve">Juridiskās </w:t>
      </w:r>
      <w:r w:rsidR="00CF1154">
        <w:rPr>
          <w:rFonts w:eastAsia="Calibri"/>
          <w:lang w:eastAsia="en-US"/>
        </w:rPr>
        <w:t xml:space="preserve">un personālvadības </w:t>
      </w:r>
      <w:r w:rsidRPr="005C5E52">
        <w:rPr>
          <w:rFonts w:eastAsia="Calibri"/>
          <w:lang w:eastAsia="en-US"/>
        </w:rPr>
        <w:t>nodaļas vecākā juriste</w:t>
      </w:r>
      <w:r w:rsidR="00D46A45">
        <w:rPr>
          <w:rFonts w:eastAsia="Calibri"/>
          <w:lang w:eastAsia="en-US"/>
        </w:rPr>
        <w:t>.</w:t>
      </w:r>
    </w:p>
    <w:p w14:paraId="2C72C99F" w14:textId="31926FB4" w:rsidR="009113C3" w:rsidRPr="005C5E52" w:rsidRDefault="009113C3" w:rsidP="009113C3">
      <w:pPr>
        <w:spacing w:line="360" w:lineRule="auto"/>
        <w:ind w:firstLine="567"/>
        <w:jc w:val="both"/>
        <w:rPr>
          <w:rFonts w:eastAsia="Calibri"/>
          <w:lang w:eastAsia="en-US"/>
        </w:rPr>
      </w:pPr>
      <w:r w:rsidRPr="005C5E52">
        <w:rPr>
          <w:rFonts w:eastAsia="Calibri"/>
          <w:lang w:eastAsia="en-US"/>
        </w:rPr>
        <w:t xml:space="preserve">3. UZDOT Gulbenes novada pašvaldības </w:t>
      </w:r>
      <w:r w:rsidR="00CF1154">
        <w:rPr>
          <w:rFonts w:eastAsia="Calibri"/>
          <w:lang w:eastAsia="en-US"/>
        </w:rPr>
        <w:t xml:space="preserve">administrācijas </w:t>
      </w:r>
      <w:r w:rsidRPr="005C5E52">
        <w:rPr>
          <w:rFonts w:eastAsia="Calibri"/>
          <w:lang w:eastAsia="en-US"/>
        </w:rPr>
        <w:t>Juridisk</w:t>
      </w:r>
      <w:r w:rsidR="00CF1154">
        <w:rPr>
          <w:rFonts w:eastAsia="Calibri"/>
          <w:lang w:eastAsia="en-US"/>
        </w:rPr>
        <w:t>ās un personālvadības</w:t>
      </w:r>
      <w:r w:rsidRPr="005C5E52">
        <w:rPr>
          <w:rFonts w:eastAsia="Calibri"/>
          <w:lang w:eastAsia="en-US"/>
        </w:rPr>
        <w:t xml:space="preserve"> nodaļai sagatavot nomas līgumu.</w:t>
      </w:r>
    </w:p>
    <w:p w14:paraId="4AAD9082" w14:textId="02C8EB0F" w:rsidR="009113C3" w:rsidRPr="005C5E52" w:rsidRDefault="009113C3" w:rsidP="00421488">
      <w:pPr>
        <w:widowControl w:val="0"/>
        <w:spacing w:line="360" w:lineRule="auto"/>
        <w:ind w:firstLine="567"/>
        <w:jc w:val="both"/>
        <w:rPr>
          <w:rFonts w:eastAsia="Calibri"/>
        </w:rPr>
      </w:pPr>
      <w:r w:rsidRPr="005C5E52">
        <w:rPr>
          <w:rFonts w:eastAsia="Calibri"/>
          <w:lang w:eastAsia="en-US"/>
        </w:rPr>
        <w:t xml:space="preserve">4. </w:t>
      </w:r>
      <w:r w:rsidRPr="005C5E52">
        <w:rPr>
          <w:rFonts w:eastAsia="Calibri"/>
        </w:rPr>
        <w:t xml:space="preserve">PUBLICĒT informāciju par noslēgto nomas līgumu Gulbenes novada pašvaldības </w:t>
      </w:r>
      <w:r w:rsidR="00421488">
        <w:rPr>
          <w:rFonts w:eastAsia="Calibri"/>
        </w:rPr>
        <w:t>tīmekļvietnē</w:t>
      </w:r>
      <w:r w:rsidRPr="005C5E52">
        <w:rPr>
          <w:rFonts w:eastAsia="Calibri"/>
        </w:rPr>
        <w:t xml:space="preserve"> </w:t>
      </w:r>
      <w:hyperlink r:id="rId7" w:history="1">
        <w:r w:rsidRPr="005C5E52">
          <w:rPr>
            <w:rFonts w:eastAsia="Calibri"/>
          </w:rPr>
          <w:t>www.gulbene.lv</w:t>
        </w:r>
      </w:hyperlink>
      <w:r w:rsidRPr="005C5E52">
        <w:rPr>
          <w:rFonts w:eastAsia="Calibri"/>
        </w:rPr>
        <w:t xml:space="preserve">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7179B7FB" w14:textId="77777777" w:rsidR="009113C3" w:rsidRPr="00631311" w:rsidRDefault="009113C3" w:rsidP="00631311">
      <w:pPr>
        <w:pStyle w:val="Sarakstarindkopa"/>
        <w:spacing w:line="360" w:lineRule="auto"/>
        <w:ind w:left="567"/>
        <w:jc w:val="both"/>
      </w:pPr>
    </w:p>
    <w:p w14:paraId="6F07E536" w14:textId="0D371E64" w:rsidR="00631311" w:rsidRDefault="00E34602">
      <w:r>
        <w:t>Gulbenes novada d</w:t>
      </w:r>
      <w:r w:rsidR="00AF20F1">
        <w:t>omes priekšsēdētājs</w:t>
      </w:r>
      <w:r w:rsidR="009E1A3E">
        <w:tab/>
      </w:r>
      <w:r w:rsidR="009E1A3E">
        <w:tab/>
      </w:r>
      <w:r w:rsidR="009E1A3E">
        <w:tab/>
      </w:r>
      <w:r w:rsidR="009E1A3E">
        <w:tab/>
      </w:r>
      <w:r w:rsidR="009E1A3E">
        <w:tab/>
      </w:r>
      <w:r w:rsidR="006029C8">
        <w:t>A.</w:t>
      </w:r>
      <w:r w:rsidR="00A45192">
        <w:t> </w:t>
      </w:r>
      <w:r w:rsidR="006029C8">
        <w:t>Caunītis</w:t>
      </w:r>
    </w:p>
    <w:p w14:paraId="2D11A266" w14:textId="77777777" w:rsidR="00F36CAC" w:rsidRDefault="00F36CAC"/>
    <w:p w14:paraId="18D083B4" w14:textId="28A2EBA7" w:rsidR="009113C3" w:rsidRDefault="009113C3" w:rsidP="00A23E53">
      <w:r>
        <w:br w:type="page"/>
      </w:r>
    </w:p>
    <w:p w14:paraId="68204D4D" w14:textId="33B08DE3" w:rsidR="009113C3" w:rsidRPr="00941441" w:rsidRDefault="009113C3" w:rsidP="004843DB">
      <w:pPr>
        <w:jc w:val="right"/>
        <w:rPr>
          <w:rFonts w:eastAsia="Calibri"/>
          <w:color w:val="FF0000"/>
        </w:rPr>
      </w:pPr>
      <w:r w:rsidRPr="00BA2A4C">
        <w:rPr>
          <w:rFonts w:eastAsia="Calibri"/>
        </w:rPr>
        <w:lastRenderedPageBreak/>
        <w:t xml:space="preserve">Pielikums Gulbenes novada domes </w:t>
      </w:r>
      <w:r w:rsidR="00CF1154">
        <w:rPr>
          <w:rFonts w:eastAsia="Calibri"/>
        </w:rPr>
        <w:t>202</w:t>
      </w:r>
      <w:r w:rsidR="009C0D70">
        <w:rPr>
          <w:rFonts w:eastAsia="Calibri"/>
        </w:rPr>
        <w:t>3</w:t>
      </w:r>
      <w:r w:rsidR="00CF1154">
        <w:rPr>
          <w:rFonts w:eastAsia="Calibri"/>
        </w:rPr>
        <w:t xml:space="preserve">.gada </w:t>
      </w:r>
      <w:r w:rsidR="00B141A1" w:rsidRPr="00B141A1">
        <w:rPr>
          <w:rFonts w:eastAsia="Calibri"/>
        </w:rPr>
        <w:t>26</w:t>
      </w:r>
      <w:r w:rsidR="00DF6283" w:rsidRPr="00B141A1">
        <w:rPr>
          <w:rFonts w:eastAsia="Calibri"/>
        </w:rPr>
        <w:t>.</w:t>
      </w:r>
      <w:r w:rsidR="0067269D" w:rsidRPr="00B141A1">
        <w:rPr>
          <w:rFonts w:eastAsia="Calibri"/>
        </w:rPr>
        <w:t>oktobra</w:t>
      </w:r>
      <w:r w:rsidR="00CF1154" w:rsidRPr="00B141A1">
        <w:rPr>
          <w:rFonts w:eastAsia="Calibri"/>
        </w:rPr>
        <w:t xml:space="preserve"> </w:t>
      </w:r>
      <w:r w:rsidR="004843DB" w:rsidRPr="0067269D">
        <w:rPr>
          <w:rFonts w:eastAsia="Calibri"/>
        </w:rPr>
        <w:t xml:space="preserve">lēmumam </w:t>
      </w:r>
      <w:r w:rsidRPr="0067269D">
        <w:rPr>
          <w:rFonts w:eastAsia="Calibri"/>
        </w:rPr>
        <w:t>Nr.</w:t>
      </w:r>
      <w:r w:rsidR="004843DB" w:rsidRPr="0067269D">
        <w:rPr>
          <w:rFonts w:eastAsia="Calibri"/>
        </w:rPr>
        <w:t xml:space="preserve"> GND/202</w:t>
      </w:r>
      <w:r w:rsidR="009C0D70" w:rsidRPr="0067269D">
        <w:rPr>
          <w:rFonts w:eastAsia="Calibri"/>
        </w:rPr>
        <w:t>3</w:t>
      </w:r>
      <w:r w:rsidR="00CF1154" w:rsidRPr="00B141A1">
        <w:rPr>
          <w:rFonts w:eastAsia="Calibri"/>
        </w:rPr>
        <w:t>/</w:t>
      </w:r>
      <w:r w:rsidR="00E065AC">
        <w:rPr>
          <w:rFonts w:eastAsia="Calibri"/>
        </w:rPr>
        <w:t>1037</w:t>
      </w:r>
    </w:p>
    <w:p w14:paraId="3FD76E14" w14:textId="77777777" w:rsidR="004843DB" w:rsidRPr="004A1B28" w:rsidRDefault="004843DB" w:rsidP="004843DB">
      <w:pPr>
        <w:ind w:left="2738" w:hanging="44"/>
        <w:jc w:val="both"/>
        <w:rPr>
          <w:rFonts w:eastAsia="Calibri"/>
        </w:rPr>
      </w:pPr>
    </w:p>
    <w:p w14:paraId="4EFFC3D9" w14:textId="7493FEBB" w:rsidR="004843DB" w:rsidRDefault="009113C3" w:rsidP="00CE10DE">
      <w:pPr>
        <w:ind w:right="-99"/>
        <w:jc w:val="center"/>
        <w:rPr>
          <w:b/>
        </w:rPr>
      </w:pPr>
      <w:r w:rsidRPr="005C5E52">
        <w:rPr>
          <w:b/>
        </w:rPr>
        <w:t>Publicējamā informācija par nomas objektu</w:t>
      </w:r>
    </w:p>
    <w:p w14:paraId="5CD7C990" w14:textId="77777777" w:rsidR="00CE10DE" w:rsidRPr="005C5E52" w:rsidRDefault="00CE10DE" w:rsidP="00CE10DE">
      <w:pPr>
        <w:ind w:right="-99"/>
        <w:jc w:val="center"/>
        <w:rPr>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781"/>
      </w:tblGrid>
      <w:tr w:rsidR="009113C3" w:rsidRPr="005C5E52" w14:paraId="7F7035DA" w14:textId="77777777" w:rsidTr="0099605B">
        <w:trPr>
          <w:trHeight w:val="1723"/>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CF1154" w:rsidRDefault="009113C3" w:rsidP="0099605B">
            <w:pPr>
              <w:spacing w:line="360" w:lineRule="auto"/>
              <w:rPr>
                <w:b/>
              </w:rPr>
            </w:pPr>
            <w:r w:rsidRPr="00CF1154">
              <w:rPr>
                <w:b/>
              </w:rPr>
              <w:t>Nomnieks</w:t>
            </w:r>
          </w:p>
        </w:tc>
        <w:tc>
          <w:tcPr>
            <w:tcW w:w="6781" w:type="dxa"/>
            <w:tcBorders>
              <w:top w:val="single" w:sz="4" w:space="0" w:color="auto"/>
              <w:left w:val="single" w:sz="4" w:space="0" w:color="auto"/>
              <w:bottom w:val="single" w:sz="4" w:space="0" w:color="auto"/>
              <w:right w:val="single" w:sz="4" w:space="0" w:color="auto"/>
            </w:tcBorders>
            <w:vAlign w:val="center"/>
            <w:hideMark/>
          </w:tcPr>
          <w:p w14:paraId="154DF1DB" w14:textId="0AB69408" w:rsidR="009113C3" w:rsidRPr="002A07A7" w:rsidRDefault="009113C3" w:rsidP="0099605B">
            <w:pPr>
              <w:spacing w:line="360" w:lineRule="auto"/>
              <w:jc w:val="both"/>
              <w:rPr>
                <w:b/>
                <w:bCs/>
              </w:rPr>
            </w:pPr>
            <w:r w:rsidRPr="00CF1154">
              <w:rPr>
                <w:b/>
                <w:bCs/>
              </w:rPr>
              <w:t xml:space="preserve">Gulbenes novada pašvaldība, </w:t>
            </w:r>
            <w:r w:rsidRPr="00CF1154">
              <w:t>reģistrācijas Nr.</w:t>
            </w:r>
            <w:r w:rsidR="0099605B">
              <w:t xml:space="preserve"> </w:t>
            </w:r>
            <w:r w:rsidRPr="00CF1154">
              <w:t xml:space="preserve">90009116327, </w:t>
            </w:r>
          </w:p>
          <w:p w14:paraId="16105FAE" w14:textId="77A2C932" w:rsidR="0099605B" w:rsidRPr="00CF1154" w:rsidRDefault="009113C3" w:rsidP="002A07A7">
            <w:pPr>
              <w:spacing w:after="120" w:line="360" w:lineRule="auto"/>
              <w:jc w:val="both"/>
            </w:pPr>
            <w:r w:rsidRPr="00CF1154">
              <w:t>juridiskā adrese: Ābeļu iela 2, Gulbene, Gulbenes novads, LV-4401,</w:t>
            </w:r>
            <w:r w:rsidR="00CE10DE">
              <w:t xml:space="preserve"> </w:t>
            </w:r>
            <w:r w:rsidR="008E1E2A">
              <w:t>e-adrese: _DEFAULT@90009116327</w:t>
            </w:r>
            <w:r w:rsidR="0099605B">
              <w:t xml:space="preserve">, </w:t>
            </w:r>
            <w:r w:rsidR="007F66D0" w:rsidRPr="00CF1154">
              <w:t xml:space="preserve">e-pasts: </w:t>
            </w:r>
            <w:hyperlink r:id="rId8" w:history="1">
              <w:r w:rsidR="007F66D0" w:rsidRPr="00CF1154">
                <w:rPr>
                  <w:u w:val="single"/>
                </w:rPr>
                <w:t>dome@gulbene.lv</w:t>
              </w:r>
            </w:hyperlink>
            <w:r w:rsidR="008E1E2A">
              <w:t xml:space="preserve"> </w:t>
            </w:r>
          </w:p>
          <w:p w14:paraId="56CD2147" w14:textId="75442EFF" w:rsidR="009113C3" w:rsidRPr="00CF1154" w:rsidRDefault="009113C3" w:rsidP="0099605B">
            <w:pPr>
              <w:spacing w:line="360" w:lineRule="auto"/>
              <w:jc w:val="both"/>
            </w:pPr>
            <w:r w:rsidRPr="00CF1154">
              <w:t>Kontaktpersona: Gulbenes</w:t>
            </w:r>
            <w:r w:rsidR="00CF1154" w:rsidRPr="00CF1154">
              <w:t xml:space="preserve"> novada </w:t>
            </w:r>
            <w:r w:rsidR="00941441">
              <w:t xml:space="preserve">Attīstības un iepirkumu nodaļas </w:t>
            </w:r>
            <w:r w:rsidR="00CF1154" w:rsidRPr="00CF1154">
              <w:t xml:space="preserve"> projektu vadītāj</w:t>
            </w:r>
            <w:r w:rsidR="00941441">
              <w:t>a (uzņēmējdarbības jautājumos)</w:t>
            </w:r>
            <w:r w:rsidR="00CF1154" w:rsidRPr="00CF1154">
              <w:t xml:space="preserve"> </w:t>
            </w:r>
            <w:r w:rsidR="00941441">
              <w:t xml:space="preserve">Inese </w:t>
            </w:r>
            <w:proofErr w:type="spellStart"/>
            <w:r w:rsidR="00941441">
              <w:t>Sedleniece</w:t>
            </w:r>
            <w:proofErr w:type="spellEnd"/>
          </w:p>
          <w:p w14:paraId="259E1623" w14:textId="77777777" w:rsidR="009113C3" w:rsidRDefault="009113C3" w:rsidP="002A07A7">
            <w:pPr>
              <w:spacing w:after="120" w:line="360" w:lineRule="auto"/>
              <w:jc w:val="both"/>
            </w:pPr>
            <w:r w:rsidRPr="00CF1154">
              <w:t xml:space="preserve">e-pasts: </w:t>
            </w:r>
            <w:r w:rsidR="00941441">
              <w:t>inese.sedleniece</w:t>
            </w:r>
            <w:r w:rsidRPr="00CF1154">
              <w:t>@gulbene.lv, tālr.</w:t>
            </w:r>
            <w:r w:rsidR="00566FBF">
              <w:t xml:space="preserve"> </w:t>
            </w:r>
            <w:r w:rsidR="00DF6283" w:rsidRPr="00DF6283">
              <w:t>64473230</w:t>
            </w:r>
          </w:p>
          <w:p w14:paraId="281D19B6" w14:textId="6A1E2911" w:rsidR="004140B0" w:rsidRPr="00CF1154" w:rsidRDefault="004140B0" w:rsidP="004140B0">
            <w:pPr>
              <w:spacing w:line="360" w:lineRule="auto"/>
              <w:jc w:val="both"/>
            </w:pPr>
            <w:r w:rsidRPr="00CF1154">
              <w:rPr>
                <w:rFonts w:eastAsia="Calibri"/>
                <w:lang w:eastAsia="en-US"/>
              </w:rPr>
              <w:t xml:space="preserve">Nomas objekta piedāvājuma atlases organizēšana </w:t>
            </w:r>
            <w:r>
              <w:rPr>
                <w:rFonts w:eastAsia="Calibri"/>
                <w:lang w:eastAsia="en-US"/>
              </w:rPr>
              <w:t xml:space="preserve">tiek </w:t>
            </w:r>
            <w:r w:rsidRPr="00CF1154">
              <w:rPr>
                <w:rFonts w:eastAsia="Calibri"/>
                <w:lang w:eastAsia="en-US"/>
              </w:rPr>
              <w:t xml:space="preserve">veikta </w:t>
            </w:r>
            <w:r>
              <w:rPr>
                <w:rFonts w:eastAsia="Calibri"/>
                <w:lang w:eastAsia="en-US"/>
              </w:rPr>
              <w:t xml:space="preserve">saskaņā ar </w:t>
            </w:r>
            <w:r w:rsidRPr="00CF1154">
              <w:rPr>
                <w:rFonts w:eastAsia="Calibri"/>
                <w:lang w:eastAsia="en-US"/>
              </w:rPr>
              <w:t>Ministru kabineta 2013.gada 29.oktobra noteikum</w:t>
            </w:r>
            <w:r>
              <w:rPr>
                <w:rFonts w:eastAsia="Calibri"/>
                <w:lang w:eastAsia="en-US"/>
              </w:rPr>
              <w:t>iem Nr.1191 “</w:t>
            </w:r>
            <w:r w:rsidRPr="00CF1154">
              <w:t>Kārtība, kādā publiska persona nomā nekustamo īpašumu no privātpersonas vai kapitālsabiedrības un publicē informāciju par nomātajiem un nomāt paredzētajiem nekustamajiem īpašumiem</w:t>
            </w:r>
            <w:r>
              <w:rPr>
                <w:rFonts w:eastAsia="Calibri"/>
                <w:lang w:eastAsia="en-US"/>
              </w:rPr>
              <w:t>”</w:t>
            </w:r>
          </w:p>
        </w:tc>
      </w:tr>
      <w:tr w:rsidR="00566FBF" w:rsidRPr="005C5E52" w14:paraId="0D7509EE" w14:textId="77777777" w:rsidTr="0099605B">
        <w:trPr>
          <w:trHeight w:val="42"/>
          <w:jc w:val="center"/>
        </w:trPr>
        <w:tc>
          <w:tcPr>
            <w:tcW w:w="2712" w:type="dxa"/>
            <w:tcBorders>
              <w:top w:val="single" w:sz="4" w:space="0" w:color="auto"/>
              <w:left w:val="single" w:sz="4" w:space="0" w:color="auto"/>
              <w:bottom w:val="single" w:sz="4" w:space="0" w:color="auto"/>
              <w:right w:val="single" w:sz="4" w:space="0" w:color="auto"/>
            </w:tcBorders>
            <w:vAlign w:val="center"/>
          </w:tcPr>
          <w:p w14:paraId="0ECEEB21" w14:textId="092027FF" w:rsidR="00566FBF" w:rsidRPr="00A75455" w:rsidRDefault="00566FBF" w:rsidP="0099605B">
            <w:pPr>
              <w:spacing w:line="360" w:lineRule="auto"/>
              <w:rPr>
                <w:b/>
              </w:rPr>
            </w:pPr>
            <w:r w:rsidRPr="005C5E52">
              <w:rPr>
                <w:b/>
              </w:rPr>
              <w:t>Nomas objekta vēlamā atrašanās vieta</w:t>
            </w:r>
          </w:p>
        </w:tc>
        <w:tc>
          <w:tcPr>
            <w:tcW w:w="6781" w:type="dxa"/>
            <w:tcBorders>
              <w:top w:val="single" w:sz="4" w:space="0" w:color="auto"/>
              <w:left w:val="single" w:sz="4" w:space="0" w:color="auto"/>
              <w:bottom w:val="single" w:sz="4" w:space="0" w:color="auto"/>
              <w:right w:val="single" w:sz="4" w:space="0" w:color="auto"/>
            </w:tcBorders>
            <w:vAlign w:val="center"/>
          </w:tcPr>
          <w:p w14:paraId="46462E8F" w14:textId="31AB1364" w:rsidR="00566FBF" w:rsidRPr="00A75455" w:rsidRDefault="00566FBF" w:rsidP="0099605B">
            <w:pPr>
              <w:spacing w:line="360" w:lineRule="auto"/>
              <w:jc w:val="both"/>
            </w:pPr>
            <w:r w:rsidRPr="00A07C66">
              <w:t>Gulben</w:t>
            </w:r>
            <w:r>
              <w:t>ē (pilsētas centrā)</w:t>
            </w:r>
          </w:p>
        </w:tc>
      </w:tr>
      <w:tr w:rsidR="00566FBF" w:rsidRPr="005C5E52" w14:paraId="7D707CE6" w14:textId="77777777" w:rsidTr="0099605B">
        <w:trPr>
          <w:trHeight w:val="2230"/>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14:paraId="2D94528E" w14:textId="75BE7E55" w:rsidR="00566FBF" w:rsidRPr="00446410" w:rsidRDefault="00566FBF" w:rsidP="0099605B">
            <w:pPr>
              <w:spacing w:line="360" w:lineRule="auto"/>
              <w:rPr>
                <w:b/>
              </w:rPr>
            </w:pPr>
            <w:r w:rsidRPr="005C5E52">
              <w:rPr>
                <w:b/>
              </w:rPr>
              <w:t>Nomas objekta lietošanas mērķis</w:t>
            </w:r>
          </w:p>
        </w:tc>
        <w:tc>
          <w:tcPr>
            <w:tcW w:w="6781" w:type="dxa"/>
            <w:tcBorders>
              <w:top w:val="single" w:sz="4" w:space="0" w:color="auto"/>
              <w:left w:val="single" w:sz="4" w:space="0" w:color="auto"/>
              <w:bottom w:val="single" w:sz="4" w:space="0" w:color="auto"/>
              <w:right w:val="single" w:sz="4" w:space="0" w:color="auto"/>
            </w:tcBorders>
            <w:vAlign w:val="center"/>
          </w:tcPr>
          <w:p w14:paraId="2E2FDE50" w14:textId="7A33A160" w:rsidR="00566FBF" w:rsidRPr="00B141A1" w:rsidRDefault="00566FBF" w:rsidP="0099605B">
            <w:pPr>
              <w:spacing w:line="360" w:lineRule="auto"/>
              <w:jc w:val="both"/>
            </w:pPr>
            <w:r w:rsidRPr="005D4C43">
              <w:rPr>
                <w:rFonts w:eastAsia="Calibri"/>
                <w:bCs/>
                <w:lang w:eastAsia="en-US"/>
              </w:rPr>
              <w:t>Eiropas Savienības kohēzijas politikas programmas 2021.–2027. gadam 1.2.3. specifiskā atbalsta mērķa “Veicināt ilgtspējīgu izaugsmi, konkurētspēju un darba vietu radīšanu MVU, tostarp ar produktīvām investīcijām” 1.2.3.1. pasākumu “Atbalsts MVU inovatīvas uzņēmējdarbības attīstībai”</w:t>
            </w:r>
            <w:r>
              <w:rPr>
                <w:rFonts w:eastAsia="Calibri"/>
                <w:bCs/>
                <w:lang w:eastAsia="en-US"/>
              </w:rPr>
              <w:t xml:space="preserve"> īstenošana</w:t>
            </w:r>
            <w:r w:rsidR="0099605B">
              <w:rPr>
                <w:rFonts w:eastAsia="Calibri"/>
                <w:bCs/>
                <w:lang w:eastAsia="en-US"/>
              </w:rPr>
              <w:t>i</w:t>
            </w:r>
            <w:r>
              <w:rPr>
                <w:rFonts w:eastAsia="Calibri"/>
                <w:bCs/>
                <w:lang w:eastAsia="en-US"/>
              </w:rPr>
              <w:t xml:space="preserve">, </w:t>
            </w:r>
            <w:r w:rsidR="0099605B">
              <w:rPr>
                <w:rFonts w:eastAsia="Calibri"/>
                <w:bCs/>
                <w:lang w:eastAsia="en-US"/>
              </w:rPr>
              <w:t xml:space="preserve">atbilstoši </w:t>
            </w:r>
            <w:r w:rsidRPr="005D4C43">
              <w:rPr>
                <w:rFonts w:eastAsia="Calibri"/>
                <w:bCs/>
                <w:lang w:eastAsia="en-US"/>
              </w:rPr>
              <w:t xml:space="preserve">2023.gada 1.septembrī </w:t>
            </w:r>
            <w:r>
              <w:rPr>
                <w:rFonts w:eastAsia="Calibri"/>
                <w:bCs/>
                <w:lang w:eastAsia="en-US"/>
              </w:rPr>
              <w:t xml:space="preserve">starp </w:t>
            </w:r>
            <w:r w:rsidRPr="005D4C43">
              <w:rPr>
                <w:rFonts w:eastAsia="Calibri"/>
                <w:bCs/>
                <w:lang w:eastAsia="en-US"/>
              </w:rPr>
              <w:t>Gulbenes novada pašvaldīb</w:t>
            </w:r>
            <w:r>
              <w:rPr>
                <w:rFonts w:eastAsia="Calibri"/>
                <w:bCs/>
                <w:lang w:eastAsia="en-US"/>
              </w:rPr>
              <w:t>u</w:t>
            </w:r>
            <w:r w:rsidRPr="005D4C43">
              <w:rPr>
                <w:rFonts w:eastAsia="Calibri"/>
                <w:bCs/>
                <w:lang w:eastAsia="en-US"/>
              </w:rPr>
              <w:t xml:space="preserve"> </w:t>
            </w:r>
            <w:r>
              <w:rPr>
                <w:rFonts w:eastAsia="Calibri"/>
                <w:bCs/>
                <w:lang w:eastAsia="en-US"/>
              </w:rPr>
              <w:t>un</w:t>
            </w:r>
            <w:r w:rsidRPr="005D4C43">
              <w:rPr>
                <w:rFonts w:eastAsia="Calibri"/>
                <w:bCs/>
                <w:lang w:eastAsia="en-US"/>
              </w:rPr>
              <w:t xml:space="preserve"> </w:t>
            </w:r>
            <w:r w:rsidRPr="00A17CBB">
              <w:rPr>
                <w:rFonts w:eastAsia="Calibri"/>
                <w:bCs/>
              </w:rPr>
              <w:t>Latvijas Investīciju</w:t>
            </w:r>
            <w:r>
              <w:rPr>
                <w:rFonts w:eastAsia="Calibri"/>
                <w:bCs/>
              </w:rPr>
              <w:t xml:space="preserve"> un attīstības aģentūru (turpmāk – Aģentūra) noslēgt</w:t>
            </w:r>
            <w:r w:rsidR="0099605B">
              <w:rPr>
                <w:rFonts w:eastAsia="Calibri"/>
                <w:bCs/>
              </w:rPr>
              <w:t>ajam</w:t>
            </w:r>
            <w:r>
              <w:rPr>
                <w:rFonts w:eastAsia="Calibri"/>
                <w:bCs/>
              </w:rPr>
              <w:t xml:space="preserve"> s</w:t>
            </w:r>
            <w:r w:rsidRPr="005D4C43">
              <w:rPr>
                <w:rFonts w:eastAsia="Calibri"/>
                <w:bCs/>
                <w:lang w:eastAsia="en-US"/>
              </w:rPr>
              <w:t>adarbības līgum</w:t>
            </w:r>
            <w:r>
              <w:rPr>
                <w:rFonts w:eastAsia="Calibri"/>
                <w:bCs/>
                <w:lang w:eastAsia="en-US"/>
              </w:rPr>
              <w:t>a</w:t>
            </w:r>
            <w:r w:rsidR="0099605B">
              <w:rPr>
                <w:rFonts w:eastAsia="Calibri"/>
                <w:bCs/>
                <w:lang w:eastAsia="en-US"/>
              </w:rPr>
              <w:t>m</w:t>
            </w:r>
            <w:r w:rsidRPr="005D4C43">
              <w:rPr>
                <w:rFonts w:eastAsia="Calibri"/>
                <w:bCs/>
                <w:lang w:eastAsia="en-US"/>
              </w:rPr>
              <w:t xml:space="preserve"> Nr.16.1.-3-SL-2023/2</w:t>
            </w:r>
            <w:r w:rsidR="0099605B">
              <w:rPr>
                <w:rFonts w:eastAsia="Calibri"/>
                <w:bCs/>
                <w:lang w:eastAsia="en-US"/>
              </w:rPr>
              <w:t xml:space="preserve">, izveidotās </w:t>
            </w:r>
            <w:r w:rsidRPr="130FFF8D">
              <w:t>Aģentūras teritoriālā</w:t>
            </w:r>
            <w:r>
              <w:t>s</w:t>
            </w:r>
            <w:r w:rsidRPr="130FFF8D">
              <w:t xml:space="preserve"> struktūrvienība</w:t>
            </w:r>
            <w:r>
              <w:t>s</w:t>
            </w:r>
            <w:r w:rsidRPr="130FFF8D">
              <w:t xml:space="preserve"> </w:t>
            </w:r>
            <w:r>
              <w:t>(pā</w:t>
            </w:r>
            <w:r w:rsidRPr="005D4C43">
              <w:rPr>
                <w:rFonts w:eastAsia="Calibri"/>
                <w:lang w:eastAsia="en-US"/>
              </w:rPr>
              <w:t>rstāvniecības</w:t>
            </w:r>
            <w:r>
              <w:rPr>
                <w:rFonts w:eastAsia="Calibri"/>
                <w:lang w:eastAsia="en-US"/>
              </w:rPr>
              <w:t>)</w:t>
            </w:r>
            <w:r w:rsidRPr="005D4C43">
              <w:rPr>
                <w:rFonts w:eastAsia="Calibri"/>
                <w:lang w:eastAsia="en-US"/>
              </w:rPr>
              <w:t xml:space="preserve"> Gulben</w:t>
            </w:r>
            <w:r>
              <w:rPr>
                <w:rFonts w:eastAsia="Calibri"/>
                <w:lang w:eastAsia="en-US"/>
              </w:rPr>
              <w:t xml:space="preserve">ē </w:t>
            </w:r>
            <w:r w:rsidR="0099605B">
              <w:rPr>
                <w:rFonts w:eastAsia="Calibri"/>
                <w:lang w:eastAsia="en-US"/>
              </w:rPr>
              <w:t>darbības nodrošināšanai.</w:t>
            </w:r>
          </w:p>
        </w:tc>
      </w:tr>
      <w:tr w:rsidR="0099605B" w:rsidRPr="005C5E52" w14:paraId="310725A5" w14:textId="77777777" w:rsidTr="0099605B">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14:paraId="6741A135" w14:textId="25BCB57B" w:rsidR="0099605B" w:rsidRPr="00446410" w:rsidRDefault="0099605B" w:rsidP="0099605B">
            <w:pPr>
              <w:spacing w:line="360" w:lineRule="auto"/>
              <w:rPr>
                <w:b/>
              </w:rPr>
            </w:pPr>
            <w:r>
              <w:rPr>
                <w:b/>
              </w:rPr>
              <w:t>P</w:t>
            </w:r>
            <w:r w:rsidRPr="0099605B">
              <w:rPr>
                <w:b/>
              </w:rPr>
              <w:t>aredzam</w:t>
            </w:r>
            <w:r>
              <w:rPr>
                <w:b/>
              </w:rPr>
              <w:t>ais nomas līguma termiņš</w:t>
            </w:r>
          </w:p>
        </w:tc>
        <w:tc>
          <w:tcPr>
            <w:tcW w:w="6781" w:type="dxa"/>
            <w:tcBorders>
              <w:top w:val="single" w:sz="4" w:space="0" w:color="auto"/>
              <w:left w:val="single" w:sz="4" w:space="0" w:color="auto"/>
              <w:bottom w:val="single" w:sz="4" w:space="0" w:color="auto"/>
              <w:right w:val="single" w:sz="4" w:space="0" w:color="auto"/>
            </w:tcBorders>
            <w:vAlign w:val="center"/>
          </w:tcPr>
          <w:p w14:paraId="1804A592" w14:textId="70EF132F" w:rsidR="0099605B" w:rsidRPr="00A75455" w:rsidRDefault="0099605B" w:rsidP="0099605B">
            <w:pPr>
              <w:spacing w:line="360" w:lineRule="auto"/>
              <w:rPr>
                <w:szCs w:val="20"/>
              </w:rPr>
            </w:pPr>
            <w:r>
              <w:rPr>
                <w:szCs w:val="20"/>
              </w:rPr>
              <w:t>L</w:t>
            </w:r>
            <w:r w:rsidRPr="00A75455">
              <w:rPr>
                <w:szCs w:val="20"/>
              </w:rPr>
              <w:t>īdz 202</w:t>
            </w:r>
            <w:r>
              <w:rPr>
                <w:szCs w:val="20"/>
              </w:rPr>
              <w:t>9</w:t>
            </w:r>
            <w:r w:rsidRPr="00A75455">
              <w:rPr>
                <w:szCs w:val="20"/>
              </w:rPr>
              <w:t xml:space="preserve">.gada </w:t>
            </w:r>
            <w:r>
              <w:rPr>
                <w:szCs w:val="20"/>
              </w:rPr>
              <w:t>31</w:t>
            </w:r>
            <w:r w:rsidRPr="00A75455">
              <w:rPr>
                <w:szCs w:val="20"/>
              </w:rPr>
              <w:t>.</w:t>
            </w:r>
            <w:r>
              <w:rPr>
                <w:szCs w:val="20"/>
              </w:rPr>
              <w:t>decembrim.</w:t>
            </w:r>
          </w:p>
          <w:p w14:paraId="5BD26204" w14:textId="77777777" w:rsidR="0099605B" w:rsidRPr="00B141A1" w:rsidRDefault="0099605B" w:rsidP="00566FBF">
            <w:pPr>
              <w:spacing w:line="360" w:lineRule="auto"/>
            </w:pPr>
          </w:p>
        </w:tc>
      </w:tr>
      <w:tr w:rsidR="0099605B" w:rsidRPr="005C5E52" w14:paraId="05335639" w14:textId="77777777" w:rsidTr="0099605B">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tcPr>
          <w:p w14:paraId="73685610" w14:textId="615CF40C" w:rsidR="0099605B" w:rsidRPr="00446410" w:rsidRDefault="0099605B" w:rsidP="0099605B">
            <w:pPr>
              <w:spacing w:line="360" w:lineRule="auto"/>
              <w:rPr>
                <w:b/>
              </w:rPr>
            </w:pPr>
            <w:r w:rsidRPr="005C5E52">
              <w:rPr>
                <w:b/>
              </w:rPr>
              <w:t>Nepieciešamā platība</w:t>
            </w:r>
          </w:p>
        </w:tc>
        <w:tc>
          <w:tcPr>
            <w:tcW w:w="6781" w:type="dxa"/>
            <w:tcBorders>
              <w:top w:val="single" w:sz="4" w:space="0" w:color="auto"/>
              <w:left w:val="single" w:sz="4" w:space="0" w:color="auto"/>
              <w:bottom w:val="single" w:sz="4" w:space="0" w:color="auto"/>
              <w:right w:val="single" w:sz="4" w:space="0" w:color="auto"/>
            </w:tcBorders>
            <w:vAlign w:val="center"/>
          </w:tcPr>
          <w:p w14:paraId="04BA96AE" w14:textId="460B6193" w:rsidR="0099605B" w:rsidRPr="00B141A1" w:rsidRDefault="0099605B" w:rsidP="0099605B">
            <w:pPr>
              <w:spacing w:line="360" w:lineRule="auto"/>
              <w:jc w:val="both"/>
            </w:pPr>
            <w:r w:rsidRPr="00803886">
              <w:t xml:space="preserve">Aptuveni no </w:t>
            </w:r>
            <w:r w:rsidRPr="00CA7B1D">
              <w:t>1</w:t>
            </w:r>
            <w:r>
              <w:t>2</w:t>
            </w:r>
            <w:r w:rsidRPr="00CA7B1D">
              <w:t>0 m</w:t>
            </w:r>
            <w:r w:rsidRPr="00CA7B1D">
              <w:rPr>
                <w:vertAlign w:val="superscript"/>
              </w:rPr>
              <w:t>2</w:t>
            </w:r>
            <w:r w:rsidRPr="00CA7B1D">
              <w:t xml:space="preserve"> </w:t>
            </w:r>
            <w:r w:rsidRPr="00803886">
              <w:t>(ieskaitot kopējā lietošanā esošās palīgtelpas)</w:t>
            </w:r>
            <w:r>
              <w:t xml:space="preserve">, </w:t>
            </w:r>
            <w:r w:rsidRPr="00B141A1">
              <w:t>nepārsniedzot 200 m</w:t>
            </w:r>
            <w:r w:rsidRPr="00B141A1">
              <w:rPr>
                <w:vertAlign w:val="superscript"/>
              </w:rPr>
              <w:t>2</w:t>
            </w:r>
            <w:r w:rsidRPr="00B141A1">
              <w:t>.</w:t>
            </w:r>
          </w:p>
        </w:tc>
      </w:tr>
      <w:tr w:rsidR="0099605B" w:rsidRPr="005C5E52" w14:paraId="1E98A508" w14:textId="77777777" w:rsidTr="0099605B">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176845DD" w14:textId="3CDAF7EB" w:rsidR="0099605B" w:rsidRPr="00446410" w:rsidRDefault="0099605B" w:rsidP="0099605B">
            <w:pPr>
              <w:spacing w:line="360" w:lineRule="auto"/>
              <w:rPr>
                <w:b/>
              </w:rPr>
            </w:pPr>
            <w:r w:rsidRPr="007C368B">
              <w:rPr>
                <w:b/>
              </w:rPr>
              <w:t xml:space="preserve">Tehniskais stāvoklis un citas prasības, tai skaitā specifiskas prasības telpām, apsaimniekošanas un </w:t>
            </w:r>
            <w:r w:rsidRPr="007C368B">
              <w:rPr>
                <w:b/>
              </w:rPr>
              <w:lastRenderedPageBreak/>
              <w:t>uzturēšanas pakalpojumu prasības</w:t>
            </w:r>
          </w:p>
        </w:tc>
        <w:tc>
          <w:tcPr>
            <w:tcW w:w="6781" w:type="dxa"/>
            <w:tcBorders>
              <w:top w:val="single" w:sz="4" w:space="0" w:color="auto"/>
              <w:left w:val="single" w:sz="4" w:space="0" w:color="auto"/>
              <w:bottom w:val="single" w:sz="4" w:space="0" w:color="auto"/>
              <w:right w:val="single" w:sz="4" w:space="0" w:color="auto"/>
            </w:tcBorders>
            <w:vAlign w:val="center"/>
          </w:tcPr>
          <w:p w14:paraId="569C45D8" w14:textId="77777777" w:rsidR="0099605B" w:rsidRPr="00D46A45" w:rsidRDefault="0099605B" w:rsidP="0099605B">
            <w:pPr>
              <w:spacing w:line="360" w:lineRule="auto"/>
              <w:ind w:right="-99"/>
              <w:jc w:val="both"/>
            </w:pPr>
            <w:r>
              <w:lastRenderedPageBreak/>
              <w:t>Telpām</w:t>
            </w:r>
            <w:r w:rsidRPr="00A07C66">
              <w:t xml:space="preserve"> jābūt</w:t>
            </w:r>
            <w:r>
              <w:t xml:space="preserve"> </w:t>
            </w:r>
            <w:r w:rsidRPr="00A07C66">
              <w:t>labā tehniskā</w:t>
            </w:r>
            <w:r>
              <w:t xml:space="preserve"> un </w:t>
            </w:r>
            <w:r w:rsidRPr="00A07C66">
              <w:t>vizuālā kārtībā</w:t>
            </w:r>
            <w:r>
              <w:t xml:space="preserve">, </w:t>
            </w:r>
            <w:r w:rsidRPr="00A07C66">
              <w:rPr>
                <w:rFonts w:eastAsia="Calibri"/>
              </w:rPr>
              <w:t>gatav</w:t>
            </w:r>
            <w:r>
              <w:rPr>
                <w:rFonts w:eastAsia="Calibri"/>
              </w:rPr>
              <w:t>ā</w:t>
            </w:r>
            <w:r w:rsidRPr="00A07C66">
              <w:rPr>
                <w:rFonts w:eastAsia="Calibri"/>
              </w:rPr>
              <w:t>m lietošanai</w:t>
            </w:r>
            <w:r>
              <w:rPr>
                <w:rFonts w:eastAsia="Calibri"/>
              </w:rPr>
              <w:t>.</w:t>
            </w:r>
          </w:p>
          <w:p w14:paraId="44304C61" w14:textId="77777777" w:rsidR="0099605B" w:rsidRDefault="0099605B" w:rsidP="0099605B">
            <w:pPr>
              <w:spacing w:line="360" w:lineRule="auto"/>
              <w:ind w:right="-99"/>
              <w:jc w:val="both"/>
              <w:rPr>
                <w:rFonts w:eastAsia="Calibri"/>
              </w:rPr>
            </w:pPr>
            <w:r>
              <w:rPr>
                <w:rFonts w:eastAsia="Calibri"/>
              </w:rPr>
              <w:t>A</w:t>
            </w:r>
            <w:r w:rsidRPr="00A07C66">
              <w:rPr>
                <w:rFonts w:eastAsia="Calibri"/>
              </w:rPr>
              <w:t>r atbilstošu apgaismojumu</w:t>
            </w:r>
            <w:r>
              <w:rPr>
                <w:rFonts w:eastAsia="Calibri"/>
              </w:rPr>
              <w:t xml:space="preserve"> un </w:t>
            </w:r>
            <w:r w:rsidRPr="00A07C66">
              <w:rPr>
                <w:rFonts w:eastAsia="Calibri"/>
              </w:rPr>
              <w:t>elektroenerģijas nodrošinājumu</w:t>
            </w:r>
            <w:r>
              <w:rPr>
                <w:rFonts w:eastAsia="Calibri"/>
              </w:rPr>
              <w:t>.</w:t>
            </w:r>
            <w:r w:rsidRPr="00A07C66">
              <w:rPr>
                <w:rFonts w:eastAsia="Calibri"/>
              </w:rPr>
              <w:t xml:space="preserve"> </w:t>
            </w:r>
          </w:p>
          <w:p w14:paraId="0BEF0812" w14:textId="77777777" w:rsidR="0099605B" w:rsidRDefault="0099605B" w:rsidP="0099605B">
            <w:pPr>
              <w:spacing w:line="360" w:lineRule="auto"/>
              <w:ind w:right="-99"/>
              <w:jc w:val="both"/>
              <w:rPr>
                <w:rFonts w:eastAsia="Calibri"/>
              </w:rPr>
            </w:pPr>
            <w:r>
              <w:rPr>
                <w:rFonts w:eastAsia="Calibri"/>
              </w:rPr>
              <w:t>Ar centralizētu</w:t>
            </w:r>
            <w:r w:rsidRPr="00A07C66">
              <w:rPr>
                <w:rFonts w:eastAsia="Calibri"/>
              </w:rPr>
              <w:t xml:space="preserve"> ūdens</w:t>
            </w:r>
            <w:r>
              <w:rPr>
                <w:rFonts w:eastAsia="Calibri"/>
              </w:rPr>
              <w:t xml:space="preserve">apgādes, </w:t>
            </w:r>
            <w:r w:rsidRPr="00A07C66">
              <w:rPr>
                <w:rFonts w:eastAsia="Calibri"/>
              </w:rPr>
              <w:t>kanalizācijas</w:t>
            </w:r>
            <w:r>
              <w:rPr>
                <w:rFonts w:eastAsia="Calibri"/>
              </w:rPr>
              <w:t xml:space="preserve"> un </w:t>
            </w:r>
            <w:r w:rsidRPr="00A07C66">
              <w:rPr>
                <w:rFonts w:eastAsia="Calibri"/>
              </w:rPr>
              <w:t>apkures sistēmu</w:t>
            </w:r>
            <w:r>
              <w:rPr>
                <w:rFonts w:eastAsia="Calibri"/>
              </w:rPr>
              <w:t>. Telpām jābūt plašām un gaišām.</w:t>
            </w:r>
          </w:p>
          <w:p w14:paraId="6C15646A" w14:textId="77777777" w:rsidR="0099605B" w:rsidRDefault="0099605B" w:rsidP="0099605B">
            <w:pPr>
              <w:spacing w:line="360" w:lineRule="auto"/>
              <w:ind w:right="-99"/>
              <w:jc w:val="both"/>
              <w:rPr>
                <w:rFonts w:eastAsia="Calibri"/>
              </w:rPr>
            </w:pPr>
            <w:r>
              <w:rPr>
                <w:rFonts w:eastAsia="Calibri"/>
              </w:rPr>
              <w:t xml:space="preserve">Telpu grupu sastāvs: </w:t>
            </w:r>
          </w:p>
          <w:p w14:paraId="0BBA3A76" w14:textId="77777777" w:rsidR="0099605B" w:rsidRDefault="0099605B" w:rsidP="0099605B">
            <w:pPr>
              <w:spacing w:line="360" w:lineRule="auto"/>
              <w:ind w:right="-99"/>
              <w:jc w:val="both"/>
              <w:rPr>
                <w:rFonts w:eastAsia="Calibri"/>
              </w:rPr>
            </w:pPr>
            <w:r>
              <w:rPr>
                <w:rFonts w:eastAsia="Calibri"/>
              </w:rPr>
              <w:lastRenderedPageBreak/>
              <w:t>1 vienas telpas platībai aptuveni (100 m</w:t>
            </w:r>
            <w:r w:rsidRPr="00C30F3C">
              <w:rPr>
                <w:rFonts w:eastAsia="Calibri"/>
                <w:vertAlign w:val="superscript"/>
              </w:rPr>
              <w:t>2</w:t>
            </w:r>
            <w:r>
              <w:rPr>
                <w:rFonts w:eastAsia="Calibri"/>
              </w:rPr>
              <w:t xml:space="preserve">), piemērota gan  </w:t>
            </w:r>
            <w:proofErr w:type="spellStart"/>
            <w:r>
              <w:rPr>
                <w:rFonts w:eastAsia="Calibri"/>
              </w:rPr>
              <w:t>kopstrādes</w:t>
            </w:r>
            <w:proofErr w:type="spellEnd"/>
            <w:r>
              <w:rPr>
                <w:rFonts w:eastAsia="Calibri"/>
              </w:rPr>
              <w:t xml:space="preserve"> birojam, gan konferencēm, semināriem. </w:t>
            </w:r>
          </w:p>
          <w:p w14:paraId="02616F67" w14:textId="6AF66B49" w:rsidR="0099605B" w:rsidRDefault="0099605B" w:rsidP="0099605B">
            <w:pPr>
              <w:spacing w:line="360" w:lineRule="auto"/>
              <w:ind w:right="-99"/>
              <w:jc w:val="both"/>
              <w:rPr>
                <w:rFonts w:eastAsia="Calibri"/>
              </w:rPr>
            </w:pPr>
            <w:r>
              <w:rPr>
                <w:rFonts w:eastAsia="Calibri"/>
              </w:rPr>
              <w:t>2 divām atsevišķām telpām (biroja kabinetam un palīgtelpai), kas savienotas</w:t>
            </w:r>
            <w:r w:rsidR="004140B0">
              <w:rPr>
                <w:rFonts w:eastAsia="Calibri"/>
              </w:rPr>
              <w:t xml:space="preserve"> </w:t>
            </w:r>
            <w:r>
              <w:rPr>
                <w:rFonts w:eastAsia="Calibri"/>
              </w:rPr>
              <w:t xml:space="preserve">(atrodas blakus) ar </w:t>
            </w:r>
            <w:proofErr w:type="spellStart"/>
            <w:r>
              <w:rPr>
                <w:rFonts w:eastAsia="Calibri"/>
              </w:rPr>
              <w:t>kopstrādes</w:t>
            </w:r>
            <w:proofErr w:type="spellEnd"/>
            <w:r>
              <w:rPr>
                <w:rFonts w:eastAsia="Calibri"/>
              </w:rPr>
              <w:t xml:space="preserve"> telpu. </w:t>
            </w:r>
          </w:p>
          <w:p w14:paraId="6EFB6E2C" w14:textId="77777777" w:rsidR="0099605B" w:rsidRDefault="0099605B" w:rsidP="0099605B">
            <w:pPr>
              <w:spacing w:line="360" w:lineRule="auto"/>
              <w:ind w:right="-99"/>
              <w:jc w:val="both"/>
              <w:rPr>
                <w:rFonts w:eastAsia="Calibri"/>
              </w:rPr>
            </w:pPr>
            <w:r>
              <w:rPr>
                <w:rFonts w:eastAsia="Calibri"/>
              </w:rPr>
              <w:t>Piekļuve telpām nodrošināta arī ārpus darba laika. Ar atsevišķu ieeju.</w:t>
            </w:r>
          </w:p>
          <w:p w14:paraId="164CE277" w14:textId="3EBE9130" w:rsidR="0099605B" w:rsidRPr="00446410" w:rsidRDefault="0099605B" w:rsidP="0099605B">
            <w:pPr>
              <w:spacing w:line="360" w:lineRule="auto"/>
              <w:jc w:val="both"/>
              <w:rPr>
                <w:lang w:eastAsia="en-US"/>
              </w:rPr>
            </w:pPr>
            <w:r>
              <w:rPr>
                <w:rFonts w:eastAsia="Calibri"/>
              </w:rPr>
              <w:t xml:space="preserve">Ir jābūt automašīnu stāvvietai. </w:t>
            </w:r>
          </w:p>
        </w:tc>
      </w:tr>
      <w:tr w:rsidR="0099605B" w:rsidRPr="005C5E52" w14:paraId="4DC5C285" w14:textId="77777777" w:rsidTr="0099605B">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1D51AFF6" w:rsidR="0099605B" w:rsidRPr="00446410" w:rsidRDefault="0099605B" w:rsidP="0099605B">
            <w:pPr>
              <w:spacing w:line="360" w:lineRule="auto"/>
              <w:rPr>
                <w:b/>
              </w:rPr>
            </w:pPr>
            <w:r w:rsidRPr="00446410">
              <w:rPr>
                <w:b/>
              </w:rPr>
              <w:lastRenderedPageBreak/>
              <w:t>Piedāvājumu iesniegšanas vieta</w:t>
            </w:r>
            <w:r w:rsidR="004140B0">
              <w:rPr>
                <w:b/>
              </w:rPr>
              <w:t>, datums</w:t>
            </w:r>
            <w:r w:rsidRPr="00446410">
              <w:rPr>
                <w:b/>
              </w:rPr>
              <w:t xml:space="preserve"> un laiks</w:t>
            </w:r>
          </w:p>
        </w:tc>
        <w:tc>
          <w:tcPr>
            <w:tcW w:w="6781" w:type="dxa"/>
            <w:tcBorders>
              <w:top w:val="single" w:sz="4" w:space="0" w:color="auto"/>
              <w:left w:val="single" w:sz="4" w:space="0" w:color="auto"/>
              <w:bottom w:val="single" w:sz="4" w:space="0" w:color="auto"/>
              <w:right w:val="single" w:sz="4" w:space="0" w:color="auto"/>
            </w:tcBorders>
            <w:vAlign w:val="center"/>
            <w:hideMark/>
          </w:tcPr>
          <w:p w14:paraId="570D97DB" w14:textId="4B168C2A" w:rsidR="0099605B" w:rsidRPr="00446410" w:rsidRDefault="0099605B" w:rsidP="0099605B">
            <w:pPr>
              <w:spacing w:line="360" w:lineRule="auto"/>
              <w:jc w:val="both"/>
              <w:rPr>
                <w:b/>
                <w:lang w:eastAsia="en-US"/>
              </w:rPr>
            </w:pPr>
            <w:r w:rsidRPr="00446410">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w:t>
            </w:r>
            <w:r w:rsidR="004140B0">
              <w:rPr>
                <w:lang w:eastAsia="en-US"/>
              </w:rPr>
              <w:t xml:space="preserve">tīmekļvietnē </w:t>
            </w:r>
            <w:hyperlink r:id="rId9" w:history="1">
              <w:r w:rsidRPr="00446410">
                <w:rPr>
                  <w:u w:val="single"/>
                  <w:lang w:eastAsia="en-US"/>
                </w:rPr>
                <w:t>www.gulbene.lv</w:t>
              </w:r>
            </w:hyperlink>
            <w:r w:rsidRPr="00446410">
              <w:rPr>
                <w:lang w:eastAsia="en-US"/>
              </w:rPr>
              <w:t xml:space="preserve"> </w:t>
            </w:r>
            <w:r w:rsidRPr="00446410">
              <w:rPr>
                <w:b/>
                <w:lang w:eastAsia="en-US"/>
              </w:rPr>
              <w:t xml:space="preserve">līdz 2023.gada </w:t>
            </w:r>
            <w:r>
              <w:rPr>
                <w:b/>
                <w:lang w:eastAsia="en-US"/>
              </w:rPr>
              <w:t>3.novembr</w:t>
            </w:r>
            <w:r w:rsidR="004140B0">
              <w:rPr>
                <w:b/>
                <w:lang w:eastAsia="en-US"/>
              </w:rPr>
              <w:t>a</w:t>
            </w:r>
            <w:r w:rsidRPr="00446410">
              <w:rPr>
                <w:b/>
                <w:lang w:eastAsia="en-US"/>
              </w:rPr>
              <w:t xml:space="preserve"> plkst.14.00.</w:t>
            </w:r>
          </w:p>
          <w:p w14:paraId="3F8789FF" w14:textId="77777777" w:rsidR="0099605B" w:rsidRPr="00446410" w:rsidRDefault="0099605B" w:rsidP="0099605B">
            <w:pPr>
              <w:spacing w:line="360" w:lineRule="auto"/>
              <w:jc w:val="both"/>
            </w:pPr>
            <w:r w:rsidRPr="00446410">
              <w:rPr>
                <w:lang w:eastAsia="en-US"/>
              </w:rPr>
              <w:t>Piedāvājumu iesniedz slēgtā aploksnē, uz kuras norāda iznomāšanas pretendentu un atsauci uz nomnieka nomas sludinājumu.</w:t>
            </w:r>
          </w:p>
        </w:tc>
      </w:tr>
      <w:tr w:rsidR="004140B0" w:rsidRPr="005C5E52" w14:paraId="21DEB4BB" w14:textId="77777777" w:rsidTr="00587374">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60EE1" w14:textId="77777777" w:rsidR="004140B0" w:rsidRPr="00446410" w:rsidRDefault="004140B0" w:rsidP="00587374">
            <w:pPr>
              <w:spacing w:line="360" w:lineRule="auto"/>
              <w:rPr>
                <w:b/>
              </w:rPr>
            </w:pPr>
            <w:r w:rsidRPr="00446410">
              <w:rPr>
                <w:b/>
              </w:rPr>
              <w:t xml:space="preserve">Iznomājamā objekta nosacītās nomas maksas apmērs </w:t>
            </w:r>
          </w:p>
        </w:tc>
        <w:tc>
          <w:tcPr>
            <w:tcW w:w="6781" w:type="dxa"/>
            <w:tcBorders>
              <w:top w:val="single" w:sz="4" w:space="0" w:color="auto"/>
              <w:left w:val="single" w:sz="4" w:space="0" w:color="auto"/>
              <w:bottom w:val="single" w:sz="4" w:space="0" w:color="auto"/>
              <w:right w:val="single" w:sz="4" w:space="0" w:color="auto"/>
            </w:tcBorders>
            <w:vAlign w:val="center"/>
            <w:hideMark/>
          </w:tcPr>
          <w:p w14:paraId="3ED58F13" w14:textId="77777777" w:rsidR="004140B0" w:rsidRPr="00446410" w:rsidRDefault="004140B0" w:rsidP="00587374">
            <w:pPr>
              <w:spacing w:line="360" w:lineRule="auto"/>
            </w:pPr>
            <w:r w:rsidRPr="00B141A1">
              <w:t>Par 1</w:t>
            </w:r>
            <w:r>
              <w:t xml:space="preserve"> </w:t>
            </w:r>
            <w:r w:rsidRPr="00B141A1">
              <w:t>m</w:t>
            </w:r>
            <w:r w:rsidRPr="00B141A1">
              <w:rPr>
                <w:vertAlign w:val="superscript"/>
              </w:rPr>
              <w:t>2</w:t>
            </w:r>
            <w:r w:rsidRPr="00B141A1">
              <w:t xml:space="preserve">  </w:t>
            </w:r>
          </w:p>
        </w:tc>
      </w:tr>
    </w:tbl>
    <w:p w14:paraId="7424EA2F" w14:textId="77777777" w:rsidR="005D4C43" w:rsidRDefault="005D4C43">
      <w:pPr>
        <w:rPr>
          <w:rFonts w:eastAsia="Calibri"/>
        </w:rPr>
      </w:pPr>
    </w:p>
    <w:p w14:paraId="7382A5BE" w14:textId="77777777" w:rsidR="005D4C43" w:rsidRDefault="005D4C43">
      <w:pPr>
        <w:rPr>
          <w:rFonts w:eastAsia="Calibri"/>
        </w:rPr>
      </w:pPr>
    </w:p>
    <w:p w14:paraId="60BAADD0" w14:textId="77777777" w:rsidR="005D4C43" w:rsidRDefault="005D4C43">
      <w:pPr>
        <w:rPr>
          <w:rFonts w:eastAsia="Calibri"/>
        </w:rPr>
      </w:pPr>
    </w:p>
    <w:p w14:paraId="0D7780C7" w14:textId="7A0DD60E" w:rsidR="00631311" w:rsidRPr="00D41A8B" w:rsidRDefault="009113C3">
      <w:pPr>
        <w:rPr>
          <w:rFonts w:eastAsia="Calibri"/>
          <w:sz w:val="20"/>
          <w:szCs w:val="20"/>
        </w:rPr>
      </w:pPr>
      <w:r w:rsidRPr="005C5E52">
        <w:rPr>
          <w:rFonts w:eastAsia="Calibri"/>
        </w:rPr>
        <w:t>Gulbenes novada domes priekšsēdētājs</w:t>
      </w:r>
      <w:r w:rsidRPr="005C5E52">
        <w:rPr>
          <w:rFonts w:eastAsia="Calibri"/>
        </w:rPr>
        <w:tab/>
      </w:r>
      <w:r w:rsidRPr="005C5E52">
        <w:rPr>
          <w:rFonts w:eastAsia="Calibri"/>
        </w:rPr>
        <w:tab/>
      </w:r>
      <w:r w:rsidRPr="005C5E52">
        <w:rPr>
          <w:rFonts w:eastAsia="Calibri"/>
        </w:rPr>
        <w:tab/>
      </w:r>
      <w:r w:rsidRPr="005C5E52">
        <w:rPr>
          <w:rFonts w:eastAsia="Calibri"/>
        </w:rPr>
        <w:tab/>
      </w:r>
      <w:r w:rsidR="006029C8">
        <w:rPr>
          <w:rFonts w:eastAsia="Calibri"/>
        </w:rPr>
        <w:t>A.</w:t>
      </w:r>
      <w:r w:rsidR="002A07A7">
        <w:rPr>
          <w:rFonts w:eastAsia="Calibri"/>
        </w:rPr>
        <w:t xml:space="preserve"> </w:t>
      </w:r>
      <w:r w:rsidR="006029C8">
        <w:rPr>
          <w:rFonts w:eastAsia="Calibri"/>
        </w:rPr>
        <w:t>Caunītis</w:t>
      </w:r>
    </w:p>
    <w:sectPr w:rsidR="00631311" w:rsidRPr="00D41A8B" w:rsidSect="0029719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AB32779"/>
    <w:multiLevelType w:val="multilevel"/>
    <w:tmpl w:val="B672E610"/>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8259417">
    <w:abstractNumId w:val="0"/>
  </w:num>
  <w:num w:numId="2" w16cid:durableId="356930289">
    <w:abstractNumId w:val="2"/>
  </w:num>
  <w:num w:numId="3" w16cid:durableId="735935094">
    <w:abstractNumId w:val="3"/>
  </w:num>
  <w:num w:numId="4" w16cid:durableId="200632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007C5"/>
    <w:rsid w:val="000312D0"/>
    <w:rsid w:val="0004460E"/>
    <w:rsid w:val="0005767F"/>
    <w:rsid w:val="00083A66"/>
    <w:rsid w:val="00086811"/>
    <w:rsid w:val="000A3E41"/>
    <w:rsid w:val="000B01D4"/>
    <w:rsid w:val="000F0B65"/>
    <w:rsid w:val="00120561"/>
    <w:rsid w:val="001365CA"/>
    <w:rsid w:val="00146FE1"/>
    <w:rsid w:val="00186D72"/>
    <w:rsid w:val="001A7E63"/>
    <w:rsid w:val="001D6760"/>
    <w:rsid w:val="002467A1"/>
    <w:rsid w:val="00283199"/>
    <w:rsid w:val="00296802"/>
    <w:rsid w:val="0029719A"/>
    <w:rsid w:val="002A07A7"/>
    <w:rsid w:val="002B318B"/>
    <w:rsid w:val="002C77FF"/>
    <w:rsid w:val="002E0608"/>
    <w:rsid w:val="002E0A8A"/>
    <w:rsid w:val="002E5806"/>
    <w:rsid w:val="0030668C"/>
    <w:rsid w:val="00325193"/>
    <w:rsid w:val="00340488"/>
    <w:rsid w:val="00396C02"/>
    <w:rsid w:val="003C3D66"/>
    <w:rsid w:val="003E2DD9"/>
    <w:rsid w:val="003E7F96"/>
    <w:rsid w:val="004140B0"/>
    <w:rsid w:val="00421488"/>
    <w:rsid w:val="00421489"/>
    <w:rsid w:val="00446410"/>
    <w:rsid w:val="00446942"/>
    <w:rsid w:val="004843DB"/>
    <w:rsid w:val="004D08EA"/>
    <w:rsid w:val="004D2E65"/>
    <w:rsid w:val="004F3188"/>
    <w:rsid w:val="00504550"/>
    <w:rsid w:val="00514D56"/>
    <w:rsid w:val="005360C1"/>
    <w:rsid w:val="00566FBF"/>
    <w:rsid w:val="00581BB4"/>
    <w:rsid w:val="005D4C43"/>
    <w:rsid w:val="006029C8"/>
    <w:rsid w:val="00631311"/>
    <w:rsid w:val="00646BAA"/>
    <w:rsid w:val="006500B1"/>
    <w:rsid w:val="0067269D"/>
    <w:rsid w:val="006B58A2"/>
    <w:rsid w:val="006B76D9"/>
    <w:rsid w:val="006C6120"/>
    <w:rsid w:val="006E0E55"/>
    <w:rsid w:val="007030EC"/>
    <w:rsid w:val="00717D57"/>
    <w:rsid w:val="0072434B"/>
    <w:rsid w:val="00744F79"/>
    <w:rsid w:val="0079722F"/>
    <w:rsid w:val="007C368B"/>
    <w:rsid w:val="007D0C92"/>
    <w:rsid w:val="007F66D0"/>
    <w:rsid w:val="00803886"/>
    <w:rsid w:val="00877C37"/>
    <w:rsid w:val="00896F5F"/>
    <w:rsid w:val="008A358B"/>
    <w:rsid w:val="008C71F7"/>
    <w:rsid w:val="008E1E2A"/>
    <w:rsid w:val="009113C3"/>
    <w:rsid w:val="00920582"/>
    <w:rsid w:val="00941441"/>
    <w:rsid w:val="00962D87"/>
    <w:rsid w:val="00967868"/>
    <w:rsid w:val="0099483F"/>
    <w:rsid w:val="0099605B"/>
    <w:rsid w:val="009974EC"/>
    <w:rsid w:val="009C0D70"/>
    <w:rsid w:val="009E1A3E"/>
    <w:rsid w:val="00A070AB"/>
    <w:rsid w:val="00A07C66"/>
    <w:rsid w:val="00A17CBB"/>
    <w:rsid w:val="00A23E53"/>
    <w:rsid w:val="00A45192"/>
    <w:rsid w:val="00A75455"/>
    <w:rsid w:val="00AF20F1"/>
    <w:rsid w:val="00B141A1"/>
    <w:rsid w:val="00B22CBA"/>
    <w:rsid w:val="00B352E4"/>
    <w:rsid w:val="00B40E9F"/>
    <w:rsid w:val="00BA2A4C"/>
    <w:rsid w:val="00BE2398"/>
    <w:rsid w:val="00C30F3C"/>
    <w:rsid w:val="00C85D49"/>
    <w:rsid w:val="00C9502E"/>
    <w:rsid w:val="00CA7B1D"/>
    <w:rsid w:val="00CE10DE"/>
    <w:rsid w:val="00CE4457"/>
    <w:rsid w:val="00CF1154"/>
    <w:rsid w:val="00D168C4"/>
    <w:rsid w:val="00D37247"/>
    <w:rsid w:val="00D41A8B"/>
    <w:rsid w:val="00D44647"/>
    <w:rsid w:val="00D46A45"/>
    <w:rsid w:val="00DD75E0"/>
    <w:rsid w:val="00DE3752"/>
    <w:rsid w:val="00DF6283"/>
    <w:rsid w:val="00E065AC"/>
    <w:rsid w:val="00E34602"/>
    <w:rsid w:val="00E40AB7"/>
    <w:rsid w:val="00EA08C2"/>
    <w:rsid w:val="00EA1224"/>
    <w:rsid w:val="00EB17B0"/>
    <w:rsid w:val="00F10E3D"/>
    <w:rsid w:val="00F36CAC"/>
    <w:rsid w:val="00F53690"/>
    <w:rsid w:val="00F644D3"/>
    <w:rsid w:val="00F75506"/>
    <w:rsid w:val="00F82713"/>
    <w:rsid w:val="00FF2A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 w:type="character" w:styleId="Izteiksmgs">
    <w:name w:val="Strong"/>
    <w:basedOn w:val="Noklusjumarindkopasfonts"/>
    <w:uiPriority w:val="22"/>
    <w:qFormat/>
    <w:rsid w:val="00044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7823-8C29-48E0-8C3E-20695E05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4994</Words>
  <Characters>2847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3</cp:revision>
  <cp:lastPrinted>2023-10-30T06:45:00Z</cp:lastPrinted>
  <dcterms:created xsi:type="dcterms:W3CDTF">2023-10-12T13:09:00Z</dcterms:created>
  <dcterms:modified xsi:type="dcterms:W3CDTF">2023-10-30T06:45:00Z</dcterms:modified>
</cp:coreProperties>
</file>