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9C585F">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9C585F">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1C1D4939"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1520B7">
              <w:rPr>
                <w:rFonts w:ascii="Times New Roman" w:hAnsi="Times New Roman" w:cs="Times New Roman"/>
                <w:b/>
                <w:bCs/>
                <w:sz w:val="24"/>
                <w:szCs w:val="24"/>
              </w:rPr>
              <w:t>26.oktobrī</w:t>
            </w:r>
          </w:p>
        </w:tc>
        <w:tc>
          <w:tcPr>
            <w:tcW w:w="4678" w:type="dxa"/>
          </w:tcPr>
          <w:p w14:paraId="32845103" w14:textId="011CB142"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9C585F">
              <w:rPr>
                <w:rFonts w:ascii="Times New Roman" w:hAnsi="Times New Roman" w:cs="Times New Roman"/>
                <w:b/>
                <w:bCs/>
                <w:sz w:val="24"/>
                <w:szCs w:val="24"/>
              </w:rPr>
              <w:t>1060</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3AD61732"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9C585F">
              <w:rPr>
                <w:rFonts w:ascii="Times New Roman" w:hAnsi="Times New Roman" w:cs="Times New Roman"/>
                <w:b/>
                <w:bCs/>
                <w:sz w:val="24"/>
                <w:szCs w:val="24"/>
              </w:rPr>
              <w:t>17</w:t>
            </w:r>
            <w:r w:rsidR="002233C6">
              <w:rPr>
                <w:rFonts w:ascii="Times New Roman" w:hAnsi="Times New Roman" w:cs="Times New Roman"/>
                <w:b/>
                <w:bCs/>
                <w:sz w:val="24"/>
                <w:szCs w:val="24"/>
              </w:rPr>
              <w:t xml:space="preserve">; </w:t>
            </w:r>
            <w:r w:rsidR="009C585F">
              <w:rPr>
                <w:rFonts w:ascii="Times New Roman" w:hAnsi="Times New Roman" w:cs="Times New Roman"/>
                <w:b/>
                <w:bCs/>
                <w:sz w:val="24"/>
                <w:szCs w:val="24"/>
              </w:rPr>
              <w:t>84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79A117DE" w14:textId="3B1C9F6F" w:rsidR="007466D4" w:rsidRDefault="00326B60" w:rsidP="007466D4">
      <w:pPr>
        <w:pStyle w:val="Default"/>
        <w:jc w:val="center"/>
        <w:rPr>
          <w:b/>
          <w:szCs w:val="24"/>
        </w:rPr>
      </w:pPr>
      <w:r w:rsidRPr="00326B60">
        <w:rPr>
          <w:b/>
          <w:szCs w:val="24"/>
        </w:rPr>
        <w:t xml:space="preserve">Par </w:t>
      </w:r>
      <w:r w:rsidR="00DC4DBA">
        <w:rPr>
          <w:b/>
          <w:szCs w:val="24"/>
        </w:rPr>
        <w:t>nekustamā</w:t>
      </w:r>
      <w:r w:rsidR="000926AF" w:rsidRPr="000926AF">
        <w:rPr>
          <w:b/>
          <w:szCs w:val="24"/>
        </w:rPr>
        <w:t xml:space="preserve"> īpašuma </w:t>
      </w:r>
      <w:r w:rsidR="00E06F58" w:rsidRPr="00E06F58">
        <w:rPr>
          <w:b/>
          <w:szCs w:val="24"/>
        </w:rPr>
        <w:t>Jaungulbenes pagastā ar nosaukumu “Ābeles</w:t>
      </w:r>
      <w:r w:rsidR="001520B7" w:rsidRPr="001520B7">
        <w:rPr>
          <w:b/>
          <w:szCs w:val="24"/>
        </w:rPr>
        <w:t>”</w:t>
      </w:r>
    </w:p>
    <w:p w14:paraId="680DC2E0" w14:textId="0C5A2744" w:rsidR="00FC7F25" w:rsidRPr="00EE58A9" w:rsidRDefault="00326B60" w:rsidP="007466D4">
      <w:pPr>
        <w:pStyle w:val="Default"/>
        <w:spacing w:after="120"/>
        <w:jc w:val="center"/>
        <w:rPr>
          <w:b/>
          <w:szCs w:val="24"/>
        </w:rPr>
      </w:pPr>
      <w:r w:rsidRPr="00326B60">
        <w:rPr>
          <w:b/>
          <w:szCs w:val="24"/>
        </w:rPr>
        <w:t>pircēja apstiprināšanu</w:t>
      </w:r>
    </w:p>
    <w:p w14:paraId="72FA0B6D" w14:textId="4EB42D76" w:rsidR="00FB4505" w:rsidRDefault="000926AF" w:rsidP="00016737">
      <w:pPr>
        <w:pStyle w:val="Parasts1"/>
        <w:spacing w:after="0" w:line="360" w:lineRule="auto"/>
        <w:ind w:firstLine="567"/>
        <w:jc w:val="both"/>
      </w:pPr>
      <w:r>
        <w:t xml:space="preserve">Gulbenes novada dome </w:t>
      </w:r>
      <w:r w:rsidR="00FB4505">
        <w:t>202</w:t>
      </w:r>
      <w:r w:rsidR="002951CB">
        <w:t>3</w:t>
      </w:r>
      <w:r w:rsidR="00FB4505">
        <w:t xml:space="preserve">.gada </w:t>
      </w:r>
      <w:r w:rsidR="001520B7">
        <w:t>31.augustā</w:t>
      </w:r>
      <w:r w:rsidR="007A7472">
        <w:t xml:space="preserve"> </w:t>
      </w:r>
      <w:r w:rsidR="00FB4505">
        <w:t xml:space="preserve">pieņēma lēmumu </w:t>
      </w:r>
      <w:r w:rsidR="00D440B2">
        <w:t>Nr.</w:t>
      </w:r>
      <w:r>
        <w:t xml:space="preserve"> </w:t>
      </w:r>
      <w:r w:rsidR="00D440B2">
        <w:t>GND/202</w:t>
      </w:r>
      <w:r w:rsidR="002951CB">
        <w:t>3</w:t>
      </w:r>
      <w:r w:rsidR="00D440B2">
        <w:t>/</w:t>
      </w:r>
      <w:r w:rsidR="001520B7">
        <w:t>83</w:t>
      </w:r>
      <w:r w:rsidR="00E948C1">
        <w:t>7</w:t>
      </w:r>
      <w:r w:rsidR="00D440B2">
        <w:t xml:space="preserve"> </w:t>
      </w:r>
      <w:r w:rsidR="00FB4505">
        <w:t xml:space="preserve">“Par </w:t>
      </w:r>
      <w:r w:rsidR="00DC4DBA" w:rsidRPr="00DC4DBA">
        <w:t xml:space="preserve">nekustamā īpašuma </w:t>
      </w:r>
      <w:r w:rsidR="00E948C1" w:rsidRPr="00E948C1">
        <w:t>Jaungulbenes pagastā ar nosaukumu “Ābeles</w:t>
      </w:r>
      <w:r w:rsidR="001520B7" w:rsidRPr="001520B7">
        <w:t>”</w:t>
      </w:r>
      <w:r w:rsidR="001520B7">
        <w:t xml:space="preserve"> </w:t>
      </w:r>
      <w:r w:rsidR="00E948C1">
        <w:t>pirm</w:t>
      </w:r>
      <w:r w:rsidR="009C2AE1" w:rsidRPr="009C2AE1">
        <w:t>ās izsoles rīkošanu, noteikumu un sākumcenas apstiprināšanu</w:t>
      </w:r>
      <w:r w:rsidR="00FB4505">
        <w:t>” (protokols Nr.</w:t>
      </w:r>
      <w:r w:rsidR="002233C6">
        <w:t xml:space="preserve"> </w:t>
      </w:r>
      <w:r w:rsidR="00AC4E9A">
        <w:t>1</w:t>
      </w:r>
      <w:r w:rsidR="001520B7">
        <w:t>3</w:t>
      </w:r>
      <w:r>
        <w:t xml:space="preserve">; </w:t>
      </w:r>
      <w:r w:rsidR="001520B7">
        <w:t>7</w:t>
      </w:r>
      <w:r w:rsidR="00E948C1">
        <w:t>8</w:t>
      </w:r>
      <w:r>
        <w:t>.</w:t>
      </w:r>
      <w:r w:rsidR="002B3B27">
        <w:t>p.</w:t>
      </w:r>
      <w:r w:rsidR="00FB4505">
        <w:t>).</w:t>
      </w:r>
    </w:p>
    <w:p w14:paraId="7D953EB1" w14:textId="089027D2" w:rsidR="00FB4505" w:rsidRPr="009940FA" w:rsidRDefault="00FB4505" w:rsidP="00E253FB">
      <w:pPr>
        <w:pStyle w:val="Parasts1"/>
        <w:spacing w:after="0" w:line="360" w:lineRule="auto"/>
        <w:ind w:firstLine="567"/>
        <w:jc w:val="both"/>
      </w:pPr>
      <w:r>
        <w:t>202</w:t>
      </w:r>
      <w:r w:rsidR="00B4347F">
        <w:t>3</w:t>
      </w:r>
      <w:r>
        <w:t xml:space="preserve">.gada </w:t>
      </w:r>
      <w:r w:rsidR="001520B7">
        <w:t>12.oktobrī</w:t>
      </w:r>
      <w:r w:rsidR="002951CB">
        <w:t xml:space="preserve"> </w:t>
      </w:r>
      <w:r>
        <w:t xml:space="preserve">tika rīkota </w:t>
      </w:r>
      <w:r w:rsidRPr="007C68BC">
        <w:t xml:space="preserve">Gulbenes novada </w:t>
      </w:r>
      <w:r>
        <w:t xml:space="preserve">pašvaldības </w:t>
      </w:r>
      <w:r w:rsidR="00DC4DBA">
        <w:t xml:space="preserve">nekustamā </w:t>
      </w:r>
      <w:r w:rsidR="000926AF" w:rsidRPr="000926AF">
        <w:t xml:space="preserve">īpašuma </w:t>
      </w:r>
      <w:r w:rsidR="00E948C1" w:rsidRPr="00E948C1">
        <w:t>Jaungulbenes pagastā ar nosaukumu “Ābeles”, kadastra numurs 5060 006 0101, kas sastāv no zemes vienības ar kadastra apzīmējumu 5060 006 0101, 15,63 ha platībā</w:t>
      </w:r>
      <w:r w:rsidRPr="005D02ED">
        <w:t xml:space="preserve">, </w:t>
      </w:r>
      <w:r w:rsidR="00E948C1">
        <w:t>pirm</w:t>
      </w:r>
      <w:r w:rsidR="00B4347F">
        <w:t>ā</w:t>
      </w:r>
      <w:r w:rsidR="008B1324" w:rsidRPr="005D02ED">
        <w:t xml:space="preserve"> </w:t>
      </w:r>
      <w:r w:rsidRPr="005D02ED">
        <w:t>izsole, kurā piedalījās</w:t>
      </w:r>
      <w:r w:rsidR="00DC4DBA">
        <w:t xml:space="preserve"> </w:t>
      </w:r>
      <w:r w:rsidR="00E948C1">
        <w:t>trīs</w:t>
      </w:r>
      <w:r w:rsidR="003330BF">
        <w:t xml:space="preserve"> </w:t>
      </w:r>
      <w:r w:rsidR="00C024D0" w:rsidRPr="007C559E">
        <w:t>pretenden</w:t>
      </w:r>
      <w:r w:rsidR="008F2A59" w:rsidRPr="007C559E">
        <w:t>t</w:t>
      </w:r>
      <w:r w:rsidR="00E948C1">
        <w:t>i</w:t>
      </w:r>
      <w:r w:rsidRPr="007C559E">
        <w:t>.</w:t>
      </w:r>
      <w:r w:rsidR="00E1191E">
        <w:t xml:space="preserve"> </w:t>
      </w:r>
      <w:r w:rsidR="00E948C1" w:rsidRPr="00E948C1">
        <w:t>Sabiedrība ar ierobežotu atbildību “ARKA”, reģistrācijas Nr. 44603001708, juridiskā adrese “Gulbītis”, Jaungulbene, Jaungulbenes pagasts, Gulbenes novads, LV-4420</w:t>
      </w:r>
      <w:r w:rsidR="009C2AE1" w:rsidRPr="009C2AE1">
        <w:t xml:space="preserve">, </w:t>
      </w:r>
      <w:r w:rsidRPr="00E951B1">
        <w:rPr>
          <w:rFonts w:eastAsia="Calibri"/>
          <w:lang w:eastAsia="en-US"/>
        </w:rPr>
        <w:t>pa</w:t>
      </w:r>
      <w:r w:rsidRPr="00E951B1">
        <w:t>r</w:t>
      </w:r>
      <w:r w:rsidRPr="00E02316">
        <w:t xml:space="preserve"> augstāko </w:t>
      </w:r>
      <w:r w:rsidRPr="005D02ED">
        <w:t xml:space="preserve">nosolīto cenu </w:t>
      </w:r>
      <w:r w:rsidR="00E948C1" w:rsidRPr="00E948C1">
        <w:t xml:space="preserve">56760 EUR (piecdesmit seši tūkstoši septiņi simti sešdesmit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FC220D">
        <w:t>i</w:t>
      </w:r>
      <w:r w:rsidR="001520B7">
        <w:t>s</w:t>
      </w:r>
      <w:r w:rsidRPr="005D02ED">
        <w:t xml:space="preserve"> tiesības pirkt </w:t>
      </w:r>
      <w:r w:rsidR="00DC4DBA">
        <w:t>nekustamo</w:t>
      </w:r>
      <w:r w:rsidR="000926AF" w:rsidRPr="000926AF">
        <w:t xml:space="preserve"> īpašum</w:t>
      </w:r>
      <w:r w:rsidR="000926AF">
        <w:t>u</w:t>
      </w:r>
      <w:r w:rsidR="00A22EA8" w:rsidRPr="00A22EA8">
        <w:t xml:space="preserve"> </w:t>
      </w:r>
      <w:r w:rsidR="00E948C1" w:rsidRPr="00E948C1">
        <w:t>Jaungulbenes pagastā ar nosaukumu “Ābeles”, kadastra numurs 5060 006 0101</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2B4C3743" w:rsidR="00FB4505" w:rsidRDefault="00FB4505" w:rsidP="00105BC4">
      <w:pPr>
        <w:pStyle w:val="Parasts1"/>
        <w:spacing w:after="0" w:line="360" w:lineRule="auto"/>
        <w:ind w:firstLine="567"/>
        <w:jc w:val="both"/>
      </w:pPr>
      <w:r>
        <w:t xml:space="preserve">Pirkuma maksa </w:t>
      </w:r>
      <w:r w:rsidRPr="005B5420">
        <w:t>202</w:t>
      </w:r>
      <w:r w:rsidR="00B4347F">
        <w:t>3</w:t>
      </w:r>
      <w:r w:rsidRPr="005B5420">
        <w:t xml:space="preserve">.gada </w:t>
      </w:r>
      <w:r w:rsidR="001520B7">
        <w:t>2</w:t>
      </w:r>
      <w:r w:rsidR="00086E69">
        <w:t>0</w:t>
      </w:r>
      <w:r w:rsidR="001520B7">
        <w:t>.oktobrī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w:t>
      </w:r>
      <w:r>
        <w:lastRenderedPageBreak/>
        <w:t>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33CF9D81" w:rsidR="00FB4505" w:rsidRPr="009C585F"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30.panta pirmo daļu, 34.panta </w:t>
      </w:r>
      <w:r w:rsidRPr="009C585F">
        <w:rPr>
          <w:rFonts w:ascii="Times New Roman" w:hAnsi="Times New Roman" w:cs="Times New Roman"/>
          <w:sz w:val="24"/>
          <w:szCs w:val="24"/>
        </w:rPr>
        <w:t>otro daļu, 36.panta pirmo daļu</w:t>
      </w:r>
      <w:r w:rsidR="00C41748" w:rsidRPr="009C585F">
        <w:rPr>
          <w:rFonts w:ascii="Times New Roman" w:hAnsi="Times New Roman" w:cs="Times New Roman"/>
          <w:sz w:val="24"/>
          <w:szCs w:val="24"/>
        </w:rPr>
        <w:t>,</w:t>
      </w:r>
      <w:r w:rsidRPr="009C585F">
        <w:rPr>
          <w:rFonts w:ascii="Times New Roman" w:hAnsi="Times New Roman" w:cs="Times New Roman"/>
          <w:sz w:val="24"/>
          <w:szCs w:val="24"/>
        </w:rPr>
        <w:t xml:space="preserve"> </w:t>
      </w:r>
      <w:r w:rsidR="00C41748" w:rsidRPr="009C585F">
        <w:rPr>
          <w:rFonts w:ascii="Times New Roman" w:hAnsi="Times New Roman" w:cs="Times New Roman"/>
          <w:sz w:val="24"/>
          <w:szCs w:val="24"/>
        </w:rPr>
        <w:t xml:space="preserve">saskaņā ar Gulbenes novada </w:t>
      </w:r>
      <w:r w:rsidR="002951CB" w:rsidRPr="009C585F">
        <w:rPr>
          <w:rFonts w:ascii="Times New Roman" w:hAnsi="Times New Roman" w:cs="Times New Roman"/>
          <w:sz w:val="24"/>
          <w:szCs w:val="24"/>
        </w:rPr>
        <w:t xml:space="preserve">domes </w:t>
      </w:r>
      <w:r w:rsidR="00C41748" w:rsidRPr="009C585F">
        <w:rPr>
          <w:rFonts w:ascii="Times New Roman" w:hAnsi="Times New Roman" w:cs="Times New Roman"/>
          <w:sz w:val="24"/>
          <w:szCs w:val="24"/>
        </w:rPr>
        <w:t>Īpašuma novērtēšanas un izsoļu komisijas 202</w:t>
      </w:r>
      <w:r w:rsidR="00B4347F" w:rsidRPr="009C585F">
        <w:rPr>
          <w:rFonts w:ascii="Times New Roman" w:hAnsi="Times New Roman" w:cs="Times New Roman"/>
          <w:sz w:val="24"/>
          <w:szCs w:val="24"/>
        </w:rPr>
        <w:t>3</w:t>
      </w:r>
      <w:r w:rsidR="00C41748" w:rsidRPr="009C585F">
        <w:rPr>
          <w:rFonts w:ascii="Times New Roman" w:hAnsi="Times New Roman" w:cs="Times New Roman"/>
          <w:sz w:val="24"/>
          <w:szCs w:val="24"/>
        </w:rPr>
        <w:t xml:space="preserve">.gada </w:t>
      </w:r>
      <w:r w:rsidR="001520B7" w:rsidRPr="009C585F">
        <w:rPr>
          <w:rFonts w:ascii="Times New Roman" w:hAnsi="Times New Roman" w:cs="Times New Roman"/>
          <w:sz w:val="24"/>
          <w:szCs w:val="24"/>
        </w:rPr>
        <w:t>12.oktobra</w:t>
      </w:r>
      <w:r w:rsidR="00BD064B" w:rsidRPr="009C585F">
        <w:rPr>
          <w:rFonts w:ascii="Times New Roman" w:hAnsi="Times New Roman" w:cs="Times New Roman"/>
          <w:sz w:val="24"/>
          <w:szCs w:val="24"/>
        </w:rPr>
        <w:t xml:space="preserve"> </w:t>
      </w:r>
      <w:r w:rsidRPr="009C585F">
        <w:rPr>
          <w:rFonts w:ascii="Times New Roman" w:hAnsi="Times New Roman" w:cs="Times New Roman"/>
          <w:sz w:val="24"/>
          <w:szCs w:val="24"/>
        </w:rPr>
        <w:t>izsoles protokolu</w:t>
      </w:r>
      <w:r w:rsidR="00832E8E" w:rsidRPr="009C585F">
        <w:rPr>
          <w:rFonts w:ascii="Times New Roman" w:hAnsi="Times New Roman" w:cs="Times New Roman"/>
          <w:sz w:val="24"/>
          <w:szCs w:val="24"/>
        </w:rPr>
        <w:t xml:space="preserve"> Nr.</w:t>
      </w:r>
      <w:r w:rsidR="00016737" w:rsidRPr="009C585F">
        <w:rPr>
          <w:rFonts w:ascii="Times New Roman" w:hAnsi="Times New Roman" w:cs="Times New Roman"/>
          <w:sz w:val="24"/>
          <w:szCs w:val="24"/>
        </w:rPr>
        <w:t xml:space="preserve"> </w:t>
      </w:r>
      <w:r w:rsidR="002951CB" w:rsidRPr="009C585F">
        <w:rPr>
          <w:rFonts w:ascii="Times New Roman" w:hAnsi="Times New Roman" w:cs="Times New Roman"/>
          <w:sz w:val="24"/>
          <w:szCs w:val="24"/>
        </w:rPr>
        <w:t>GND/</w:t>
      </w:r>
      <w:r w:rsidR="00832E8E" w:rsidRPr="009C585F">
        <w:rPr>
          <w:rFonts w:ascii="Times New Roman" w:hAnsi="Times New Roman" w:cs="Times New Roman"/>
          <w:sz w:val="24"/>
          <w:szCs w:val="24"/>
        </w:rPr>
        <w:t>2.7.2/2</w:t>
      </w:r>
      <w:r w:rsidR="00B4347F" w:rsidRPr="009C585F">
        <w:rPr>
          <w:rFonts w:ascii="Times New Roman" w:hAnsi="Times New Roman" w:cs="Times New Roman"/>
          <w:sz w:val="24"/>
          <w:szCs w:val="24"/>
        </w:rPr>
        <w:t>3</w:t>
      </w:r>
      <w:r w:rsidR="00832E8E" w:rsidRPr="009C585F">
        <w:rPr>
          <w:rFonts w:ascii="Times New Roman" w:hAnsi="Times New Roman" w:cs="Times New Roman"/>
          <w:sz w:val="24"/>
          <w:szCs w:val="24"/>
        </w:rPr>
        <w:t>/</w:t>
      </w:r>
      <w:r w:rsidR="00A46EBB" w:rsidRPr="009C585F">
        <w:rPr>
          <w:rFonts w:ascii="Times New Roman" w:hAnsi="Times New Roman" w:cs="Times New Roman"/>
          <w:sz w:val="24"/>
          <w:szCs w:val="24"/>
        </w:rPr>
        <w:t>1</w:t>
      </w:r>
      <w:r w:rsidR="001520B7" w:rsidRPr="009C585F">
        <w:rPr>
          <w:rFonts w:ascii="Times New Roman" w:hAnsi="Times New Roman" w:cs="Times New Roman"/>
          <w:sz w:val="24"/>
          <w:szCs w:val="24"/>
        </w:rPr>
        <w:t>3</w:t>
      </w:r>
      <w:r w:rsidR="00E06F58" w:rsidRPr="009C585F">
        <w:rPr>
          <w:rFonts w:ascii="Times New Roman" w:hAnsi="Times New Roman" w:cs="Times New Roman"/>
          <w:sz w:val="24"/>
          <w:szCs w:val="24"/>
        </w:rPr>
        <w:t>5</w:t>
      </w:r>
      <w:r w:rsidR="00FE6379" w:rsidRPr="009C585F">
        <w:rPr>
          <w:rFonts w:ascii="Times New Roman" w:hAnsi="Times New Roman" w:cs="Times New Roman"/>
          <w:sz w:val="24"/>
          <w:szCs w:val="24"/>
        </w:rPr>
        <w:t>,</w:t>
      </w:r>
      <w:r w:rsidR="00560CC9" w:rsidRPr="009C585F">
        <w:rPr>
          <w:rFonts w:ascii="Times New Roman" w:hAnsi="Times New Roman" w:cs="Times New Roman"/>
          <w:sz w:val="24"/>
          <w:szCs w:val="24"/>
        </w:rPr>
        <w:t xml:space="preserve"> </w:t>
      </w:r>
      <w:r w:rsidR="0032159E" w:rsidRPr="009C585F">
        <w:rPr>
          <w:rFonts w:ascii="Times New Roman" w:hAnsi="Times New Roman" w:cs="Times New Roman"/>
          <w:sz w:val="24"/>
          <w:szCs w:val="24"/>
        </w:rPr>
        <w:t xml:space="preserve">atklāti balsojot: </w:t>
      </w:r>
      <w:r w:rsidR="009C585F" w:rsidRPr="009C585F">
        <w:rPr>
          <w:rFonts w:ascii="Times New Roman" w:hAnsi="Times New Roman" w:cs="Times New Roman"/>
          <w:noProof/>
          <w:sz w:val="24"/>
          <w:szCs w:val="24"/>
        </w:rPr>
        <w:t>ar 12 balsīm "Par" (Ainārs Brezinskis, Aivars Circens, Anatolijs Savickis, Andis Caunītis, Atis Jencītis, Guna Pūcīte, Guna Švika, Gunārs Ciglis, Intars Liepiņš, Lāsma Gabdulļina, Mudīte Motivāne, Normunds Mazūrs), "Pret" – nav, "Atturas" – nav, "Nepiedalās" – nav</w:t>
      </w:r>
      <w:r w:rsidR="0032159E" w:rsidRPr="009C585F">
        <w:rPr>
          <w:rFonts w:ascii="Times New Roman" w:hAnsi="Times New Roman" w:cs="Times New Roman"/>
          <w:sz w:val="24"/>
          <w:szCs w:val="24"/>
        </w:rPr>
        <w:t>, Gulbenes novada dome NOLEMJ:</w:t>
      </w:r>
    </w:p>
    <w:p w14:paraId="60874A11" w14:textId="62702D1E" w:rsidR="00FB4505" w:rsidRPr="009940FA" w:rsidRDefault="00FB4505" w:rsidP="00FB4505">
      <w:pPr>
        <w:pStyle w:val="Parasts1"/>
        <w:spacing w:after="0" w:line="360" w:lineRule="auto"/>
        <w:ind w:firstLine="567"/>
        <w:jc w:val="both"/>
      </w:pPr>
      <w:r w:rsidRPr="009C585F">
        <w:rPr>
          <w:rFonts w:cs="Times New Roman"/>
        </w:rPr>
        <w:t xml:space="preserve">1. APSTIPRINĀT Gulbenes novada pašvaldībai piederošā </w:t>
      </w:r>
      <w:r w:rsidR="00DC4DBA" w:rsidRPr="009C585F">
        <w:rPr>
          <w:rFonts w:cs="Times New Roman"/>
        </w:rPr>
        <w:t xml:space="preserve">nekustamā īpašuma </w:t>
      </w:r>
      <w:r w:rsidR="00E06F58" w:rsidRPr="009C585F">
        <w:rPr>
          <w:rFonts w:cs="Times New Roman"/>
        </w:rPr>
        <w:t>Jaungulbenes pagastā ar nosaukumu “Ābeles”, kadastra numurs 5060 006 0101, kas sastāv no zemes vienības ar kadastra apzīmējumu 5060 006 0101, 15,63 ha platībā</w:t>
      </w:r>
      <w:r w:rsidRPr="009C585F">
        <w:rPr>
          <w:rFonts w:cs="Times New Roman"/>
        </w:rPr>
        <w:t>, 202</w:t>
      </w:r>
      <w:r w:rsidR="00B4347F" w:rsidRPr="009C585F">
        <w:rPr>
          <w:rFonts w:cs="Times New Roman"/>
        </w:rPr>
        <w:t>3</w:t>
      </w:r>
      <w:r w:rsidRPr="009C585F">
        <w:rPr>
          <w:rFonts w:cs="Times New Roman"/>
        </w:rPr>
        <w:t xml:space="preserve">.gada </w:t>
      </w:r>
      <w:r w:rsidR="001520B7" w:rsidRPr="009C585F">
        <w:rPr>
          <w:rFonts w:cs="Times New Roman"/>
        </w:rPr>
        <w:t>12.oktobrī</w:t>
      </w:r>
      <w:r w:rsidR="00F63791">
        <w:t xml:space="preserve"> </w:t>
      </w:r>
      <w:r w:rsidRPr="009940FA">
        <w:t>notikušās izsoles rezultātus.</w:t>
      </w:r>
    </w:p>
    <w:p w14:paraId="413163D0" w14:textId="6071C19F"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086E69">
        <w:t>s</w:t>
      </w:r>
      <w:r w:rsidR="00086E69" w:rsidRPr="00086E69">
        <w:t>abiedrīb</w:t>
      </w:r>
      <w:r w:rsidR="00086E69">
        <w:t>u</w:t>
      </w:r>
      <w:r w:rsidR="00086E69" w:rsidRPr="00086E69">
        <w:t xml:space="preserve"> ar ierobežotu atbildību “ARKA”, reģistrācijas Nr. 44603001708, juridiskā adrese “Gulbītis”, Jaungulbene, Jaungulbenes pagasts, Gulbenes novads, LV-4420</w:t>
      </w:r>
      <w:r w:rsidRPr="008563B1">
        <w:t>,</w:t>
      </w:r>
      <w:r w:rsidRPr="009940FA">
        <w:t xml:space="preserve"> par </w:t>
      </w:r>
      <w:r w:rsidR="00DC4DBA" w:rsidRPr="00DC4DBA">
        <w:t>nekustam</w:t>
      </w:r>
      <w:r w:rsidR="00DC4DBA">
        <w:t>o</w:t>
      </w:r>
      <w:r w:rsidR="00DC4DBA" w:rsidRPr="00DC4DBA">
        <w:t xml:space="preserve"> īpašum</w:t>
      </w:r>
      <w:r w:rsidR="00DC4DBA">
        <w:t>u</w:t>
      </w:r>
      <w:r w:rsidR="00DC4DBA" w:rsidRPr="00DC4DBA">
        <w:t xml:space="preserve"> </w:t>
      </w:r>
      <w:r w:rsidR="00086E69" w:rsidRPr="00086E69">
        <w:t>Jaungulbenes pagastā ar nosaukumu “Ābeles”, kadastra numurs 5060 006 0101</w:t>
      </w:r>
      <w:r w:rsidR="001520B7" w:rsidRPr="001520B7">
        <w:t xml:space="preserve">, </w:t>
      </w:r>
      <w:r w:rsidRPr="009940FA">
        <w:t xml:space="preserve">pārdošanu par </w:t>
      </w:r>
      <w:r>
        <w:t>nosolīto</w:t>
      </w:r>
      <w:r w:rsidRPr="009940FA">
        <w:t xml:space="preserve"> </w:t>
      </w:r>
      <w:r w:rsidR="00B4347F" w:rsidRPr="005D02ED">
        <w:t xml:space="preserve">cenu </w:t>
      </w:r>
      <w:r w:rsidR="00086E69" w:rsidRPr="00086E69">
        <w:t xml:space="preserve">56760 EUR (piecdesmit seši tūkstoši septiņi simti sešdesmit </w:t>
      </w:r>
      <w:proofErr w:type="spellStart"/>
      <w:r w:rsidR="00D03C76" w:rsidRPr="00D03C76">
        <w:rPr>
          <w:i/>
          <w:iCs/>
          <w:color w:val="000000"/>
        </w:rPr>
        <w:t>euro</w:t>
      </w:r>
      <w:proofErr w:type="spellEnd"/>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86E69"/>
    <w:rsid w:val="000926AF"/>
    <w:rsid w:val="000A1A8C"/>
    <w:rsid w:val="000B7828"/>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20B7"/>
    <w:rsid w:val="001534EB"/>
    <w:rsid w:val="001873D7"/>
    <w:rsid w:val="001A3C52"/>
    <w:rsid w:val="001A5CE0"/>
    <w:rsid w:val="001B0562"/>
    <w:rsid w:val="001D0291"/>
    <w:rsid w:val="001D2C2C"/>
    <w:rsid w:val="001D3575"/>
    <w:rsid w:val="001D78F1"/>
    <w:rsid w:val="001E14B3"/>
    <w:rsid w:val="001E7BDA"/>
    <w:rsid w:val="00201A74"/>
    <w:rsid w:val="00201E28"/>
    <w:rsid w:val="00203DEF"/>
    <w:rsid w:val="002233C6"/>
    <w:rsid w:val="0023262C"/>
    <w:rsid w:val="00243F86"/>
    <w:rsid w:val="0025546F"/>
    <w:rsid w:val="00273D0A"/>
    <w:rsid w:val="002875D2"/>
    <w:rsid w:val="002913B8"/>
    <w:rsid w:val="00291F62"/>
    <w:rsid w:val="002951CB"/>
    <w:rsid w:val="0029674E"/>
    <w:rsid w:val="002A0D3B"/>
    <w:rsid w:val="002A2106"/>
    <w:rsid w:val="002B0416"/>
    <w:rsid w:val="002B3B27"/>
    <w:rsid w:val="002C6D42"/>
    <w:rsid w:val="002D114E"/>
    <w:rsid w:val="002E3205"/>
    <w:rsid w:val="002E5A87"/>
    <w:rsid w:val="003144F5"/>
    <w:rsid w:val="0032159E"/>
    <w:rsid w:val="00326B60"/>
    <w:rsid w:val="003330BF"/>
    <w:rsid w:val="00344E31"/>
    <w:rsid w:val="00346B7C"/>
    <w:rsid w:val="00351BF9"/>
    <w:rsid w:val="003534B0"/>
    <w:rsid w:val="00370888"/>
    <w:rsid w:val="00397F9C"/>
    <w:rsid w:val="003A67CD"/>
    <w:rsid w:val="003A759D"/>
    <w:rsid w:val="003F4426"/>
    <w:rsid w:val="00431B63"/>
    <w:rsid w:val="00446857"/>
    <w:rsid w:val="00460A1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0977"/>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67085"/>
    <w:rsid w:val="00671554"/>
    <w:rsid w:val="006B79C9"/>
    <w:rsid w:val="006C64F7"/>
    <w:rsid w:val="006D0CD0"/>
    <w:rsid w:val="006E65A9"/>
    <w:rsid w:val="007008F6"/>
    <w:rsid w:val="00704E82"/>
    <w:rsid w:val="00723191"/>
    <w:rsid w:val="0073001E"/>
    <w:rsid w:val="00731E59"/>
    <w:rsid w:val="00745175"/>
    <w:rsid w:val="007466D4"/>
    <w:rsid w:val="00754079"/>
    <w:rsid w:val="0076179F"/>
    <w:rsid w:val="00773EAF"/>
    <w:rsid w:val="00781BEA"/>
    <w:rsid w:val="00782AF6"/>
    <w:rsid w:val="00784D4A"/>
    <w:rsid w:val="00794231"/>
    <w:rsid w:val="007A25F9"/>
    <w:rsid w:val="007A7472"/>
    <w:rsid w:val="007C559E"/>
    <w:rsid w:val="007D73AE"/>
    <w:rsid w:val="007E7D38"/>
    <w:rsid w:val="007F0A1C"/>
    <w:rsid w:val="007F46EC"/>
    <w:rsid w:val="007F6AA9"/>
    <w:rsid w:val="00810335"/>
    <w:rsid w:val="00810A4B"/>
    <w:rsid w:val="008248EF"/>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2AE1"/>
    <w:rsid w:val="009C585F"/>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9A7"/>
    <w:rsid w:val="00A6217A"/>
    <w:rsid w:val="00A65654"/>
    <w:rsid w:val="00A87DC9"/>
    <w:rsid w:val="00A95DC5"/>
    <w:rsid w:val="00A965B1"/>
    <w:rsid w:val="00A9776F"/>
    <w:rsid w:val="00AA3C45"/>
    <w:rsid w:val="00AB3E40"/>
    <w:rsid w:val="00AC18C4"/>
    <w:rsid w:val="00AC4E9A"/>
    <w:rsid w:val="00AD5AB5"/>
    <w:rsid w:val="00AF05C4"/>
    <w:rsid w:val="00B00BDE"/>
    <w:rsid w:val="00B03AEA"/>
    <w:rsid w:val="00B0622D"/>
    <w:rsid w:val="00B10DBF"/>
    <w:rsid w:val="00B1118D"/>
    <w:rsid w:val="00B14439"/>
    <w:rsid w:val="00B150A8"/>
    <w:rsid w:val="00B24F6B"/>
    <w:rsid w:val="00B4347F"/>
    <w:rsid w:val="00B439A2"/>
    <w:rsid w:val="00B575F8"/>
    <w:rsid w:val="00B6462D"/>
    <w:rsid w:val="00B73A3D"/>
    <w:rsid w:val="00B96225"/>
    <w:rsid w:val="00BB77EE"/>
    <w:rsid w:val="00BC009C"/>
    <w:rsid w:val="00BC5A92"/>
    <w:rsid w:val="00BC7254"/>
    <w:rsid w:val="00BD064B"/>
    <w:rsid w:val="00BD36E6"/>
    <w:rsid w:val="00BE15FB"/>
    <w:rsid w:val="00BE2829"/>
    <w:rsid w:val="00BF24FF"/>
    <w:rsid w:val="00C024D0"/>
    <w:rsid w:val="00C13C41"/>
    <w:rsid w:val="00C2792B"/>
    <w:rsid w:val="00C335B4"/>
    <w:rsid w:val="00C41748"/>
    <w:rsid w:val="00C477F5"/>
    <w:rsid w:val="00C612B4"/>
    <w:rsid w:val="00C63861"/>
    <w:rsid w:val="00C83E9B"/>
    <w:rsid w:val="00C94947"/>
    <w:rsid w:val="00CA15C5"/>
    <w:rsid w:val="00CA2CD9"/>
    <w:rsid w:val="00CA7EDC"/>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E02316"/>
    <w:rsid w:val="00E025B1"/>
    <w:rsid w:val="00E02D2A"/>
    <w:rsid w:val="00E06F58"/>
    <w:rsid w:val="00E1191E"/>
    <w:rsid w:val="00E253FB"/>
    <w:rsid w:val="00E2637E"/>
    <w:rsid w:val="00E35EC8"/>
    <w:rsid w:val="00E408E5"/>
    <w:rsid w:val="00E40C30"/>
    <w:rsid w:val="00E508D7"/>
    <w:rsid w:val="00E538F4"/>
    <w:rsid w:val="00E5784B"/>
    <w:rsid w:val="00E71455"/>
    <w:rsid w:val="00E74C0A"/>
    <w:rsid w:val="00E948C1"/>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2754</Words>
  <Characters>1570</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5</cp:revision>
  <cp:lastPrinted>2023-10-30T08:26:00Z</cp:lastPrinted>
  <dcterms:created xsi:type="dcterms:W3CDTF">2023-10-24T07:30:00Z</dcterms:created>
  <dcterms:modified xsi:type="dcterms:W3CDTF">2023-10-30T08:26:00Z</dcterms:modified>
</cp:coreProperties>
</file>