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7F1D" w14:textId="77777777" w:rsidR="001A0A5C" w:rsidRDefault="00000000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4F30371A" w14:textId="77777777" w:rsid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14:paraId="07BEC9CC" w14:textId="77777777" w:rsidR="001A0A5C" w:rsidRDefault="00000000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14:paraId="3D50596C" w14:textId="77777777" w:rsidR="00B76B2E" w:rsidRPr="001A0A5C" w:rsidRDefault="00000000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2023. gada “__”__________</w:t>
      </w:r>
    </w:p>
    <w:p w14:paraId="4E83548F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1F4FC100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51ABE8AD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 22.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 un sporta komiteja</w:t>
      </w:r>
      <w:r w:rsidR="009F3D14">
        <w:rPr>
          <w:b/>
          <w:szCs w:val="24"/>
          <w:u w:val="none"/>
        </w:rPr>
        <w:t xml:space="preserve"> </w:t>
      </w:r>
    </w:p>
    <w:p w14:paraId="4B0A2038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82E958" w14:textId="77777777" w:rsidR="000C7638" w:rsidRPr="005842C7" w:rsidRDefault="000C7638" w:rsidP="000C7638">
      <w:pPr>
        <w:rPr>
          <w:szCs w:val="24"/>
          <w:u w:val="none"/>
        </w:rPr>
      </w:pPr>
    </w:p>
    <w:p w14:paraId="5F3ECF7A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07AA547D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C77F8B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118DF60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0E251B9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23BC77" w14:textId="20E9F121" w:rsidR="00AE1333" w:rsidRDefault="00075451" w:rsidP="00653AE0">
      <w:pPr>
        <w:spacing w:before="60"/>
        <w:rPr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1</w:t>
      </w:r>
      <w:r w:rsidR="00000000" w:rsidRPr="0016506D">
        <w:rPr>
          <w:color w:val="000000" w:themeColor="text1"/>
          <w:szCs w:val="24"/>
          <w:u w:val="none"/>
        </w:rPr>
        <w:t xml:space="preserve">. </w:t>
      </w:r>
      <w:r w:rsidR="00000000" w:rsidRPr="0016506D">
        <w:rPr>
          <w:noProof/>
          <w:color w:val="000000" w:themeColor="text1"/>
          <w:szCs w:val="24"/>
          <w:u w:val="none"/>
        </w:rPr>
        <w:t>Par Gulbenes novada domes 2023.gada 30.novembra saistošo noteikumu Nr.___ “Par interešu izglītības programmu licencēšanu” izdošanu</w:t>
      </w:r>
    </w:p>
    <w:p w14:paraId="2F01D708" w14:textId="77777777" w:rsidR="00AE1333" w:rsidRDefault="00000000" w:rsidP="00653AE0">
      <w:pPr>
        <w:spacing w:before="60"/>
        <w:rPr>
          <w:noProof/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57B79140" w14:textId="77777777" w:rsidR="00075451" w:rsidRDefault="00075451" w:rsidP="00653AE0">
      <w:pPr>
        <w:spacing w:before="60"/>
        <w:rPr>
          <w:color w:val="000000" w:themeColor="text1"/>
          <w:szCs w:val="24"/>
          <w:u w:val="none"/>
        </w:rPr>
      </w:pPr>
    </w:p>
    <w:p w14:paraId="3C9D0AB8" w14:textId="6E783BB1" w:rsidR="00075451" w:rsidRDefault="00075451" w:rsidP="00075451">
      <w:pPr>
        <w:spacing w:before="60"/>
        <w:rPr>
          <w:color w:val="000000" w:themeColor="text1"/>
          <w:szCs w:val="24"/>
          <w:u w:val="none"/>
        </w:rPr>
      </w:pPr>
      <w:r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 normatīvā akta “Gulbenes novada pašvaldības interešu un neformālās izglītības programmu izvērtēšanas komisijas nolikums” izdošanu</w:t>
      </w:r>
    </w:p>
    <w:p w14:paraId="6FB11B1E" w14:textId="77777777" w:rsidR="00075451" w:rsidRDefault="00075451" w:rsidP="00075451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14:paraId="74A3116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E0029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pašvaldības iestādes “Gulbenes novada kultūras centrs” iekšējo reorganizāciju</w:t>
      </w:r>
    </w:p>
    <w:p w14:paraId="62D0816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Sarmīte Zdanovska</w:t>
      </w:r>
    </w:p>
    <w:p w14:paraId="7401DDE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6AAE6AD" w14:textId="77777777" w:rsidR="00D70F21" w:rsidRPr="00440890" w:rsidRDefault="00D70F21" w:rsidP="00203C2F">
      <w:pPr>
        <w:rPr>
          <w:szCs w:val="24"/>
          <w:u w:val="none"/>
        </w:rPr>
      </w:pPr>
    </w:p>
    <w:p w14:paraId="656022C8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4234BBE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91D7FE1" w14:textId="77777777" w:rsidR="00203C2F" w:rsidRPr="00440890" w:rsidRDefault="00203C2F" w:rsidP="00203C2F">
      <w:pPr>
        <w:rPr>
          <w:szCs w:val="24"/>
          <w:u w:val="none"/>
        </w:rPr>
      </w:pPr>
    </w:p>
    <w:p w14:paraId="0BBFBC00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5451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670D8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18C4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2023-11-17T09:04:00Z</dcterms:created>
  <dcterms:modified xsi:type="dcterms:W3CDTF">2023-11-17T09:06:00Z</dcterms:modified>
</cp:coreProperties>
</file>