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D339D" w:rsidRPr="003D339D" w14:paraId="08637F89" w14:textId="77777777" w:rsidTr="001717F7">
        <w:tc>
          <w:tcPr>
            <w:tcW w:w="9458" w:type="dxa"/>
          </w:tcPr>
          <w:p w14:paraId="09AE8CFD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1015E68" wp14:editId="3C8F9C5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39D" w:rsidRPr="003D339D" w14:paraId="2EF7DDA4" w14:textId="77777777" w:rsidTr="001717F7">
        <w:tc>
          <w:tcPr>
            <w:tcW w:w="9458" w:type="dxa"/>
          </w:tcPr>
          <w:p w14:paraId="6C205208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D339D" w:rsidRPr="003D339D" w14:paraId="44C919A7" w14:textId="77777777" w:rsidTr="001717F7">
        <w:tc>
          <w:tcPr>
            <w:tcW w:w="9458" w:type="dxa"/>
          </w:tcPr>
          <w:p w14:paraId="75FEA33C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3D339D" w:rsidRPr="003D339D" w14:paraId="3490EF86" w14:textId="77777777" w:rsidTr="001717F7">
        <w:tc>
          <w:tcPr>
            <w:tcW w:w="9458" w:type="dxa"/>
          </w:tcPr>
          <w:p w14:paraId="71E9E206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3D339D" w:rsidRPr="003D339D" w14:paraId="7036E229" w14:textId="77777777" w:rsidTr="001717F7">
        <w:tc>
          <w:tcPr>
            <w:tcW w:w="9458" w:type="dxa"/>
          </w:tcPr>
          <w:p w14:paraId="3741BE86" w14:textId="77777777" w:rsidR="003D339D" w:rsidRPr="003D339D" w:rsidRDefault="003D339D" w:rsidP="003D339D">
            <w:pPr>
              <w:jc w:val="center"/>
              <w:rPr>
                <w:rFonts w:ascii="Calibri" w:eastAsia="Calibri" w:hAnsi="Calibri" w:cs="Times New Roman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258632B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39D">
        <w:rPr>
          <w:rFonts w:ascii="Times New Roman" w:eastAsia="Calibri" w:hAnsi="Times New Roman" w:cs="Times New Roman"/>
          <w:b/>
          <w:bCs/>
          <w:sz w:val="24"/>
          <w:szCs w:val="24"/>
        </w:rPr>
        <w:t>GULBENES NOVADA DOMES LĒMUMS</w:t>
      </w:r>
    </w:p>
    <w:p w14:paraId="13E10865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339D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3B0BBEC5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3D339D" w:rsidRPr="003D339D" w14:paraId="443E087F" w14:textId="77777777" w:rsidTr="001717F7">
        <w:tc>
          <w:tcPr>
            <w:tcW w:w="4729" w:type="dxa"/>
          </w:tcPr>
          <w:p w14:paraId="4CA25F43" w14:textId="06BCF62F" w:rsidR="003D339D" w:rsidRPr="003D339D" w:rsidRDefault="003D339D" w:rsidP="003D33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BB6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AB6A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__.___________</w:t>
            </w:r>
          </w:p>
        </w:tc>
        <w:tc>
          <w:tcPr>
            <w:tcW w:w="4729" w:type="dxa"/>
          </w:tcPr>
          <w:p w14:paraId="0C2D6310" w14:textId="6A657000" w:rsidR="003D339D" w:rsidRPr="003D339D" w:rsidRDefault="00E648A4" w:rsidP="003D33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339D"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  <w:r w:rsidR="00FF12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GND/202</w:t>
            </w:r>
            <w:r w:rsidR="00BB65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FF12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AB6A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3D339D" w:rsidRPr="003D339D" w14:paraId="3C75E2BD" w14:textId="77777777" w:rsidTr="001717F7">
        <w:tc>
          <w:tcPr>
            <w:tcW w:w="4729" w:type="dxa"/>
          </w:tcPr>
          <w:p w14:paraId="1AD8C602" w14:textId="77777777" w:rsidR="003D339D" w:rsidRPr="003D339D" w:rsidRDefault="003D339D" w:rsidP="003D3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0930F45A" w14:textId="0A676717" w:rsidR="003D339D" w:rsidRPr="003D339D" w:rsidRDefault="003D339D" w:rsidP="003D33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(</w:t>
            </w:r>
            <w:bookmarkStart w:id="0" w:name="_Hlk50661741"/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AB6A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</w:t>
            </w: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AB6A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</w:t>
            </w:r>
            <w:r w:rsidRPr="003D33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.p)</w:t>
            </w:r>
            <w:bookmarkEnd w:id="0"/>
          </w:p>
          <w:p w14:paraId="361AC7F5" w14:textId="77777777" w:rsidR="003D339D" w:rsidRPr="003D339D" w:rsidRDefault="003D339D" w:rsidP="003D33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22AF69" w14:textId="0DB91729" w:rsidR="003D339D" w:rsidRPr="00AF0B12" w:rsidRDefault="003D339D" w:rsidP="00FF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3D339D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Par </w:t>
      </w:r>
      <w:r w:rsidRPr="0052154F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iekšējā </w:t>
      </w:r>
      <w:r w:rsidRPr="00D057A5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normatīvā akta </w:t>
      </w:r>
      <w:bookmarkStart w:id="1" w:name="_Hlk50661646"/>
      <w:r w:rsidRPr="00D057A5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“</w:t>
      </w:r>
      <w:bookmarkStart w:id="2" w:name="_Hlk50665340"/>
      <w:r w:rsidRPr="00D057A5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Gulbenes novada</w:t>
      </w:r>
      <w:r w:rsidR="00AB6A4A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 </w:t>
      </w:r>
      <w:r w:rsidR="00AB6A4A"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pašvaldības interešu un neformālās izglītības programmu izvērtēšanas</w:t>
      </w:r>
      <w:r w:rsidR="00BB653F"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 komisijas nolikums</w:t>
      </w:r>
      <w:r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 xml:space="preserve">” </w:t>
      </w:r>
      <w:r w:rsidR="009E2D0D" w:rsidRPr="00AF0B1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izdošanu</w:t>
      </w:r>
    </w:p>
    <w:bookmarkEnd w:id="1"/>
    <w:bookmarkEnd w:id="2"/>
    <w:p w14:paraId="6B339411" w14:textId="77777777" w:rsidR="00AB6A4A" w:rsidRPr="00AF0B12" w:rsidRDefault="00AB6A4A" w:rsidP="00FA49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</w:p>
    <w:p w14:paraId="0FB92EA8" w14:textId="77777777" w:rsidR="00FA493F" w:rsidRPr="00AF0B12" w:rsidRDefault="00FA493F" w:rsidP="00FA493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B12">
        <w:rPr>
          <w:rFonts w:ascii="Times New Roman" w:hAnsi="Times New Roman"/>
          <w:sz w:val="24"/>
          <w:szCs w:val="24"/>
        </w:rPr>
        <w:t xml:space="preserve">Saskaņā ar Izglītības likuma 17.panta trešās daļas 16.punktu pašvaldība izsniedz licences interešu izglītības un atļaujas neformālās izglītības programmu īstenošanai. </w:t>
      </w:r>
    </w:p>
    <w:p w14:paraId="201E2A72" w14:textId="0FE1841A" w:rsidR="00FA493F" w:rsidRDefault="00FA493F" w:rsidP="006A6FE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B12">
        <w:rPr>
          <w:rFonts w:ascii="Times New Roman" w:hAnsi="Times New Roman"/>
          <w:sz w:val="24"/>
          <w:szCs w:val="24"/>
        </w:rPr>
        <w:t>Ņemot vērā</w:t>
      </w:r>
      <w:r w:rsidR="001E25A4" w:rsidRPr="00AF0B12">
        <w:rPr>
          <w:rFonts w:ascii="Times New Roman" w:hAnsi="Times New Roman"/>
          <w:sz w:val="24"/>
          <w:szCs w:val="24"/>
        </w:rPr>
        <w:t xml:space="preserve"> izdotos </w:t>
      </w:r>
      <w:r w:rsidRPr="00AF0B12">
        <w:rPr>
          <w:rFonts w:ascii="Times New Roman" w:hAnsi="Times New Roman"/>
          <w:sz w:val="24"/>
          <w:szCs w:val="24"/>
        </w:rPr>
        <w:t>Ministru kabineta 2023.gada 13.jūlija noteikumus Nr.395 “Kārtība, kādā tiek izsniegtas atļaujas neformālās izglītības programmas īstenošanai”, ar kuriem noteikta kārtība, kādā tiek izsniegtas atļaujas neformālās izglītības programmas īstenošanai</w:t>
      </w:r>
      <w:r w:rsidR="001E25A4" w:rsidRPr="00AF0B12">
        <w:rPr>
          <w:rFonts w:ascii="Times New Roman" w:hAnsi="Times New Roman"/>
          <w:sz w:val="24"/>
          <w:szCs w:val="24"/>
        </w:rPr>
        <w:t xml:space="preserve">, un Gulbenes novada domes izdotos jaunos saistošos noteikumus “Par interešu izglītības programmu </w:t>
      </w:r>
      <w:r w:rsidR="001E25A4" w:rsidRPr="001E25A4">
        <w:rPr>
          <w:rFonts w:ascii="Times New Roman" w:hAnsi="Times New Roman"/>
          <w:sz w:val="24"/>
          <w:szCs w:val="24"/>
        </w:rPr>
        <w:t>licencēšanu”, ar kuriem noteikta kārtīb</w:t>
      </w:r>
      <w:r w:rsidR="001E25A4">
        <w:rPr>
          <w:rFonts w:ascii="Times New Roman" w:hAnsi="Times New Roman"/>
          <w:sz w:val="24"/>
          <w:szCs w:val="24"/>
        </w:rPr>
        <w:t>a</w:t>
      </w:r>
      <w:r w:rsidR="001E25A4" w:rsidRPr="001E25A4">
        <w:rPr>
          <w:rFonts w:ascii="Times New Roman" w:hAnsi="Times New Roman"/>
          <w:sz w:val="24"/>
          <w:szCs w:val="24"/>
        </w:rPr>
        <w:t xml:space="preserve">, kādā </w:t>
      </w:r>
      <w:r w:rsidRPr="001E25A4">
        <w:rPr>
          <w:rFonts w:ascii="Times New Roman" w:hAnsi="Times New Roman"/>
          <w:sz w:val="24"/>
          <w:szCs w:val="24"/>
        </w:rPr>
        <w:t>Gulbenes novada pašvaldība izsniedz licences interešu izglītības programmu īstenošanai fiziskām un juridiskām personām, kas nav reģistrētas Izglītības iestāžu reģistrā</w:t>
      </w:r>
      <w:r w:rsidR="001E25A4">
        <w:rPr>
          <w:rFonts w:ascii="Times New Roman" w:hAnsi="Times New Roman"/>
          <w:sz w:val="24"/>
          <w:szCs w:val="24"/>
        </w:rPr>
        <w:t xml:space="preserve"> (atzīstot par spēku zaudējušiem </w:t>
      </w:r>
      <w:r w:rsidRPr="001C3652">
        <w:rPr>
          <w:rFonts w:ascii="Times New Roman" w:hAnsi="Times New Roman"/>
          <w:sz w:val="24"/>
          <w:szCs w:val="24"/>
        </w:rPr>
        <w:t>Gulbenes novada domes 2013.gada 19.decembra saistoš</w:t>
      </w:r>
      <w:r w:rsidR="001E25A4">
        <w:rPr>
          <w:rFonts w:ascii="Times New Roman" w:hAnsi="Times New Roman"/>
          <w:sz w:val="24"/>
          <w:szCs w:val="24"/>
        </w:rPr>
        <w:t>os</w:t>
      </w:r>
      <w:r w:rsidRPr="001C3652">
        <w:rPr>
          <w:rFonts w:ascii="Times New Roman" w:hAnsi="Times New Roman"/>
          <w:sz w:val="24"/>
          <w:szCs w:val="24"/>
        </w:rPr>
        <w:t xml:space="preserve"> noteiku</w:t>
      </w:r>
      <w:r w:rsidR="001E25A4">
        <w:rPr>
          <w:rFonts w:ascii="Times New Roman" w:hAnsi="Times New Roman"/>
          <w:sz w:val="24"/>
          <w:szCs w:val="24"/>
        </w:rPr>
        <w:t>mus</w:t>
      </w:r>
      <w:r w:rsidRPr="001C3652">
        <w:rPr>
          <w:rFonts w:ascii="Times New Roman" w:hAnsi="Times New Roman"/>
          <w:sz w:val="24"/>
          <w:szCs w:val="24"/>
        </w:rPr>
        <w:t xml:space="preserve"> Nr.27 “Par interešu un pieaugušo neformālās izglītības programmu licencēšanu”</w:t>
      </w:r>
      <w:r w:rsidR="001E25A4">
        <w:rPr>
          <w:rFonts w:ascii="Times New Roman" w:hAnsi="Times New Roman"/>
          <w:sz w:val="24"/>
          <w:szCs w:val="24"/>
        </w:rPr>
        <w:t xml:space="preserve">), ir nepieciešams izdot jaunu komisijas nolikumu, precizējot </w:t>
      </w:r>
      <w:r w:rsidR="006A6FE9" w:rsidRPr="006A6FE9">
        <w:rPr>
          <w:rFonts w:ascii="Times New Roman" w:hAnsi="Times New Roman"/>
          <w:sz w:val="24"/>
          <w:szCs w:val="24"/>
        </w:rPr>
        <w:t>Gulbenes novada pašvaldības Interešu un pieaugušo izglītības programmu licencēšanas komisija</w:t>
      </w:r>
      <w:r w:rsidR="006A6FE9">
        <w:rPr>
          <w:rFonts w:ascii="Times New Roman" w:hAnsi="Times New Roman"/>
          <w:sz w:val="24"/>
          <w:szCs w:val="24"/>
        </w:rPr>
        <w:t xml:space="preserve">s </w:t>
      </w:r>
      <w:r w:rsidR="001E25A4">
        <w:rPr>
          <w:rFonts w:ascii="Times New Roman" w:hAnsi="Times New Roman"/>
          <w:sz w:val="24"/>
          <w:szCs w:val="24"/>
        </w:rPr>
        <w:t>nosaukumu un kompetenci atbilstoši ārējam normatīvajam regulējumam.</w:t>
      </w:r>
    </w:p>
    <w:p w14:paraId="2D7B275E" w14:textId="6A82561B" w:rsidR="003D339D" w:rsidRPr="006A6FE9" w:rsidRDefault="00C966FA" w:rsidP="006A6FE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5DE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Ņemot vērā augstāk minēto un pamatojoties uz </w:t>
      </w:r>
      <w:r w:rsidR="003C0A41" w:rsidRPr="007075DE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>Pašvaldību likuma</w:t>
      </w:r>
      <w:r w:rsidR="007075DE" w:rsidRPr="007075DE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>Valsts pārvaldes iekārtas likuma 73.panta pirmās daļas 1.punktu, kas nosaka, ka p</w:t>
      </w:r>
      <w:r w:rsidR="009E2D0D" w:rsidRP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>ubliskas personas orgāns un amatpersona savas kompetences ietvaros var izdot iekšējos normatīvos aktus par</w:t>
      </w:r>
      <w:r w:rsid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 w:rsidR="009E2D0D" w:rsidRPr="009E2D0D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iestādes, iestādes </w:t>
      </w:r>
      <w:r w:rsidR="009E2D0D" w:rsidRPr="00B07BFA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izveidotās koleģiālās institūcijas vai struktūrvienības uzbūvi un darba organizāciju (nolikums, reglaments), </w:t>
      </w:r>
      <w:r w:rsidR="00571755" w:rsidRPr="00B07BFA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t xml:space="preserve">un </w:t>
      </w:r>
      <w:r w:rsidR="003D339D" w:rsidRPr="00B07BFA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Gulbenes </w:t>
      </w:r>
      <w:r w:rsidR="003D339D" w:rsidRPr="00E648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novada domes </w:t>
      </w:r>
      <w:r w:rsidR="009E2D0D" w:rsidRPr="00E648A4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Izglītības, kultūras un sporta jautājumu</w:t>
      </w:r>
      <w:r w:rsidR="003D339D" w:rsidRPr="00E648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komitejas ieteikumu, atklāti balsojot: </w:t>
      </w:r>
      <w:r w:rsidR="00E648A4" w:rsidRPr="00E648A4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A6FE9">
        <w:rPr>
          <w:rFonts w:ascii="Times New Roman" w:hAnsi="Times New Roman" w:cs="Times New Roman"/>
          <w:noProof/>
          <w:sz w:val="24"/>
          <w:szCs w:val="24"/>
        </w:rPr>
        <w:t>___</w:t>
      </w:r>
      <w:r w:rsidR="00E648A4" w:rsidRPr="00E648A4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6A6FE9">
        <w:rPr>
          <w:rFonts w:ascii="Times New Roman" w:hAnsi="Times New Roman" w:cs="Times New Roman"/>
          <w:noProof/>
          <w:sz w:val="24"/>
          <w:szCs w:val="24"/>
        </w:rPr>
        <w:t>______</w:t>
      </w:r>
      <w:r w:rsidR="00E648A4" w:rsidRPr="00E648A4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6A6FE9">
        <w:rPr>
          <w:rFonts w:ascii="Times New Roman" w:hAnsi="Times New Roman" w:cs="Times New Roman"/>
          <w:noProof/>
          <w:sz w:val="24"/>
          <w:szCs w:val="24"/>
        </w:rPr>
        <w:t>____ (_____)</w:t>
      </w:r>
      <w:r w:rsidR="00E648A4" w:rsidRPr="00E648A4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6A6FE9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E648A4" w:rsidRPr="00E648A4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6A6FE9">
        <w:rPr>
          <w:rFonts w:ascii="Times New Roman" w:hAnsi="Times New Roman" w:cs="Times New Roman"/>
          <w:noProof/>
          <w:sz w:val="24"/>
          <w:szCs w:val="24"/>
        </w:rPr>
        <w:t>___(____)</w:t>
      </w:r>
      <w:r w:rsidR="003D339D" w:rsidRPr="00E648A4">
        <w:rPr>
          <w:rFonts w:ascii="Times New Roman" w:eastAsia="Times New Roman" w:hAnsi="Times New Roman" w:cs="Times New Roman"/>
          <w:sz w:val="24"/>
          <w:szCs w:val="24"/>
          <w:lang w:eastAsia="lv-LV"/>
        </w:rPr>
        <w:t>, Gulbenes novada dome NOLEMJ:</w:t>
      </w:r>
    </w:p>
    <w:p w14:paraId="68A20EB2" w14:textId="04FCE698" w:rsidR="003D339D" w:rsidRPr="003D339D" w:rsidRDefault="009E2D0D" w:rsidP="004A104A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D057A5">
        <w:rPr>
          <w:rFonts w:ascii="Times New Roman" w:eastAsia="Times New Roman" w:hAnsi="Times New Roman" w:cs="Arial"/>
          <w:sz w:val="24"/>
          <w:szCs w:val="24"/>
          <w:lang w:eastAsia="lv-LV"/>
        </w:rPr>
        <w:lastRenderedPageBreak/>
        <w:t>IZDOT</w:t>
      </w:r>
      <w:r w:rsidR="003D339D" w:rsidRPr="00D057A5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 iekšējo</w:t>
      </w:r>
      <w:r w:rsidR="003D339D"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 normatīvo aktu “</w:t>
      </w:r>
      <w:r w:rsidR="006A6FE9" w:rsidRPr="006A6FE9">
        <w:rPr>
          <w:rFonts w:ascii="Times New Roman" w:eastAsia="Times New Roman" w:hAnsi="Times New Roman" w:cs="Arial"/>
          <w:sz w:val="24"/>
          <w:szCs w:val="24"/>
          <w:lang w:eastAsia="lv-LV"/>
        </w:rPr>
        <w:t>Gulbenes novada pašvaldības interešu un neformālās izglītības programmu izvērtēšanas komisijas nolikums</w:t>
      </w:r>
      <w:r w:rsidR="003D339D"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” (pielikumā).</w:t>
      </w:r>
    </w:p>
    <w:p w14:paraId="2C1AC2CB" w14:textId="77777777" w:rsidR="003D339D" w:rsidRPr="003D339D" w:rsidRDefault="003D339D" w:rsidP="003D339D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</w:p>
    <w:p w14:paraId="19AFB074" w14:textId="77777777" w:rsidR="003D339D" w:rsidRPr="003D339D" w:rsidRDefault="003D339D" w:rsidP="003D339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Gulbenes novada domes priekšsēdētājs</w:t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ab/>
        <w:t xml:space="preserve">         </w:t>
      </w:r>
      <w:proofErr w:type="spellStart"/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A.Caunītis</w:t>
      </w:r>
      <w:proofErr w:type="spellEnd"/>
    </w:p>
    <w:p w14:paraId="0411094B" w14:textId="77777777" w:rsidR="003D339D" w:rsidRPr="003D339D" w:rsidRDefault="003D339D" w:rsidP="003D339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</w:p>
    <w:p w14:paraId="1C9E29BC" w14:textId="75F9F856" w:rsidR="003D339D" w:rsidRPr="0052154F" w:rsidRDefault="003D339D" w:rsidP="003D339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  <w:r w:rsidRPr="003D339D">
        <w:rPr>
          <w:rFonts w:ascii="Times New Roman" w:eastAsia="Times New Roman" w:hAnsi="Times New Roman" w:cs="Arial"/>
          <w:sz w:val="24"/>
          <w:szCs w:val="24"/>
          <w:lang w:eastAsia="lv-LV"/>
        </w:rPr>
        <w:t>Sagatavoja</w:t>
      </w:r>
      <w:r w:rsidRPr="0052154F">
        <w:rPr>
          <w:rFonts w:ascii="Times New Roman" w:eastAsia="Times New Roman" w:hAnsi="Times New Roman" w:cs="Arial"/>
          <w:sz w:val="24"/>
          <w:szCs w:val="24"/>
          <w:lang w:eastAsia="lv-LV"/>
        </w:rPr>
        <w:t>:</w:t>
      </w:r>
      <w:r w:rsidR="009E2D0D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 </w:t>
      </w:r>
      <w:proofErr w:type="spellStart"/>
      <w:r w:rsidR="006A6FE9">
        <w:rPr>
          <w:rFonts w:ascii="Times New Roman" w:eastAsia="Times New Roman" w:hAnsi="Times New Roman" w:cs="Arial"/>
          <w:sz w:val="24"/>
          <w:szCs w:val="24"/>
          <w:lang w:eastAsia="lv-LV"/>
        </w:rPr>
        <w:t>L.Šķenders</w:t>
      </w:r>
      <w:proofErr w:type="spellEnd"/>
      <w:r w:rsidR="006A6FE9">
        <w:rPr>
          <w:rFonts w:ascii="Times New Roman" w:eastAsia="Times New Roman" w:hAnsi="Times New Roman" w:cs="Arial"/>
          <w:sz w:val="24"/>
          <w:szCs w:val="24"/>
          <w:lang w:eastAsia="lv-LV"/>
        </w:rPr>
        <w:t xml:space="preserve">, </w:t>
      </w:r>
      <w:proofErr w:type="spellStart"/>
      <w:r w:rsidRPr="0052154F">
        <w:rPr>
          <w:rFonts w:ascii="Times New Roman" w:eastAsia="Times New Roman" w:hAnsi="Times New Roman" w:cs="Arial"/>
          <w:sz w:val="24"/>
          <w:szCs w:val="24"/>
          <w:lang w:eastAsia="lv-LV"/>
        </w:rPr>
        <w:t>L.Priedeslaipa</w:t>
      </w:r>
      <w:proofErr w:type="spellEnd"/>
    </w:p>
    <w:p w14:paraId="0EB12BBF" w14:textId="77777777" w:rsidR="00BB5761" w:rsidRDefault="00BB5761">
      <w:pPr>
        <w:rPr>
          <w:rFonts w:ascii="Times New Roman" w:eastAsia="Times New Roman" w:hAnsi="Times New Roman" w:cs="Arial"/>
          <w:sz w:val="24"/>
          <w:szCs w:val="24"/>
          <w:lang w:eastAsia="lv-LV"/>
        </w:rPr>
      </w:pPr>
      <w:r>
        <w:rPr>
          <w:rFonts w:ascii="Times New Roman" w:eastAsia="Times New Roman" w:hAnsi="Times New Roman" w:cs="Arial"/>
          <w:sz w:val="24"/>
          <w:szCs w:val="24"/>
          <w:lang w:eastAsia="lv-LV"/>
        </w:rPr>
        <w:br w:type="page"/>
      </w:r>
    </w:p>
    <w:p w14:paraId="61BB219F" w14:textId="69F543CA" w:rsidR="003D339D" w:rsidRPr="003D339D" w:rsidRDefault="003D339D" w:rsidP="00BB5761">
      <w:pPr>
        <w:jc w:val="right"/>
        <w:rPr>
          <w:rFonts w:ascii="Arial" w:eastAsia="Times New Roman" w:hAnsi="Arial" w:cs="Arial"/>
          <w:lang w:eastAsia="lv-LV"/>
        </w:rPr>
      </w:pPr>
      <w:r w:rsidRPr="003D339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</w:t>
      </w: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>ielikums</w:t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Gulbenes novada domes </w:t>
      </w:r>
      <w:r w:rsidR="00BB576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2023.gada </w:t>
      </w:r>
      <w:r w:rsidR="006A6FE9">
        <w:rPr>
          <w:rFonts w:ascii="Times New Roman" w:eastAsia="Calibri" w:hAnsi="Times New Roman" w:cs="Times New Roman"/>
          <w:sz w:val="24"/>
          <w:szCs w:val="24"/>
          <w:lang w:eastAsia="lv-LV"/>
        </w:rPr>
        <w:t>__.____________</w:t>
      </w:r>
      <w:r w:rsidR="00BB576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>lēmumam Nr.</w:t>
      </w:r>
      <w:r w:rsidR="00E64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F126A">
        <w:rPr>
          <w:rFonts w:ascii="Times New Roman" w:eastAsia="Calibri" w:hAnsi="Times New Roman" w:cs="Times New Roman"/>
          <w:sz w:val="24"/>
          <w:szCs w:val="24"/>
          <w:lang w:eastAsia="lv-LV"/>
        </w:rPr>
        <w:t>GND/202</w:t>
      </w:r>
      <w:r w:rsidR="00BB5761">
        <w:rPr>
          <w:rFonts w:ascii="Times New Roman" w:eastAsia="Calibri" w:hAnsi="Times New Roman" w:cs="Times New Roman"/>
          <w:sz w:val="24"/>
          <w:szCs w:val="24"/>
          <w:lang w:eastAsia="lv-LV"/>
        </w:rPr>
        <w:t>3</w:t>
      </w:r>
      <w:r w:rsidR="006A6FE9">
        <w:rPr>
          <w:rFonts w:ascii="Times New Roman" w:eastAsia="Calibri" w:hAnsi="Times New Roman" w:cs="Times New Roman"/>
          <w:sz w:val="24"/>
          <w:szCs w:val="24"/>
          <w:lang w:eastAsia="lv-LV"/>
        </w:rPr>
        <w:t>/____</w:t>
      </w:r>
    </w:p>
    <w:p w14:paraId="6305AFD8" w14:textId="6F000976" w:rsidR="003D339D" w:rsidRPr="003D339D" w:rsidRDefault="003D339D" w:rsidP="003D339D">
      <w:pPr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3D339D" w:rsidRPr="003D339D" w14:paraId="1FD65021" w14:textId="77777777" w:rsidTr="001717F7">
        <w:tc>
          <w:tcPr>
            <w:tcW w:w="3190" w:type="dxa"/>
          </w:tcPr>
          <w:p w14:paraId="6C37DE90" w14:textId="77777777" w:rsidR="003D339D" w:rsidRPr="003D339D" w:rsidRDefault="003D339D" w:rsidP="003D3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90" w:type="dxa"/>
            <w:hideMark/>
          </w:tcPr>
          <w:p w14:paraId="36622623" w14:textId="77777777" w:rsidR="003D339D" w:rsidRPr="003D339D" w:rsidRDefault="003D339D" w:rsidP="003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C6E7ACB" wp14:editId="6569A3DF">
                  <wp:extent cx="607695" cy="685800"/>
                  <wp:effectExtent l="0" t="0" r="1905" b="0"/>
                  <wp:docPr id="3" name="Attēls 3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6E5DCEE0" w14:textId="77777777" w:rsidR="003D339D" w:rsidRPr="003D339D" w:rsidRDefault="003D339D" w:rsidP="003D3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D339D" w:rsidRPr="003D339D" w14:paraId="76FE6C0A" w14:textId="77777777" w:rsidTr="001717F7">
        <w:tc>
          <w:tcPr>
            <w:tcW w:w="9570" w:type="dxa"/>
            <w:gridSpan w:val="3"/>
            <w:hideMark/>
          </w:tcPr>
          <w:p w14:paraId="7BCCB310" w14:textId="77777777" w:rsidR="003D339D" w:rsidRPr="003D339D" w:rsidRDefault="003D339D" w:rsidP="003D339D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GULBENES NOVADA PAŠVALDĪBA</w:t>
            </w:r>
          </w:p>
        </w:tc>
      </w:tr>
      <w:tr w:rsidR="003D339D" w:rsidRPr="003D339D" w14:paraId="6A827840" w14:textId="77777777" w:rsidTr="001717F7">
        <w:tc>
          <w:tcPr>
            <w:tcW w:w="9570" w:type="dxa"/>
            <w:gridSpan w:val="3"/>
            <w:hideMark/>
          </w:tcPr>
          <w:p w14:paraId="1983A5F5" w14:textId="77777777" w:rsidR="003D339D" w:rsidRPr="003D339D" w:rsidRDefault="003D339D" w:rsidP="003D33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 Nr. 90009116327</w:t>
            </w:r>
          </w:p>
        </w:tc>
      </w:tr>
      <w:tr w:rsidR="003D339D" w:rsidRPr="003D339D" w14:paraId="451C0576" w14:textId="77777777" w:rsidTr="001717F7">
        <w:tc>
          <w:tcPr>
            <w:tcW w:w="9570" w:type="dxa"/>
            <w:gridSpan w:val="3"/>
            <w:hideMark/>
          </w:tcPr>
          <w:p w14:paraId="2A4C1DB2" w14:textId="77777777" w:rsidR="003D339D" w:rsidRPr="003D339D" w:rsidRDefault="003D339D" w:rsidP="003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3D339D" w:rsidRPr="003D339D" w14:paraId="353755F3" w14:textId="77777777" w:rsidTr="001717F7">
        <w:tc>
          <w:tcPr>
            <w:tcW w:w="9570" w:type="dxa"/>
            <w:gridSpan w:val="3"/>
            <w:hideMark/>
          </w:tcPr>
          <w:p w14:paraId="5F0A6ADD" w14:textId="2631D160" w:rsidR="003D339D" w:rsidRPr="003D339D" w:rsidRDefault="003D339D" w:rsidP="003D33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Tālrunis 64497710, </w:t>
            </w:r>
            <w:r w:rsidR="00D057A5" w:rsidRPr="00D057A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mob.26595362, </w:t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e-pasts: dome@gulbene.lv, www.gulbene.lv</w:t>
            </w:r>
          </w:p>
          <w:p w14:paraId="2DB288D0" w14:textId="77777777" w:rsidR="003D339D" w:rsidRPr="003D339D" w:rsidRDefault="003D339D" w:rsidP="003D3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 w:rsidRPr="003D339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26E92292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D339D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58E005F7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551C726" w14:textId="51F921EF" w:rsidR="003D339D" w:rsidRPr="003D339D" w:rsidRDefault="003D339D" w:rsidP="003D339D">
      <w:pPr>
        <w:spacing w:after="0" w:line="240" w:lineRule="auto"/>
        <w:ind w:left="3600" w:hanging="3600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202</w:t>
      </w:r>
      <w:r w:rsidR="00BB576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3</w:t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.gada </w:t>
      </w:r>
      <w:r w:rsidR="006A6FE9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__.___________</w:t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</w:r>
      <w:r w:rsidRPr="003D339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ab/>
        <w:t xml:space="preserve">Nr. </w:t>
      </w:r>
      <w:r w:rsidR="00FF126A" w:rsidRPr="00FF126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GND/IEK/202</w:t>
      </w:r>
      <w:r w:rsidR="00BB576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3</w:t>
      </w:r>
      <w:r w:rsidR="00FF126A" w:rsidRPr="00FF126A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/</w:t>
      </w:r>
      <w:r w:rsidR="006A6FE9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_____</w:t>
      </w:r>
    </w:p>
    <w:p w14:paraId="4D51BE4B" w14:textId="77777777" w:rsidR="003D339D" w:rsidRPr="003D339D" w:rsidRDefault="003D339D" w:rsidP="003D3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3FE13A5" w14:textId="77777777" w:rsidR="003D339D" w:rsidRPr="003D339D" w:rsidRDefault="003D339D" w:rsidP="003D33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554476F5" w14:textId="10FFE5F7" w:rsidR="003D339D" w:rsidRPr="00EA4B2A" w:rsidRDefault="003D339D" w:rsidP="003D3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D057A5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 xml:space="preserve">Gulbenes novada </w:t>
      </w:r>
      <w:r w:rsidR="006A6FE9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>pašvaldības interešu un neformālās izglītības programmu izvērtēšanas</w:t>
      </w:r>
      <w:r w:rsidRPr="00D057A5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 xml:space="preserve"> </w:t>
      </w:r>
      <w:r w:rsidRPr="00EA4B2A">
        <w:rPr>
          <w:rFonts w:ascii="Times New Roman" w:eastAsia="Times New Roman" w:hAnsi="Times New Roman" w:cs="Arial"/>
          <w:b/>
          <w:sz w:val="24"/>
          <w:szCs w:val="24"/>
          <w:lang w:eastAsia="lv-LV"/>
        </w:rPr>
        <w:t>komisijas nolikums</w:t>
      </w:r>
    </w:p>
    <w:p w14:paraId="3E9482ED" w14:textId="77777777" w:rsidR="003D339D" w:rsidRPr="00EA4B2A" w:rsidRDefault="003D339D" w:rsidP="003D339D">
      <w:pPr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26F837B" w14:textId="4425F565" w:rsidR="003D339D" w:rsidRDefault="003D339D" w:rsidP="006A6FE9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Cs/>
          <w:sz w:val="24"/>
          <w:szCs w:val="24"/>
          <w:lang w:eastAsia="lv-LV"/>
        </w:rPr>
      </w:pPr>
      <w:r w:rsidRPr="00EA4B2A">
        <w:rPr>
          <w:rFonts w:ascii="Times New Roman" w:eastAsia="Calibri" w:hAnsi="Times New Roman" w:cs="Times New Roman"/>
          <w:iCs/>
          <w:sz w:val="24"/>
          <w:szCs w:val="24"/>
          <w:lang w:eastAsia="lv-LV"/>
        </w:rPr>
        <w:t>Izdots saskaņā ar</w:t>
      </w:r>
      <w:r w:rsidR="00A33538" w:rsidRPr="00EA4B2A">
        <w:rPr>
          <w:rFonts w:ascii="Times New Roman" w:eastAsia="Calibri" w:hAnsi="Times New Roman" w:cs="Times New Roman"/>
          <w:iCs/>
          <w:sz w:val="24"/>
          <w:szCs w:val="24"/>
          <w:lang w:eastAsia="lv-LV"/>
        </w:rPr>
        <w:t xml:space="preserve"> Valsts pārvaldes iekārtas likuma 73.panta pirmās daļas 1.punktu </w:t>
      </w:r>
    </w:p>
    <w:p w14:paraId="1ACFBFA2" w14:textId="77777777" w:rsidR="00EA4B2A" w:rsidRPr="00EA4B2A" w:rsidRDefault="00EA4B2A" w:rsidP="006A6FE9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14:paraId="167EFCAA" w14:textId="1BAB5203" w:rsidR="00E24651" w:rsidRPr="00EA4B2A" w:rsidRDefault="00E24651" w:rsidP="00EA4B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I. V</w:t>
      </w:r>
      <w:r w:rsidR="00B2555E" w:rsidRPr="00EA4B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ispārīgie jautājumi</w:t>
      </w:r>
    </w:p>
    <w:p w14:paraId="0C66A1AB" w14:textId="6A4792F8" w:rsidR="00A313B6" w:rsidRPr="00EA4B2A" w:rsidRDefault="00A313B6" w:rsidP="00EA4B2A">
      <w:pPr>
        <w:pStyle w:val="Sarakstarindkopa"/>
        <w:widowControl w:val="0"/>
        <w:numPr>
          <w:ilvl w:val="0"/>
          <w:numId w:val="9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lv-LV" w:bidi="hi-IN"/>
        </w:rPr>
      </w:pPr>
      <w:r w:rsidRPr="00EA4B2A">
        <w:rPr>
          <w:rFonts w:ascii="Times New Roman" w:hAnsi="Times New Roman"/>
          <w:sz w:val="24"/>
          <w:szCs w:val="24"/>
          <w:lang w:eastAsia="lv-LV" w:bidi="hi-IN"/>
        </w:rPr>
        <w:t>Gulbenes novada pašvaldības interešu un neformālās izglītības programmu izvērtēšanas komisijas nolikums (turpmāk – Nolikums) nosaka Gulbenes novada pašvaldības interešu un neformālās izglītības programmu izvērtēšanas komisijas (turpmāk – Komisija) izveidošanas kārtību, kompetenci</w:t>
      </w:r>
      <w:r w:rsidR="00761394" w:rsidRPr="00EA4B2A">
        <w:rPr>
          <w:rFonts w:ascii="Times New Roman" w:hAnsi="Times New Roman"/>
          <w:sz w:val="24"/>
          <w:szCs w:val="24"/>
          <w:lang w:eastAsia="lv-LV" w:bidi="hi-IN"/>
        </w:rPr>
        <w:t xml:space="preserve"> un darba organizāciju</w:t>
      </w:r>
      <w:r w:rsidRPr="00EA4B2A">
        <w:rPr>
          <w:rFonts w:ascii="Times New Roman" w:hAnsi="Times New Roman"/>
          <w:sz w:val="24"/>
          <w:szCs w:val="24"/>
          <w:lang w:eastAsia="lv-LV" w:bidi="hi-IN"/>
        </w:rPr>
        <w:t xml:space="preserve">. </w:t>
      </w:r>
    </w:p>
    <w:p w14:paraId="39E81CF3" w14:textId="2F54D8FD" w:rsidR="00A313B6" w:rsidRDefault="00A313B6" w:rsidP="00EA4B2A">
      <w:pPr>
        <w:pStyle w:val="Sarakstarindkopa"/>
        <w:widowControl w:val="0"/>
        <w:numPr>
          <w:ilvl w:val="0"/>
          <w:numId w:val="9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lv-LV" w:bidi="hi-IN"/>
        </w:rPr>
      </w:pPr>
      <w:r>
        <w:rPr>
          <w:rFonts w:ascii="Times New Roman" w:hAnsi="Times New Roman"/>
          <w:sz w:val="24"/>
          <w:szCs w:val="24"/>
          <w:lang w:eastAsia="lv-LV" w:bidi="hi-IN"/>
        </w:rPr>
        <w:t xml:space="preserve">Komisija ir </w:t>
      </w:r>
      <w:r w:rsidRPr="00761394">
        <w:rPr>
          <w:rFonts w:ascii="Times New Roman" w:hAnsi="Times New Roman"/>
          <w:sz w:val="24"/>
          <w:szCs w:val="24"/>
          <w:lang w:eastAsia="lv-LV" w:bidi="hi-IN"/>
        </w:rPr>
        <w:t xml:space="preserve">Gulbenes novada </w:t>
      </w:r>
      <w:r w:rsidR="00AC1387" w:rsidRPr="00761394">
        <w:rPr>
          <w:rFonts w:ascii="Times New Roman" w:hAnsi="Times New Roman"/>
          <w:sz w:val="24"/>
          <w:szCs w:val="24"/>
          <w:lang w:eastAsia="lv-LV" w:bidi="hi-IN"/>
        </w:rPr>
        <w:t>pašvaldības d</w:t>
      </w:r>
      <w:r w:rsidRPr="00761394">
        <w:rPr>
          <w:rFonts w:ascii="Times New Roman" w:hAnsi="Times New Roman"/>
          <w:sz w:val="24"/>
          <w:szCs w:val="24"/>
          <w:lang w:eastAsia="lv-LV" w:bidi="hi-IN"/>
        </w:rPr>
        <w:t xml:space="preserve">omes (turpmāk – Dome) izveidota institūcija, kas atbilstoši normatīvo aktu prasībām izvērtē interešu izglītības programmas licenču izsniegšanai un neformālās izglītības programmas atļauju </w:t>
      </w:r>
      <w:r>
        <w:rPr>
          <w:rFonts w:ascii="Times New Roman" w:hAnsi="Times New Roman"/>
          <w:sz w:val="24"/>
          <w:szCs w:val="24"/>
          <w:lang w:eastAsia="lv-LV" w:bidi="hi-IN"/>
        </w:rPr>
        <w:t xml:space="preserve">izsniegšanai. </w:t>
      </w:r>
    </w:p>
    <w:p w14:paraId="09D9A294" w14:textId="378C01C9" w:rsidR="00A313B6" w:rsidRDefault="00A313B6" w:rsidP="00EA4B2A">
      <w:pPr>
        <w:pStyle w:val="Sarakstarindkopa"/>
        <w:widowControl w:val="0"/>
        <w:numPr>
          <w:ilvl w:val="0"/>
          <w:numId w:val="9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lv-LV" w:bidi="hi-IN"/>
        </w:rPr>
      </w:pPr>
      <w:r>
        <w:rPr>
          <w:rFonts w:ascii="Times New Roman" w:hAnsi="Times New Roman"/>
          <w:sz w:val="24"/>
          <w:szCs w:val="24"/>
          <w:lang w:eastAsia="lv-LV" w:bidi="hi-IN"/>
        </w:rPr>
        <w:t xml:space="preserve">Komisijas sastāvu nosaka un apstiprina Dome. Komisijas sastāvu veido pieci Komisijas locekļi, no kuriem viens ir Komisijas priekšsēdētājs. </w:t>
      </w:r>
    </w:p>
    <w:p w14:paraId="66AF640D" w14:textId="77777777" w:rsidR="00EA4B2A" w:rsidRPr="00A313B6" w:rsidRDefault="00EA4B2A" w:rsidP="00EA4B2A">
      <w:pPr>
        <w:pStyle w:val="Sarakstarindkopa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lv-LV" w:bidi="hi-IN"/>
        </w:rPr>
      </w:pPr>
    </w:p>
    <w:p w14:paraId="0A615007" w14:textId="550D13A5" w:rsidR="00B663D0" w:rsidRDefault="00A313B6" w:rsidP="00EA4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313B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II. </w:t>
      </w:r>
      <w:r w:rsidR="00B663D0" w:rsidRPr="00A313B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Komisijas kompetence</w:t>
      </w:r>
    </w:p>
    <w:p w14:paraId="2766D6E6" w14:textId="50D14801" w:rsidR="00A313B6" w:rsidRDefault="00CE6519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</w:t>
      </w:r>
      <w:r w:rsidR="008670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šādi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uzdevumi:</w:t>
      </w:r>
    </w:p>
    <w:p w14:paraId="1137FFCA" w14:textId="726AB449" w:rsidR="00AC1387" w:rsidRDefault="00AC1387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</w:t>
      </w:r>
      <w:r w:rsidR="00954C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iesniegtos dokumentus licenču izsniegšanai interešu izglītības programmu īstenošanai atbilstoši spēkā esošajiem saistošajiem noteikumiem;</w:t>
      </w:r>
    </w:p>
    <w:p w14:paraId="48F7B6E8" w14:textId="77777777" w:rsidR="0057750C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izvērtēt iesniegtos dokumentus atļauju izsniegšanai neformālās izglītības programmu īstenošanai atbilstoši spēkā esošajiem Ministru kabineta noteikumiem;</w:t>
      </w:r>
    </w:p>
    <w:p w14:paraId="4BFA2643" w14:textId="0577872D" w:rsidR="00AC1387" w:rsidRPr="0057750C" w:rsidRDefault="00954CC8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 lēmumus par licenču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atļauju</w:t>
      </w: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izsniegšanu vai atteikumu izsniegt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>licences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atļaujas</w:t>
      </w:r>
      <w:r w:rsidRP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programmu īstenošanai atbilstoši normatīvo aktu prasībām;</w:t>
      </w:r>
    </w:p>
    <w:p w14:paraId="1D81A581" w14:textId="0E480EB8" w:rsidR="00954CC8" w:rsidRDefault="00954CC8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pieņemt lēmumus par izsniegto licenču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anulēšanu atbilstoši normatīvo aktu prasībām;</w:t>
      </w:r>
    </w:p>
    <w:p w14:paraId="632EF806" w14:textId="34050007" w:rsidR="00954CC8" w:rsidRPr="00761394" w:rsidRDefault="00954CC8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ja dokumentos, kas bijuši par pamatu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licen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ču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saņemšanai, ir izdarīti būtiski grozījumi, izvērtēt iesniegtos dokumentus un pieņemt lēmumus par jaunas licences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atļaujas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izsniegšanu un iepriekšējās licences</w:t>
      </w:r>
      <w:r w:rsidR="0057750C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atļaujas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anulēšanu;</w:t>
      </w:r>
    </w:p>
    <w:p w14:paraId="542730DE" w14:textId="3FF797FB" w:rsidR="00954CC8" w:rsidRPr="00761394" w:rsidRDefault="00201ED8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 lēmumus par Gulbenes novada pašvaldības finansējuma piešķiršanu neformālās izglītības programmu īstenošanai</w:t>
      </w:r>
      <w:r w:rsidR="00EE3659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pašvaldības izsludinātā konkursa ietvaros;</w:t>
      </w:r>
    </w:p>
    <w:p w14:paraId="1BF16C3B" w14:textId="7B796DAA" w:rsidR="00EE3659" w:rsidRDefault="00867003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izskatīt citus jautājumus atbilstoši Komisijas kompetencei. </w:t>
      </w:r>
    </w:p>
    <w:p w14:paraId="0AA34BF0" w14:textId="01DD903C" w:rsidR="00867003" w:rsidRDefault="00126F3E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Komisijai ir šādas tiesības:</w:t>
      </w:r>
    </w:p>
    <w:p w14:paraId="60FC60EF" w14:textId="320499FD" w:rsidR="00927996" w:rsidRDefault="00927996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279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pieprasīt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27996">
        <w:rPr>
          <w:rFonts w:ascii="Times New Roman" w:eastAsia="Times New Roman" w:hAnsi="Times New Roman" w:cs="Times New Roman"/>
          <w:sz w:val="24"/>
          <w:szCs w:val="24"/>
          <w:lang w:eastAsia="lv-LV"/>
        </w:rPr>
        <w:t>esniedzējam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valsts un pašvaldību institūcijām</w:t>
      </w:r>
      <w:r w:rsidRPr="009279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papildu informāciju un dokumentus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izvērtēšanai atbilstoši Komisijas kompetencei un normatīvo aktu prasībām;</w:t>
      </w:r>
    </w:p>
    <w:p w14:paraId="6E4E586C" w14:textId="079B618F" w:rsidR="00927996" w:rsidRDefault="00927996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7750C">
        <w:rPr>
          <w:rFonts w:ascii="Times New Roman" w:eastAsia="Times New Roman" w:hAnsi="Times New Roman" w:cs="Times New Roman"/>
          <w:sz w:val="24"/>
          <w:szCs w:val="24"/>
          <w:lang w:eastAsia="lv-LV"/>
        </w:rPr>
        <w:t>pārbaudīt interešu un neformālās izglītības programmu īstenošanu atbilstoši normatīvo aktu prasībām;</w:t>
      </w:r>
    </w:p>
    <w:p w14:paraId="158F7293" w14:textId="103194AB" w:rsidR="0057750C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īstenot citas tiesības atbilstoši normatīvajiem aktiem.</w:t>
      </w:r>
    </w:p>
    <w:p w14:paraId="76D9EE10" w14:textId="77777777" w:rsidR="0057750C" w:rsidRDefault="0057750C" w:rsidP="00EA4B2A">
      <w:pPr>
        <w:pStyle w:val="Sarakstarindkop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E248CE" w14:textId="7FB2CFBC" w:rsidR="002B3F32" w:rsidRPr="00EA4B2A" w:rsidRDefault="0057750C" w:rsidP="00EA4B2A">
      <w:pPr>
        <w:pStyle w:val="Sarakstarindkopa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 Komisijas darba organizācija</w:t>
      </w:r>
    </w:p>
    <w:p w14:paraId="41A4C0A9" w14:textId="1F01B891" w:rsidR="002B3F32" w:rsidRPr="002B3F32" w:rsidRDefault="002B3F32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57750C"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locekļi ievēl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ē</w:t>
      </w:r>
      <w:r w:rsidR="0057750C"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priekšsēdētāju </w:t>
      </w:r>
      <w:r w:rsidR="0057750C"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no sava vidus ar vienkāršu balsu vairākumu.</w:t>
      </w:r>
    </w:p>
    <w:p w14:paraId="34583B88" w14:textId="057E8EB4" w:rsidR="002B3F32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darbu vada 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</w:t>
      </w:r>
      <w:r w:rsid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js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78EA50AB" w14:textId="77777777" w:rsidR="002B3F32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priekšsēdētājs:</w:t>
      </w:r>
    </w:p>
    <w:p w14:paraId="6751E006" w14:textId="77777777" w:rsidR="002B3F32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plāno, organizē un vada </w:t>
      </w:r>
      <w:r w:rsid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darbu atbilstoši normatīvo aktu prasībām;</w:t>
      </w:r>
    </w:p>
    <w:p w14:paraId="6A5CCEB9" w14:textId="77777777" w:rsidR="002B3F32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sasauc un vada </w:t>
      </w:r>
      <w:r w:rsid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sēdes, apstiprina sēžu darba kārtību;</w:t>
      </w:r>
    </w:p>
    <w:p w14:paraId="774CC1D2" w14:textId="77777777" w:rsidR="002B3F32" w:rsidRPr="00761394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B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kontrolē 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pieņemto lēmumu izpildi;</w:t>
      </w:r>
    </w:p>
    <w:p w14:paraId="77ED8ADC" w14:textId="2DA95AEA" w:rsidR="002B3F32" w:rsidRPr="00761394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paraksta 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pieņemtos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lēmumus, sēžu protokolus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, izsniegtās licences</w:t>
      </w:r>
      <w:r w:rsidR="00761394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interešu izglītības programmu īstenošanai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atļaujas</w:t>
      </w:r>
      <w:r w:rsidR="00761394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neformālās izglītības programmu īstenošanai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citus dokumentus</w:t>
      </w:r>
      <w:r w:rsidR="002B3F32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Komisijas kompetencei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C80DF8E" w14:textId="77777777" w:rsidR="00465F05" w:rsidRPr="00761394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locekļi:</w:t>
      </w:r>
    </w:p>
    <w:p w14:paraId="4042762A" w14:textId="77777777" w:rsidR="00465F05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sēdēs;</w:t>
      </w:r>
    </w:p>
    <w:p w14:paraId="66EBD612" w14:textId="77777777" w:rsidR="00465F05" w:rsidRPr="00EA4B2A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 lēmumus balsojot;</w:t>
      </w:r>
    </w:p>
    <w:p w14:paraId="2CE41B05" w14:textId="77777777" w:rsidR="00465F05" w:rsidRPr="00EA4B2A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 priekšlikumus </w:t>
      </w:r>
      <w:r w:rsidR="00465F05"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darba uzlabošanai. </w:t>
      </w:r>
    </w:p>
    <w:p w14:paraId="6597EAB2" w14:textId="3630A4CF" w:rsidR="00465F05" w:rsidRPr="00053EA6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sekretāra pienākumus pilda Gulbenes novada </w:t>
      </w:r>
      <w:r w:rsidR="00761394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Izglītības pārvaldes </w:t>
      </w:r>
      <w:r w:rsidR="00053EA6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vecākais </w:t>
      </w:r>
      <w:r w:rsidR="00761394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lietvedis</w:t>
      </w: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F0CA20A" w14:textId="77777777" w:rsidR="00465F05" w:rsidRPr="00EA4B2A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sekretārs: </w:t>
      </w:r>
    </w:p>
    <w:p w14:paraId="2BA4CE74" w14:textId="77777777" w:rsidR="00465F05" w:rsidRPr="00465F05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organizē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sēdes un kārto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lietvedību (izsauc uz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sēdēm dalībniekus, sagatavo sēžu darba kārtību, veic dokumentu sagatavošanu izskatīšanai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sēdē, sagatavo lēmumprojektus, nodrošina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pieņemto lēmumu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citu dokumentu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izsniegšanu vai nosūtīšanu);</w:t>
      </w:r>
    </w:p>
    <w:p w14:paraId="6B2D29BB" w14:textId="77777777" w:rsidR="00465F05" w:rsidRPr="00465F05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 par </w:t>
      </w:r>
      <w:r w:rsidR="00465F05"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dokumentu glabāšanu, izmantošanu un pieejamību līdz nodošanai arhīvā;</w:t>
      </w:r>
    </w:p>
    <w:p w14:paraId="7E9588F9" w14:textId="27CCEBB7" w:rsidR="00465F05" w:rsidRPr="00465F05" w:rsidRDefault="0057750C" w:rsidP="00EA4B2A">
      <w:pPr>
        <w:pStyle w:val="Sarakstarindkopa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 citus uzdevumus </w:t>
      </w:r>
      <w:r w:rsid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465F0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darbības nodrošināšanai.</w:t>
      </w:r>
    </w:p>
    <w:p w14:paraId="2A5B9E2B" w14:textId="4C3C4624" w:rsidR="00465F05" w:rsidRPr="00761394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sēdes ir atklātas, izņemot normatīvajos aktos noteiktos gadījumus.</w:t>
      </w:r>
    </w:p>
    <w:p w14:paraId="11ACA954" w14:textId="77777777" w:rsidR="00465F05" w:rsidRPr="00761394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 ir lemttiesīga, ja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sēdē piedalās vairāk nekā puse no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locekļiem.</w:t>
      </w:r>
    </w:p>
    <w:p w14:paraId="5EE9B8E8" w14:textId="77777777" w:rsidR="00465F05" w:rsidRPr="00761394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Komisija, atklāti balsojot, pieņem lēmumus ar vienkāršu balsu vairākumu. Katram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omisijas loceklim ir viena balss. Balsīm sadaloties vienādi, izšķirošā ir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priekšsēdētāja balss.</w:t>
      </w:r>
    </w:p>
    <w:p w14:paraId="307EF104" w14:textId="02B23C82" w:rsidR="00465F05" w:rsidRPr="00761394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sēdes protokolē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sekretārs, protokolā norādot sēdes sākuma un beigu laiku, vietu, dalībniekus, darba kārtību,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locekļu viedokļus</w:t>
      </w:r>
      <w:r w:rsidR="00EA4B2A">
        <w:rPr>
          <w:rFonts w:ascii="Times New Roman" w:eastAsia="Times New Roman" w:hAnsi="Times New Roman" w:cs="Times New Roman"/>
          <w:sz w:val="24"/>
          <w:szCs w:val="24"/>
          <w:lang w:eastAsia="lv-LV"/>
        </w:rPr>
        <w:t>, pamatojumu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balsojumu rezultātus.</w:t>
      </w:r>
    </w:p>
    <w:p w14:paraId="693BD548" w14:textId="77777777" w:rsidR="00465F05" w:rsidRPr="00761394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sēdes protokolu paraksta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priekšsēdētājs un sekretārs.</w:t>
      </w:r>
    </w:p>
    <w:p w14:paraId="00A2F1A6" w14:textId="3F8E127A" w:rsidR="00565139" w:rsidRDefault="0057750C" w:rsidP="00EA4B2A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darbības tiesiskumu nodrošina </w:t>
      </w:r>
      <w:r w:rsidR="00465F05"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761394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omisijas priekšsēdētājs.</w:t>
      </w:r>
    </w:p>
    <w:p w14:paraId="4B3F358E" w14:textId="77777777" w:rsidR="00EA4B2A" w:rsidRPr="00761394" w:rsidRDefault="00EA4B2A" w:rsidP="00EA4B2A">
      <w:pPr>
        <w:pStyle w:val="Sarakstarindkop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EE11AF" w14:textId="5237D4D9" w:rsidR="00E24651" w:rsidRPr="00E24651" w:rsidRDefault="00E24651" w:rsidP="00EA4B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46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V. N</w:t>
      </w:r>
      <w:r w:rsidR="00B2555E" w:rsidRPr="00653AF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oslēguma jautājumi</w:t>
      </w:r>
    </w:p>
    <w:p w14:paraId="3266A6A5" w14:textId="77777777" w:rsidR="00053EA6" w:rsidRDefault="00E24651" w:rsidP="00053EA6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Atzīt par spēku zaudējuš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 Gulbenes novada 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Interešu un pieaugušo neformālās izglītības programmu licencēšanas 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nolikumu, kas apstiprināts Gulbenes novada domes 201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.decembra sēdē (protokols Nr.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6A6FE9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="00D24E35" w:rsidRPr="00653AF4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  <w:r w:rsid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2820DE" w14:textId="11C0F43E" w:rsidR="00E24651" w:rsidRPr="00053EA6" w:rsidRDefault="00E24651" w:rsidP="00053EA6">
      <w:pPr>
        <w:pStyle w:val="Sarakstarindkop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No</w:t>
      </w:r>
      <w:r w:rsidR="00D24E35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likums</w:t>
      </w: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stājas spēkā 202</w:t>
      </w:r>
      <w:r w:rsidR="006A6FE9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1.</w:t>
      </w:r>
      <w:r w:rsidR="006A6FE9" w:rsidRPr="00053EA6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janvārī.</w:t>
      </w:r>
    </w:p>
    <w:p w14:paraId="339E53CD" w14:textId="77777777" w:rsidR="00E24651" w:rsidRPr="00653AF4" w:rsidRDefault="00E24651" w:rsidP="00A10F4A">
      <w:pPr>
        <w:pStyle w:val="Paraststmeklis"/>
        <w:spacing w:before="0" w:beforeAutospacing="0" w:after="0" w:afterAutospacing="0" w:line="360" w:lineRule="auto"/>
        <w:jc w:val="both"/>
      </w:pPr>
    </w:p>
    <w:p w14:paraId="42181F94" w14:textId="3280577E" w:rsidR="00904DA8" w:rsidRDefault="00904DA8" w:rsidP="00A10F4A">
      <w:pPr>
        <w:pStyle w:val="Paraststmeklis"/>
        <w:spacing w:before="0" w:beforeAutospacing="0" w:after="0" w:afterAutospacing="0" w:line="360" w:lineRule="auto"/>
        <w:jc w:val="both"/>
      </w:pPr>
      <w:r w:rsidRPr="00653AF4">
        <w:rPr>
          <w:rFonts w:cs="Arial"/>
        </w:rPr>
        <w:t>Gulbenes novada domes priekšsēdētājs</w:t>
      </w:r>
      <w:r w:rsidRPr="00653AF4">
        <w:rPr>
          <w:rFonts w:cs="Arial"/>
        </w:rPr>
        <w:tab/>
      </w:r>
      <w:r w:rsidRPr="003D339D">
        <w:rPr>
          <w:rFonts w:cs="Arial"/>
        </w:rPr>
        <w:tab/>
      </w:r>
      <w:r w:rsidRPr="003D339D">
        <w:rPr>
          <w:rFonts w:cs="Arial"/>
        </w:rPr>
        <w:tab/>
      </w:r>
      <w:r w:rsidRPr="003D339D">
        <w:rPr>
          <w:rFonts w:cs="Arial"/>
        </w:rPr>
        <w:tab/>
        <w:t xml:space="preserve">         </w:t>
      </w:r>
      <w:proofErr w:type="spellStart"/>
      <w:r w:rsidRPr="003D339D">
        <w:rPr>
          <w:rFonts w:cs="Arial"/>
        </w:rPr>
        <w:t>A.Caunītis</w:t>
      </w:r>
      <w:proofErr w:type="spellEnd"/>
    </w:p>
    <w:sectPr w:rsidR="00904DA8" w:rsidSect="008B7DF3">
      <w:footerReference w:type="default" r:id="rId10"/>
      <w:pgSz w:w="11906" w:h="16838" w:code="9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7DB1" w14:textId="77777777" w:rsidR="00167713" w:rsidRDefault="00167713" w:rsidP="00B20F5F">
      <w:pPr>
        <w:spacing w:after="0" w:line="240" w:lineRule="auto"/>
      </w:pPr>
      <w:r>
        <w:separator/>
      </w:r>
    </w:p>
  </w:endnote>
  <w:endnote w:type="continuationSeparator" w:id="0">
    <w:p w14:paraId="218621D5" w14:textId="77777777" w:rsidR="00167713" w:rsidRDefault="00167713" w:rsidP="00B2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2C84" w14:textId="103A8E8A" w:rsidR="00B20F5F" w:rsidRDefault="00B20F5F">
    <w:pPr>
      <w:pStyle w:val="Kjene"/>
      <w:jc w:val="center"/>
    </w:pPr>
  </w:p>
  <w:p w14:paraId="1191B818" w14:textId="77777777" w:rsidR="00B20F5F" w:rsidRDefault="00B20F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209D" w14:textId="77777777" w:rsidR="00167713" w:rsidRDefault="00167713" w:rsidP="00B20F5F">
      <w:pPr>
        <w:spacing w:after="0" w:line="240" w:lineRule="auto"/>
      </w:pPr>
      <w:r>
        <w:separator/>
      </w:r>
    </w:p>
  </w:footnote>
  <w:footnote w:type="continuationSeparator" w:id="0">
    <w:p w14:paraId="6BF73BBB" w14:textId="77777777" w:rsidR="00167713" w:rsidRDefault="00167713" w:rsidP="00B2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622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7F115F"/>
    <w:multiLevelType w:val="hybridMultilevel"/>
    <w:tmpl w:val="B5643D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31F9"/>
    <w:multiLevelType w:val="hybridMultilevel"/>
    <w:tmpl w:val="BEA41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55873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34C3A"/>
    <w:multiLevelType w:val="multilevel"/>
    <w:tmpl w:val="E83AB8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D661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8F1985"/>
    <w:multiLevelType w:val="hybridMultilevel"/>
    <w:tmpl w:val="94F041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058A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91E4529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04417356">
    <w:abstractNumId w:val="2"/>
  </w:num>
  <w:num w:numId="2" w16cid:durableId="1289579750">
    <w:abstractNumId w:val="4"/>
  </w:num>
  <w:num w:numId="3" w16cid:durableId="1054813637">
    <w:abstractNumId w:val="6"/>
  </w:num>
  <w:num w:numId="4" w16cid:durableId="1385444117">
    <w:abstractNumId w:val="7"/>
  </w:num>
  <w:num w:numId="5" w16cid:durableId="1471247944">
    <w:abstractNumId w:val="1"/>
  </w:num>
  <w:num w:numId="6" w16cid:durableId="2138524111">
    <w:abstractNumId w:val="0"/>
  </w:num>
  <w:num w:numId="7" w16cid:durableId="1397363948">
    <w:abstractNumId w:val="8"/>
  </w:num>
  <w:num w:numId="8" w16cid:durableId="608198688">
    <w:abstractNumId w:val="9"/>
  </w:num>
  <w:num w:numId="9" w16cid:durableId="1648511921">
    <w:abstractNumId w:val="3"/>
  </w:num>
  <w:num w:numId="10" w16cid:durableId="344594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C0"/>
    <w:rsid w:val="000131B6"/>
    <w:rsid w:val="00015E75"/>
    <w:rsid w:val="000321E7"/>
    <w:rsid w:val="00050ECE"/>
    <w:rsid w:val="00053EA6"/>
    <w:rsid w:val="000853A7"/>
    <w:rsid w:val="0009200E"/>
    <w:rsid w:val="000A2B62"/>
    <w:rsid w:val="00116070"/>
    <w:rsid w:val="00126F3E"/>
    <w:rsid w:val="00132ED4"/>
    <w:rsid w:val="00141060"/>
    <w:rsid w:val="001469B2"/>
    <w:rsid w:val="00156A4F"/>
    <w:rsid w:val="00167713"/>
    <w:rsid w:val="001765C6"/>
    <w:rsid w:val="0018122A"/>
    <w:rsid w:val="001A3E4E"/>
    <w:rsid w:val="001A7F3C"/>
    <w:rsid w:val="001B073E"/>
    <w:rsid w:val="001E25A4"/>
    <w:rsid w:val="001E7C77"/>
    <w:rsid w:val="001F1E40"/>
    <w:rsid w:val="00201ED8"/>
    <w:rsid w:val="002026FE"/>
    <w:rsid w:val="00215F86"/>
    <w:rsid w:val="00244CCC"/>
    <w:rsid w:val="002802DE"/>
    <w:rsid w:val="002844F5"/>
    <w:rsid w:val="00284B2C"/>
    <w:rsid w:val="002B3F32"/>
    <w:rsid w:val="002B6E66"/>
    <w:rsid w:val="002C0428"/>
    <w:rsid w:val="002C6793"/>
    <w:rsid w:val="002D1911"/>
    <w:rsid w:val="002F6A5E"/>
    <w:rsid w:val="00302285"/>
    <w:rsid w:val="0030522B"/>
    <w:rsid w:val="00315CD5"/>
    <w:rsid w:val="00333353"/>
    <w:rsid w:val="003C0A41"/>
    <w:rsid w:val="003D339D"/>
    <w:rsid w:val="003F1664"/>
    <w:rsid w:val="003F570A"/>
    <w:rsid w:val="003F6D24"/>
    <w:rsid w:val="00430827"/>
    <w:rsid w:val="004371AC"/>
    <w:rsid w:val="0046199C"/>
    <w:rsid w:val="00465F05"/>
    <w:rsid w:val="00472911"/>
    <w:rsid w:val="00482EF0"/>
    <w:rsid w:val="004A104A"/>
    <w:rsid w:val="004A5BA5"/>
    <w:rsid w:val="004A6A37"/>
    <w:rsid w:val="004B5879"/>
    <w:rsid w:val="00504D08"/>
    <w:rsid w:val="0052154F"/>
    <w:rsid w:val="00565139"/>
    <w:rsid w:val="00571755"/>
    <w:rsid w:val="0057750C"/>
    <w:rsid w:val="0059087C"/>
    <w:rsid w:val="005E38BF"/>
    <w:rsid w:val="005E4D49"/>
    <w:rsid w:val="00617C3D"/>
    <w:rsid w:val="00653AF4"/>
    <w:rsid w:val="00670890"/>
    <w:rsid w:val="006839A4"/>
    <w:rsid w:val="00683AEE"/>
    <w:rsid w:val="006A6FE9"/>
    <w:rsid w:val="006B4152"/>
    <w:rsid w:val="006B629E"/>
    <w:rsid w:val="006C283B"/>
    <w:rsid w:val="006F130D"/>
    <w:rsid w:val="006F3F43"/>
    <w:rsid w:val="007075DE"/>
    <w:rsid w:val="00714EAF"/>
    <w:rsid w:val="00761394"/>
    <w:rsid w:val="007775B0"/>
    <w:rsid w:val="0078504D"/>
    <w:rsid w:val="007873CD"/>
    <w:rsid w:val="007943A2"/>
    <w:rsid w:val="007F394F"/>
    <w:rsid w:val="0080023D"/>
    <w:rsid w:val="0080276D"/>
    <w:rsid w:val="00835125"/>
    <w:rsid w:val="0085425C"/>
    <w:rsid w:val="00867003"/>
    <w:rsid w:val="00872101"/>
    <w:rsid w:val="008A3A7E"/>
    <w:rsid w:val="008B37B2"/>
    <w:rsid w:val="008B7DF3"/>
    <w:rsid w:val="008E2AAC"/>
    <w:rsid w:val="008E6CC6"/>
    <w:rsid w:val="008F4D6A"/>
    <w:rsid w:val="00900500"/>
    <w:rsid w:val="00904DA8"/>
    <w:rsid w:val="00911CED"/>
    <w:rsid w:val="00912B45"/>
    <w:rsid w:val="00917A69"/>
    <w:rsid w:val="00924E27"/>
    <w:rsid w:val="009254AE"/>
    <w:rsid w:val="00927996"/>
    <w:rsid w:val="00954CC8"/>
    <w:rsid w:val="00963814"/>
    <w:rsid w:val="009D152D"/>
    <w:rsid w:val="009E2D0D"/>
    <w:rsid w:val="009F7F3E"/>
    <w:rsid w:val="00A104C2"/>
    <w:rsid w:val="00A10F4A"/>
    <w:rsid w:val="00A11BE1"/>
    <w:rsid w:val="00A30369"/>
    <w:rsid w:val="00A313B6"/>
    <w:rsid w:val="00A32A5D"/>
    <w:rsid w:val="00A33538"/>
    <w:rsid w:val="00A50E3F"/>
    <w:rsid w:val="00A7232D"/>
    <w:rsid w:val="00A75B5A"/>
    <w:rsid w:val="00A90157"/>
    <w:rsid w:val="00AA52A3"/>
    <w:rsid w:val="00AB1241"/>
    <w:rsid w:val="00AB6A4A"/>
    <w:rsid w:val="00AC09C0"/>
    <w:rsid w:val="00AC1387"/>
    <w:rsid w:val="00AD1BD9"/>
    <w:rsid w:val="00AE520B"/>
    <w:rsid w:val="00AF0B12"/>
    <w:rsid w:val="00B01BD8"/>
    <w:rsid w:val="00B07BF4"/>
    <w:rsid w:val="00B07BFA"/>
    <w:rsid w:val="00B1491E"/>
    <w:rsid w:val="00B20F5F"/>
    <w:rsid w:val="00B24B0F"/>
    <w:rsid w:val="00B2555E"/>
    <w:rsid w:val="00B31E62"/>
    <w:rsid w:val="00B4470C"/>
    <w:rsid w:val="00B52B45"/>
    <w:rsid w:val="00B663D0"/>
    <w:rsid w:val="00B67582"/>
    <w:rsid w:val="00BB5761"/>
    <w:rsid w:val="00BB653F"/>
    <w:rsid w:val="00BE06DC"/>
    <w:rsid w:val="00C001E0"/>
    <w:rsid w:val="00C702D8"/>
    <w:rsid w:val="00C90C22"/>
    <w:rsid w:val="00C966FA"/>
    <w:rsid w:val="00CA008E"/>
    <w:rsid w:val="00CA65C0"/>
    <w:rsid w:val="00CB182F"/>
    <w:rsid w:val="00CE6519"/>
    <w:rsid w:val="00CF706B"/>
    <w:rsid w:val="00D02889"/>
    <w:rsid w:val="00D057A5"/>
    <w:rsid w:val="00D15D54"/>
    <w:rsid w:val="00D24E35"/>
    <w:rsid w:val="00D520ED"/>
    <w:rsid w:val="00D72698"/>
    <w:rsid w:val="00D91BB5"/>
    <w:rsid w:val="00DF120B"/>
    <w:rsid w:val="00E05758"/>
    <w:rsid w:val="00E24651"/>
    <w:rsid w:val="00E24BB0"/>
    <w:rsid w:val="00E344B6"/>
    <w:rsid w:val="00E648A4"/>
    <w:rsid w:val="00E76B05"/>
    <w:rsid w:val="00E908A0"/>
    <w:rsid w:val="00EA4B2A"/>
    <w:rsid w:val="00EB2FF6"/>
    <w:rsid w:val="00ED1041"/>
    <w:rsid w:val="00EE3659"/>
    <w:rsid w:val="00F0338E"/>
    <w:rsid w:val="00F07A7B"/>
    <w:rsid w:val="00F15F22"/>
    <w:rsid w:val="00F44E01"/>
    <w:rsid w:val="00F63A9F"/>
    <w:rsid w:val="00F71641"/>
    <w:rsid w:val="00FA4037"/>
    <w:rsid w:val="00FA493F"/>
    <w:rsid w:val="00FF126A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18F2"/>
  <w15:chartTrackingRefBased/>
  <w15:docId w15:val="{69B037ED-F154-4D64-BA41-809CD8F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13B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A65C0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F1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15F22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F5F"/>
  </w:style>
  <w:style w:type="paragraph" w:styleId="Kjene">
    <w:name w:val="footer"/>
    <w:basedOn w:val="Parasts"/>
    <w:link w:val="KjeneRakstz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F5F"/>
  </w:style>
  <w:style w:type="paragraph" w:styleId="Balonteksts">
    <w:name w:val="Balloon Text"/>
    <w:basedOn w:val="Parasts"/>
    <w:link w:val="BalontekstsRakstz"/>
    <w:uiPriority w:val="99"/>
    <w:semiHidden/>
    <w:unhideWhenUsed/>
    <w:rsid w:val="00AA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52A3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B12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124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124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124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1241"/>
    <w:rPr>
      <w:b/>
      <w:bCs/>
      <w:sz w:val="20"/>
      <w:szCs w:val="20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3D339D"/>
    <w:pPr>
      <w:ind w:left="720"/>
      <w:contextualSpacing/>
    </w:p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D339D"/>
  </w:style>
  <w:style w:type="table" w:styleId="Reatabula">
    <w:name w:val="Table Grid"/>
    <w:basedOn w:val="Parastatabula"/>
    <w:uiPriority w:val="39"/>
    <w:rsid w:val="003D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right">
    <w:name w:val="text-align-right"/>
    <w:basedOn w:val="Parasts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xt-align-center">
    <w:name w:val="text-align-center"/>
    <w:basedOn w:val="Parasts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08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9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8A5A-7460-492D-B223-7D8E8323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4963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Sniķe</dc:creator>
  <cp:keywords/>
  <dc:description/>
  <cp:lastModifiedBy>Laima Priedeslaipa</cp:lastModifiedBy>
  <cp:revision>23</cp:revision>
  <cp:lastPrinted>2023-09-04T06:58:00Z</cp:lastPrinted>
  <dcterms:created xsi:type="dcterms:W3CDTF">2023-10-26T17:08:00Z</dcterms:created>
  <dcterms:modified xsi:type="dcterms:W3CDTF">2023-10-27T11:06:00Z</dcterms:modified>
</cp:coreProperties>
</file>