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B76B2E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E11001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Finanšu komiteja</w:t>
      </w:r>
    </w:p>
    <w:p w:rsid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Priekšsēdētājs__________ </w:t>
      </w:r>
      <w:r w:rsidR="00B73060">
        <w:rPr>
          <w:szCs w:val="24"/>
          <w:u w:val="none"/>
          <w:lang w:val="it-IT"/>
        </w:rPr>
        <w:t>/A.Caunītis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B76B2E">
      <w:pPr>
        <w:ind w:left="-142" w:firstLine="4395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</w:t>
      </w:r>
      <w:r w:rsidR="00D868DE">
        <w:rPr>
          <w:szCs w:val="24"/>
          <w:u w:val="none"/>
          <w:lang w:val="it-IT"/>
        </w:rPr>
        <w:t>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23. novembris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Finanšu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:rsidR="00756319" w:rsidRPr="005842C7" w:rsidP="000C7638">
      <w:pPr>
        <w:rPr>
          <w:szCs w:val="24"/>
          <w:u w:val="none"/>
        </w:rPr>
      </w:pPr>
    </w:p>
    <w:bookmarkStart w:id="0" w:name="_GoBack"/>
    <w:bookmarkEnd w:id="0"/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atļaujas</w:t>
      </w:r>
      <w:r w:rsidRPr="0016506D">
        <w:rPr>
          <w:noProof/>
          <w:color w:val="000000" w:themeColor="text1"/>
          <w:szCs w:val="24"/>
          <w:u w:val="none"/>
        </w:rPr>
        <w:t xml:space="preserve"> sniegšanu atsavināt nekustamo īpašumu Liepu iela 1, Litene, Litenes pagasts,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Puriņa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atļaujas</w:t>
      </w:r>
      <w:r w:rsidRPr="0016506D">
        <w:rPr>
          <w:noProof/>
          <w:color w:val="000000" w:themeColor="text1"/>
          <w:szCs w:val="24"/>
          <w:u w:val="none"/>
        </w:rPr>
        <w:t xml:space="preserve"> sniegšanu atsavināt nekustamo īpašumu O.Kalpaka iela 46–14a, Gulbene,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Puriņa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atļaujas</w:t>
      </w:r>
      <w:r w:rsidRPr="0016506D">
        <w:rPr>
          <w:noProof/>
          <w:color w:val="000000" w:themeColor="text1"/>
          <w:szCs w:val="24"/>
          <w:u w:val="none"/>
        </w:rPr>
        <w:t xml:space="preserve"> sniegšanu atsavināt nekustamo īpašumu Skolas iela 5 k-7-48, Gulbene,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Puriņa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atļaujas</w:t>
      </w:r>
      <w:r w:rsidRPr="0016506D">
        <w:rPr>
          <w:noProof/>
          <w:color w:val="000000" w:themeColor="text1"/>
          <w:szCs w:val="24"/>
          <w:u w:val="none"/>
        </w:rPr>
        <w:t xml:space="preserve"> sniegšanu atsavināt nekustamo īpašumu “Lauksaimniecības Skola 6”-6, Jaungulbene, Jaungulbenes pagasts,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Puriņa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atļaujas</w:t>
      </w:r>
      <w:r w:rsidRPr="0016506D">
        <w:rPr>
          <w:noProof/>
          <w:color w:val="000000" w:themeColor="text1"/>
          <w:szCs w:val="24"/>
          <w:u w:val="none"/>
        </w:rPr>
        <w:t xml:space="preserve"> sniegšanu atsavināt nekustamo īpašumu “Gaujmalas”-14, Sinole, Lejasciema pagasts,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Puriņa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atļaujas</w:t>
      </w:r>
      <w:r w:rsidRPr="0016506D">
        <w:rPr>
          <w:noProof/>
          <w:color w:val="000000" w:themeColor="text1"/>
          <w:szCs w:val="24"/>
          <w:u w:val="none"/>
        </w:rPr>
        <w:t xml:space="preserve"> sniegšanu atsavināt nekustamo īpašumu Vītoli 15, Līgo, Līgo pagasts,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Puriņa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atļaujas</w:t>
      </w:r>
      <w:r w:rsidRPr="0016506D">
        <w:rPr>
          <w:noProof/>
          <w:color w:val="000000" w:themeColor="text1"/>
          <w:szCs w:val="24"/>
          <w:u w:val="none"/>
        </w:rPr>
        <w:t xml:space="preserve"> sniegšanu atsavināt nekustamo īpašumu “Skolas”, Stāmerienas pagasts, Gulbenes novads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Sanita Puriņa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“Gulbīšu parka atjaunošana Gulbenē – 1.kārta” pieteikuma iesniegšanu un projekta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Andis Caunītis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projekta</w:t>
      </w:r>
      <w:r w:rsidRPr="0016506D">
        <w:rPr>
          <w:noProof/>
          <w:color w:val="000000" w:themeColor="text1"/>
          <w:szCs w:val="24"/>
          <w:u w:val="none"/>
        </w:rPr>
        <w:t xml:space="preserve"> “Atbalsta pasākumi cilvēkiem ar invaliditāti mājokļu vides pieejamības nodrošināšanai Gulbenes novadā” pieteikuma iesniegšanu un projekta finansējuma nodrošināšanu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Alise Rubene-Dūne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grozījumu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2023.gada 29.jūnija lēmumā Nr. GND/2023/645 (protokols Nr.9; 90.p) “Par Gulbenes novada Daukstu pagasta pārvaldes maksas pakalpojumiem”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grozījumiem</w:t>
      </w:r>
      <w:r w:rsidRPr="0016506D">
        <w:rPr>
          <w:noProof/>
          <w:color w:val="000000" w:themeColor="text1"/>
          <w:szCs w:val="24"/>
          <w:u w:val="none"/>
        </w:rPr>
        <w:t xml:space="preserve"> Gulbenes novada domes 2023.gada 26.oktobra lēmumā Nr. GND/2023/1062  (protokols Nr.17;  86.p)   “Par prioritāro aizņēmumu investīciju projektam “Siltumtrases izbūve no Pils ielas līdz Klēts ielai Gulbenē un divu siltummezglu pārbūve”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telpu</w:t>
      </w:r>
      <w:r w:rsidRPr="0016506D">
        <w:rPr>
          <w:noProof/>
          <w:color w:val="000000" w:themeColor="text1"/>
          <w:szCs w:val="24"/>
          <w:u w:val="none"/>
        </w:rPr>
        <w:t xml:space="preserve"> nodošanu patapinājumā biedrībai “Gulbenes Velo fans”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policijas darbības nodrošināšanai nepieciešamo nedzīvojamo telpu nomāšanu no SIA “Gulbenes Energo Serviss”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Inta Bindre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nomas</w:t>
      </w:r>
      <w:r w:rsidRPr="0016506D">
        <w:rPr>
          <w:noProof/>
          <w:color w:val="000000" w:themeColor="text1"/>
          <w:szCs w:val="24"/>
          <w:u w:val="none"/>
        </w:rPr>
        <w:t xml:space="preserve"> līgumu darbības termiņa pagarināšanu centralizētās siltumapgādes organizēšanai Gulbenes pilsētā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30.novembra saistošo noteikumu Nr.__ “Gulbenes novada pašvaldības aģentūras “Gulbenes tūrisma un kultūrvēsturiskā mantojuma centrs” maksas pakalpojumu cenrādis”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Agnese Zagorska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domes 2023.gada 30.novembra saistošo noteikumu Nr.__ “Gulbenes novada pašvaldības nolikums”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2023.gada 30.novembra noteikumu Nr.__ “Gulbenes novada pašvaldības darba reglaments”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Eduards Garkuša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A2EB0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47345"/>
    <w:rsid w:val="002F618A"/>
    <w:rsid w:val="00321B74"/>
    <w:rsid w:val="00323CA1"/>
    <w:rsid w:val="0032517B"/>
    <w:rsid w:val="00343293"/>
    <w:rsid w:val="00360A3B"/>
    <w:rsid w:val="00366EF4"/>
    <w:rsid w:val="003C6714"/>
    <w:rsid w:val="003E0A4A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3060"/>
    <w:rsid w:val="00B76B2E"/>
    <w:rsid w:val="00B8478D"/>
    <w:rsid w:val="00C470DF"/>
    <w:rsid w:val="00C50FC7"/>
    <w:rsid w:val="00C72FCA"/>
    <w:rsid w:val="00CC45B9"/>
    <w:rsid w:val="00CD368B"/>
    <w:rsid w:val="00D316F2"/>
    <w:rsid w:val="00D61C55"/>
    <w:rsid w:val="00D64CA5"/>
    <w:rsid w:val="00D70F21"/>
    <w:rsid w:val="00D868DE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9CD-4EC8-463D-9CF0-8E7D39DBF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2023-03-20T09:33:00Z</dcterms:created>
  <dcterms:modified xsi:type="dcterms:W3CDTF">2023-03-20T09:33:00Z</dcterms:modified>
</cp:coreProperties>
</file>