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6F0C6C2A"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012C8F">
              <w:rPr>
                <w:rFonts w:ascii="Times New Roman" w:eastAsiaTheme="minorHAnsi" w:hAnsi="Times New Roman" w:cs="Times New Roman"/>
                <w:b/>
                <w:bCs/>
                <w:sz w:val="24"/>
                <w:szCs w:val="24"/>
                <w:lang w:eastAsia="en-US"/>
              </w:rPr>
              <w:t>__.decembrī</w:t>
            </w:r>
          </w:p>
        </w:tc>
        <w:tc>
          <w:tcPr>
            <w:tcW w:w="4729" w:type="dxa"/>
          </w:tcPr>
          <w:p w14:paraId="611DF0BD" w14:textId="13C0560E"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012C8F">
              <w:rPr>
                <w:rFonts w:ascii="Times New Roman" w:eastAsiaTheme="minorHAnsi" w:hAnsi="Times New Roman" w:cs="Times New Roman"/>
                <w:b/>
                <w:bCs/>
                <w:sz w:val="24"/>
                <w:szCs w:val="24"/>
                <w:lang w:eastAsia="en-US"/>
              </w:rPr>
              <w:t>____</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44FCC566"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012C8F">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012C8F">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0217D1B4" w:rsidR="00697DCD" w:rsidRPr="00012C8F" w:rsidRDefault="003A4AE7" w:rsidP="006F2478">
      <w:pPr>
        <w:jc w:val="center"/>
        <w:rPr>
          <w:rFonts w:ascii="Times New Roman" w:hAnsi="Times New Roman" w:cs="Times New Roman"/>
          <w:b/>
          <w:noProof/>
          <w:color w:val="FF0000"/>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012C8F">
        <w:rPr>
          <w:rFonts w:ascii="Times New Roman" w:hAnsi="Times New Roman" w:cs="Times New Roman"/>
          <w:b/>
          <w:noProof/>
          <w:sz w:val="24"/>
          <w:szCs w:val="24"/>
        </w:rPr>
        <w:t xml:space="preserve">i </w:t>
      </w:r>
      <w:r w:rsidR="0019479C" w:rsidRPr="00384410">
        <w:rPr>
          <w:rFonts w:ascii="Times New Roman" w:hAnsi="Times New Roman" w:cs="Times New Roman"/>
          <w:b/>
          <w:noProof/>
          <w:sz w:val="24"/>
          <w:szCs w:val="24"/>
        </w:rPr>
        <w:t>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nolikumā</w:t>
      </w:r>
      <w:r w:rsidR="000F1970" w:rsidRPr="009A027E">
        <w:rPr>
          <w:rFonts w:ascii="Times New Roman" w:hAnsi="Times New Roman" w:cs="Times New Roman"/>
          <w:b/>
          <w:sz w:val="24"/>
          <w:szCs w:val="24"/>
        </w:rPr>
        <w:t xml:space="preserve"> </w:t>
      </w:r>
      <w:proofErr w:type="spellStart"/>
      <w:r w:rsidR="000F1970" w:rsidRPr="009A027E">
        <w:rPr>
          <w:rFonts w:ascii="Times New Roman" w:hAnsi="Times New Roman" w:cs="Times New Roman"/>
          <w:b/>
          <w:sz w:val="24"/>
          <w:szCs w:val="24"/>
        </w:rPr>
        <w:t>Nr.</w:t>
      </w:r>
      <w:r w:rsidR="009A027E" w:rsidRPr="009A027E">
        <w:rPr>
          <w:rFonts w:ascii="Times New Roman" w:hAnsi="Times New Roman" w:cs="Times New Roman"/>
          <w:b/>
          <w:sz w:val="24"/>
          <w:szCs w:val="24"/>
        </w:rPr>
        <w:t>GND</w:t>
      </w:r>
      <w:proofErr w:type="spellEnd"/>
      <w:r w:rsidR="009A027E" w:rsidRPr="009A027E">
        <w:rPr>
          <w:rFonts w:ascii="Times New Roman" w:hAnsi="Times New Roman" w:cs="Times New Roman"/>
          <w:b/>
          <w:sz w:val="24"/>
          <w:szCs w:val="24"/>
        </w:rPr>
        <w:t>/20/6-nolik</w:t>
      </w:r>
      <w:r w:rsidR="00923180" w:rsidRPr="009A027E">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Gulbenes </w:t>
      </w:r>
      <w:r w:rsidR="00012C8F" w:rsidRPr="009A027E">
        <w:rPr>
          <w:rFonts w:ascii="Times New Roman" w:hAnsi="Times New Roman" w:cs="Times New Roman"/>
          <w:b/>
          <w:noProof/>
          <w:sz w:val="24"/>
          <w:szCs w:val="24"/>
        </w:rPr>
        <w:t>novada pirmsskolas izglītības iestādes</w:t>
      </w:r>
      <w:r w:rsidR="00923180"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Ābolīši</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 nolikums</w:t>
      </w:r>
      <w:r w:rsidR="00135C8C" w:rsidRPr="009A027E">
        <w:rPr>
          <w:rFonts w:ascii="Times New Roman" w:hAnsi="Times New Roman" w:cs="Times New Roman"/>
          <w:b/>
          <w:noProof/>
          <w:sz w:val="24"/>
          <w:szCs w:val="24"/>
        </w:rPr>
        <w:t>”</w:t>
      </w:r>
      <w:r w:rsidR="0019479C" w:rsidRPr="009A027E">
        <w:rPr>
          <w:rFonts w:ascii="Times New Roman" w:hAnsi="Times New Roman" w:cs="Times New Roman"/>
          <w:b/>
          <w:noProof/>
          <w:sz w:val="24"/>
          <w:szCs w:val="24"/>
        </w:rPr>
        <w:t>”</w:t>
      </w:r>
      <w:bookmarkEnd w:id="1"/>
      <w:r w:rsidR="00135C8C"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izdošanu</w:t>
      </w:r>
    </w:p>
    <w:p w14:paraId="5CCB7DF0" w14:textId="49080031" w:rsidR="00697DCD" w:rsidRPr="00A61306" w:rsidRDefault="00697DCD" w:rsidP="00271684">
      <w:pPr>
        <w:jc w:val="both"/>
        <w:rPr>
          <w:rFonts w:ascii="Times New Roman" w:hAnsi="Times New Roman" w:cs="Times New Roman"/>
          <w:b/>
          <w:noProof/>
          <w:sz w:val="24"/>
          <w:szCs w:val="24"/>
        </w:rPr>
      </w:pPr>
    </w:p>
    <w:p w14:paraId="52FC4665" w14:textId="77777777" w:rsidR="00D91540" w:rsidRPr="00A61306" w:rsidRDefault="00D91540" w:rsidP="00271684">
      <w:pPr>
        <w:jc w:val="both"/>
        <w:rPr>
          <w:rFonts w:ascii="Times New Roman" w:hAnsi="Times New Roman" w:cs="Times New Roman"/>
          <w:b/>
          <w:noProof/>
          <w:sz w:val="24"/>
          <w:szCs w:val="24"/>
        </w:rPr>
      </w:pPr>
    </w:p>
    <w:p w14:paraId="58BB09A2" w14:textId="6AD4A40E" w:rsidR="001978E0" w:rsidRPr="001978E0" w:rsidRDefault="00DF1E3F" w:rsidP="001978E0">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Gulbenes novada </w:t>
      </w:r>
      <w:r w:rsidRPr="001978E0">
        <w:rPr>
          <w:rFonts w:ascii="Times New Roman" w:hAnsi="Times New Roman" w:cs="Times New Roman"/>
          <w:bCs/>
          <w:noProof/>
          <w:sz w:val="24"/>
          <w:szCs w:val="24"/>
        </w:rPr>
        <w:t>pašvaldībā 2023.gada</w:t>
      </w:r>
      <w:r w:rsidR="009A027E" w:rsidRPr="001978E0">
        <w:rPr>
          <w:rFonts w:ascii="Times New Roman" w:hAnsi="Times New Roman" w:cs="Times New Roman"/>
          <w:bCs/>
          <w:noProof/>
          <w:sz w:val="24"/>
          <w:szCs w:val="24"/>
        </w:rPr>
        <w:t xml:space="preserve"> 15</w:t>
      </w:r>
      <w:r w:rsidR="00012C8F" w:rsidRPr="001978E0">
        <w:rPr>
          <w:rFonts w:ascii="Times New Roman" w:hAnsi="Times New Roman" w:cs="Times New Roman"/>
          <w:bCs/>
          <w:noProof/>
          <w:sz w:val="24"/>
          <w:szCs w:val="24"/>
        </w:rPr>
        <w:t>.decembrī</w:t>
      </w:r>
      <w:r w:rsidRPr="001978E0">
        <w:rPr>
          <w:rFonts w:ascii="Times New Roman" w:hAnsi="Times New Roman" w:cs="Times New Roman"/>
          <w:bCs/>
          <w:noProof/>
          <w:sz w:val="24"/>
          <w:szCs w:val="24"/>
        </w:rPr>
        <w:t xml:space="preserve"> saņemts </w:t>
      </w:r>
      <w:r w:rsidR="000C628A" w:rsidRPr="001978E0">
        <w:rPr>
          <w:rFonts w:ascii="Times New Roman" w:hAnsi="Times New Roman" w:cs="Times New Roman"/>
          <w:bCs/>
          <w:noProof/>
          <w:sz w:val="24"/>
          <w:szCs w:val="24"/>
        </w:rPr>
        <w:t xml:space="preserve">Gulbenes novada pirmsskolas izglītības iestādes “Ābolīši 2023.gada </w:t>
      </w:r>
      <w:r w:rsidR="009A027E" w:rsidRPr="001978E0">
        <w:rPr>
          <w:rFonts w:ascii="Times New Roman" w:hAnsi="Times New Roman" w:cs="Times New Roman"/>
          <w:bCs/>
          <w:noProof/>
          <w:sz w:val="24"/>
          <w:szCs w:val="24"/>
        </w:rPr>
        <w:t>15</w:t>
      </w:r>
      <w:r w:rsidR="000C628A" w:rsidRPr="001978E0">
        <w:rPr>
          <w:rFonts w:ascii="Times New Roman" w:hAnsi="Times New Roman" w:cs="Times New Roman"/>
          <w:bCs/>
          <w:noProof/>
          <w:sz w:val="24"/>
          <w:szCs w:val="24"/>
        </w:rPr>
        <w:t>.decembra iesniegums Nr.</w:t>
      </w:r>
      <w:r w:rsidR="009A027E" w:rsidRPr="001978E0">
        <w:rPr>
          <w:rFonts w:ascii="Times New Roman" w:hAnsi="Times New Roman" w:cs="Times New Roman"/>
          <w:bCs/>
          <w:noProof/>
          <w:sz w:val="24"/>
          <w:szCs w:val="24"/>
        </w:rPr>
        <w:t>ABPII/1.6/23/22</w:t>
      </w:r>
      <w:r w:rsidR="000C628A" w:rsidRPr="001978E0">
        <w:rPr>
          <w:rFonts w:ascii="Times New Roman" w:hAnsi="Times New Roman" w:cs="Times New Roman"/>
          <w:bCs/>
          <w:noProof/>
          <w:sz w:val="24"/>
          <w:szCs w:val="24"/>
        </w:rPr>
        <w:t xml:space="preserve"> (Gulbenes novada pašvaldībā reģistrēts ar Nr.</w:t>
      </w:r>
      <w:r w:rsidR="009A027E" w:rsidRPr="001978E0">
        <w:t xml:space="preserve"> </w:t>
      </w:r>
      <w:r w:rsidR="009A027E" w:rsidRPr="001978E0">
        <w:rPr>
          <w:rFonts w:ascii="Times New Roman" w:hAnsi="Times New Roman" w:cs="Times New Roman"/>
          <w:bCs/>
          <w:noProof/>
          <w:sz w:val="24"/>
          <w:szCs w:val="24"/>
        </w:rPr>
        <w:t>GND/4.6/23/3736-G</w:t>
      </w:r>
      <w:r w:rsidR="000C628A" w:rsidRPr="001978E0">
        <w:rPr>
          <w:rFonts w:ascii="Times New Roman" w:hAnsi="Times New Roman" w:cs="Times New Roman"/>
          <w:bCs/>
          <w:noProof/>
          <w:sz w:val="24"/>
          <w:szCs w:val="24"/>
        </w:rPr>
        <w:t>), ar kuru lūdz veikt grozījumus iestādes nolikumā,</w:t>
      </w:r>
      <w:r w:rsidR="009A027E" w:rsidRPr="001978E0">
        <w:rPr>
          <w:rFonts w:ascii="Times New Roman" w:hAnsi="Times New Roman" w:cs="Times New Roman"/>
          <w:bCs/>
          <w:noProof/>
          <w:sz w:val="24"/>
          <w:szCs w:val="24"/>
        </w:rPr>
        <w:t xml:space="preserve"> ņemot vērā Gulbenes novada pirmsskolas izglītības iestādes “Ābolīši” darba laika izmaiņas no 2024.gada 1.janvāra un grupas slēgšanu izglītības programmas īstenošanas vietā Galgauskā no 2024.gada 1.jūnija, </w:t>
      </w:r>
      <w:r w:rsidR="001978E0" w:rsidRPr="001978E0">
        <w:rPr>
          <w:rFonts w:ascii="Times New Roman" w:hAnsi="Times New Roman" w:cs="Times New Roman"/>
          <w:bCs/>
          <w:noProof/>
          <w:sz w:val="24"/>
          <w:szCs w:val="24"/>
        </w:rPr>
        <w:t>kas pamatota</w:t>
      </w:r>
      <w:r w:rsidR="009A027E" w:rsidRPr="001978E0">
        <w:rPr>
          <w:rFonts w:ascii="Times New Roman" w:hAnsi="Times New Roman" w:cs="Times New Roman"/>
          <w:bCs/>
          <w:noProof/>
          <w:sz w:val="24"/>
          <w:szCs w:val="24"/>
        </w:rPr>
        <w:t xml:space="preserve"> </w:t>
      </w:r>
      <w:r w:rsidR="001978E0" w:rsidRPr="001978E0">
        <w:rPr>
          <w:rFonts w:ascii="Times New Roman" w:hAnsi="Times New Roman" w:cs="Times New Roman"/>
          <w:bCs/>
          <w:noProof/>
          <w:sz w:val="24"/>
          <w:szCs w:val="24"/>
        </w:rPr>
        <w:t>ar</w:t>
      </w:r>
      <w:r w:rsidR="009A027E" w:rsidRPr="001978E0">
        <w:rPr>
          <w:rFonts w:ascii="Times New Roman" w:hAnsi="Times New Roman" w:cs="Times New Roman"/>
          <w:bCs/>
          <w:noProof/>
          <w:sz w:val="24"/>
          <w:szCs w:val="24"/>
        </w:rPr>
        <w:t xml:space="preserve"> izglītojamo skaita 2022./2023. un 2023./2024. mācību gadā neatbilstību </w:t>
      </w:r>
      <w:r w:rsidR="001978E0" w:rsidRPr="001978E0">
        <w:rPr>
          <w:rFonts w:ascii="Times New Roman" w:hAnsi="Times New Roman" w:cs="Times New Roman"/>
          <w:bCs/>
          <w:noProof/>
          <w:sz w:val="24"/>
          <w:szCs w:val="24"/>
        </w:rPr>
        <w:t>Gulbenes novada domes 2016.gada 25.augusta noteikumu Nr.6 “</w:t>
      </w:r>
      <w:r w:rsidR="001978E0" w:rsidRPr="001978E0">
        <w:rPr>
          <w:rFonts w:ascii="Times New Roman" w:hAnsi="Times New Roman" w:cs="Times New Roman"/>
          <w:bCs/>
          <w:noProof/>
          <w:sz w:val="24"/>
          <w:szCs w:val="24"/>
        </w:rPr>
        <w:t>Noteikumi par minimālo izglītojamo skaitu Gulbenes novada izglītības iestāžu pirmsskolas grupās</w:t>
      </w:r>
      <w:r w:rsidR="001978E0" w:rsidRPr="001978E0">
        <w:rPr>
          <w:rFonts w:ascii="Times New Roman" w:hAnsi="Times New Roman" w:cs="Times New Roman"/>
          <w:bCs/>
          <w:noProof/>
          <w:sz w:val="24"/>
          <w:szCs w:val="24"/>
        </w:rPr>
        <w:t xml:space="preserve">” 4.3. un 4.4.punktam. </w:t>
      </w:r>
    </w:p>
    <w:p w14:paraId="36124302" w14:textId="5A9E4CFA" w:rsidR="00B301D1" w:rsidRPr="008311D3" w:rsidRDefault="00B301D1" w:rsidP="008311D3">
      <w:pPr>
        <w:spacing w:line="360" w:lineRule="auto"/>
        <w:ind w:firstLine="567"/>
        <w:jc w:val="both"/>
        <w:rPr>
          <w:rFonts w:ascii="Times New Roman" w:hAnsi="Times New Roman" w:cs="Times New Roman"/>
          <w:sz w:val="24"/>
          <w:szCs w:val="24"/>
          <w:highlight w:val="yellow"/>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A61306">
        <w:rPr>
          <w:rFonts w:ascii="Times New Roman" w:hAnsi="Times New Roman" w:cs="Times New Roman"/>
          <w:bCs/>
          <w:noProof/>
          <w:sz w:val="24"/>
          <w:szCs w:val="24"/>
        </w:rPr>
        <w:t xml:space="preserve">Pašvaldību likuma 10.panta pirmo daļu, kas nosaka, ka dome ir tiesīga izlemt ikvienu pašvaldības kompetences jautājumu; tikai </w:t>
      </w:r>
      <w:r w:rsidR="00F04F7B" w:rsidRPr="008311D3">
        <w:rPr>
          <w:rFonts w:ascii="Times New Roman" w:hAnsi="Times New Roman" w:cs="Times New Roman"/>
          <w:bCs/>
          <w:noProof/>
          <w:sz w:val="24"/>
          <w:szCs w:val="24"/>
        </w:rPr>
        <w:t xml:space="preserve">domes kompetencē ir </w:t>
      </w:r>
      <w:r w:rsidR="00F04F7B" w:rsidRPr="008311D3">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8311D3">
        <w:rPr>
          <w:rFonts w:ascii="Times New Roman" w:hAnsi="Times New Roman" w:cs="Times New Roman"/>
          <w:sz w:val="24"/>
          <w:szCs w:val="24"/>
        </w:rPr>
        <w:t>,</w:t>
      </w:r>
      <w:r w:rsidR="008311D3" w:rsidRPr="008311D3">
        <w:rPr>
          <w:rFonts w:ascii="Times New Roman" w:hAnsi="Times New Roman" w:cs="Times New Roman"/>
          <w:sz w:val="24"/>
          <w:szCs w:val="24"/>
        </w:rPr>
        <w:t xml:space="preserve"> </w:t>
      </w:r>
      <w:r w:rsidR="008311D3" w:rsidRPr="008311D3">
        <w:rPr>
          <w:rFonts w:ascii="Times New Roman" w:hAnsi="Times New Roman" w:cs="Times New Roman"/>
          <w:sz w:val="24"/>
          <w:szCs w:val="24"/>
        </w:rPr>
        <w:t>Gulbenes novada domes 2020.gada 28.maija nolikum</w:t>
      </w:r>
      <w:r w:rsidR="008311D3" w:rsidRPr="008311D3">
        <w:rPr>
          <w:rFonts w:ascii="Times New Roman" w:hAnsi="Times New Roman" w:cs="Times New Roman"/>
          <w:sz w:val="24"/>
          <w:szCs w:val="24"/>
        </w:rPr>
        <w:t>a</w:t>
      </w:r>
      <w:r w:rsidR="008311D3" w:rsidRPr="008311D3">
        <w:rPr>
          <w:rFonts w:ascii="Times New Roman" w:hAnsi="Times New Roman" w:cs="Times New Roman"/>
          <w:sz w:val="24"/>
          <w:szCs w:val="24"/>
        </w:rPr>
        <w:t xml:space="preserve"> N</w:t>
      </w:r>
      <w:proofErr w:type="spellStart"/>
      <w:r w:rsidR="008311D3" w:rsidRPr="008311D3">
        <w:rPr>
          <w:rFonts w:ascii="Times New Roman" w:hAnsi="Times New Roman" w:cs="Times New Roman"/>
          <w:sz w:val="24"/>
          <w:szCs w:val="24"/>
        </w:rPr>
        <w:t>r.GND</w:t>
      </w:r>
      <w:proofErr w:type="spellEnd"/>
      <w:r w:rsidR="008311D3" w:rsidRPr="008311D3">
        <w:rPr>
          <w:rFonts w:ascii="Times New Roman" w:hAnsi="Times New Roman" w:cs="Times New Roman"/>
          <w:sz w:val="24"/>
          <w:szCs w:val="24"/>
        </w:rPr>
        <w:t>/20/6-nolik “Gulbenes novada pirmsskolas izglītības iestādes “Ābolīši” nolikums”</w:t>
      </w:r>
      <w:r w:rsidR="008311D3" w:rsidRPr="008311D3">
        <w:rPr>
          <w:rFonts w:ascii="Times New Roman" w:hAnsi="Times New Roman" w:cs="Times New Roman"/>
          <w:sz w:val="24"/>
          <w:szCs w:val="24"/>
        </w:rPr>
        <w:t xml:space="preserve"> 55. un 56.punktu</w:t>
      </w:r>
      <w:r w:rsidR="004A55A4" w:rsidRPr="008311D3">
        <w:rPr>
          <w:rFonts w:ascii="Times New Roman" w:hAnsi="Times New Roman" w:cs="Times New Roman"/>
          <w:sz w:val="24"/>
          <w:szCs w:val="24"/>
        </w:rPr>
        <w:t xml:space="preserve">, </w:t>
      </w:r>
      <w:r w:rsidRPr="008311D3">
        <w:rPr>
          <w:rFonts w:ascii="Times New Roman" w:hAnsi="Times New Roman" w:cs="Times New Roman"/>
          <w:bCs/>
          <w:noProof/>
          <w:sz w:val="24"/>
          <w:szCs w:val="24"/>
        </w:rPr>
        <w:t xml:space="preserve">kā arī </w:t>
      </w:r>
      <w:r w:rsidR="004A55A4" w:rsidRPr="008311D3">
        <w:rPr>
          <w:rFonts w:ascii="Times New Roman" w:hAnsi="Times New Roman" w:cs="Times New Roman"/>
          <w:bCs/>
          <w:noProof/>
          <w:sz w:val="24"/>
          <w:szCs w:val="24"/>
        </w:rPr>
        <w:t xml:space="preserve">Gulbenes novada domes </w:t>
      </w:r>
      <w:r w:rsidRPr="008311D3">
        <w:rPr>
          <w:rFonts w:ascii="Times New Roman" w:hAnsi="Times New Roman" w:cs="Times New Roman"/>
          <w:bCs/>
          <w:noProof/>
          <w:sz w:val="24"/>
          <w:szCs w:val="24"/>
        </w:rPr>
        <w:t>Izglītības, kultūras un sporta jautājumu komitejas ieteikumu, atklāti balsojot</w:t>
      </w:r>
      <w:r w:rsidR="00513AF2" w:rsidRPr="008311D3">
        <w:rPr>
          <w:rFonts w:ascii="Times New Roman" w:hAnsi="Times New Roman" w:cs="Times New Roman"/>
          <w:bCs/>
          <w:noProof/>
          <w:sz w:val="24"/>
          <w:szCs w:val="24"/>
        </w:rPr>
        <w:t xml:space="preserve">: </w:t>
      </w:r>
      <w:r w:rsidR="00513AF2" w:rsidRPr="008311D3">
        <w:rPr>
          <w:rFonts w:ascii="Times New Roman" w:hAnsi="Times New Roman" w:cs="Times New Roman"/>
          <w:noProof/>
          <w:sz w:val="24"/>
          <w:szCs w:val="24"/>
        </w:rPr>
        <w:t xml:space="preserve">ar </w:t>
      </w:r>
      <w:r w:rsidR="00B37369" w:rsidRPr="008311D3">
        <w:rPr>
          <w:rFonts w:ascii="Times New Roman" w:hAnsi="Times New Roman" w:cs="Times New Roman"/>
          <w:noProof/>
          <w:sz w:val="24"/>
          <w:szCs w:val="24"/>
        </w:rPr>
        <w:t>___</w:t>
      </w:r>
      <w:r w:rsidR="00513AF2" w:rsidRPr="008311D3">
        <w:rPr>
          <w:rFonts w:ascii="Times New Roman" w:hAnsi="Times New Roman" w:cs="Times New Roman"/>
          <w:noProof/>
          <w:sz w:val="24"/>
          <w:szCs w:val="24"/>
        </w:rPr>
        <w:t xml:space="preserve"> balsīm "Par" (</w:t>
      </w:r>
      <w:r w:rsidR="00B37369" w:rsidRPr="008311D3">
        <w:rPr>
          <w:rFonts w:ascii="Times New Roman" w:hAnsi="Times New Roman" w:cs="Times New Roman"/>
          <w:noProof/>
          <w:sz w:val="24"/>
          <w:szCs w:val="24"/>
        </w:rPr>
        <w:t>_____</w:t>
      </w:r>
      <w:r w:rsidR="00513AF2" w:rsidRPr="008311D3">
        <w:rPr>
          <w:rFonts w:ascii="Times New Roman" w:hAnsi="Times New Roman" w:cs="Times New Roman"/>
          <w:noProof/>
          <w:sz w:val="24"/>
          <w:szCs w:val="24"/>
        </w:rPr>
        <w:t xml:space="preserve">), "Pret" – </w:t>
      </w:r>
      <w:r w:rsidR="00B37369" w:rsidRPr="008311D3">
        <w:rPr>
          <w:rFonts w:ascii="Times New Roman" w:hAnsi="Times New Roman" w:cs="Times New Roman"/>
          <w:noProof/>
          <w:sz w:val="24"/>
          <w:szCs w:val="24"/>
        </w:rPr>
        <w:t>____ (____)</w:t>
      </w:r>
      <w:r w:rsidR="00513AF2" w:rsidRPr="008311D3">
        <w:rPr>
          <w:rFonts w:ascii="Times New Roman" w:hAnsi="Times New Roman" w:cs="Times New Roman"/>
          <w:noProof/>
          <w:sz w:val="24"/>
          <w:szCs w:val="24"/>
        </w:rPr>
        <w:t xml:space="preserve">, "Atturas" – </w:t>
      </w:r>
      <w:r w:rsidR="00B37369" w:rsidRPr="008311D3">
        <w:rPr>
          <w:rFonts w:ascii="Times New Roman" w:hAnsi="Times New Roman" w:cs="Times New Roman"/>
          <w:noProof/>
          <w:sz w:val="24"/>
          <w:szCs w:val="24"/>
        </w:rPr>
        <w:t>___ (____)</w:t>
      </w:r>
      <w:r w:rsidR="00513AF2" w:rsidRPr="008311D3">
        <w:rPr>
          <w:rFonts w:ascii="Times New Roman" w:hAnsi="Times New Roman" w:cs="Times New Roman"/>
          <w:noProof/>
          <w:sz w:val="24"/>
          <w:szCs w:val="24"/>
        </w:rPr>
        <w:t xml:space="preserve">, "Nepiedalās" – </w:t>
      </w:r>
      <w:r w:rsidR="00B37369" w:rsidRPr="008311D3">
        <w:rPr>
          <w:rFonts w:ascii="Times New Roman" w:hAnsi="Times New Roman" w:cs="Times New Roman"/>
          <w:noProof/>
          <w:sz w:val="24"/>
          <w:szCs w:val="24"/>
        </w:rPr>
        <w:t>____ (______)</w:t>
      </w:r>
      <w:r w:rsidR="00513AF2" w:rsidRPr="008311D3">
        <w:rPr>
          <w:rFonts w:ascii="Times New Roman" w:hAnsi="Times New Roman" w:cs="Times New Roman"/>
          <w:noProof/>
          <w:sz w:val="24"/>
          <w:szCs w:val="24"/>
        </w:rPr>
        <w:t>,</w:t>
      </w:r>
      <w:r w:rsidRPr="008311D3">
        <w:rPr>
          <w:rFonts w:ascii="Times New Roman" w:hAnsi="Times New Roman" w:cs="Times New Roman"/>
          <w:bCs/>
          <w:noProof/>
          <w:sz w:val="24"/>
          <w:szCs w:val="24"/>
        </w:rPr>
        <w:t xml:space="preserve"> Gulbenes novada dome NOLEMJ:</w:t>
      </w:r>
    </w:p>
    <w:p w14:paraId="75A18295" w14:textId="69BB5A0C" w:rsidR="00B301D1" w:rsidRDefault="00012C8F" w:rsidP="006F2478">
      <w:pPr>
        <w:spacing w:line="360" w:lineRule="auto"/>
        <w:ind w:firstLine="567"/>
        <w:jc w:val="both"/>
        <w:rPr>
          <w:rFonts w:ascii="Times New Roman" w:hAnsi="Times New Roman" w:cs="Times New Roman"/>
          <w:sz w:val="24"/>
          <w:szCs w:val="24"/>
        </w:rPr>
      </w:pPr>
      <w:r w:rsidRPr="008311D3">
        <w:rPr>
          <w:rFonts w:ascii="Times New Roman" w:hAnsi="Times New Roman" w:cs="Times New Roman"/>
          <w:sz w:val="24"/>
          <w:szCs w:val="24"/>
        </w:rPr>
        <w:lastRenderedPageBreak/>
        <w:t>IZDOT</w:t>
      </w:r>
      <w:r w:rsidR="00B301D1" w:rsidRPr="008311D3">
        <w:rPr>
          <w:rFonts w:ascii="Times New Roman" w:hAnsi="Times New Roman" w:cs="Times New Roman"/>
          <w:sz w:val="24"/>
          <w:szCs w:val="24"/>
        </w:rPr>
        <w:t xml:space="preserve"> iekšēj</w:t>
      </w:r>
      <w:r w:rsidR="004D274D" w:rsidRPr="008311D3">
        <w:rPr>
          <w:rFonts w:ascii="Times New Roman" w:hAnsi="Times New Roman" w:cs="Times New Roman"/>
          <w:sz w:val="24"/>
          <w:szCs w:val="24"/>
        </w:rPr>
        <w:t>o</w:t>
      </w:r>
      <w:r w:rsidR="00B301D1" w:rsidRPr="008311D3">
        <w:rPr>
          <w:rFonts w:ascii="Times New Roman" w:hAnsi="Times New Roman" w:cs="Times New Roman"/>
          <w:sz w:val="24"/>
          <w:szCs w:val="24"/>
        </w:rPr>
        <w:t xml:space="preserve"> normatīv</w:t>
      </w:r>
      <w:r w:rsidR="004D274D" w:rsidRPr="008311D3">
        <w:rPr>
          <w:rFonts w:ascii="Times New Roman" w:hAnsi="Times New Roman" w:cs="Times New Roman"/>
          <w:sz w:val="24"/>
          <w:szCs w:val="24"/>
        </w:rPr>
        <w:t xml:space="preserve">o </w:t>
      </w:r>
      <w:r w:rsidR="00B301D1" w:rsidRPr="008311D3">
        <w:rPr>
          <w:rFonts w:ascii="Times New Roman" w:hAnsi="Times New Roman" w:cs="Times New Roman"/>
          <w:sz w:val="24"/>
          <w:szCs w:val="24"/>
        </w:rPr>
        <w:t>akt</w:t>
      </w:r>
      <w:r w:rsidR="004D274D" w:rsidRPr="008311D3">
        <w:rPr>
          <w:rFonts w:ascii="Times New Roman" w:hAnsi="Times New Roman" w:cs="Times New Roman"/>
          <w:sz w:val="24"/>
          <w:szCs w:val="24"/>
        </w:rPr>
        <w:t xml:space="preserve">u </w:t>
      </w:r>
      <w:r w:rsidR="00B301D1" w:rsidRPr="008311D3">
        <w:rPr>
          <w:rFonts w:ascii="Times New Roman" w:hAnsi="Times New Roman" w:cs="Times New Roman"/>
          <w:sz w:val="24"/>
          <w:szCs w:val="24"/>
        </w:rPr>
        <w:t>“Grozījum</w:t>
      </w:r>
      <w:r w:rsidR="00B37369" w:rsidRPr="008311D3">
        <w:rPr>
          <w:rFonts w:ascii="Times New Roman" w:hAnsi="Times New Roman" w:cs="Times New Roman"/>
          <w:sz w:val="24"/>
          <w:szCs w:val="24"/>
        </w:rPr>
        <w:t>i</w:t>
      </w:r>
      <w:r w:rsidR="00B301D1" w:rsidRPr="008311D3">
        <w:rPr>
          <w:rFonts w:ascii="Times New Roman" w:hAnsi="Times New Roman" w:cs="Times New Roman"/>
          <w:sz w:val="24"/>
          <w:szCs w:val="24"/>
        </w:rPr>
        <w:t xml:space="preserve"> Gulbenes novada domes 20</w:t>
      </w:r>
      <w:r w:rsidR="00D51BBE" w:rsidRPr="008311D3">
        <w:rPr>
          <w:rFonts w:ascii="Times New Roman" w:hAnsi="Times New Roman" w:cs="Times New Roman"/>
          <w:sz w:val="24"/>
          <w:szCs w:val="24"/>
        </w:rPr>
        <w:t>20</w:t>
      </w:r>
      <w:r w:rsidR="00B301D1" w:rsidRPr="008311D3">
        <w:rPr>
          <w:rFonts w:ascii="Times New Roman" w:hAnsi="Times New Roman" w:cs="Times New Roman"/>
          <w:sz w:val="24"/>
          <w:szCs w:val="24"/>
        </w:rPr>
        <w:t xml:space="preserve">.gada </w:t>
      </w:r>
      <w:r w:rsidR="004A55A4" w:rsidRPr="008311D3">
        <w:rPr>
          <w:rFonts w:ascii="Times New Roman" w:hAnsi="Times New Roman" w:cs="Times New Roman"/>
          <w:sz w:val="24"/>
          <w:szCs w:val="24"/>
        </w:rPr>
        <w:t>28.maija</w:t>
      </w:r>
      <w:r w:rsidR="00B301D1" w:rsidRPr="008311D3">
        <w:rPr>
          <w:rFonts w:ascii="Times New Roman" w:hAnsi="Times New Roman" w:cs="Times New Roman"/>
          <w:sz w:val="24"/>
          <w:szCs w:val="24"/>
        </w:rPr>
        <w:t xml:space="preserve"> nolikumā </w:t>
      </w:r>
      <w:proofErr w:type="spellStart"/>
      <w:r w:rsidR="000F1970" w:rsidRPr="008311D3">
        <w:rPr>
          <w:rFonts w:ascii="Times New Roman" w:hAnsi="Times New Roman" w:cs="Times New Roman"/>
          <w:sz w:val="24"/>
          <w:szCs w:val="24"/>
        </w:rPr>
        <w:t>Nr.</w:t>
      </w:r>
      <w:bookmarkStart w:id="2" w:name="_Hlk143417030"/>
      <w:r w:rsidR="008311D3" w:rsidRPr="008311D3">
        <w:rPr>
          <w:rFonts w:ascii="Times New Roman" w:hAnsi="Times New Roman" w:cs="Times New Roman"/>
          <w:sz w:val="24"/>
          <w:szCs w:val="24"/>
        </w:rPr>
        <w:t>GND</w:t>
      </w:r>
      <w:proofErr w:type="spellEnd"/>
      <w:r w:rsidR="008311D3" w:rsidRPr="008311D3">
        <w:rPr>
          <w:rFonts w:ascii="Times New Roman" w:hAnsi="Times New Roman" w:cs="Times New Roman"/>
          <w:sz w:val="24"/>
          <w:szCs w:val="24"/>
        </w:rPr>
        <w:t>/20/6-nolik</w:t>
      </w:r>
      <w:r w:rsidR="00B37369"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w:t>
      </w:r>
      <w:r w:rsidR="002D50D0" w:rsidRPr="008311D3">
        <w:rPr>
          <w:rFonts w:ascii="Times New Roman" w:hAnsi="Times New Roman" w:cs="Times New Roman"/>
          <w:sz w:val="24"/>
          <w:szCs w:val="24"/>
        </w:rPr>
        <w:t>Gulbenes</w:t>
      </w:r>
      <w:r w:rsidR="00B37369" w:rsidRPr="008311D3">
        <w:rPr>
          <w:rFonts w:ascii="Times New Roman" w:hAnsi="Times New Roman" w:cs="Times New Roman"/>
          <w:sz w:val="24"/>
          <w:szCs w:val="24"/>
        </w:rPr>
        <w:t xml:space="preserve"> novada pirmsskolas izglītības iestādes</w:t>
      </w:r>
      <w:r w:rsidR="002D50D0" w:rsidRPr="008311D3">
        <w:rPr>
          <w:rFonts w:ascii="Times New Roman" w:hAnsi="Times New Roman" w:cs="Times New Roman"/>
          <w:sz w:val="24"/>
          <w:szCs w:val="24"/>
        </w:rPr>
        <w:t xml:space="preserve"> “</w:t>
      </w:r>
      <w:r w:rsidR="00B37369" w:rsidRPr="008311D3">
        <w:rPr>
          <w:rFonts w:ascii="Times New Roman" w:hAnsi="Times New Roman" w:cs="Times New Roman"/>
          <w:sz w:val="24"/>
          <w:szCs w:val="24"/>
        </w:rPr>
        <w:t>Ābolīši</w:t>
      </w:r>
      <w:r w:rsidR="002D50D0"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nolikums””</w:t>
      </w:r>
      <w:bookmarkEnd w:id="2"/>
      <w:r w:rsidR="00B301D1" w:rsidRPr="008311D3">
        <w:rPr>
          <w:rFonts w:ascii="Times New Roman" w:hAnsi="Times New Roman" w:cs="Times New Roman"/>
          <w:sz w:val="24"/>
          <w:szCs w:val="24"/>
        </w:rPr>
        <w:t xml:space="preserve"> (pielikumā).</w:t>
      </w:r>
    </w:p>
    <w:p w14:paraId="4162898B" w14:textId="77777777" w:rsidR="008311D3" w:rsidRPr="008311D3" w:rsidRDefault="008311D3" w:rsidP="006F2478">
      <w:pPr>
        <w:spacing w:line="360" w:lineRule="auto"/>
        <w:ind w:firstLine="567"/>
        <w:jc w:val="both"/>
        <w:rPr>
          <w:rFonts w:ascii="Times New Roman" w:hAnsi="Times New Roman" w:cs="Times New Roman"/>
          <w:sz w:val="24"/>
          <w:szCs w:val="24"/>
        </w:rPr>
      </w:pPr>
    </w:p>
    <w:p w14:paraId="501B8CAF" w14:textId="2ECA1D72" w:rsidR="00B301D1" w:rsidRDefault="00B301D1" w:rsidP="00B301D1">
      <w:pPr>
        <w:spacing w:line="276" w:lineRule="auto"/>
        <w:rPr>
          <w:rFonts w:ascii="Times New Roman" w:hAnsi="Times New Roman"/>
          <w:sz w:val="24"/>
          <w:szCs w:val="24"/>
        </w:rPr>
      </w:pPr>
      <w:r w:rsidRPr="008311D3">
        <w:rPr>
          <w:rFonts w:ascii="Times New Roman" w:hAnsi="Times New Roman" w:cs="Times New Roman"/>
          <w:sz w:val="24"/>
          <w:szCs w:val="24"/>
        </w:rPr>
        <w:t>Gulbenes novada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proofErr w:type="spellStart"/>
      <w:r w:rsidR="00A865A2" w:rsidRPr="002D50D0">
        <w:rPr>
          <w:rFonts w:ascii="Times New Roman" w:hAnsi="Times New Roman"/>
          <w:sz w:val="24"/>
          <w:szCs w:val="24"/>
        </w:rPr>
        <w:t>A.Caunītis</w:t>
      </w:r>
      <w:proofErr w:type="spellEnd"/>
    </w:p>
    <w:p w14:paraId="44A38548" w14:textId="77777777" w:rsidR="008311D3" w:rsidRDefault="008311D3" w:rsidP="00B301D1">
      <w:pPr>
        <w:spacing w:line="276" w:lineRule="auto"/>
        <w:rPr>
          <w:rFonts w:ascii="Times New Roman" w:hAnsi="Times New Roman"/>
          <w:sz w:val="24"/>
          <w:szCs w:val="24"/>
        </w:rPr>
      </w:pPr>
    </w:p>
    <w:p w14:paraId="4EA95FA2" w14:textId="77777777" w:rsidR="008311D3" w:rsidRPr="002D50D0" w:rsidRDefault="008311D3" w:rsidP="00B301D1">
      <w:pPr>
        <w:spacing w:line="276" w:lineRule="auto"/>
        <w:rPr>
          <w:rFonts w:ascii="Times New Roman" w:hAnsi="Times New Roman"/>
          <w:sz w:val="24"/>
          <w:szCs w:val="24"/>
        </w:rPr>
      </w:pPr>
    </w:p>
    <w:p w14:paraId="4BF0E778" w14:textId="5EE44BD6" w:rsidR="00B301D1" w:rsidRDefault="00B301D1" w:rsidP="00B301D1">
      <w:pPr>
        <w:spacing w:line="276" w:lineRule="auto"/>
        <w:rPr>
          <w:rFonts w:ascii="Times New Roman" w:hAnsi="Times New Roman"/>
          <w:sz w:val="24"/>
          <w:szCs w:val="24"/>
        </w:rPr>
      </w:pPr>
      <w:r w:rsidRPr="002D50D0">
        <w:rPr>
          <w:rFonts w:ascii="Times New Roman" w:hAnsi="Times New Roman"/>
          <w:sz w:val="24"/>
          <w:szCs w:val="24"/>
        </w:rPr>
        <w:t xml:space="preserve">Sagatavoja: </w:t>
      </w:r>
      <w:proofErr w:type="spellStart"/>
      <w:r w:rsidRPr="002D50D0">
        <w:rPr>
          <w:rFonts w:ascii="Times New Roman" w:hAnsi="Times New Roman"/>
          <w:sz w:val="24"/>
          <w:szCs w:val="24"/>
        </w:rPr>
        <w:t>L.Priedeslaipa</w:t>
      </w:r>
      <w:proofErr w:type="spellEnd"/>
    </w:p>
    <w:p w14:paraId="5177A895" w14:textId="65A1D3BB"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B37369">
        <w:rPr>
          <w:rFonts w:ascii="Times New Roman" w:eastAsia="Calibri" w:hAnsi="Times New Roman" w:cs="Times New Roman"/>
          <w:sz w:val="24"/>
          <w:szCs w:val="24"/>
        </w:rPr>
        <w:t>__.decembra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B37369">
        <w:rPr>
          <w:rFonts w:ascii="Times New Roman" w:eastAsia="Calibri" w:hAnsi="Times New Roman" w:cs="Times New Roman"/>
          <w:sz w:val="24"/>
          <w:szCs w:val="24"/>
        </w:rPr>
        <w:t>_____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513F11E5"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B37369">
        <w:rPr>
          <w:rFonts w:ascii="Times New Roman" w:eastAsia="Calibri" w:hAnsi="Times New Roman" w:cs="Times New Roman"/>
          <w:b/>
          <w:bCs/>
          <w:sz w:val="24"/>
          <w:szCs w:val="24"/>
        </w:rPr>
        <w:t>__.decembrī</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B37369">
        <w:rPr>
          <w:rFonts w:ascii="Times New Roman" w:hAnsi="Times New Roman" w:cs="Times New Roman"/>
          <w:b/>
          <w:bCs/>
          <w:sz w:val="24"/>
          <w:szCs w:val="24"/>
        </w:rPr>
        <w:t>___________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2D41E8" w:rsidRDefault="003A4AE7" w:rsidP="00205A00">
      <w:pPr>
        <w:jc w:val="center"/>
        <w:rPr>
          <w:rFonts w:ascii="Times New Roman" w:eastAsia="Calibri" w:hAnsi="Times New Roman" w:cs="Times New Roman"/>
          <w:b/>
          <w:sz w:val="24"/>
          <w:szCs w:val="24"/>
        </w:rPr>
      </w:pPr>
    </w:p>
    <w:p w14:paraId="4D9EB626" w14:textId="05A19762" w:rsidR="00017D26" w:rsidRPr="002D41E8"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Gulbenes novada domes 20</w:t>
      </w:r>
      <w:r w:rsidR="00D51BBE" w:rsidRPr="002D41E8">
        <w:rPr>
          <w:rFonts w:ascii="Times New Roman" w:hAnsi="Times New Roman" w:cs="Times New Roman"/>
          <w:b/>
          <w:noProof/>
          <w:sz w:val="24"/>
          <w:szCs w:val="24"/>
        </w:rPr>
        <w:t>20</w:t>
      </w:r>
      <w:r w:rsidRPr="002D41E8">
        <w:rPr>
          <w:rFonts w:ascii="Times New Roman" w:hAnsi="Times New Roman" w:cs="Times New Roman"/>
          <w:b/>
          <w:noProof/>
          <w:sz w:val="24"/>
          <w:szCs w:val="24"/>
        </w:rPr>
        <w:t xml:space="preserve">.gada </w:t>
      </w:r>
      <w:r w:rsidR="004A55A4" w:rsidRPr="002D41E8">
        <w:rPr>
          <w:rFonts w:ascii="Times New Roman" w:hAnsi="Times New Roman" w:cs="Times New Roman"/>
          <w:b/>
          <w:noProof/>
          <w:sz w:val="24"/>
          <w:szCs w:val="24"/>
        </w:rPr>
        <w:t>28.maija</w:t>
      </w:r>
      <w:r w:rsidRPr="002D41E8">
        <w:rPr>
          <w:rFonts w:ascii="Times New Roman" w:hAnsi="Times New Roman" w:cs="Times New Roman"/>
          <w:b/>
          <w:noProof/>
          <w:sz w:val="24"/>
          <w:szCs w:val="24"/>
        </w:rPr>
        <w:t xml:space="preserve"> nolikumā </w:t>
      </w:r>
      <w:r w:rsidR="000F1970" w:rsidRPr="002D41E8">
        <w:rPr>
          <w:rFonts w:ascii="Times New Roman" w:hAnsi="Times New Roman" w:cs="Times New Roman"/>
          <w:b/>
          <w:noProof/>
          <w:sz w:val="24"/>
          <w:szCs w:val="24"/>
        </w:rPr>
        <w:t>Nr.</w:t>
      </w:r>
      <w:r w:rsidR="002D41E8" w:rsidRPr="002D41E8">
        <w:rPr>
          <w:rFonts w:ascii="Times New Roman" w:hAnsi="Times New Roman" w:cs="Times New Roman"/>
          <w:b/>
          <w:sz w:val="24"/>
          <w:szCs w:val="24"/>
        </w:rPr>
        <w:t>GND/20/6-nolik</w:t>
      </w:r>
      <w:r w:rsidR="00B37369" w:rsidRPr="002D41E8">
        <w:rPr>
          <w:rFonts w:ascii="Times New Roman" w:hAnsi="Times New Roman" w:cs="Times New Roman"/>
          <w:b/>
          <w:sz w:val="24"/>
          <w:szCs w:val="24"/>
        </w:rPr>
        <w:t xml:space="preserve"> </w:t>
      </w:r>
      <w:r w:rsidR="004D274D" w:rsidRPr="002D41E8">
        <w:rPr>
          <w:rFonts w:ascii="Times New Roman" w:hAnsi="Times New Roman" w:cs="Times New Roman"/>
          <w:b/>
          <w:noProof/>
          <w:sz w:val="24"/>
          <w:szCs w:val="24"/>
        </w:rPr>
        <w:t xml:space="preserve">“Gulbenes </w:t>
      </w:r>
      <w:r w:rsidR="00B37369" w:rsidRPr="002D41E8">
        <w:rPr>
          <w:rFonts w:ascii="Times New Roman" w:hAnsi="Times New Roman" w:cs="Times New Roman"/>
          <w:b/>
          <w:noProof/>
          <w:sz w:val="24"/>
          <w:szCs w:val="24"/>
        </w:rPr>
        <w:t>novada pirmsskolas izglītības iestādes</w:t>
      </w:r>
      <w:r w:rsidR="004D274D" w:rsidRPr="002D41E8">
        <w:rPr>
          <w:rFonts w:ascii="Times New Roman" w:hAnsi="Times New Roman" w:cs="Times New Roman"/>
          <w:b/>
          <w:noProof/>
          <w:sz w:val="24"/>
          <w:szCs w:val="24"/>
        </w:rPr>
        <w:t xml:space="preserve"> </w:t>
      </w:r>
      <w:r w:rsidR="00B37369" w:rsidRPr="002D41E8">
        <w:rPr>
          <w:rFonts w:ascii="Times New Roman" w:hAnsi="Times New Roman" w:cs="Times New Roman"/>
          <w:b/>
          <w:noProof/>
          <w:sz w:val="24"/>
          <w:szCs w:val="24"/>
        </w:rPr>
        <w:t>“Ābolīši</w:t>
      </w:r>
      <w:r w:rsidR="004D274D" w:rsidRPr="002D41E8">
        <w:rPr>
          <w:rFonts w:ascii="Times New Roman" w:hAnsi="Times New Roman" w:cs="Times New Roman"/>
          <w:b/>
          <w:noProof/>
          <w:sz w:val="24"/>
          <w:szCs w:val="24"/>
        </w:rPr>
        <w:t>”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38ABF374" w14:textId="55C26F47" w:rsidR="005A5688" w:rsidRPr="00190FF4"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41E79">
        <w:rPr>
          <w:rFonts w:ascii="Times New Roman" w:eastAsia="Calibri" w:hAnsi="Times New Roman" w:cs="Times New Roman"/>
          <w:sz w:val="24"/>
          <w:szCs w:val="24"/>
        </w:rPr>
        <w:t xml:space="preserve">Izdarīt Gulbenes novada domes </w:t>
      </w:r>
      <w:r w:rsidRPr="00141E79">
        <w:rPr>
          <w:rFonts w:ascii="Times New Roman" w:eastAsia="Calibri" w:hAnsi="Times New Roman" w:cs="Times New Roman"/>
          <w:bCs/>
          <w:sz w:val="24"/>
          <w:szCs w:val="24"/>
        </w:rPr>
        <w:t xml:space="preserve">2020.gada </w:t>
      </w:r>
      <w:r w:rsidR="004A55A4" w:rsidRPr="00141E79">
        <w:rPr>
          <w:rFonts w:ascii="Times New Roman" w:eastAsia="Calibri" w:hAnsi="Times New Roman" w:cs="Times New Roman"/>
          <w:bCs/>
          <w:sz w:val="24"/>
          <w:szCs w:val="24"/>
        </w:rPr>
        <w:t>28.maija</w:t>
      </w:r>
      <w:r w:rsidRPr="00141E79">
        <w:rPr>
          <w:rFonts w:ascii="Times New Roman" w:eastAsia="Calibri" w:hAnsi="Times New Roman" w:cs="Times New Roman"/>
          <w:bCs/>
          <w:sz w:val="24"/>
          <w:szCs w:val="24"/>
        </w:rPr>
        <w:t xml:space="preserve"> nolikumā </w:t>
      </w:r>
      <w:r w:rsidR="000F1970" w:rsidRPr="00141E79">
        <w:rPr>
          <w:rFonts w:ascii="Times New Roman" w:eastAsia="Calibri" w:hAnsi="Times New Roman" w:cs="Times New Roman"/>
          <w:bCs/>
          <w:sz w:val="24"/>
          <w:szCs w:val="24"/>
        </w:rPr>
        <w:t>Nr.</w:t>
      </w:r>
      <w:r w:rsidR="00141E79" w:rsidRPr="00141E79">
        <w:t xml:space="preserve"> </w:t>
      </w:r>
      <w:r w:rsidR="00141E79" w:rsidRPr="00141E79">
        <w:rPr>
          <w:rFonts w:ascii="Times New Roman" w:eastAsia="Calibri" w:hAnsi="Times New Roman" w:cs="Times New Roman"/>
          <w:bCs/>
          <w:sz w:val="24"/>
          <w:szCs w:val="24"/>
        </w:rPr>
        <w:t>GND/20/6-nolik</w:t>
      </w:r>
      <w:r w:rsidR="000F1970" w:rsidRPr="00141E79">
        <w:rPr>
          <w:rFonts w:ascii="Times New Roman" w:eastAsia="Calibri" w:hAnsi="Times New Roman" w:cs="Times New Roman"/>
          <w:bCs/>
          <w:sz w:val="24"/>
          <w:szCs w:val="24"/>
        </w:rPr>
        <w:t xml:space="preserve"> </w:t>
      </w:r>
      <w:r w:rsidRPr="00141E79">
        <w:rPr>
          <w:rFonts w:ascii="Times New Roman" w:eastAsia="Calibri" w:hAnsi="Times New Roman" w:cs="Times New Roman"/>
          <w:bCs/>
          <w:sz w:val="24"/>
          <w:szCs w:val="24"/>
        </w:rPr>
        <w:t>“</w:t>
      </w:r>
      <w:r w:rsidR="004D274D" w:rsidRPr="00141E79">
        <w:rPr>
          <w:rFonts w:ascii="Times New Roman" w:hAnsi="Times New Roman"/>
          <w:sz w:val="24"/>
          <w:szCs w:val="24"/>
        </w:rPr>
        <w:t xml:space="preserve">Gulbenes </w:t>
      </w:r>
      <w:r w:rsidR="00B37369" w:rsidRPr="00141E79">
        <w:rPr>
          <w:rFonts w:ascii="Times New Roman" w:hAnsi="Times New Roman"/>
          <w:sz w:val="24"/>
          <w:szCs w:val="24"/>
        </w:rPr>
        <w:t xml:space="preserve">novada pirmsskolas </w:t>
      </w:r>
      <w:r w:rsidR="00B37369" w:rsidRPr="00190FF4">
        <w:rPr>
          <w:rFonts w:ascii="Times New Roman" w:hAnsi="Times New Roman"/>
          <w:sz w:val="24"/>
          <w:szCs w:val="24"/>
        </w:rPr>
        <w:t>izglītības iestādes nolikums</w:t>
      </w:r>
      <w:r w:rsidR="004D274D" w:rsidRPr="00190FF4">
        <w:rPr>
          <w:rFonts w:ascii="Times New Roman" w:hAnsi="Times New Roman"/>
          <w:sz w:val="24"/>
          <w:szCs w:val="24"/>
        </w:rPr>
        <w:t xml:space="preserve"> </w:t>
      </w:r>
      <w:r w:rsidR="00B37369" w:rsidRPr="00190FF4">
        <w:rPr>
          <w:rFonts w:ascii="Times New Roman" w:hAnsi="Times New Roman"/>
          <w:sz w:val="24"/>
          <w:szCs w:val="24"/>
        </w:rPr>
        <w:t>“Ābolīši” nolikums</w:t>
      </w:r>
      <w:r w:rsidRPr="00190FF4">
        <w:rPr>
          <w:rFonts w:ascii="Times New Roman" w:eastAsia="Calibri" w:hAnsi="Times New Roman" w:cs="Times New Roman"/>
          <w:bCs/>
          <w:sz w:val="24"/>
          <w:szCs w:val="24"/>
        </w:rPr>
        <w:t>” (protokols Nr.</w:t>
      </w:r>
      <w:r w:rsidR="00141E79" w:rsidRPr="00190FF4">
        <w:rPr>
          <w:rFonts w:ascii="Times New Roman" w:eastAsia="Calibri" w:hAnsi="Times New Roman" w:cs="Times New Roman"/>
          <w:bCs/>
          <w:sz w:val="24"/>
          <w:szCs w:val="24"/>
        </w:rPr>
        <w:t>12</w:t>
      </w:r>
      <w:r w:rsidRPr="00190FF4">
        <w:rPr>
          <w:rFonts w:ascii="Times New Roman" w:eastAsia="Calibri" w:hAnsi="Times New Roman" w:cs="Times New Roman"/>
          <w:bCs/>
          <w:sz w:val="24"/>
          <w:szCs w:val="24"/>
        </w:rPr>
        <w:t>,</w:t>
      </w:r>
      <w:r w:rsidR="00141E79" w:rsidRPr="00190FF4">
        <w:rPr>
          <w:rFonts w:ascii="Times New Roman" w:eastAsia="Calibri" w:hAnsi="Times New Roman" w:cs="Times New Roman"/>
          <w:bCs/>
          <w:sz w:val="24"/>
          <w:szCs w:val="24"/>
        </w:rPr>
        <w:t xml:space="preserve"> </w:t>
      </w:r>
      <w:r w:rsidR="00141E79" w:rsidRPr="00190FF4">
        <w:rPr>
          <w:rFonts w:ascii="Times New Roman" w:eastAsia="Calibri" w:hAnsi="Times New Roman" w:cs="Times New Roman"/>
          <w:bCs/>
          <w:sz w:val="24"/>
          <w:szCs w:val="24"/>
        </w:rPr>
        <w:t>68.</w:t>
      </w:r>
      <w:r w:rsidR="00141E79" w:rsidRPr="00190FF4">
        <w:rPr>
          <w:rFonts w:ascii="Times New Roman" w:eastAsia="Calibri" w:hAnsi="Times New Roman" w:cs="Times New Roman"/>
          <w:bCs/>
          <w:sz w:val="24"/>
          <w:szCs w:val="24"/>
        </w:rPr>
        <w:t xml:space="preserve">p.) </w:t>
      </w:r>
      <w:r w:rsidR="00190FF4" w:rsidRPr="00190FF4">
        <w:rPr>
          <w:rFonts w:ascii="Times New Roman" w:eastAsia="Calibri" w:hAnsi="Times New Roman" w:cs="Times New Roman"/>
          <w:bCs/>
          <w:sz w:val="24"/>
          <w:szCs w:val="24"/>
        </w:rPr>
        <w:t xml:space="preserve">(turpmāk – nolikums) </w:t>
      </w:r>
      <w:r w:rsidRPr="00190FF4">
        <w:rPr>
          <w:rFonts w:ascii="Times New Roman" w:eastAsia="Calibri" w:hAnsi="Times New Roman" w:cs="Times New Roman"/>
          <w:sz w:val="24"/>
          <w:szCs w:val="24"/>
        </w:rPr>
        <w:t>šād</w:t>
      </w:r>
      <w:r w:rsidR="005A5688" w:rsidRPr="00190FF4">
        <w:rPr>
          <w:rFonts w:ascii="Times New Roman" w:eastAsia="Calibri" w:hAnsi="Times New Roman" w:cs="Times New Roman"/>
          <w:sz w:val="24"/>
          <w:szCs w:val="24"/>
        </w:rPr>
        <w:t>us grozījumus:</w:t>
      </w:r>
    </w:p>
    <w:p w14:paraId="14CADDCC" w14:textId="0A7D8DA4" w:rsidR="005A5688" w:rsidRPr="00190FF4" w:rsidRDefault="005A5688" w:rsidP="005A5688">
      <w:pPr>
        <w:numPr>
          <w:ilvl w:val="1"/>
          <w:numId w:val="5"/>
        </w:numPr>
        <w:spacing w:after="120" w:line="360" w:lineRule="auto"/>
        <w:ind w:left="1134" w:firstLine="0"/>
        <w:contextualSpacing/>
        <w:jc w:val="both"/>
        <w:rPr>
          <w:rFonts w:ascii="Times New Roman" w:hAnsi="Times New Roman" w:cs="Times New Roman"/>
          <w:sz w:val="24"/>
          <w:szCs w:val="24"/>
          <w:shd w:val="clear" w:color="auto" w:fill="FFFFFF"/>
        </w:rPr>
      </w:pPr>
      <w:r w:rsidRPr="00190FF4">
        <w:rPr>
          <w:rFonts w:ascii="Times New Roman" w:eastAsia="Calibri" w:hAnsi="Times New Roman" w:cs="Times New Roman"/>
          <w:sz w:val="24"/>
          <w:szCs w:val="24"/>
        </w:rPr>
        <w:t>Svītro</w:t>
      </w:r>
      <w:r w:rsidR="001637A2" w:rsidRPr="00190FF4">
        <w:rPr>
          <w:rFonts w:ascii="Times New Roman" w:eastAsia="Calibri" w:hAnsi="Times New Roman" w:cs="Times New Roman"/>
          <w:sz w:val="24"/>
          <w:szCs w:val="24"/>
        </w:rPr>
        <w:t xml:space="preserve">t </w:t>
      </w:r>
      <w:r w:rsidR="00190FF4" w:rsidRPr="00190FF4">
        <w:rPr>
          <w:rFonts w:ascii="Times New Roman" w:eastAsia="Calibri" w:hAnsi="Times New Roman" w:cs="Times New Roman"/>
          <w:sz w:val="24"/>
          <w:szCs w:val="24"/>
        </w:rPr>
        <w:t xml:space="preserve">nolikuma </w:t>
      </w:r>
      <w:r w:rsidR="001637A2" w:rsidRPr="00190FF4">
        <w:rPr>
          <w:rFonts w:ascii="Times New Roman" w:eastAsia="Calibri" w:hAnsi="Times New Roman" w:cs="Times New Roman"/>
          <w:sz w:val="24"/>
          <w:szCs w:val="24"/>
        </w:rPr>
        <w:t>6.3.apakšpunktu.</w:t>
      </w:r>
    </w:p>
    <w:p w14:paraId="434428E5" w14:textId="3EAD9DCA" w:rsidR="005A5688" w:rsidRPr="00190FF4" w:rsidRDefault="005A5688" w:rsidP="005A5688">
      <w:pPr>
        <w:numPr>
          <w:ilvl w:val="1"/>
          <w:numId w:val="5"/>
        </w:numPr>
        <w:spacing w:after="120" w:line="360" w:lineRule="auto"/>
        <w:ind w:left="1134" w:firstLine="0"/>
        <w:contextualSpacing/>
        <w:jc w:val="both"/>
        <w:rPr>
          <w:rFonts w:ascii="Times New Roman" w:hAnsi="Times New Roman" w:cs="Times New Roman"/>
          <w:sz w:val="24"/>
          <w:szCs w:val="24"/>
          <w:shd w:val="clear" w:color="auto" w:fill="FFFFFF"/>
        </w:rPr>
      </w:pPr>
      <w:r w:rsidRPr="00190FF4">
        <w:rPr>
          <w:rFonts w:ascii="Times New Roman" w:eastAsia="Calibri" w:hAnsi="Times New Roman" w:cs="Times New Roman"/>
          <w:sz w:val="24"/>
          <w:szCs w:val="24"/>
        </w:rPr>
        <w:t>Svītrot</w:t>
      </w:r>
      <w:r w:rsidR="00057572" w:rsidRPr="00190FF4">
        <w:rPr>
          <w:rFonts w:ascii="Times New Roman" w:eastAsia="Calibri" w:hAnsi="Times New Roman" w:cs="Times New Roman"/>
          <w:sz w:val="24"/>
          <w:szCs w:val="24"/>
        </w:rPr>
        <w:t xml:space="preserve"> </w:t>
      </w:r>
      <w:r w:rsidR="00190FF4" w:rsidRPr="00190FF4">
        <w:rPr>
          <w:rFonts w:ascii="Times New Roman" w:eastAsia="Calibri" w:hAnsi="Times New Roman" w:cs="Times New Roman"/>
          <w:sz w:val="24"/>
          <w:szCs w:val="24"/>
        </w:rPr>
        <w:t xml:space="preserve">nolikuma </w:t>
      </w:r>
      <w:r w:rsidR="00057572" w:rsidRPr="00190FF4">
        <w:rPr>
          <w:rFonts w:ascii="Times New Roman" w:eastAsia="Calibri" w:hAnsi="Times New Roman" w:cs="Times New Roman"/>
          <w:sz w:val="24"/>
          <w:szCs w:val="24"/>
        </w:rPr>
        <w:t xml:space="preserve">24.punktu. </w:t>
      </w:r>
    </w:p>
    <w:p w14:paraId="6BB376AE" w14:textId="2CF7B05F" w:rsidR="005A5688" w:rsidRPr="00190FF4" w:rsidRDefault="00D54B4B" w:rsidP="005A5688">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90FF4">
        <w:rPr>
          <w:rFonts w:ascii="Times New Roman" w:hAnsi="Times New Roman" w:cs="Times New Roman"/>
          <w:sz w:val="24"/>
          <w:szCs w:val="24"/>
          <w:shd w:val="clear" w:color="auto" w:fill="FFFFFF"/>
        </w:rPr>
        <w:t>Grozījumi nolikuma 6.3.apakšpunktā stājas spēkā 2024.gada 1.jūnijā.</w:t>
      </w:r>
    </w:p>
    <w:p w14:paraId="6FE452D0" w14:textId="71526DE6" w:rsidR="00D54B4B" w:rsidRPr="00190FF4" w:rsidRDefault="00D54B4B" w:rsidP="005A5688">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90FF4">
        <w:rPr>
          <w:rFonts w:ascii="Times New Roman" w:hAnsi="Times New Roman" w:cs="Times New Roman"/>
          <w:sz w:val="24"/>
          <w:szCs w:val="24"/>
          <w:shd w:val="clear" w:color="auto" w:fill="FFFFFF"/>
        </w:rPr>
        <w:t xml:space="preserve">Grozījumi nolikuma 24.punktā stājas spēkā 2024.gada 1.janvārī. </w:t>
      </w:r>
    </w:p>
    <w:p w14:paraId="63C164D6" w14:textId="77777777" w:rsidR="00190FF4" w:rsidRDefault="00190FF4" w:rsidP="0058745F">
      <w:pPr>
        <w:spacing w:after="120" w:line="360" w:lineRule="auto"/>
        <w:contextualSpacing/>
        <w:rPr>
          <w:rFonts w:ascii="Times New Roman" w:hAnsi="Times New Roman" w:cs="Times New Roman"/>
          <w:sz w:val="24"/>
          <w:szCs w:val="24"/>
          <w:shd w:val="clear" w:color="auto" w:fill="FFFFFF"/>
        </w:rPr>
      </w:pP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57572"/>
    <w:rsid w:val="000646E2"/>
    <w:rsid w:val="0007387E"/>
    <w:rsid w:val="000C628A"/>
    <w:rsid w:val="000F1970"/>
    <w:rsid w:val="00135C8C"/>
    <w:rsid w:val="00141E79"/>
    <w:rsid w:val="001637A2"/>
    <w:rsid w:val="00190FF4"/>
    <w:rsid w:val="0019479C"/>
    <w:rsid w:val="001978E0"/>
    <w:rsid w:val="001B2024"/>
    <w:rsid w:val="001D29D5"/>
    <w:rsid w:val="001F5571"/>
    <w:rsid w:val="00205A00"/>
    <w:rsid w:val="0026679B"/>
    <w:rsid w:val="00271684"/>
    <w:rsid w:val="00290DF5"/>
    <w:rsid w:val="002D41E8"/>
    <w:rsid w:val="002D50D0"/>
    <w:rsid w:val="002D65D7"/>
    <w:rsid w:val="003131B3"/>
    <w:rsid w:val="00317AC1"/>
    <w:rsid w:val="00384410"/>
    <w:rsid w:val="003861AB"/>
    <w:rsid w:val="0038711B"/>
    <w:rsid w:val="003A4AE7"/>
    <w:rsid w:val="003D0418"/>
    <w:rsid w:val="003E0590"/>
    <w:rsid w:val="003F21AA"/>
    <w:rsid w:val="004309AF"/>
    <w:rsid w:val="00443325"/>
    <w:rsid w:val="004A55A4"/>
    <w:rsid w:val="004B14E3"/>
    <w:rsid w:val="004C4E31"/>
    <w:rsid w:val="004D274D"/>
    <w:rsid w:val="00513AF2"/>
    <w:rsid w:val="005241E2"/>
    <w:rsid w:val="0056199D"/>
    <w:rsid w:val="0058745F"/>
    <w:rsid w:val="00591EC2"/>
    <w:rsid w:val="005A5688"/>
    <w:rsid w:val="006462D0"/>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11D3"/>
    <w:rsid w:val="00835BC4"/>
    <w:rsid w:val="008B54E5"/>
    <w:rsid w:val="008D3948"/>
    <w:rsid w:val="00903936"/>
    <w:rsid w:val="00923180"/>
    <w:rsid w:val="00957704"/>
    <w:rsid w:val="009A027E"/>
    <w:rsid w:val="00A25192"/>
    <w:rsid w:val="00A46684"/>
    <w:rsid w:val="00A4722D"/>
    <w:rsid w:val="00A61306"/>
    <w:rsid w:val="00A865A2"/>
    <w:rsid w:val="00A914B9"/>
    <w:rsid w:val="00AB5816"/>
    <w:rsid w:val="00AD4DB9"/>
    <w:rsid w:val="00AF5540"/>
    <w:rsid w:val="00B17F13"/>
    <w:rsid w:val="00B301D1"/>
    <w:rsid w:val="00B37369"/>
    <w:rsid w:val="00B82332"/>
    <w:rsid w:val="00B978C0"/>
    <w:rsid w:val="00BA6AA3"/>
    <w:rsid w:val="00BE32B2"/>
    <w:rsid w:val="00BF5E89"/>
    <w:rsid w:val="00C27F31"/>
    <w:rsid w:val="00C81151"/>
    <w:rsid w:val="00D4055E"/>
    <w:rsid w:val="00D51BBE"/>
    <w:rsid w:val="00D54B4B"/>
    <w:rsid w:val="00D57DBB"/>
    <w:rsid w:val="00D604EE"/>
    <w:rsid w:val="00D8415E"/>
    <w:rsid w:val="00D91540"/>
    <w:rsid w:val="00DA1120"/>
    <w:rsid w:val="00DB41AA"/>
    <w:rsid w:val="00DF1E3F"/>
    <w:rsid w:val="00E34858"/>
    <w:rsid w:val="00F04F7B"/>
    <w:rsid w:val="00F7125D"/>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3</Pages>
  <Words>2434</Words>
  <Characters>1388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24</cp:revision>
  <cp:lastPrinted>2023-09-04T07:05:00Z</cp:lastPrinted>
  <dcterms:created xsi:type="dcterms:W3CDTF">2023-12-14T20:51:00Z</dcterms:created>
  <dcterms:modified xsi:type="dcterms:W3CDTF">2023-12-17T13:04:00Z</dcterms:modified>
</cp:coreProperties>
</file>