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52D7" w:rsidRPr="007515D6" w14:paraId="6D2AE076" w14:textId="77777777" w:rsidTr="00FE18C2">
        <w:tc>
          <w:tcPr>
            <w:tcW w:w="9458" w:type="dxa"/>
          </w:tcPr>
          <w:p w14:paraId="055A1D83" w14:textId="77777777" w:rsidR="00C252D7" w:rsidRPr="007515D6" w:rsidRDefault="00C252D7" w:rsidP="00605CDE">
            <w:pPr>
              <w:jc w:val="center"/>
              <w:rPr>
                <w:rFonts w:ascii="Times New Roman" w:hAnsi="Times New Roman" w:cs="Times New Roman"/>
                <w:sz w:val="24"/>
                <w:szCs w:val="24"/>
              </w:rPr>
            </w:pPr>
            <w:r w:rsidRPr="007515D6">
              <w:rPr>
                <w:rFonts w:ascii="Times New Roman" w:hAnsi="Times New Roman" w:cs="Times New Roman"/>
                <w:noProof/>
                <w:sz w:val="24"/>
                <w:szCs w:val="24"/>
                <w:lang w:eastAsia="lv-LV"/>
              </w:rPr>
              <w:drawing>
                <wp:inline distT="0" distB="0" distL="0" distR="0" wp14:anchorId="0BB8A7D3" wp14:editId="460B116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52D7" w:rsidRPr="007515D6" w14:paraId="7EEBB1DE" w14:textId="77777777" w:rsidTr="00FE18C2">
        <w:tc>
          <w:tcPr>
            <w:tcW w:w="9458" w:type="dxa"/>
          </w:tcPr>
          <w:p w14:paraId="20F1FFB6" w14:textId="77777777" w:rsidR="00C252D7" w:rsidRPr="007515D6" w:rsidRDefault="00C252D7" w:rsidP="00605CDE">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C252D7" w:rsidRPr="007515D6" w14:paraId="12F43152" w14:textId="77777777" w:rsidTr="00FE18C2">
        <w:tc>
          <w:tcPr>
            <w:tcW w:w="9458" w:type="dxa"/>
          </w:tcPr>
          <w:p w14:paraId="3313A02A" w14:textId="77777777" w:rsidR="00C252D7" w:rsidRPr="007515D6" w:rsidRDefault="00C252D7" w:rsidP="00605CDE">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C252D7" w:rsidRPr="007515D6" w14:paraId="60AC0F5E" w14:textId="77777777" w:rsidTr="00FE18C2">
        <w:tc>
          <w:tcPr>
            <w:tcW w:w="9458" w:type="dxa"/>
          </w:tcPr>
          <w:p w14:paraId="3D14C3E5" w14:textId="77777777" w:rsidR="00C252D7" w:rsidRPr="007515D6" w:rsidRDefault="00C252D7" w:rsidP="00605CDE">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C252D7" w:rsidRPr="007515D6" w14:paraId="134FADB2" w14:textId="77777777" w:rsidTr="00FE18C2">
        <w:tc>
          <w:tcPr>
            <w:tcW w:w="9458" w:type="dxa"/>
          </w:tcPr>
          <w:p w14:paraId="43D6678F" w14:textId="77777777" w:rsidR="00C252D7" w:rsidRPr="007515D6" w:rsidRDefault="00C252D7" w:rsidP="00605CDE">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72C749D9" w14:textId="77777777" w:rsidR="00C252D7" w:rsidRPr="007515D6" w:rsidRDefault="00C252D7" w:rsidP="00605CDE">
      <w:pPr>
        <w:pStyle w:val="Bezatstarpm"/>
        <w:jc w:val="center"/>
        <w:rPr>
          <w:rFonts w:ascii="Times New Roman" w:hAnsi="Times New Roman" w:cs="Times New Roman"/>
          <w:b/>
          <w:bCs/>
          <w:sz w:val="4"/>
          <w:szCs w:val="4"/>
        </w:rPr>
      </w:pPr>
    </w:p>
    <w:p w14:paraId="6268EEE9" w14:textId="77777777" w:rsidR="00C252D7" w:rsidRPr="007515D6" w:rsidRDefault="00C252D7" w:rsidP="00605CDE">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GULBENES NOVADA DOMES LĒMUMS</w:t>
      </w:r>
    </w:p>
    <w:p w14:paraId="6EA23BD4" w14:textId="77777777" w:rsidR="00C252D7" w:rsidRPr="007515D6" w:rsidRDefault="00C252D7" w:rsidP="00605CDE">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60DE3664" w14:textId="77777777" w:rsidR="00C252D7" w:rsidRPr="007515D6" w:rsidRDefault="00C252D7" w:rsidP="00605CDE">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C252D7" w:rsidRPr="007515D6" w14:paraId="5D1D1693" w14:textId="77777777" w:rsidTr="00FE18C2">
        <w:tc>
          <w:tcPr>
            <w:tcW w:w="4729" w:type="dxa"/>
          </w:tcPr>
          <w:p w14:paraId="47D97644" w14:textId="25334EEF" w:rsidR="00C252D7" w:rsidRPr="007515D6" w:rsidRDefault="00C252D7" w:rsidP="00605CDE">
            <w:pPr>
              <w:rPr>
                <w:rFonts w:ascii="Times New Roman" w:hAnsi="Times New Roman" w:cs="Times New Roman"/>
                <w:b/>
                <w:bCs/>
                <w:sz w:val="24"/>
                <w:szCs w:val="24"/>
              </w:rPr>
            </w:pPr>
            <w:r w:rsidRPr="007515D6">
              <w:rPr>
                <w:rFonts w:ascii="Times New Roman" w:hAnsi="Times New Roman" w:cs="Times New Roman"/>
                <w:b/>
                <w:bCs/>
                <w:sz w:val="24"/>
                <w:szCs w:val="24"/>
              </w:rPr>
              <w:t>2023.gada</w:t>
            </w:r>
            <w:r w:rsidR="00605CDE">
              <w:rPr>
                <w:rFonts w:ascii="Times New Roman" w:hAnsi="Times New Roman" w:cs="Times New Roman"/>
                <w:b/>
                <w:bCs/>
                <w:sz w:val="24"/>
                <w:szCs w:val="24"/>
              </w:rPr>
              <w:t xml:space="preserve"> 28.decembrī</w:t>
            </w:r>
          </w:p>
        </w:tc>
        <w:tc>
          <w:tcPr>
            <w:tcW w:w="4729" w:type="dxa"/>
          </w:tcPr>
          <w:p w14:paraId="7C9AE3AB" w14:textId="3E788BEA" w:rsidR="00C252D7" w:rsidRPr="007515D6" w:rsidRDefault="00605CDE" w:rsidP="00605CDE">
            <w:pPr>
              <w:rPr>
                <w:rFonts w:ascii="Times New Roman" w:hAnsi="Times New Roman" w:cs="Times New Roman"/>
                <w:b/>
                <w:bCs/>
                <w:sz w:val="24"/>
                <w:szCs w:val="24"/>
              </w:rPr>
            </w:pPr>
            <w:r>
              <w:rPr>
                <w:rFonts w:ascii="Times New Roman" w:hAnsi="Times New Roman" w:cs="Times New Roman"/>
                <w:b/>
                <w:bCs/>
                <w:sz w:val="24"/>
                <w:szCs w:val="24"/>
              </w:rPr>
              <w:t xml:space="preserve">                        </w:t>
            </w:r>
            <w:r w:rsidR="00C252D7" w:rsidRPr="007515D6">
              <w:rPr>
                <w:rFonts w:ascii="Times New Roman" w:hAnsi="Times New Roman" w:cs="Times New Roman"/>
                <w:b/>
                <w:bCs/>
                <w:sz w:val="24"/>
                <w:szCs w:val="24"/>
              </w:rPr>
              <w:t>Nr. GND/2023/</w:t>
            </w:r>
            <w:r>
              <w:rPr>
                <w:rFonts w:ascii="Times New Roman" w:hAnsi="Times New Roman" w:cs="Times New Roman"/>
                <w:b/>
                <w:bCs/>
                <w:sz w:val="24"/>
                <w:szCs w:val="24"/>
              </w:rPr>
              <w:t>12</w:t>
            </w:r>
            <w:r w:rsidR="005511D0">
              <w:rPr>
                <w:rFonts w:ascii="Times New Roman" w:hAnsi="Times New Roman" w:cs="Times New Roman"/>
                <w:b/>
                <w:bCs/>
                <w:sz w:val="24"/>
                <w:szCs w:val="24"/>
              </w:rPr>
              <w:t>90</w:t>
            </w:r>
          </w:p>
        </w:tc>
      </w:tr>
      <w:tr w:rsidR="00C252D7" w:rsidRPr="007515D6" w14:paraId="4CABD015" w14:textId="77777777" w:rsidTr="00FE18C2">
        <w:tc>
          <w:tcPr>
            <w:tcW w:w="4729" w:type="dxa"/>
          </w:tcPr>
          <w:p w14:paraId="3FF7DE31" w14:textId="77777777" w:rsidR="00C252D7" w:rsidRPr="007515D6" w:rsidRDefault="00C252D7" w:rsidP="00605CDE">
            <w:pPr>
              <w:rPr>
                <w:rFonts w:ascii="Times New Roman" w:hAnsi="Times New Roman" w:cs="Times New Roman"/>
                <w:sz w:val="24"/>
                <w:szCs w:val="24"/>
              </w:rPr>
            </w:pPr>
          </w:p>
        </w:tc>
        <w:tc>
          <w:tcPr>
            <w:tcW w:w="4729" w:type="dxa"/>
          </w:tcPr>
          <w:p w14:paraId="2313E102" w14:textId="05F90ED0" w:rsidR="00C252D7" w:rsidRPr="007515D6" w:rsidRDefault="00605CDE" w:rsidP="00605CDE">
            <w:pPr>
              <w:rPr>
                <w:rFonts w:ascii="Times New Roman" w:hAnsi="Times New Roman" w:cs="Times New Roman"/>
                <w:b/>
                <w:bCs/>
                <w:sz w:val="24"/>
                <w:szCs w:val="24"/>
              </w:rPr>
            </w:pPr>
            <w:r>
              <w:rPr>
                <w:rFonts w:ascii="Times New Roman" w:hAnsi="Times New Roman" w:cs="Times New Roman"/>
                <w:b/>
                <w:bCs/>
                <w:sz w:val="24"/>
                <w:szCs w:val="24"/>
              </w:rPr>
              <w:t xml:space="preserve">                        </w:t>
            </w:r>
            <w:r w:rsidR="00C252D7" w:rsidRPr="007515D6">
              <w:rPr>
                <w:rFonts w:ascii="Times New Roman" w:hAnsi="Times New Roman" w:cs="Times New Roman"/>
                <w:b/>
                <w:bCs/>
                <w:sz w:val="24"/>
                <w:szCs w:val="24"/>
              </w:rPr>
              <w:t>(protokols Nr.</w:t>
            </w:r>
            <w:r>
              <w:rPr>
                <w:rFonts w:ascii="Times New Roman" w:hAnsi="Times New Roman" w:cs="Times New Roman"/>
                <w:b/>
                <w:bCs/>
                <w:sz w:val="24"/>
                <w:szCs w:val="24"/>
              </w:rPr>
              <w:t>20</w:t>
            </w:r>
            <w:r w:rsidR="00C252D7" w:rsidRPr="007515D6">
              <w:rPr>
                <w:rFonts w:ascii="Times New Roman" w:hAnsi="Times New Roman" w:cs="Times New Roman"/>
                <w:b/>
                <w:bCs/>
                <w:sz w:val="24"/>
                <w:szCs w:val="24"/>
              </w:rPr>
              <w:t xml:space="preserve">; </w:t>
            </w:r>
            <w:r w:rsidR="005511D0">
              <w:rPr>
                <w:rFonts w:ascii="Times New Roman" w:hAnsi="Times New Roman" w:cs="Times New Roman"/>
                <w:b/>
                <w:bCs/>
                <w:sz w:val="24"/>
                <w:szCs w:val="24"/>
              </w:rPr>
              <w:t>81</w:t>
            </w:r>
            <w:r w:rsidR="00C252D7" w:rsidRPr="007515D6">
              <w:rPr>
                <w:rFonts w:ascii="Times New Roman" w:hAnsi="Times New Roman" w:cs="Times New Roman"/>
                <w:b/>
                <w:bCs/>
                <w:sz w:val="24"/>
                <w:szCs w:val="24"/>
              </w:rPr>
              <w:t>.p.)</w:t>
            </w:r>
          </w:p>
        </w:tc>
      </w:tr>
    </w:tbl>
    <w:p w14:paraId="765AA4F8" w14:textId="77777777" w:rsidR="00C252D7" w:rsidRPr="007515D6" w:rsidRDefault="00C252D7" w:rsidP="00605CDE">
      <w:pPr>
        <w:spacing w:after="0" w:line="240" w:lineRule="auto"/>
        <w:rPr>
          <w:rFonts w:ascii="Times New Roman" w:hAnsi="Times New Roman" w:cs="Times New Roman"/>
          <w:sz w:val="24"/>
          <w:szCs w:val="24"/>
        </w:rPr>
      </w:pPr>
    </w:p>
    <w:p w14:paraId="5A95A5D9" w14:textId="77777777" w:rsidR="00C252D7" w:rsidRPr="000F1F90" w:rsidRDefault="00C252D7" w:rsidP="00605CDE">
      <w:pPr>
        <w:pStyle w:val="Default"/>
        <w:jc w:val="center"/>
        <w:rPr>
          <w:b/>
          <w:color w:val="auto"/>
        </w:rPr>
      </w:pPr>
      <w:r w:rsidRPr="00C252D7">
        <w:rPr>
          <w:b/>
        </w:rPr>
        <w:t xml:space="preserve">Par </w:t>
      </w:r>
      <w:r w:rsidRPr="00C252D7">
        <w:rPr>
          <w:b/>
          <w:color w:val="auto"/>
        </w:rPr>
        <w:t xml:space="preserve">izmaiņām </w:t>
      </w:r>
      <w:r w:rsidRPr="000F1F90">
        <w:rPr>
          <w:b/>
          <w:color w:val="auto"/>
        </w:rPr>
        <w:t>Gulbenes novada pašvaldības Interešu izglītības programmu izvērtēšanas un valsts mērķdotācijas un pašvaldības dotācijas finansējuma sadales komisijas sastāvā</w:t>
      </w:r>
    </w:p>
    <w:p w14:paraId="3A085657" w14:textId="77777777" w:rsidR="00C252D7" w:rsidRPr="000F1F90" w:rsidRDefault="00C252D7" w:rsidP="00605CDE">
      <w:pPr>
        <w:pStyle w:val="Default"/>
        <w:jc w:val="center"/>
        <w:rPr>
          <w:b/>
          <w:color w:val="auto"/>
        </w:rPr>
      </w:pPr>
    </w:p>
    <w:p w14:paraId="6CE51FA5" w14:textId="77777777" w:rsidR="00C252D7" w:rsidRPr="000F1F90" w:rsidRDefault="00C252D7" w:rsidP="00605CDE">
      <w:pPr>
        <w:pStyle w:val="Default"/>
        <w:jc w:val="center"/>
        <w:rPr>
          <w:b/>
          <w:color w:val="auto"/>
        </w:rPr>
      </w:pPr>
    </w:p>
    <w:p w14:paraId="2CFBE731" w14:textId="3D04BB5F" w:rsidR="00C252D7" w:rsidRPr="00C252D7" w:rsidRDefault="00C252D7" w:rsidP="00605CDE">
      <w:pPr>
        <w:pStyle w:val="Default"/>
        <w:spacing w:line="360" w:lineRule="auto"/>
        <w:ind w:firstLine="567"/>
        <w:jc w:val="both"/>
        <w:rPr>
          <w:color w:val="auto"/>
        </w:rPr>
      </w:pPr>
      <w:r w:rsidRPr="000F1F90">
        <w:rPr>
          <w:color w:val="auto"/>
        </w:rPr>
        <w:t xml:space="preserve">Ņemot vērā </w:t>
      </w:r>
      <w:r w:rsidR="000F1F90" w:rsidRPr="000F1F90">
        <w:rPr>
          <w:color w:val="auto"/>
        </w:rPr>
        <w:t>darba tiesisko attiecību izbeigšanu ar komisijas locekli, pamatojoties uz Civillikuma 2195.pantu,</w:t>
      </w:r>
      <w:r w:rsidRPr="000F1F90">
        <w:rPr>
          <w:color w:val="auto"/>
        </w:rPr>
        <w:t xml:space="preserve"> ir nepieciešams veikt izmaiņas Gulbenes novada pašvaldības Interešu izglītības programmu izvērtēšanas un valsts mērķdotācijas un pašvaldības dotācijas finansējuma sadales komisijas sastāvā.</w:t>
      </w:r>
    </w:p>
    <w:p w14:paraId="56E10C28" w14:textId="77777777" w:rsidR="00C252D7" w:rsidRPr="00C252D7" w:rsidRDefault="00C252D7" w:rsidP="00605CDE">
      <w:pPr>
        <w:pStyle w:val="Default"/>
        <w:spacing w:line="360" w:lineRule="auto"/>
        <w:ind w:firstLine="567"/>
        <w:jc w:val="both"/>
        <w:rPr>
          <w:color w:val="auto"/>
        </w:rPr>
      </w:pPr>
      <w:r w:rsidRPr="00C252D7">
        <w:rPr>
          <w:color w:val="auto"/>
        </w:rPr>
        <w:t xml:space="preserve">Saskaņā ar Gulbenes novada domes 2021.gada 27.maija nolikuma “Interešu izglītības programmu izvērtēšanas un valsts mērķdotācijas un pašvaldības dotācijas finansējuma sadales komisijas nolikums” 8.punktu </w:t>
      </w:r>
      <w:r w:rsidRPr="00C252D7">
        <w:t xml:space="preserve">Komisijas sastāvu </w:t>
      </w:r>
      <w:r w:rsidRPr="00C252D7">
        <w:rPr>
          <w:color w:val="auto"/>
        </w:rPr>
        <w:t xml:space="preserve">veido pieci locekļi, no kuriem viens ir Komisijas priekšsēdētājs un viens Komisijas priekšsēdētāja vietnieks, ko apstiprina Dome; Komisijas sastāvā iekļauj izglītības pārvaldes iestādes pārstāvjus vai </w:t>
      </w:r>
      <w:r w:rsidRPr="00C252D7">
        <w:t>izglītības speciālistu, biedrību, nodibinājumu un citu institūciju un organizāciju pārstāvjus, kuri atbalsta interešu izglītības programmu mērķauditorijas intereses; komisijā neiekļauj ar interešu izglītības programmu īstenošanu saistītās personas.</w:t>
      </w:r>
    </w:p>
    <w:p w14:paraId="129C2DB4" w14:textId="77777777" w:rsidR="00C252D7" w:rsidRPr="00C252D7" w:rsidRDefault="00C252D7" w:rsidP="00605CDE">
      <w:pPr>
        <w:spacing w:after="0" w:line="360" w:lineRule="auto"/>
        <w:ind w:firstLine="567"/>
        <w:jc w:val="both"/>
        <w:rPr>
          <w:rFonts w:ascii="Times New Roman" w:hAnsi="Times New Roman" w:cs="Times New Roman"/>
          <w:sz w:val="24"/>
          <w:szCs w:val="24"/>
        </w:rPr>
      </w:pPr>
      <w:r w:rsidRPr="00C252D7">
        <w:rPr>
          <w:rFonts w:ascii="Times New Roman" w:hAnsi="Times New Roman" w:cs="Times New Roman"/>
          <w:sz w:val="24"/>
          <w:szCs w:val="24"/>
        </w:rPr>
        <w:t>Saskaņā ar likuma “Par interešu konflikta novēršanu valsts amatpersonu darbībā” 8.</w:t>
      </w:r>
      <w:r w:rsidRPr="00C252D7">
        <w:rPr>
          <w:rFonts w:ascii="Times New Roman" w:hAnsi="Times New Roman" w:cs="Times New Roman"/>
          <w:sz w:val="24"/>
          <w:szCs w:val="24"/>
          <w:vertAlign w:val="superscript"/>
        </w:rPr>
        <w:t xml:space="preserve">1 </w:t>
      </w:r>
      <w:r w:rsidRPr="00C252D7">
        <w:rPr>
          <w:rFonts w:ascii="Times New Roman" w:hAnsi="Times New Roman" w:cs="Times New Roman"/>
          <w:sz w:val="24"/>
          <w:szCs w:val="24"/>
        </w:rPr>
        <w:t xml:space="preserve">panta ceturto </w:t>
      </w:r>
      <w:proofErr w:type="spellStart"/>
      <w:r w:rsidRPr="00C252D7">
        <w:rPr>
          <w:rFonts w:ascii="Times New Roman" w:hAnsi="Times New Roman" w:cs="Times New Roman"/>
          <w:sz w:val="24"/>
          <w:szCs w:val="24"/>
        </w:rPr>
        <w:t>prim</w:t>
      </w:r>
      <w:proofErr w:type="spellEnd"/>
      <w:r w:rsidRPr="00C252D7">
        <w:rPr>
          <w:rFonts w:ascii="Times New Roman" w:hAnsi="Times New Roman" w:cs="Times New Roman"/>
          <w:sz w:val="24"/>
          <w:szCs w:val="24"/>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C921DB2" w14:textId="29CA5A0E" w:rsidR="00C252D7" w:rsidRPr="00C252D7" w:rsidRDefault="00C252D7" w:rsidP="00605CDE">
      <w:pPr>
        <w:spacing w:after="0" w:line="360" w:lineRule="auto"/>
        <w:ind w:firstLine="567"/>
        <w:jc w:val="both"/>
        <w:rPr>
          <w:rFonts w:ascii="Times New Roman" w:hAnsi="Times New Roman" w:cs="Times New Roman"/>
          <w:color w:val="00B050"/>
          <w:sz w:val="24"/>
          <w:szCs w:val="24"/>
          <w:lang w:bidi="hi-IN"/>
        </w:rPr>
      </w:pPr>
      <w:r w:rsidRPr="00C252D7">
        <w:rPr>
          <w:rFonts w:ascii="Times New Roman" w:hAnsi="Times New Roman" w:cs="Times New Roman"/>
          <w:sz w:val="24"/>
          <w:szCs w:val="24"/>
          <w:lang w:bidi="hi-IN"/>
        </w:rPr>
        <w:t xml:space="preserve">Izvērtējot </w:t>
      </w:r>
      <w:r w:rsidR="00AF1194">
        <w:rPr>
          <w:rFonts w:ascii="Times New Roman" w:hAnsi="Times New Roman" w:cs="Times New Roman"/>
          <w:sz w:val="24"/>
          <w:szCs w:val="24"/>
          <w:lang w:bidi="hi-IN"/>
        </w:rPr>
        <w:t>Gundegas Upītes</w:t>
      </w:r>
      <w:r w:rsidRPr="00C252D7">
        <w:rPr>
          <w:rFonts w:ascii="Times New Roman" w:hAnsi="Times New Roman" w:cs="Times New Roman"/>
          <w:sz w:val="24"/>
          <w:szCs w:val="24"/>
          <w:lang w:bidi="hi-IN"/>
        </w:rPr>
        <w:t xml:space="preserve"> </w:t>
      </w:r>
      <w:r w:rsidRPr="00C252D7">
        <w:rPr>
          <w:rFonts w:ascii="Times New Roman" w:hAnsi="Times New Roman" w:cs="Times New Roman"/>
          <w:sz w:val="24"/>
          <w:szCs w:val="24"/>
        </w:rPr>
        <w:t>amatu savienošanu, konstatējams, ka viņa var savstarpēji savienot šādus amatus Gulbenes novada pašvaldībā –</w:t>
      </w:r>
      <w:bookmarkStart w:id="0" w:name="_Hlk77541374"/>
      <w:r w:rsidRPr="00C252D7">
        <w:rPr>
          <w:rFonts w:ascii="Times New Roman" w:hAnsi="Times New Roman" w:cs="Times New Roman"/>
          <w:sz w:val="24"/>
          <w:szCs w:val="24"/>
        </w:rPr>
        <w:t xml:space="preserve"> </w:t>
      </w:r>
      <w:r w:rsidRPr="00C252D7">
        <w:rPr>
          <w:rFonts w:ascii="Times New Roman" w:hAnsi="Times New Roman" w:cs="Times New Roman"/>
          <w:sz w:val="24"/>
          <w:szCs w:val="24"/>
          <w:lang w:bidi="hi-IN"/>
        </w:rPr>
        <w:t xml:space="preserve">Gulbenes novada </w:t>
      </w:r>
      <w:r w:rsidR="00D401B4">
        <w:rPr>
          <w:rFonts w:ascii="Times New Roman" w:hAnsi="Times New Roman" w:cs="Times New Roman"/>
          <w:sz w:val="24"/>
          <w:szCs w:val="24"/>
          <w:lang w:bidi="hi-IN"/>
        </w:rPr>
        <w:t>pašvaldības administrācijas Finanšu nodaļas ekonomist</w:t>
      </w:r>
      <w:r w:rsidR="000F1F90">
        <w:rPr>
          <w:rFonts w:ascii="Times New Roman" w:hAnsi="Times New Roman" w:cs="Times New Roman"/>
          <w:sz w:val="24"/>
          <w:szCs w:val="24"/>
          <w:lang w:bidi="hi-IN"/>
        </w:rPr>
        <w:t>es</w:t>
      </w:r>
      <w:r w:rsidR="00D401B4">
        <w:rPr>
          <w:rFonts w:ascii="Times New Roman" w:hAnsi="Times New Roman" w:cs="Times New Roman"/>
          <w:sz w:val="24"/>
          <w:szCs w:val="24"/>
          <w:lang w:bidi="hi-IN"/>
        </w:rPr>
        <w:t xml:space="preserve"> un</w:t>
      </w:r>
      <w:r w:rsidRPr="00C252D7">
        <w:rPr>
          <w:rFonts w:ascii="Times New Roman" w:hAnsi="Times New Roman" w:cs="Times New Roman"/>
          <w:sz w:val="24"/>
          <w:szCs w:val="24"/>
          <w:lang w:bidi="hi-IN"/>
        </w:rPr>
        <w:t xml:space="preserve"> Gulbenes novada pašvaldības </w:t>
      </w:r>
      <w:r w:rsidR="00D401B4">
        <w:rPr>
          <w:rFonts w:ascii="Times New Roman" w:hAnsi="Times New Roman" w:cs="Times New Roman"/>
          <w:sz w:val="24"/>
          <w:szCs w:val="24"/>
          <w:lang w:bidi="hi-IN"/>
        </w:rPr>
        <w:t xml:space="preserve">valsts </w:t>
      </w:r>
      <w:r w:rsidR="00D401B4" w:rsidRPr="000F1F90">
        <w:rPr>
          <w:rFonts w:ascii="Times New Roman" w:hAnsi="Times New Roman" w:cs="Times New Roman"/>
          <w:sz w:val="24"/>
          <w:szCs w:val="24"/>
          <w:lang w:bidi="hi-IN"/>
        </w:rPr>
        <w:lastRenderedPageBreak/>
        <w:t xml:space="preserve">mērķdotācijas un pašvaldības </w:t>
      </w:r>
      <w:r w:rsidR="000F1F90" w:rsidRPr="000F1F90">
        <w:rPr>
          <w:rFonts w:ascii="Times New Roman" w:hAnsi="Times New Roman" w:cs="Times New Roman"/>
          <w:sz w:val="24"/>
          <w:szCs w:val="24"/>
          <w:lang w:bidi="hi-IN"/>
        </w:rPr>
        <w:t>dotācijas</w:t>
      </w:r>
      <w:r w:rsidR="00D401B4" w:rsidRPr="000F1F90">
        <w:rPr>
          <w:rFonts w:ascii="Times New Roman" w:hAnsi="Times New Roman" w:cs="Times New Roman"/>
          <w:sz w:val="24"/>
          <w:szCs w:val="24"/>
          <w:lang w:bidi="hi-IN"/>
        </w:rPr>
        <w:t xml:space="preserve"> sadales komisijas locekles amatus</w:t>
      </w:r>
      <w:r w:rsidRPr="000F1F90">
        <w:rPr>
          <w:rFonts w:ascii="Times New Roman" w:hAnsi="Times New Roman" w:cs="Times New Roman"/>
          <w:sz w:val="24"/>
          <w:szCs w:val="24"/>
          <w:lang w:bidi="hi-IN"/>
        </w:rPr>
        <w:t>, pamatojoties uz</w:t>
      </w:r>
      <w:bookmarkEnd w:id="0"/>
      <w:r w:rsidRPr="000F1F90">
        <w:rPr>
          <w:rFonts w:ascii="Times New Roman" w:hAnsi="Times New Roman" w:cs="Times New Roman"/>
          <w:sz w:val="24"/>
          <w:szCs w:val="24"/>
          <w:lang w:bidi="hi-IN"/>
        </w:rPr>
        <w:t xml:space="preserve"> likuma “Par interešu konflikta novēršanu valsts amatpersonu darbībā” </w:t>
      </w:r>
      <w:r w:rsidRPr="000F1F90">
        <w:rPr>
          <w:rFonts w:ascii="Times New Roman" w:hAnsi="Times New Roman" w:cs="Times New Roman"/>
          <w:sz w:val="24"/>
          <w:szCs w:val="24"/>
        </w:rPr>
        <w:t xml:space="preserve">4.panta </w:t>
      </w:r>
      <w:r w:rsidR="00F55A55" w:rsidRPr="000F1F90">
        <w:rPr>
          <w:rFonts w:ascii="Times New Roman" w:hAnsi="Times New Roman" w:cs="Times New Roman"/>
          <w:sz w:val="24"/>
          <w:szCs w:val="24"/>
        </w:rPr>
        <w:t>otrās</w:t>
      </w:r>
      <w:r w:rsidRPr="000F1F90">
        <w:rPr>
          <w:rFonts w:ascii="Times New Roman" w:hAnsi="Times New Roman" w:cs="Times New Roman"/>
          <w:sz w:val="24"/>
          <w:szCs w:val="24"/>
        </w:rPr>
        <w:t xml:space="preserve"> daļas 1.un 3.punktu, 7.panta sestās daļas 2.punktu</w:t>
      </w:r>
      <w:r w:rsidRPr="000F1F90">
        <w:rPr>
          <w:rFonts w:ascii="Times New Roman" w:hAnsi="Times New Roman" w:cs="Times New Roman"/>
          <w:sz w:val="24"/>
          <w:szCs w:val="24"/>
          <w:lang w:bidi="hi-IN"/>
        </w:rPr>
        <w:t>.</w:t>
      </w:r>
    </w:p>
    <w:p w14:paraId="5C89FE31" w14:textId="4D08A6EF" w:rsidR="00C252D7" w:rsidRPr="00C12107" w:rsidRDefault="00C252D7" w:rsidP="00605CDE">
      <w:pPr>
        <w:spacing w:after="0" w:line="360" w:lineRule="auto"/>
        <w:ind w:firstLine="567"/>
        <w:jc w:val="both"/>
        <w:rPr>
          <w:rFonts w:ascii="Times New Roman" w:hAnsi="Times New Roman" w:cs="Times New Roman"/>
          <w:sz w:val="24"/>
          <w:szCs w:val="24"/>
          <w:lang w:bidi="hi-IN"/>
        </w:rPr>
      </w:pPr>
      <w:r w:rsidRPr="00C252D7">
        <w:rPr>
          <w:rFonts w:ascii="Times New Roman" w:hAnsi="Times New Roman" w:cs="Times New Roman"/>
          <w:sz w:val="24"/>
          <w:szCs w:val="24"/>
          <w:lang w:bidi="hi-IN"/>
        </w:rPr>
        <w:t>Pamatojoties uz likuma “Par interešu konflikta novēršanu valsts amatpersonu darbībā” 8.</w:t>
      </w:r>
      <w:r w:rsidRPr="00C252D7">
        <w:rPr>
          <w:rFonts w:ascii="Times New Roman" w:hAnsi="Times New Roman" w:cs="Times New Roman"/>
          <w:sz w:val="24"/>
          <w:szCs w:val="24"/>
          <w:vertAlign w:val="superscript"/>
          <w:lang w:bidi="hi-IN"/>
        </w:rPr>
        <w:t>1</w:t>
      </w:r>
      <w:r w:rsidRPr="00C252D7">
        <w:rPr>
          <w:rFonts w:ascii="Times New Roman" w:hAnsi="Times New Roman" w:cs="Times New Roman"/>
          <w:sz w:val="24"/>
          <w:szCs w:val="24"/>
          <w:lang w:bidi="hi-IN"/>
        </w:rPr>
        <w:t xml:space="preserve"> panta piektās daļas 1. un 2.punktu, izvērtējot konstatētos faktiskos apstākļus, secināms, ka </w:t>
      </w:r>
      <w:r w:rsidR="00D401B4" w:rsidRPr="00C12107">
        <w:rPr>
          <w:rFonts w:ascii="Times New Roman" w:hAnsi="Times New Roman" w:cs="Times New Roman"/>
          <w:sz w:val="24"/>
          <w:szCs w:val="24"/>
          <w:lang w:bidi="hi-IN"/>
        </w:rPr>
        <w:t>Gundega Upīte</w:t>
      </w:r>
      <w:r w:rsidRPr="00C12107">
        <w:rPr>
          <w:rFonts w:ascii="Times New Roman" w:hAnsi="Times New Roman" w:cs="Times New Roman"/>
          <w:sz w:val="24"/>
          <w:szCs w:val="24"/>
          <w:lang w:bidi="hi-IN"/>
        </w:rPr>
        <w:t xml:space="preserve"> amatu savienošana nerada interešu konflikta situāciju, nav pretrunā ar valsts amatpersonām saistošām ētikas normām, kā arī nekaitē valsts amatpersonas tiešo pienākumu veikšanai.</w:t>
      </w:r>
    </w:p>
    <w:p w14:paraId="1A4A3ED8" w14:textId="1CFBBB51" w:rsidR="00297C82" w:rsidRPr="00605CDE" w:rsidRDefault="002B7255" w:rsidP="00605CDE">
      <w:pPr>
        <w:spacing w:after="0" w:line="360" w:lineRule="auto"/>
        <w:ind w:firstLine="567"/>
        <w:jc w:val="both"/>
        <w:rPr>
          <w:rFonts w:ascii="Times New Roman" w:hAnsi="Times New Roman" w:cs="Times New Roman"/>
          <w:sz w:val="24"/>
          <w:szCs w:val="24"/>
        </w:rPr>
      </w:pPr>
      <w:r w:rsidRPr="00C12107">
        <w:rPr>
          <w:rFonts w:ascii="Times New Roman" w:hAnsi="Times New Roman" w:cs="Times New Roman"/>
          <w:sz w:val="24"/>
          <w:szCs w:val="24"/>
        </w:rPr>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00C252D7" w:rsidRPr="00C12107">
        <w:rPr>
          <w:rFonts w:ascii="Times New Roman" w:hAnsi="Times New Roman" w:cs="Times New Roman"/>
          <w:color w:val="00000A"/>
          <w:sz w:val="24"/>
          <w:szCs w:val="24"/>
          <w:lang w:bidi="hi-IN"/>
        </w:rPr>
        <w:t xml:space="preserve">, </w:t>
      </w:r>
      <w:bookmarkStart w:id="1" w:name="_Hlk79703363"/>
      <w:r w:rsidR="00C252D7" w:rsidRPr="00C12107">
        <w:rPr>
          <w:rFonts w:ascii="Times New Roman" w:hAnsi="Times New Roman" w:cs="Times New Roman"/>
          <w:sz w:val="24"/>
          <w:szCs w:val="24"/>
          <w:lang w:bidi="hi-IN"/>
        </w:rPr>
        <w:t>Interešu izglītības programmu izvērtēšanas un valsts mērķdotācijas un pašvaldības dotācijas finansējuma sadales komisijas nolikuma 8.punktu, likuma</w:t>
      </w:r>
      <w:r w:rsidR="00C252D7" w:rsidRPr="00C252D7">
        <w:rPr>
          <w:rFonts w:ascii="Times New Roman" w:hAnsi="Times New Roman" w:cs="Times New Roman"/>
          <w:sz w:val="24"/>
          <w:szCs w:val="24"/>
          <w:lang w:bidi="hi-IN"/>
        </w:rPr>
        <w:t xml:space="preserve"> “Par interešu konflikta novēršanu valsts amatpersonu darbībā”</w:t>
      </w:r>
      <w:r w:rsidR="003803FC" w:rsidRPr="003803FC">
        <w:rPr>
          <w:rFonts w:ascii="Times New Roman" w:hAnsi="Times New Roman" w:cs="Times New Roman"/>
          <w:sz w:val="24"/>
          <w:szCs w:val="24"/>
        </w:rPr>
        <w:t xml:space="preserve"> </w:t>
      </w:r>
      <w:r w:rsidR="003803FC" w:rsidRPr="00C252D7">
        <w:rPr>
          <w:rFonts w:ascii="Times New Roman" w:hAnsi="Times New Roman" w:cs="Times New Roman"/>
          <w:sz w:val="24"/>
          <w:szCs w:val="24"/>
        </w:rPr>
        <w:t xml:space="preserve">4.panta </w:t>
      </w:r>
      <w:r w:rsidR="003803FC" w:rsidRPr="00605CDE">
        <w:rPr>
          <w:rFonts w:ascii="Times New Roman" w:hAnsi="Times New Roman" w:cs="Times New Roman"/>
          <w:sz w:val="24"/>
          <w:szCs w:val="24"/>
        </w:rPr>
        <w:t>otrās daļas 1.un 3.punktu, 7.panta sestās daļas 2.punktu</w:t>
      </w:r>
      <w:r w:rsidR="00C252D7" w:rsidRPr="00605CDE">
        <w:rPr>
          <w:rFonts w:ascii="Times New Roman" w:hAnsi="Times New Roman" w:cs="Times New Roman"/>
          <w:sz w:val="24"/>
          <w:szCs w:val="24"/>
        </w:rPr>
        <w:t xml:space="preserve">, </w:t>
      </w:r>
      <w:bookmarkEnd w:id="1"/>
      <w:r w:rsidR="003803FC" w:rsidRPr="00605CDE">
        <w:rPr>
          <w:rFonts w:ascii="Times New Roman" w:hAnsi="Times New Roman" w:cs="Times New Roman"/>
          <w:sz w:val="24"/>
          <w:szCs w:val="24"/>
          <w:lang w:bidi="hi-IN"/>
        </w:rPr>
        <w:t>8.</w:t>
      </w:r>
      <w:r w:rsidR="003803FC" w:rsidRPr="00605CDE">
        <w:rPr>
          <w:rFonts w:ascii="Times New Roman" w:hAnsi="Times New Roman" w:cs="Times New Roman"/>
          <w:sz w:val="24"/>
          <w:szCs w:val="24"/>
          <w:vertAlign w:val="superscript"/>
          <w:lang w:bidi="hi-IN"/>
        </w:rPr>
        <w:t>1</w:t>
      </w:r>
      <w:r w:rsidR="003803FC" w:rsidRPr="00605CDE">
        <w:rPr>
          <w:rFonts w:ascii="Times New Roman" w:hAnsi="Times New Roman" w:cs="Times New Roman"/>
          <w:sz w:val="24"/>
          <w:szCs w:val="24"/>
          <w:lang w:bidi="hi-IN"/>
        </w:rPr>
        <w:t xml:space="preserve"> panta piektās daļas 1. un 2.punktu</w:t>
      </w:r>
      <w:r w:rsidR="003803FC" w:rsidRPr="00605CDE">
        <w:rPr>
          <w:rFonts w:ascii="Times New Roman" w:hAnsi="Times New Roman" w:cs="Times New Roman"/>
          <w:sz w:val="24"/>
          <w:szCs w:val="24"/>
        </w:rPr>
        <w:t xml:space="preserve">, </w:t>
      </w:r>
      <w:r w:rsidRPr="00605CDE">
        <w:rPr>
          <w:rFonts w:ascii="Times New Roman" w:hAnsi="Times New Roman" w:cs="Times New Roman"/>
          <w:sz w:val="24"/>
          <w:szCs w:val="24"/>
        </w:rPr>
        <w:t>atklāti balsojot</w:t>
      </w:r>
      <w:r w:rsidR="00605CDE" w:rsidRPr="00605CDE">
        <w:rPr>
          <w:rFonts w:ascii="Times New Roman" w:hAnsi="Times New Roman" w:cs="Times New Roman"/>
          <w:sz w:val="24"/>
          <w:szCs w:val="24"/>
        </w:rPr>
        <w:t>:</w:t>
      </w:r>
      <w:r w:rsidRPr="00605CDE">
        <w:rPr>
          <w:rFonts w:ascii="Times New Roman" w:hAnsi="Times New Roman" w:cs="Times New Roman"/>
          <w:sz w:val="24"/>
          <w:szCs w:val="24"/>
        </w:rPr>
        <w:t xml:space="preserve"> </w:t>
      </w:r>
      <w:r w:rsidR="00605CDE" w:rsidRPr="00605CDE">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Pr="00605CDE">
        <w:rPr>
          <w:rFonts w:ascii="Times New Roman" w:hAnsi="Times New Roman" w:cs="Times New Roman"/>
          <w:sz w:val="24"/>
          <w:szCs w:val="24"/>
        </w:rPr>
        <w:t>, Gulbenes novada dome NOLEMJ:</w:t>
      </w:r>
    </w:p>
    <w:p w14:paraId="557123EF" w14:textId="5391DCB8" w:rsidR="00297C82" w:rsidRPr="000F1F90" w:rsidRDefault="00297C82" w:rsidP="00605CDE">
      <w:pPr>
        <w:spacing w:after="0" w:line="360" w:lineRule="auto"/>
        <w:ind w:firstLine="567"/>
        <w:jc w:val="both"/>
        <w:rPr>
          <w:rFonts w:ascii="Times New Roman" w:hAnsi="Times New Roman" w:cs="Times New Roman"/>
          <w:sz w:val="24"/>
          <w:szCs w:val="24"/>
          <w:lang w:bidi="hi-IN"/>
        </w:rPr>
      </w:pPr>
      <w:r w:rsidRPr="00605CDE">
        <w:rPr>
          <w:rFonts w:ascii="Times New Roman" w:hAnsi="Times New Roman" w:cs="Times New Roman"/>
          <w:sz w:val="24"/>
          <w:szCs w:val="24"/>
          <w:lang w:bidi="hi-IN"/>
        </w:rPr>
        <w:t>1.</w:t>
      </w:r>
      <w:r w:rsidR="00C252D7" w:rsidRPr="00605CDE">
        <w:rPr>
          <w:rFonts w:ascii="Times New Roman" w:eastAsia="Calibri" w:hAnsi="Times New Roman" w:cs="Times New Roman"/>
          <w:sz w:val="24"/>
          <w:szCs w:val="24"/>
        </w:rPr>
        <w:t xml:space="preserve">IEVĒLĒT Gulbenes novada pašvaldības </w:t>
      </w:r>
      <w:r w:rsidR="00067333" w:rsidRPr="00605CDE">
        <w:rPr>
          <w:rFonts w:ascii="Times New Roman" w:eastAsia="Calibri" w:hAnsi="Times New Roman" w:cs="Times New Roman"/>
          <w:sz w:val="24"/>
          <w:szCs w:val="24"/>
        </w:rPr>
        <w:t xml:space="preserve">administrācijas </w:t>
      </w:r>
      <w:r w:rsidR="00C252D7" w:rsidRPr="00605CDE">
        <w:rPr>
          <w:rFonts w:ascii="Times New Roman" w:eastAsia="Calibri" w:hAnsi="Times New Roman" w:cs="Times New Roman"/>
          <w:sz w:val="24"/>
          <w:szCs w:val="24"/>
        </w:rPr>
        <w:t xml:space="preserve">Finanšu nodaļas </w:t>
      </w:r>
      <w:r w:rsidR="00067333" w:rsidRPr="00605CDE">
        <w:rPr>
          <w:rFonts w:ascii="Times New Roman" w:eastAsia="Calibri" w:hAnsi="Times New Roman" w:cs="Times New Roman"/>
          <w:sz w:val="24"/>
          <w:szCs w:val="24"/>
        </w:rPr>
        <w:t>ekonomisti</w:t>
      </w:r>
      <w:r w:rsidR="00C252D7" w:rsidRPr="000F1F90">
        <w:rPr>
          <w:rFonts w:ascii="Times New Roman" w:eastAsia="Calibri" w:hAnsi="Times New Roman" w:cs="Times New Roman"/>
          <w:sz w:val="24"/>
          <w:szCs w:val="24"/>
        </w:rPr>
        <w:t xml:space="preserve"> </w:t>
      </w:r>
      <w:r w:rsidR="00067333" w:rsidRPr="000F1F90">
        <w:rPr>
          <w:rFonts w:ascii="Times New Roman" w:eastAsia="Calibri" w:hAnsi="Times New Roman" w:cs="Times New Roman"/>
          <w:sz w:val="24"/>
          <w:szCs w:val="24"/>
        </w:rPr>
        <w:t>Gundegu Upīti</w:t>
      </w:r>
      <w:r w:rsidR="00C252D7" w:rsidRPr="000F1F90">
        <w:rPr>
          <w:rFonts w:ascii="Times New Roman" w:eastAsia="Calibri" w:hAnsi="Times New Roman" w:cs="Times New Roman"/>
          <w:sz w:val="24"/>
          <w:szCs w:val="24"/>
        </w:rPr>
        <w:t xml:space="preserve"> Gulbenes novada pašvaldības Interešu izglītības programmu izvērtēšanas un valsts mērķdotācijas un pašvaldības dotācijas finansējuma sadales komisijas priekšsēdētāja vietnieces amatā ar 202</w:t>
      </w:r>
      <w:r w:rsidR="00DC6B33" w:rsidRPr="000F1F90">
        <w:rPr>
          <w:rFonts w:ascii="Times New Roman" w:eastAsia="Calibri" w:hAnsi="Times New Roman" w:cs="Times New Roman"/>
          <w:sz w:val="24"/>
          <w:szCs w:val="24"/>
        </w:rPr>
        <w:t>4</w:t>
      </w:r>
      <w:r w:rsidR="00C252D7" w:rsidRPr="000F1F90">
        <w:rPr>
          <w:rFonts w:ascii="Times New Roman" w:eastAsia="Calibri" w:hAnsi="Times New Roman" w:cs="Times New Roman"/>
          <w:sz w:val="24"/>
          <w:szCs w:val="24"/>
        </w:rPr>
        <w:t>.gada 1.</w:t>
      </w:r>
      <w:r w:rsidR="00067333" w:rsidRPr="000F1F90">
        <w:rPr>
          <w:rFonts w:ascii="Times New Roman" w:eastAsia="Calibri" w:hAnsi="Times New Roman" w:cs="Times New Roman"/>
          <w:sz w:val="24"/>
          <w:szCs w:val="24"/>
        </w:rPr>
        <w:t>janvāri</w:t>
      </w:r>
      <w:r w:rsidR="00C252D7" w:rsidRPr="000F1F90">
        <w:rPr>
          <w:rFonts w:ascii="Times New Roman" w:eastAsia="Calibri" w:hAnsi="Times New Roman" w:cs="Times New Roman"/>
          <w:sz w:val="24"/>
          <w:szCs w:val="24"/>
        </w:rPr>
        <w:t>.</w:t>
      </w:r>
    </w:p>
    <w:p w14:paraId="7D0434A9" w14:textId="47CAA836" w:rsidR="00297C82" w:rsidRDefault="00067333" w:rsidP="00605CDE">
      <w:pPr>
        <w:spacing w:after="0" w:line="360" w:lineRule="auto"/>
        <w:ind w:firstLine="567"/>
        <w:jc w:val="both"/>
        <w:rPr>
          <w:rFonts w:ascii="Times New Roman" w:hAnsi="Times New Roman" w:cs="Times New Roman"/>
          <w:sz w:val="24"/>
          <w:szCs w:val="24"/>
          <w:lang w:bidi="hi-IN"/>
        </w:rPr>
      </w:pPr>
      <w:r w:rsidRPr="000F1F90">
        <w:rPr>
          <w:rFonts w:ascii="Times New Roman" w:hAnsi="Times New Roman" w:cs="Times New Roman"/>
          <w:sz w:val="24"/>
          <w:szCs w:val="24"/>
          <w:lang w:bidi="hi-IN"/>
        </w:rPr>
        <w:t>2</w:t>
      </w:r>
      <w:r w:rsidR="00297C82" w:rsidRPr="000F1F90">
        <w:rPr>
          <w:rFonts w:ascii="Times New Roman" w:hAnsi="Times New Roman" w:cs="Times New Roman"/>
          <w:sz w:val="24"/>
          <w:szCs w:val="24"/>
          <w:lang w:bidi="hi-IN"/>
        </w:rPr>
        <w:t xml:space="preserve">. </w:t>
      </w:r>
      <w:r w:rsidR="00C252D7" w:rsidRPr="000F1F90">
        <w:rPr>
          <w:rFonts w:ascii="Times New Roman" w:hAnsi="Times New Roman" w:cs="Times New Roman"/>
          <w:sz w:val="24"/>
          <w:szCs w:val="24"/>
        </w:rPr>
        <w:t xml:space="preserve">ATĻAUT </w:t>
      </w:r>
      <w:r w:rsidRPr="000F1F90">
        <w:rPr>
          <w:rFonts w:ascii="Times New Roman" w:hAnsi="Times New Roman" w:cs="Times New Roman"/>
          <w:sz w:val="24"/>
          <w:szCs w:val="24"/>
        </w:rPr>
        <w:t>Gundegai Upītei</w:t>
      </w:r>
      <w:r w:rsidR="00C252D7" w:rsidRPr="000F1F90">
        <w:rPr>
          <w:rFonts w:ascii="Times New Roman" w:hAnsi="Times New Roman" w:cs="Times New Roman"/>
          <w:sz w:val="24"/>
          <w:szCs w:val="24"/>
        </w:rPr>
        <w:t xml:space="preserve"> savstarpēji savienot šādus amatus pašvaldībā – </w:t>
      </w:r>
      <w:r w:rsidRPr="000F1F90">
        <w:rPr>
          <w:rFonts w:ascii="Times New Roman" w:eastAsia="Calibri" w:hAnsi="Times New Roman" w:cs="Times New Roman"/>
          <w:sz w:val="24"/>
          <w:szCs w:val="24"/>
        </w:rPr>
        <w:t>Gulbenes novada pašvaldības administrācijas Finanšu</w:t>
      </w:r>
      <w:r w:rsidRPr="00C252D7">
        <w:rPr>
          <w:rFonts w:ascii="Times New Roman" w:eastAsia="Calibri" w:hAnsi="Times New Roman" w:cs="Times New Roman"/>
          <w:sz w:val="24"/>
          <w:szCs w:val="24"/>
        </w:rPr>
        <w:t xml:space="preserve"> nodaļas </w:t>
      </w:r>
      <w:r>
        <w:rPr>
          <w:rFonts w:ascii="Times New Roman" w:eastAsia="Calibri" w:hAnsi="Times New Roman" w:cs="Times New Roman"/>
          <w:sz w:val="24"/>
          <w:szCs w:val="24"/>
        </w:rPr>
        <w:t>ekonomist</w:t>
      </w:r>
      <w:r w:rsidR="000F1F90">
        <w:rPr>
          <w:rFonts w:ascii="Times New Roman" w:eastAsia="Calibri" w:hAnsi="Times New Roman" w:cs="Times New Roman"/>
          <w:sz w:val="24"/>
          <w:szCs w:val="24"/>
        </w:rPr>
        <w:t>es</w:t>
      </w:r>
      <w:r w:rsidRPr="00C252D7">
        <w:rPr>
          <w:rFonts w:ascii="Times New Roman" w:eastAsia="Calibri" w:hAnsi="Times New Roman" w:cs="Times New Roman"/>
          <w:sz w:val="24"/>
          <w:szCs w:val="24"/>
        </w:rPr>
        <w:t xml:space="preserve"> </w:t>
      </w:r>
      <w:r w:rsidR="00C252D7" w:rsidRPr="00C252D7">
        <w:rPr>
          <w:rFonts w:ascii="Times New Roman" w:hAnsi="Times New Roman" w:cs="Times New Roman"/>
          <w:sz w:val="24"/>
          <w:szCs w:val="24"/>
          <w:lang w:bidi="hi-IN"/>
        </w:rPr>
        <w:t>un Gulbenes novada pašvaldības</w:t>
      </w:r>
      <w:r w:rsidR="00C252D7" w:rsidRPr="00C252D7">
        <w:rPr>
          <w:rFonts w:ascii="Times New Roman" w:hAnsi="Times New Roman" w:cs="Times New Roman"/>
          <w:sz w:val="24"/>
          <w:szCs w:val="24"/>
        </w:rPr>
        <w:t xml:space="preserve"> </w:t>
      </w:r>
      <w:r w:rsidR="00C252D7" w:rsidRPr="00C252D7">
        <w:rPr>
          <w:rFonts w:ascii="Times New Roman" w:hAnsi="Times New Roman" w:cs="Times New Roman"/>
          <w:sz w:val="24"/>
          <w:szCs w:val="24"/>
          <w:lang w:bidi="hi-IN"/>
        </w:rPr>
        <w:t>Interešu izglītības programmu izvērtēšanas un valsts mērķdotācijas un pašvaldības dotācijas finansējuma sadales komisijas priekšsēdētāja</w:t>
      </w:r>
      <w:r>
        <w:rPr>
          <w:rFonts w:ascii="Times New Roman" w:hAnsi="Times New Roman" w:cs="Times New Roman"/>
          <w:sz w:val="24"/>
          <w:szCs w:val="24"/>
          <w:lang w:bidi="hi-IN"/>
        </w:rPr>
        <w:t xml:space="preserve"> vietnieces</w:t>
      </w:r>
      <w:r w:rsidR="00C252D7" w:rsidRPr="00C252D7">
        <w:rPr>
          <w:rFonts w:ascii="Times New Roman" w:hAnsi="Times New Roman" w:cs="Times New Roman"/>
          <w:sz w:val="24"/>
          <w:szCs w:val="24"/>
          <w:lang w:bidi="hi-IN"/>
        </w:rPr>
        <w:t xml:space="preserve"> </w:t>
      </w:r>
      <w:r w:rsidR="00C252D7" w:rsidRPr="00C252D7">
        <w:rPr>
          <w:rFonts w:ascii="Times New Roman" w:hAnsi="Times New Roman" w:cs="Times New Roman"/>
          <w:sz w:val="24"/>
          <w:szCs w:val="24"/>
        </w:rPr>
        <w:t>amatus.</w:t>
      </w:r>
    </w:p>
    <w:p w14:paraId="3FC6C8FC" w14:textId="1D24789A" w:rsidR="00C252D7" w:rsidRPr="003803FC" w:rsidRDefault="00067333" w:rsidP="00605CDE">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3</w:t>
      </w:r>
      <w:r w:rsidR="00297C82">
        <w:rPr>
          <w:rFonts w:ascii="Times New Roman" w:hAnsi="Times New Roman" w:cs="Times New Roman"/>
          <w:sz w:val="24"/>
          <w:szCs w:val="24"/>
          <w:lang w:bidi="hi-IN"/>
        </w:rPr>
        <w:t xml:space="preserve">. </w:t>
      </w:r>
      <w:r w:rsidR="00C252D7" w:rsidRPr="00C252D7">
        <w:rPr>
          <w:rFonts w:ascii="Times New Roman" w:eastAsia="Calibri" w:hAnsi="Times New Roman" w:cs="Times New Roman"/>
          <w:sz w:val="24"/>
          <w:szCs w:val="24"/>
          <w:lang w:bidi="hi-IN"/>
        </w:rPr>
        <w:t xml:space="preserve">UZDOT </w:t>
      </w:r>
      <w:r w:rsidR="00C252D7" w:rsidRPr="003803FC">
        <w:rPr>
          <w:rFonts w:ascii="Times New Roman" w:eastAsia="Calibri" w:hAnsi="Times New Roman" w:cs="Times New Roman"/>
          <w:sz w:val="24"/>
          <w:szCs w:val="24"/>
          <w:lang w:bidi="hi-IN"/>
        </w:rPr>
        <w:t xml:space="preserve">Gulbenes novada pašvaldības </w:t>
      </w:r>
      <w:r w:rsidRPr="003803FC">
        <w:rPr>
          <w:rFonts w:ascii="Times New Roman" w:eastAsia="Calibri" w:hAnsi="Times New Roman" w:cs="Times New Roman"/>
          <w:sz w:val="24"/>
          <w:szCs w:val="24"/>
          <w:lang w:bidi="hi-IN"/>
        </w:rPr>
        <w:t xml:space="preserve">administrācijas Juridiskās un </w:t>
      </w:r>
      <w:proofErr w:type="spellStart"/>
      <w:r w:rsidRPr="003803FC">
        <w:rPr>
          <w:rFonts w:ascii="Times New Roman" w:eastAsia="Calibri" w:hAnsi="Times New Roman" w:cs="Times New Roman"/>
          <w:sz w:val="24"/>
          <w:szCs w:val="24"/>
          <w:lang w:bidi="hi-IN"/>
        </w:rPr>
        <w:t>p</w:t>
      </w:r>
      <w:r w:rsidR="00C252D7" w:rsidRPr="003803FC">
        <w:rPr>
          <w:rFonts w:ascii="Times New Roman" w:eastAsia="Calibri" w:hAnsi="Times New Roman" w:cs="Times New Roman"/>
          <w:sz w:val="24"/>
          <w:szCs w:val="24"/>
          <w:lang w:bidi="hi-IN"/>
        </w:rPr>
        <w:t>ersonālvadības</w:t>
      </w:r>
      <w:proofErr w:type="spellEnd"/>
      <w:r w:rsidR="00C252D7" w:rsidRPr="003803FC">
        <w:rPr>
          <w:rFonts w:ascii="Times New Roman" w:eastAsia="Calibri" w:hAnsi="Times New Roman" w:cs="Times New Roman"/>
          <w:sz w:val="24"/>
          <w:szCs w:val="24"/>
          <w:lang w:bidi="hi-IN"/>
        </w:rPr>
        <w:t xml:space="preserve"> nodaļai informēt Valsts ieņēmumu dienestu par valsts amatpersonu statusa izmaiņām </w:t>
      </w:r>
      <w:r w:rsidR="00C252D7" w:rsidRPr="003803FC">
        <w:rPr>
          <w:rFonts w:ascii="Times New Roman" w:hAnsi="Times New Roman" w:cs="Times New Roman"/>
          <w:sz w:val="24"/>
          <w:szCs w:val="24"/>
        </w:rPr>
        <w:t>šā lēmuma 1.punktā minēt</w:t>
      </w:r>
      <w:r w:rsidR="000F1F90">
        <w:rPr>
          <w:rFonts w:ascii="Times New Roman" w:hAnsi="Times New Roman" w:cs="Times New Roman"/>
          <w:sz w:val="24"/>
          <w:szCs w:val="24"/>
        </w:rPr>
        <w:t>ajai</w:t>
      </w:r>
      <w:r w:rsidR="00C252D7" w:rsidRPr="003803FC">
        <w:rPr>
          <w:rFonts w:ascii="Times New Roman" w:hAnsi="Times New Roman" w:cs="Times New Roman"/>
          <w:sz w:val="24"/>
          <w:szCs w:val="24"/>
        </w:rPr>
        <w:t xml:space="preserve"> person</w:t>
      </w:r>
      <w:r w:rsidR="000F1F90">
        <w:rPr>
          <w:rFonts w:ascii="Times New Roman" w:hAnsi="Times New Roman" w:cs="Times New Roman"/>
          <w:sz w:val="24"/>
          <w:szCs w:val="24"/>
        </w:rPr>
        <w:t>ai</w:t>
      </w:r>
      <w:r w:rsidR="00C252D7" w:rsidRPr="003803FC">
        <w:rPr>
          <w:rFonts w:ascii="Times New Roman" w:eastAsia="Calibri" w:hAnsi="Times New Roman" w:cs="Times New Roman"/>
          <w:sz w:val="24"/>
          <w:szCs w:val="24"/>
          <w:lang w:bidi="hi-IN"/>
        </w:rPr>
        <w:t>.</w:t>
      </w:r>
    </w:p>
    <w:p w14:paraId="0E1466CB" w14:textId="77777777" w:rsidR="00C252D7" w:rsidRPr="003803FC" w:rsidRDefault="00C252D7" w:rsidP="00605CDE">
      <w:pPr>
        <w:spacing w:after="0"/>
        <w:rPr>
          <w:rFonts w:ascii="Times New Roman" w:hAnsi="Times New Roman" w:cs="Times New Roman"/>
          <w:b/>
          <w:sz w:val="24"/>
          <w:szCs w:val="24"/>
        </w:rPr>
      </w:pPr>
    </w:p>
    <w:p w14:paraId="6B915944" w14:textId="48194FBA" w:rsidR="00C252D7" w:rsidRPr="003803FC" w:rsidRDefault="00C252D7" w:rsidP="00605CDE">
      <w:pPr>
        <w:spacing w:after="0"/>
        <w:rPr>
          <w:rFonts w:ascii="Times New Roman" w:hAnsi="Times New Roman" w:cs="Times New Roman"/>
          <w:color w:val="000000"/>
          <w:sz w:val="24"/>
          <w:szCs w:val="24"/>
        </w:rPr>
      </w:pPr>
      <w:r w:rsidRPr="003803FC">
        <w:rPr>
          <w:rFonts w:ascii="Times New Roman" w:hAnsi="Times New Roman" w:cs="Times New Roman"/>
          <w:color w:val="000000"/>
          <w:sz w:val="24"/>
          <w:szCs w:val="24"/>
        </w:rPr>
        <w:t xml:space="preserve">Gulbenes novada domes  priekšsēdētājs </w:t>
      </w:r>
      <w:r w:rsidRPr="003803FC">
        <w:rPr>
          <w:rFonts w:ascii="Times New Roman" w:hAnsi="Times New Roman" w:cs="Times New Roman"/>
          <w:color w:val="000000"/>
          <w:sz w:val="24"/>
          <w:szCs w:val="24"/>
        </w:rPr>
        <w:tab/>
      </w:r>
      <w:r w:rsidRPr="003803FC">
        <w:rPr>
          <w:rFonts w:ascii="Times New Roman" w:hAnsi="Times New Roman" w:cs="Times New Roman"/>
          <w:color w:val="000000"/>
          <w:sz w:val="24"/>
          <w:szCs w:val="24"/>
        </w:rPr>
        <w:tab/>
      </w:r>
      <w:r w:rsidRPr="003803FC">
        <w:rPr>
          <w:rFonts w:ascii="Times New Roman" w:hAnsi="Times New Roman" w:cs="Times New Roman"/>
          <w:color w:val="000000"/>
          <w:sz w:val="24"/>
          <w:szCs w:val="24"/>
        </w:rPr>
        <w:tab/>
      </w:r>
      <w:r w:rsidRPr="003803FC">
        <w:rPr>
          <w:rFonts w:ascii="Times New Roman" w:hAnsi="Times New Roman" w:cs="Times New Roman"/>
          <w:color w:val="000000"/>
          <w:sz w:val="24"/>
          <w:szCs w:val="24"/>
        </w:rPr>
        <w:tab/>
      </w:r>
      <w:r w:rsidRPr="003803FC">
        <w:rPr>
          <w:rFonts w:ascii="Times New Roman" w:hAnsi="Times New Roman" w:cs="Times New Roman"/>
          <w:color w:val="000000"/>
          <w:sz w:val="24"/>
          <w:szCs w:val="24"/>
        </w:rPr>
        <w:tab/>
      </w:r>
      <w:r w:rsidRPr="003803FC">
        <w:rPr>
          <w:rFonts w:ascii="Times New Roman" w:hAnsi="Times New Roman" w:cs="Times New Roman"/>
          <w:color w:val="000000"/>
          <w:sz w:val="24"/>
          <w:szCs w:val="24"/>
        </w:rPr>
        <w:tab/>
      </w:r>
      <w:proofErr w:type="spellStart"/>
      <w:r w:rsidRPr="003803FC">
        <w:rPr>
          <w:rFonts w:ascii="Times New Roman" w:hAnsi="Times New Roman" w:cs="Times New Roman"/>
          <w:color w:val="000000"/>
          <w:sz w:val="24"/>
          <w:szCs w:val="24"/>
        </w:rPr>
        <w:t>A.Caunītis</w:t>
      </w:r>
      <w:proofErr w:type="spellEnd"/>
    </w:p>
    <w:p w14:paraId="5D13B73C" w14:textId="77777777" w:rsidR="00281B16" w:rsidRPr="00C252D7" w:rsidRDefault="00281B16" w:rsidP="00605CDE">
      <w:pPr>
        <w:spacing w:after="0"/>
        <w:rPr>
          <w:rFonts w:ascii="Times New Roman" w:hAnsi="Times New Roman" w:cs="Times New Roman"/>
          <w:sz w:val="24"/>
          <w:szCs w:val="24"/>
        </w:rPr>
      </w:pPr>
    </w:p>
    <w:sectPr w:rsidR="00281B16" w:rsidRPr="00C252D7" w:rsidSect="00324AA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EB3"/>
    <w:multiLevelType w:val="multilevel"/>
    <w:tmpl w:val="9410A33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1080" w:hanging="360"/>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num w:numId="1" w16cid:durableId="19845003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87"/>
    <w:rsid w:val="00067333"/>
    <w:rsid w:val="000F1F90"/>
    <w:rsid w:val="001E438C"/>
    <w:rsid w:val="00281B16"/>
    <w:rsid w:val="00297C82"/>
    <w:rsid w:val="002B7255"/>
    <w:rsid w:val="003803FC"/>
    <w:rsid w:val="004E5C1E"/>
    <w:rsid w:val="005511D0"/>
    <w:rsid w:val="00605CDE"/>
    <w:rsid w:val="00685D87"/>
    <w:rsid w:val="00AD4C63"/>
    <w:rsid w:val="00AF1194"/>
    <w:rsid w:val="00C12107"/>
    <w:rsid w:val="00C252D7"/>
    <w:rsid w:val="00D258D1"/>
    <w:rsid w:val="00D401B4"/>
    <w:rsid w:val="00DC6B33"/>
    <w:rsid w:val="00F55A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DC31"/>
  <w15:chartTrackingRefBased/>
  <w15:docId w15:val="{5ED9FDDF-B88A-4EE3-B9AC-15B6C10B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52D7"/>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52D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52D7"/>
    <w:pPr>
      <w:spacing w:after="0" w:line="240" w:lineRule="auto"/>
    </w:pPr>
    <w:rPr>
      <w:kern w:val="0"/>
      <w14:ligatures w14:val="none"/>
    </w:rPr>
  </w:style>
  <w:style w:type="paragraph" w:customStyle="1" w:styleId="Default">
    <w:name w:val="Default"/>
    <w:rsid w:val="00C252D7"/>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Sarakstarindkopa">
    <w:name w:val="List Paragraph"/>
    <w:basedOn w:val="Parasts"/>
    <w:uiPriority w:val="34"/>
    <w:qFormat/>
    <w:rsid w:val="00AD4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3157</Words>
  <Characters>1801</Characters>
  <Application>Microsoft Office Word</Application>
  <DocSecurity>0</DocSecurity>
  <Lines>15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16</cp:revision>
  <cp:lastPrinted>2023-12-29T09:05:00Z</cp:lastPrinted>
  <dcterms:created xsi:type="dcterms:W3CDTF">2023-12-18T07:54:00Z</dcterms:created>
  <dcterms:modified xsi:type="dcterms:W3CDTF">2023-12-29T09:05:00Z</dcterms:modified>
</cp:coreProperties>
</file>