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77777777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781847" w14:paraId="5F9347D5" w14:textId="77777777" w:rsidTr="00781847">
        <w:tc>
          <w:tcPr>
            <w:tcW w:w="4675" w:type="dxa"/>
          </w:tcPr>
          <w:p w14:paraId="2C8B62F7" w14:textId="558A6C02" w:rsidR="00781847" w:rsidRPr="00EA6BEB" w:rsidRDefault="00781847" w:rsidP="00CE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E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</w:t>
            </w:r>
            <w:r w:rsidR="00CE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9" w:type="dxa"/>
          </w:tcPr>
          <w:p w14:paraId="7A60686E" w14:textId="33F7187D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CE2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781847" w14:paraId="0987BA5C" w14:textId="77777777" w:rsidTr="00781847">
        <w:trPr>
          <w:trHeight w:val="80"/>
        </w:trPr>
        <w:tc>
          <w:tcPr>
            <w:tcW w:w="4675" w:type="dxa"/>
          </w:tcPr>
          <w:p w14:paraId="3037AA98" w14:textId="77777777" w:rsidR="00781847" w:rsidRDefault="00781847" w:rsidP="00781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298587E" w14:textId="3E19A5E8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0F69F911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CE2D16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CE2D16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CE2D1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B9B555" w14:textId="5016CCB5" w:rsidR="00781847" w:rsidRPr="00E07BD5" w:rsidRDefault="00781847" w:rsidP="002E5D3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>sadales komisijas 202</w:t>
      </w:r>
      <w:r w:rsidR="00CE2D16">
        <w:rPr>
          <w:rFonts w:ascii="Times New Roman" w:hAnsi="Times New Roman" w:cs="Times New Roman"/>
          <w:sz w:val="24"/>
          <w:szCs w:val="24"/>
        </w:rPr>
        <w:t>4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.gada </w:t>
      </w:r>
      <w:r w:rsidR="00CE2D16" w:rsidRPr="00CE2D1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64756D" w:rsidRPr="00CE2D1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E2D16" w:rsidRPr="00CE2D16">
        <w:rPr>
          <w:rFonts w:ascii="Times New Roman" w:hAnsi="Times New Roman" w:cs="Times New Roman"/>
          <w:sz w:val="24"/>
          <w:szCs w:val="24"/>
          <w:highlight w:val="yellow"/>
        </w:rPr>
        <w:t>janvāra</w:t>
      </w:r>
      <w:r w:rsidR="0064756D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8F4EBD">
        <w:rPr>
          <w:rFonts w:ascii="Times New Roman" w:hAnsi="Times New Roman" w:cs="Times New Roman"/>
          <w:sz w:val="24"/>
          <w:szCs w:val="24"/>
          <w:highlight w:val="yellow"/>
        </w:rPr>
        <w:t>lēmumu (protokols Nr.</w:t>
      </w:r>
      <w:r w:rsidR="008F4EBD" w:rsidRPr="008F4EBD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6003EC" w:rsidRPr="008F4EBD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6003EC" w:rsidRPr="004F7255">
        <w:rPr>
          <w:rFonts w:ascii="Times New Roman" w:hAnsi="Times New Roman" w:cs="Times New Roman"/>
          <w:sz w:val="24"/>
          <w:szCs w:val="24"/>
        </w:rPr>
        <w:t xml:space="preserve">, </w:t>
      </w:r>
      <w:r w:rsidRPr="004F7255">
        <w:rPr>
          <w:rFonts w:ascii="Times New Roman" w:hAnsi="Times New Roman" w:cs="Times New Roman"/>
          <w:sz w:val="24"/>
          <w:szCs w:val="24"/>
        </w:rPr>
        <w:t xml:space="preserve">atklāti </w:t>
      </w:r>
      <w:r w:rsidRPr="002E5D35">
        <w:rPr>
          <w:rFonts w:ascii="Times New Roman" w:hAnsi="Times New Roman" w:cs="Times New Roman"/>
          <w:sz w:val="24"/>
          <w:szCs w:val="24"/>
        </w:rPr>
        <w:t>balsojot</w:t>
      </w:r>
      <w:r w:rsidRPr="00E07BD5">
        <w:rPr>
          <w:rFonts w:ascii="Times New Roman" w:hAnsi="Times New Roman" w:cs="Times New Roman"/>
          <w:sz w:val="24"/>
          <w:szCs w:val="24"/>
        </w:rPr>
        <w:t xml:space="preserve">: </w:t>
      </w:r>
      <w:r w:rsidRPr="00E17CFD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59C8E4C" w14:textId="27C7441B" w:rsidR="006003EC" w:rsidRPr="006003EC" w:rsidRDefault="006003EC" w:rsidP="00A0423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3EC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 samaksai un valsts sociālās apdrošināšanas obligātajām iemaksām</w:t>
      </w:r>
      <w:r w:rsidRPr="006003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03EC">
        <w:rPr>
          <w:rFonts w:ascii="Times New Roman" w:hAnsi="Times New Roman" w:cs="Times New Roman"/>
          <w:sz w:val="24"/>
          <w:szCs w:val="24"/>
        </w:rPr>
        <w:t xml:space="preserve">no </w:t>
      </w:r>
      <w:r w:rsidRPr="00730102">
        <w:rPr>
          <w:rFonts w:ascii="Times New Roman" w:hAnsi="Times New Roman" w:cs="Times New Roman"/>
          <w:sz w:val="24"/>
          <w:szCs w:val="24"/>
        </w:rPr>
        <w:t>202</w:t>
      </w:r>
      <w:r w:rsidR="00CE2D16">
        <w:rPr>
          <w:rFonts w:ascii="Times New Roman" w:hAnsi="Times New Roman" w:cs="Times New Roman"/>
          <w:sz w:val="24"/>
          <w:szCs w:val="24"/>
        </w:rPr>
        <w:t>4</w:t>
      </w:r>
      <w:r w:rsidRPr="00730102">
        <w:rPr>
          <w:rFonts w:ascii="Times New Roman" w:hAnsi="Times New Roman" w:cs="Times New Roman"/>
          <w:sz w:val="24"/>
          <w:szCs w:val="24"/>
        </w:rPr>
        <w:t>.gada 1.</w:t>
      </w:r>
      <w:r w:rsidR="00CE2D16">
        <w:rPr>
          <w:rFonts w:ascii="Times New Roman" w:hAnsi="Times New Roman" w:cs="Times New Roman"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sz w:val="24"/>
          <w:szCs w:val="24"/>
        </w:rPr>
        <w:t>31.</w:t>
      </w:r>
      <w:r w:rsidR="00CE2D16">
        <w:rPr>
          <w:rFonts w:ascii="Times New Roman" w:hAnsi="Times New Roman" w:cs="Times New Roman"/>
          <w:sz w:val="24"/>
          <w:szCs w:val="24"/>
        </w:rPr>
        <w:t>augustam</w:t>
      </w:r>
      <w:r w:rsidRPr="007301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5723"/>
      </w:tblGrid>
      <w:tr w:rsidR="006003EC" w:rsidRPr="006003EC" w14:paraId="12CA6EBE" w14:textId="77777777" w:rsidTr="00130700">
        <w:tc>
          <w:tcPr>
            <w:tcW w:w="3794" w:type="dxa"/>
          </w:tcPr>
          <w:p w14:paraId="020BC60A" w14:textId="77777777" w:rsidR="006003EC" w:rsidRPr="006003EC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Iestādes nosaukums</w:t>
            </w:r>
          </w:p>
        </w:tc>
        <w:tc>
          <w:tcPr>
            <w:tcW w:w="6060" w:type="dxa"/>
          </w:tcPr>
          <w:p w14:paraId="18B92B9A" w14:textId="77777777" w:rsidR="006003EC" w:rsidRPr="006003EC" w:rsidRDefault="006003EC" w:rsidP="006003E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samaksa un valsts sociālās apdrošināšanas obligātās iemaksas </w:t>
            </w:r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(mēnesī)</w:t>
            </w:r>
          </w:p>
        </w:tc>
      </w:tr>
      <w:tr w:rsidR="006003EC" w:rsidRPr="006003EC" w14:paraId="7BB15EB9" w14:textId="77777777" w:rsidTr="00DC1512">
        <w:tc>
          <w:tcPr>
            <w:tcW w:w="3794" w:type="dxa"/>
            <w:shd w:val="clear" w:color="auto" w:fill="auto"/>
          </w:tcPr>
          <w:p w14:paraId="7B07378D" w14:textId="77777777" w:rsidR="006003EC" w:rsidRPr="00DC1512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  <w:shd w:val="clear" w:color="auto" w:fill="auto"/>
          </w:tcPr>
          <w:p w14:paraId="5EEB15D4" w14:textId="7B611EDD" w:rsidR="006003EC" w:rsidRPr="00DC1512" w:rsidRDefault="00667466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105208</w:t>
            </w:r>
          </w:p>
        </w:tc>
      </w:tr>
    </w:tbl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539CC6B1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541298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DEDEB51" w14:textId="16974C7E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A04234">
        <w:rPr>
          <w:rFonts w:ascii="Times New Roman" w:hAnsi="Times New Roman"/>
          <w:sz w:val="24"/>
          <w:szCs w:val="24"/>
        </w:rPr>
        <w:t>G.Upīte, D.Kablukova</w:t>
      </w:r>
      <w:r w:rsidR="00857776">
        <w:rPr>
          <w:rFonts w:ascii="Times New Roman" w:hAnsi="Times New Roman"/>
          <w:sz w:val="24"/>
          <w:szCs w:val="24"/>
        </w:rPr>
        <w:t>, L.Priedeslaipa</w:t>
      </w: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E158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2828060">
    <w:abstractNumId w:val="3"/>
  </w:num>
  <w:num w:numId="2" w16cid:durableId="874856479">
    <w:abstractNumId w:val="2"/>
  </w:num>
  <w:num w:numId="3" w16cid:durableId="1287420866">
    <w:abstractNumId w:val="1"/>
  </w:num>
  <w:num w:numId="4" w16cid:durableId="166990105">
    <w:abstractNumId w:val="0"/>
  </w:num>
  <w:num w:numId="5" w16cid:durableId="73324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7387E"/>
    <w:rsid w:val="000F27D8"/>
    <w:rsid w:val="000F318E"/>
    <w:rsid w:val="0018244B"/>
    <w:rsid w:val="001B0B08"/>
    <w:rsid w:val="001F5571"/>
    <w:rsid w:val="00201B02"/>
    <w:rsid w:val="00205A00"/>
    <w:rsid w:val="00271684"/>
    <w:rsid w:val="00290DF5"/>
    <w:rsid w:val="002D65D7"/>
    <w:rsid w:val="002E5D35"/>
    <w:rsid w:val="00357339"/>
    <w:rsid w:val="003861AB"/>
    <w:rsid w:val="0038711B"/>
    <w:rsid w:val="003A4AE7"/>
    <w:rsid w:val="003B406D"/>
    <w:rsid w:val="003E0590"/>
    <w:rsid w:val="004A4878"/>
    <w:rsid w:val="004B5AAA"/>
    <w:rsid w:val="004F7255"/>
    <w:rsid w:val="00524C80"/>
    <w:rsid w:val="00541298"/>
    <w:rsid w:val="0056199D"/>
    <w:rsid w:val="0058745F"/>
    <w:rsid w:val="005D16BB"/>
    <w:rsid w:val="006003EC"/>
    <w:rsid w:val="0061068F"/>
    <w:rsid w:val="0064756D"/>
    <w:rsid w:val="00667466"/>
    <w:rsid w:val="00677651"/>
    <w:rsid w:val="006854FA"/>
    <w:rsid w:val="00697DCD"/>
    <w:rsid w:val="006E05C6"/>
    <w:rsid w:val="00701434"/>
    <w:rsid w:val="0071519E"/>
    <w:rsid w:val="00730102"/>
    <w:rsid w:val="00746C72"/>
    <w:rsid w:val="00781847"/>
    <w:rsid w:val="007D6617"/>
    <w:rsid w:val="00814A52"/>
    <w:rsid w:val="008307B7"/>
    <w:rsid w:val="00857776"/>
    <w:rsid w:val="008577F3"/>
    <w:rsid w:val="008A3654"/>
    <w:rsid w:val="008B4F2D"/>
    <w:rsid w:val="008F4EBD"/>
    <w:rsid w:val="009E56FC"/>
    <w:rsid w:val="009F1786"/>
    <w:rsid w:val="00A04234"/>
    <w:rsid w:val="00A25192"/>
    <w:rsid w:val="00A46684"/>
    <w:rsid w:val="00A539ED"/>
    <w:rsid w:val="00B1416E"/>
    <w:rsid w:val="00B5269B"/>
    <w:rsid w:val="00B82332"/>
    <w:rsid w:val="00B84E32"/>
    <w:rsid w:val="00BA6AA3"/>
    <w:rsid w:val="00C81151"/>
    <w:rsid w:val="00CB65D9"/>
    <w:rsid w:val="00CD0DEE"/>
    <w:rsid w:val="00CE2D16"/>
    <w:rsid w:val="00D4055E"/>
    <w:rsid w:val="00D604EE"/>
    <w:rsid w:val="00DB41AA"/>
    <w:rsid w:val="00DC1512"/>
    <w:rsid w:val="00E15809"/>
    <w:rsid w:val="00E3485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5B2F-D652-4DF6-A775-9667E523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Gundega Upīte</cp:lastModifiedBy>
  <cp:revision>16</cp:revision>
  <cp:lastPrinted>2023-10-04T08:45:00Z</cp:lastPrinted>
  <dcterms:created xsi:type="dcterms:W3CDTF">2023-09-26T08:33:00Z</dcterms:created>
  <dcterms:modified xsi:type="dcterms:W3CDTF">2024-01-15T07:00:00Z</dcterms:modified>
</cp:coreProperties>
</file>