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 “Be (Come) Sustainably SLAY” Nr.2023-3-LV02-KA152-YOU-000182961 realizēšanai Gulbenes novada vidusskolā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