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09AB" w14:textId="77777777" w:rsidR="00E72160" w:rsidRPr="00E72160" w:rsidRDefault="00912817" w:rsidP="00E72160">
      <w:pPr>
        <w:spacing w:line="256" w:lineRule="auto"/>
        <w:jc w:val="center"/>
        <w:rPr>
          <w:rFonts w:eastAsia="Calibri"/>
          <w:b/>
          <w:szCs w:val="24"/>
          <w:u w:val="none"/>
        </w:rPr>
      </w:pPr>
      <w:r w:rsidRPr="00E72160">
        <w:rPr>
          <w:noProof/>
          <w:u w:val="none"/>
          <w:lang w:eastAsia="lv-LV"/>
        </w:rPr>
        <w:drawing>
          <wp:inline distT="0" distB="0" distL="0" distR="0" wp14:anchorId="11BA7EFC" wp14:editId="3AA6430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AF9ED6B" w14:textId="77777777" w:rsidR="00E72160" w:rsidRPr="00E72160" w:rsidRDefault="00912817"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2115E4EF" w14:textId="77777777" w:rsidR="00E72160" w:rsidRPr="00E72160" w:rsidRDefault="00912817"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FFC6E1A" w14:textId="77777777" w:rsidR="00E72160" w:rsidRPr="00E72160" w:rsidRDefault="00912817" w:rsidP="00E72160">
      <w:pPr>
        <w:spacing w:line="256" w:lineRule="auto"/>
        <w:jc w:val="center"/>
        <w:rPr>
          <w:rFonts w:eastAsia="Calibri"/>
          <w:szCs w:val="24"/>
          <w:u w:val="none"/>
        </w:rPr>
      </w:pPr>
      <w:r w:rsidRPr="00E72160">
        <w:rPr>
          <w:rFonts w:eastAsia="Calibri"/>
          <w:szCs w:val="24"/>
          <w:u w:val="none"/>
        </w:rPr>
        <w:t>Ābeļu iela 2, Gulbene, Gulbenes nov., LV-4401</w:t>
      </w:r>
    </w:p>
    <w:p w14:paraId="7218CE02" w14:textId="77777777" w:rsidR="00E72160" w:rsidRPr="00E72160" w:rsidRDefault="00912817"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E4D481B" w14:textId="487C31EC" w:rsidR="000C7638" w:rsidRDefault="00912817" w:rsidP="000C7638">
      <w:pPr>
        <w:jc w:val="center"/>
        <w:rPr>
          <w:b/>
          <w:szCs w:val="24"/>
          <w:u w:val="none"/>
        </w:rPr>
      </w:pPr>
      <w:r>
        <w:rPr>
          <w:b/>
          <w:noProof/>
          <w:szCs w:val="24"/>
          <w:u w:val="none"/>
        </w:rPr>
        <w:t>Domes sēde</w:t>
      </w:r>
      <w:r w:rsidR="002078D0">
        <w:rPr>
          <w:b/>
          <w:noProof/>
          <w:szCs w:val="24"/>
          <w:u w:val="none"/>
        </w:rPr>
        <w:t>s</w:t>
      </w:r>
      <w:r w:rsidR="009F3D14">
        <w:rPr>
          <w:b/>
          <w:szCs w:val="24"/>
          <w:u w:val="none"/>
        </w:rPr>
        <w:t xml:space="preserve"> PROTOKOLS</w:t>
      </w:r>
    </w:p>
    <w:p w14:paraId="75D430F0" w14:textId="77777777" w:rsidR="00B21256" w:rsidRPr="008C2D55" w:rsidRDefault="00912817" w:rsidP="000C7638">
      <w:pPr>
        <w:jc w:val="center"/>
        <w:rPr>
          <w:szCs w:val="24"/>
          <w:u w:val="none"/>
        </w:rPr>
      </w:pPr>
      <w:r w:rsidRPr="008C2D55">
        <w:rPr>
          <w:u w:val="none"/>
        </w:rPr>
        <w:t>Administrācijas ēka, Ābeļu iela 2, Gulbene, atklāta sēde</w:t>
      </w:r>
    </w:p>
    <w:p w14:paraId="68664E36" w14:textId="77777777" w:rsidR="000C7638" w:rsidRPr="005842C7" w:rsidRDefault="000C7638" w:rsidP="000C7638">
      <w:pPr>
        <w:rPr>
          <w:szCs w:val="24"/>
          <w:u w:val="none"/>
        </w:rPr>
      </w:pPr>
    </w:p>
    <w:p w14:paraId="37D36487" w14:textId="64C6674D" w:rsidR="000C7638" w:rsidRPr="00B7466C" w:rsidRDefault="00912817" w:rsidP="000C7638">
      <w:pPr>
        <w:rPr>
          <w:b/>
          <w:bCs/>
          <w:szCs w:val="24"/>
          <w:u w:val="none"/>
        </w:rPr>
      </w:pPr>
      <w:r w:rsidRPr="00B7466C">
        <w:rPr>
          <w:b/>
          <w:bCs/>
          <w:noProof/>
          <w:szCs w:val="24"/>
          <w:u w:val="none"/>
        </w:rPr>
        <w:t>2024. gada 18. janvār</w:t>
      </w:r>
      <w:r w:rsidR="00B7466C" w:rsidRPr="00B7466C">
        <w:rPr>
          <w:b/>
          <w:bCs/>
          <w:noProof/>
          <w:szCs w:val="24"/>
          <w:u w:val="none"/>
        </w:rPr>
        <w:t>ī</w:t>
      </w:r>
      <w:r w:rsidR="00B21256" w:rsidRPr="00B7466C">
        <w:rPr>
          <w:b/>
          <w:bCs/>
          <w:szCs w:val="24"/>
          <w:u w:val="none"/>
        </w:rPr>
        <w:t xml:space="preserve">    </w:t>
      </w:r>
      <w:r w:rsidR="004004BE" w:rsidRPr="00B7466C">
        <w:rPr>
          <w:b/>
          <w:bCs/>
          <w:szCs w:val="24"/>
          <w:u w:val="none"/>
        </w:rPr>
        <w:t xml:space="preserve">                                </w:t>
      </w:r>
      <w:r w:rsidR="00B7466C">
        <w:rPr>
          <w:b/>
          <w:bCs/>
          <w:szCs w:val="24"/>
          <w:u w:val="none"/>
        </w:rPr>
        <w:tab/>
      </w:r>
      <w:r w:rsidR="00B7466C">
        <w:rPr>
          <w:b/>
          <w:bCs/>
          <w:szCs w:val="24"/>
          <w:u w:val="none"/>
        </w:rPr>
        <w:tab/>
      </w:r>
      <w:r w:rsidR="00B7466C">
        <w:rPr>
          <w:b/>
          <w:bCs/>
          <w:szCs w:val="24"/>
          <w:u w:val="none"/>
        </w:rPr>
        <w:tab/>
      </w:r>
      <w:r w:rsidR="00B7466C">
        <w:rPr>
          <w:b/>
          <w:bCs/>
          <w:szCs w:val="24"/>
          <w:u w:val="none"/>
        </w:rPr>
        <w:tab/>
      </w:r>
      <w:r w:rsidR="00B7466C">
        <w:rPr>
          <w:b/>
          <w:bCs/>
          <w:szCs w:val="24"/>
          <w:u w:val="none"/>
        </w:rPr>
        <w:tab/>
      </w:r>
      <w:r w:rsidR="00B21256" w:rsidRPr="00B7466C">
        <w:rPr>
          <w:b/>
          <w:bCs/>
          <w:szCs w:val="24"/>
          <w:u w:val="none"/>
        </w:rPr>
        <w:t>Nr.</w:t>
      </w:r>
      <w:r w:rsidR="004004BE" w:rsidRPr="00B7466C">
        <w:rPr>
          <w:b/>
          <w:bCs/>
          <w:szCs w:val="24"/>
          <w:u w:val="none"/>
        </w:rPr>
        <w:t xml:space="preserve"> </w:t>
      </w:r>
      <w:r w:rsidR="004004BE" w:rsidRPr="00B7466C">
        <w:rPr>
          <w:b/>
          <w:bCs/>
          <w:noProof/>
          <w:szCs w:val="24"/>
          <w:u w:val="none"/>
        </w:rPr>
        <w:t>1</w:t>
      </w:r>
    </w:p>
    <w:p w14:paraId="43C472FF" w14:textId="77777777" w:rsidR="00B21256" w:rsidRPr="005842C7" w:rsidRDefault="00B21256" w:rsidP="000C7638">
      <w:pPr>
        <w:rPr>
          <w:szCs w:val="24"/>
          <w:u w:val="none"/>
        </w:rPr>
      </w:pPr>
    </w:p>
    <w:p w14:paraId="627C8650" w14:textId="1261FC26" w:rsidR="000C7638" w:rsidRPr="005842C7" w:rsidRDefault="00912817" w:rsidP="00F07D9B">
      <w:pPr>
        <w:spacing w:line="360" w:lineRule="auto"/>
        <w:rPr>
          <w:szCs w:val="24"/>
          <w:u w:val="none"/>
        </w:rPr>
      </w:pPr>
      <w:r>
        <w:rPr>
          <w:szCs w:val="24"/>
          <w:u w:val="none"/>
        </w:rPr>
        <w:t>S</w:t>
      </w:r>
      <w:r w:rsidRPr="005842C7">
        <w:rPr>
          <w:szCs w:val="24"/>
          <w:u w:val="none"/>
        </w:rPr>
        <w:t xml:space="preserve">ēde sasaukta </w:t>
      </w:r>
      <w:r w:rsidR="00B7466C">
        <w:rPr>
          <w:szCs w:val="24"/>
          <w:u w:val="none"/>
        </w:rPr>
        <w:t xml:space="preserve">2024.gada 15.janvārī </w:t>
      </w:r>
      <w:r w:rsidRPr="005842C7">
        <w:rPr>
          <w:szCs w:val="24"/>
          <w:u w:val="none"/>
        </w:rPr>
        <w:t>plkst.</w:t>
      </w:r>
      <w:r w:rsidR="00156F62" w:rsidRPr="00156F62">
        <w:rPr>
          <w:u w:val="none"/>
        </w:rPr>
        <w:t xml:space="preserve"> </w:t>
      </w:r>
      <w:r w:rsidR="00E32D61">
        <w:rPr>
          <w:noProof/>
          <w:u w:val="none"/>
        </w:rPr>
        <w:t>10:00</w:t>
      </w:r>
    </w:p>
    <w:p w14:paraId="5E39978F" w14:textId="42A00BC1" w:rsidR="000C7638" w:rsidRPr="005842C7" w:rsidRDefault="00912817" w:rsidP="00F07D9B">
      <w:pPr>
        <w:spacing w:line="360" w:lineRule="auto"/>
        <w:rPr>
          <w:szCs w:val="24"/>
          <w:u w:val="none"/>
        </w:rPr>
      </w:pPr>
      <w:r>
        <w:rPr>
          <w:szCs w:val="24"/>
          <w:u w:val="none"/>
        </w:rPr>
        <w:t>S</w:t>
      </w:r>
      <w:r w:rsidRPr="005842C7">
        <w:rPr>
          <w:szCs w:val="24"/>
          <w:u w:val="none"/>
        </w:rPr>
        <w:t xml:space="preserve">ēdi atklāj </w:t>
      </w:r>
      <w:r w:rsidR="00B7466C">
        <w:rPr>
          <w:szCs w:val="24"/>
          <w:u w:val="none"/>
        </w:rPr>
        <w:t xml:space="preserve">2024.gada 18.janvārī </w:t>
      </w:r>
      <w:r w:rsidRPr="005842C7">
        <w:rPr>
          <w:szCs w:val="24"/>
          <w:u w:val="none"/>
        </w:rPr>
        <w:t>plkst.</w:t>
      </w:r>
      <w:r w:rsidR="00156F62">
        <w:rPr>
          <w:szCs w:val="24"/>
          <w:u w:val="none"/>
        </w:rPr>
        <w:t xml:space="preserve"> </w:t>
      </w:r>
      <w:r w:rsidR="00156F62" w:rsidRPr="00E32D61">
        <w:rPr>
          <w:noProof/>
          <w:szCs w:val="24"/>
          <w:u w:val="none"/>
        </w:rPr>
        <w:t>09:59</w:t>
      </w:r>
      <w:r w:rsidR="001D3C2D" w:rsidRPr="001D3C2D">
        <w:t xml:space="preserve"> </w:t>
      </w:r>
    </w:p>
    <w:p w14:paraId="1C9F012D" w14:textId="77777777" w:rsidR="00B7466C" w:rsidRDefault="00B7466C" w:rsidP="00B7466C">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1AFCD74B" w14:textId="76A54CB6" w:rsidR="00B7466C" w:rsidRPr="005922E3" w:rsidRDefault="00B7466C" w:rsidP="00B7466C">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w:t>
      </w:r>
      <w:r w:rsidR="00912817">
        <w:rPr>
          <w:noProof/>
          <w:szCs w:val="24"/>
          <w:u w:val="none"/>
        </w:rPr>
        <w:t xml:space="preserve">Centrālās pārvaldes </w:t>
      </w:r>
      <w:r>
        <w:rPr>
          <w:noProof/>
          <w:szCs w:val="24"/>
          <w:u w:val="none"/>
        </w:rPr>
        <w:t>kancelejas pārzine</w:t>
      </w:r>
      <w:r w:rsidRPr="005922E3">
        <w:rPr>
          <w:noProof/>
          <w:szCs w:val="24"/>
          <w:u w:val="none"/>
        </w:rPr>
        <w:t xml:space="preserve"> Vita Baškere</w:t>
      </w:r>
    </w:p>
    <w:p w14:paraId="70DC17B5" w14:textId="5A5B7283" w:rsidR="00B7466C" w:rsidRDefault="00B7466C" w:rsidP="00B7466C">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922E3">
        <w:rPr>
          <w:noProof/>
          <w:szCs w:val="24"/>
          <w:u w:val="none"/>
        </w:rPr>
        <w:t xml:space="preserve"> Gunārs Ciglis</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 xml:space="preserve">, Lāsma </w:t>
      </w:r>
      <w:proofErr w:type="spellStart"/>
      <w:r>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 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w:t>
      </w:r>
      <w:r w:rsidRPr="005922E3">
        <w:rPr>
          <w:bCs/>
          <w:szCs w:val="24"/>
          <w:u w:val="none"/>
          <w:lang w:eastAsia="lv-LV"/>
        </w:rPr>
        <w:t xml:space="preserve"> Normunds Mazūrs</w:t>
      </w:r>
      <w:r>
        <w:rPr>
          <w:bCs/>
          <w:szCs w:val="24"/>
          <w:u w:val="none"/>
          <w:lang w:eastAsia="lv-LV"/>
        </w:rPr>
        <w:t>,</w:t>
      </w:r>
      <w:r w:rsidRPr="005922E3">
        <w:rPr>
          <w:bCs/>
          <w:szCs w:val="24"/>
          <w:u w:val="none"/>
          <w:lang w:eastAsia="lv-LV"/>
        </w:rPr>
        <w:t xml:space="preserve"> Mudīte </w:t>
      </w:r>
      <w:proofErr w:type="spellStart"/>
      <w:r w:rsidRPr="005922E3">
        <w:rPr>
          <w:bCs/>
          <w:szCs w:val="24"/>
          <w:u w:val="none"/>
          <w:lang w:eastAsia="lv-LV"/>
        </w:rPr>
        <w:t>Motivāne</w:t>
      </w:r>
      <w:proofErr w:type="spellEnd"/>
      <w:r w:rsidRPr="005922E3">
        <w:rPr>
          <w:bCs/>
          <w:szCs w:val="24"/>
          <w:u w:val="none"/>
          <w:lang w:eastAsia="lv-LV"/>
        </w:rPr>
        <w:t>,</w:t>
      </w:r>
      <w:r>
        <w:rPr>
          <w:bCs/>
          <w:szCs w:val="24"/>
          <w:u w:val="none"/>
          <w:lang w:eastAsia="lv-LV"/>
        </w:rPr>
        <w:t xml:space="preserve"> Guna Pūcīte, </w:t>
      </w:r>
      <w:r w:rsidRPr="005922E3">
        <w:rPr>
          <w:bCs/>
          <w:szCs w:val="24"/>
          <w:u w:val="none"/>
          <w:lang w:eastAsia="lv-LV"/>
        </w:rPr>
        <w:t xml:space="preserve"> Anatolijs Savickis</w:t>
      </w:r>
      <w:r>
        <w:rPr>
          <w:bCs/>
          <w:szCs w:val="24"/>
          <w:u w:val="none"/>
          <w:lang w:eastAsia="lv-LV"/>
        </w:rPr>
        <w:t xml:space="preserve">, Guna </w:t>
      </w:r>
      <w:proofErr w:type="spellStart"/>
      <w:r>
        <w:rPr>
          <w:bCs/>
          <w:szCs w:val="24"/>
          <w:u w:val="none"/>
          <w:lang w:eastAsia="lv-LV"/>
        </w:rPr>
        <w:t>Švika</w:t>
      </w:r>
      <w:proofErr w:type="spellEnd"/>
    </w:p>
    <w:p w14:paraId="46867530" w14:textId="0E772359" w:rsidR="00B7466C" w:rsidRPr="005922E3" w:rsidRDefault="00B7466C" w:rsidP="00B7466C">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w:t>
      </w:r>
      <w:r w:rsidRPr="005922E3">
        <w:rPr>
          <w:bCs/>
          <w:szCs w:val="24"/>
          <w:u w:val="none"/>
          <w:lang w:eastAsia="lv-LV"/>
        </w:rPr>
        <w:t xml:space="preserve"> </w:t>
      </w:r>
      <w:r>
        <w:rPr>
          <w:bCs/>
          <w:szCs w:val="24"/>
          <w:u w:val="none"/>
          <w:lang w:eastAsia="lv-LV"/>
        </w:rPr>
        <w:t>Daumants Dreiškens,</w:t>
      </w:r>
      <w:r w:rsidRPr="00CF2F87">
        <w:rPr>
          <w:bCs/>
          <w:szCs w:val="24"/>
          <w:u w:val="none"/>
          <w:lang w:eastAsia="lv-LV"/>
        </w:rPr>
        <w:t xml:space="preserve"> </w:t>
      </w:r>
      <w:r w:rsidRPr="005922E3">
        <w:rPr>
          <w:bCs/>
          <w:szCs w:val="24"/>
          <w:u w:val="none"/>
          <w:lang w:eastAsia="lv-LV"/>
        </w:rPr>
        <w:t>Intars Liepiņš</w:t>
      </w:r>
    </w:p>
    <w:p w14:paraId="2F4A84C9" w14:textId="77777777" w:rsidR="00B7466C" w:rsidRDefault="00B7466C" w:rsidP="00B7466C">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35A558E1" w14:textId="43B97C61" w:rsidR="00B7466C" w:rsidRDefault="00B7466C" w:rsidP="00B7466C">
      <w:pPr>
        <w:spacing w:line="360" w:lineRule="auto"/>
        <w:jc w:val="both"/>
        <w:rPr>
          <w:bCs/>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B7466C">
        <w:rPr>
          <w:bCs/>
          <w:szCs w:val="24"/>
          <w:u w:val="none"/>
        </w:rPr>
        <w:t xml:space="preserve"> </w:t>
      </w:r>
      <w:r>
        <w:rPr>
          <w:bCs/>
          <w:szCs w:val="24"/>
          <w:u w:val="none"/>
        </w:rPr>
        <w:t>skatīt sarakstu pielikumā</w:t>
      </w:r>
    </w:p>
    <w:p w14:paraId="58D4DE65" w14:textId="77777777" w:rsidR="00B7466C" w:rsidRPr="00A759B6" w:rsidRDefault="00B7466C" w:rsidP="00B7466C">
      <w:pPr>
        <w:jc w:val="both"/>
        <w:rPr>
          <w:color w:val="1F497D" w:themeColor="text2"/>
          <w:szCs w:val="24"/>
          <w:u w:val="none"/>
        </w:rPr>
      </w:pPr>
      <w:r w:rsidRPr="00A759B6">
        <w:rPr>
          <w:color w:val="1F497D" w:themeColor="text2"/>
          <w:szCs w:val="24"/>
          <w:u w:val="none"/>
        </w:rPr>
        <w:t xml:space="preserve">Domes </w:t>
      </w:r>
      <w:r w:rsidRPr="00A759B6">
        <w:rPr>
          <w:bCs/>
          <w:color w:val="1F497D" w:themeColor="text2"/>
          <w:szCs w:val="24"/>
          <w:u w:val="none"/>
        </w:rPr>
        <w:t xml:space="preserve"> sēdei tika veikts videoieraksts</w:t>
      </w:r>
      <w:r w:rsidRPr="00A759B6">
        <w:rPr>
          <w:color w:val="1F497D" w:themeColor="text2"/>
          <w:szCs w:val="24"/>
          <w:u w:val="none"/>
        </w:rPr>
        <w:t>, pieejams:</w:t>
      </w:r>
    </w:p>
    <w:p w14:paraId="15A20E26" w14:textId="49D82B64" w:rsidR="00A759B6" w:rsidRDefault="00912817" w:rsidP="00903706">
      <w:pPr>
        <w:jc w:val="both"/>
        <w:rPr>
          <w:color w:val="1F497D" w:themeColor="text2"/>
          <w:u w:val="none"/>
        </w:rPr>
      </w:pPr>
      <w:hyperlink r:id="rId10" w:history="1">
        <w:r w:rsidR="00A759B6" w:rsidRPr="00053E6A">
          <w:rPr>
            <w:rStyle w:val="Hipersaite"/>
          </w:rPr>
          <w:t>https://drive.google.com/drive/u/0/folders/1bZYSoj_09zqgkUy99JQb_GXA-dqbt5u5</w:t>
        </w:r>
      </w:hyperlink>
    </w:p>
    <w:p w14:paraId="2EDD9DBB" w14:textId="4BDF2324" w:rsidR="00903706" w:rsidRPr="00A759B6" w:rsidRDefault="00B7466C" w:rsidP="00903706">
      <w:pPr>
        <w:jc w:val="both"/>
        <w:rPr>
          <w:color w:val="1F497D" w:themeColor="text2"/>
          <w:u w:val="none"/>
        </w:rPr>
      </w:pPr>
      <w:r w:rsidRPr="00A759B6">
        <w:rPr>
          <w:color w:val="1F497D" w:themeColor="text2"/>
          <w:u w:val="none"/>
        </w:rPr>
        <w:t xml:space="preserve">(Domes sēde 2024-01-18 10:01 GTM+2) faila lielums  </w:t>
      </w:r>
      <w:r w:rsidR="00A759B6" w:rsidRPr="00A759B6">
        <w:rPr>
          <w:color w:val="1F497D" w:themeColor="text2"/>
          <w:u w:val="none"/>
        </w:rPr>
        <w:t>243,4</w:t>
      </w:r>
      <w:r w:rsidRPr="00A759B6">
        <w:rPr>
          <w:color w:val="1F497D" w:themeColor="text2"/>
          <w:u w:val="none"/>
        </w:rPr>
        <w:t xml:space="preserve"> </w:t>
      </w:r>
      <w:r w:rsidR="00A759B6" w:rsidRPr="00A759B6">
        <w:rPr>
          <w:color w:val="1F497D" w:themeColor="text2"/>
          <w:u w:val="none"/>
        </w:rPr>
        <w:t>M</w:t>
      </w:r>
      <w:r w:rsidRPr="00A759B6">
        <w:rPr>
          <w:color w:val="1F497D" w:themeColor="text2"/>
          <w:u w:val="none"/>
        </w:rPr>
        <w:t>B</w:t>
      </w:r>
      <w:r w:rsidR="00903706" w:rsidRPr="00A759B6">
        <w:rPr>
          <w:color w:val="1F497D" w:themeColor="text2"/>
          <w:u w:val="none"/>
        </w:rPr>
        <w:t xml:space="preserve"> </w:t>
      </w:r>
      <w:r w:rsidR="00903706" w:rsidRPr="00A759B6">
        <w:rPr>
          <w:rStyle w:val="Hipersaite"/>
          <w:color w:val="1F497D" w:themeColor="text2"/>
          <w:u w:val="none"/>
        </w:rPr>
        <w:t>un tiek publicēts pašvaldības tīmekļvietnē.</w:t>
      </w:r>
    </w:p>
    <w:p w14:paraId="28EF1CB6" w14:textId="06F8D140" w:rsidR="00B7466C" w:rsidRPr="00B7466C" w:rsidRDefault="00B7466C" w:rsidP="00B7466C">
      <w:pPr>
        <w:jc w:val="both"/>
        <w:rPr>
          <w:color w:val="FF0000"/>
          <w:u w:val="none"/>
        </w:rPr>
      </w:pPr>
    </w:p>
    <w:p w14:paraId="6670A7FA" w14:textId="45B24C1D" w:rsidR="000C7638" w:rsidRDefault="00B7466C" w:rsidP="00F07D9B">
      <w:pPr>
        <w:spacing w:line="360" w:lineRule="auto"/>
        <w:rPr>
          <w:b/>
          <w:szCs w:val="24"/>
          <w:u w:val="none"/>
        </w:rPr>
      </w:pPr>
      <w:r w:rsidRPr="005842C7">
        <w:rPr>
          <w:b/>
          <w:szCs w:val="24"/>
          <w:u w:val="none"/>
        </w:rPr>
        <w:t>DARBA KĀRTĪBA:</w:t>
      </w:r>
    </w:p>
    <w:p w14:paraId="0AE91EE1" w14:textId="77777777" w:rsidR="00653AE0" w:rsidRPr="00B7466C" w:rsidRDefault="00912817" w:rsidP="00B7466C">
      <w:pPr>
        <w:spacing w:before="60"/>
        <w:jc w:val="both"/>
        <w:rPr>
          <w:b/>
          <w:bCs/>
          <w:color w:val="000000" w:themeColor="text1"/>
          <w:szCs w:val="24"/>
          <w:u w:val="none"/>
        </w:rPr>
      </w:pPr>
      <w:r w:rsidRPr="00B7466C">
        <w:rPr>
          <w:b/>
          <w:bCs/>
          <w:noProof/>
          <w:color w:val="000000" w:themeColor="text1"/>
          <w:szCs w:val="24"/>
          <w:u w:val="none"/>
        </w:rPr>
        <w:t>0</w:t>
      </w:r>
      <w:r w:rsidRPr="00B7466C">
        <w:rPr>
          <w:b/>
          <w:bCs/>
          <w:color w:val="000000" w:themeColor="text1"/>
          <w:szCs w:val="24"/>
          <w:u w:val="none"/>
        </w:rPr>
        <w:t xml:space="preserve">. </w:t>
      </w:r>
      <w:r w:rsidRPr="00B7466C">
        <w:rPr>
          <w:b/>
          <w:bCs/>
          <w:noProof/>
          <w:color w:val="000000" w:themeColor="text1"/>
          <w:szCs w:val="24"/>
          <w:u w:val="none"/>
        </w:rPr>
        <w:t>Par darba kārtības apstiprināšanu</w:t>
      </w:r>
    </w:p>
    <w:p w14:paraId="2C525749" w14:textId="77777777" w:rsidR="00653AE0" w:rsidRPr="00B7466C" w:rsidRDefault="00912817" w:rsidP="00B7466C">
      <w:pPr>
        <w:spacing w:before="60"/>
        <w:jc w:val="both"/>
        <w:rPr>
          <w:b/>
          <w:bCs/>
          <w:color w:val="000000" w:themeColor="text1"/>
          <w:szCs w:val="24"/>
          <w:u w:val="none"/>
        </w:rPr>
      </w:pPr>
      <w:r w:rsidRPr="00B7466C">
        <w:rPr>
          <w:b/>
          <w:bCs/>
          <w:noProof/>
          <w:color w:val="000000" w:themeColor="text1"/>
          <w:szCs w:val="24"/>
          <w:u w:val="none"/>
        </w:rPr>
        <w:t>1</w:t>
      </w:r>
      <w:r w:rsidRPr="00B7466C">
        <w:rPr>
          <w:b/>
          <w:bCs/>
          <w:color w:val="000000" w:themeColor="text1"/>
          <w:szCs w:val="24"/>
          <w:u w:val="none"/>
        </w:rPr>
        <w:t xml:space="preserve">. </w:t>
      </w:r>
      <w:r w:rsidRPr="00B7466C">
        <w:rPr>
          <w:b/>
          <w:bCs/>
          <w:noProof/>
          <w:color w:val="000000" w:themeColor="text1"/>
          <w:szCs w:val="24"/>
          <w:u w:val="none"/>
        </w:rPr>
        <w:t xml:space="preserve">Par Gulbenes novada pašvaldībai piederošā nekustamā īpašuma, kadastra numurs 5001 001 </w:t>
      </w:r>
      <w:r w:rsidRPr="00B7466C">
        <w:rPr>
          <w:b/>
          <w:bCs/>
          <w:noProof/>
          <w:color w:val="000000" w:themeColor="text1"/>
          <w:szCs w:val="24"/>
          <w:u w:val="none"/>
        </w:rPr>
        <w:t>0112, sastāvā esošās zemes vienības, kadastra apzīmējums 5001 001 0112, daļas 100 m2 platībā, nomas tiesību izsoles rezultātu apstiprināšanu</w:t>
      </w:r>
    </w:p>
    <w:p w14:paraId="6DEB522D" w14:textId="77777777" w:rsidR="00653AE0" w:rsidRPr="00B7466C" w:rsidRDefault="00912817" w:rsidP="00B7466C">
      <w:pPr>
        <w:spacing w:before="60"/>
        <w:jc w:val="both"/>
        <w:rPr>
          <w:b/>
          <w:bCs/>
          <w:color w:val="000000" w:themeColor="text1"/>
          <w:szCs w:val="24"/>
          <w:u w:val="none"/>
        </w:rPr>
      </w:pPr>
      <w:r w:rsidRPr="00B7466C">
        <w:rPr>
          <w:b/>
          <w:bCs/>
          <w:noProof/>
          <w:color w:val="000000" w:themeColor="text1"/>
          <w:szCs w:val="24"/>
          <w:u w:val="none"/>
        </w:rPr>
        <w:t>2</w:t>
      </w:r>
      <w:r w:rsidRPr="00B7466C">
        <w:rPr>
          <w:b/>
          <w:bCs/>
          <w:color w:val="000000" w:themeColor="text1"/>
          <w:szCs w:val="24"/>
          <w:u w:val="none"/>
        </w:rPr>
        <w:t xml:space="preserve">. </w:t>
      </w:r>
      <w:r w:rsidRPr="00B7466C">
        <w:rPr>
          <w:b/>
          <w:bCs/>
          <w:noProof/>
          <w:color w:val="000000" w:themeColor="text1"/>
          <w:szCs w:val="24"/>
          <w:u w:val="none"/>
        </w:rPr>
        <w:t>Par iekšējā normatīvā akta “Grozījumi Gulbenes novada domes 2023.gada 31.augusta noteikumos Nr.GND/IEK/2023/24 “Valsts budžeta mērķdotācijas un pašvaldības budžeta finansējuma sadales kārtība Gulbenes novada pašvaldības dibinātajās izglītības iestādēs” izdošanu</w:t>
      </w:r>
    </w:p>
    <w:p w14:paraId="77BC6D33" w14:textId="77777777" w:rsidR="00653AE0" w:rsidRPr="00B7466C" w:rsidRDefault="00912817" w:rsidP="00B7466C">
      <w:pPr>
        <w:spacing w:before="60"/>
        <w:jc w:val="both"/>
        <w:rPr>
          <w:b/>
          <w:bCs/>
          <w:color w:val="000000" w:themeColor="text1"/>
          <w:szCs w:val="24"/>
          <w:u w:val="none"/>
        </w:rPr>
      </w:pPr>
      <w:r w:rsidRPr="00B7466C">
        <w:rPr>
          <w:b/>
          <w:bCs/>
          <w:noProof/>
          <w:color w:val="000000" w:themeColor="text1"/>
          <w:szCs w:val="24"/>
          <w:u w:val="none"/>
        </w:rPr>
        <w:t>3</w:t>
      </w:r>
      <w:r w:rsidRPr="00B7466C">
        <w:rPr>
          <w:b/>
          <w:bCs/>
          <w:color w:val="000000" w:themeColor="text1"/>
          <w:szCs w:val="24"/>
          <w:u w:val="none"/>
        </w:rPr>
        <w:t xml:space="preserve">. </w:t>
      </w:r>
      <w:r w:rsidRPr="00B7466C">
        <w:rPr>
          <w:b/>
          <w:bCs/>
          <w:noProof/>
          <w:color w:val="000000" w:themeColor="text1"/>
          <w:szCs w:val="24"/>
          <w:u w:val="none"/>
        </w:rPr>
        <w:t>Par valsts budžeta līdzekļu sadali Gulbenes novada pamata un vispārējās vidējās izglītības iestāžu pedagogu darba samaksai un valsts sociālās apdrošināšanas obligātajām iemaksām no 2024.gada 1.janvāra līdz 31.augustam</w:t>
      </w:r>
    </w:p>
    <w:p w14:paraId="12B62A40" w14:textId="77777777" w:rsidR="00653AE0" w:rsidRPr="00B7466C" w:rsidRDefault="00912817" w:rsidP="00B7466C">
      <w:pPr>
        <w:spacing w:before="60"/>
        <w:jc w:val="both"/>
        <w:rPr>
          <w:b/>
          <w:bCs/>
          <w:color w:val="000000" w:themeColor="text1"/>
          <w:szCs w:val="24"/>
          <w:u w:val="none"/>
        </w:rPr>
      </w:pPr>
      <w:r w:rsidRPr="00B7466C">
        <w:rPr>
          <w:b/>
          <w:bCs/>
          <w:noProof/>
          <w:color w:val="000000" w:themeColor="text1"/>
          <w:szCs w:val="24"/>
          <w:u w:val="none"/>
        </w:rPr>
        <w:t>4</w:t>
      </w:r>
      <w:r w:rsidRPr="00B7466C">
        <w:rPr>
          <w:b/>
          <w:bCs/>
          <w:color w:val="000000" w:themeColor="text1"/>
          <w:szCs w:val="24"/>
          <w:u w:val="none"/>
        </w:rPr>
        <w:t xml:space="preserve">. </w:t>
      </w:r>
      <w:r w:rsidRPr="00B7466C">
        <w:rPr>
          <w:b/>
          <w:bCs/>
          <w:noProof/>
          <w:color w:val="000000" w:themeColor="text1"/>
          <w:szCs w:val="24"/>
          <w:u w:val="none"/>
        </w:rPr>
        <w:t>Par valsts budžeta līdzekļu sadali Gulbenes novada pirmsskolas un vispārējās izglītības iestādēs bērnu no piecu gadu vecuma un logopēdiskās grupas izglītošanā nodarbināto pedagogu darba samaksai un valsts sociālās apdrošināšanas obligātajām iemaksām</w:t>
      </w:r>
    </w:p>
    <w:p w14:paraId="717FA24D" w14:textId="77777777" w:rsidR="00653AE0" w:rsidRPr="00B7466C" w:rsidRDefault="00912817" w:rsidP="00B7466C">
      <w:pPr>
        <w:spacing w:before="60"/>
        <w:jc w:val="both"/>
        <w:rPr>
          <w:b/>
          <w:bCs/>
          <w:color w:val="000000" w:themeColor="text1"/>
          <w:szCs w:val="24"/>
          <w:u w:val="none"/>
        </w:rPr>
      </w:pPr>
      <w:r w:rsidRPr="00B7466C">
        <w:rPr>
          <w:b/>
          <w:bCs/>
          <w:noProof/>
          <w:color w:val="000000" w:themeColor="text1"/>
          <w:szCs w:val="24"/>
          <w:u w:val="none"/>
        </w:rPr>
        <w:t>5</w:t>
      </w:r>
      <w:r w:rsidRPr="00B7466C">
        <w:rPr>
          <w:b/>
          <w:bCs/>
          <w:color w:val="000000" w:themeColor="text1"/>
          <w:szCs w:val="24"/>
          <w:u w:val="none"/>
        </w:rPr>
        <w:t xml:space="preserve">. </w:t>
      </w:r>
      <w:r w:rsidRPr="00B7466C">
        <w:rPr>
          <w:b/>
          <w:bCs/>
          <w:noProof/>
          <w:color w:val="000000" w:themeColor="text1"/>
          <w:szCs w:val="24"/>
          <w:u w:val="none"/>
        </w:rPr>
        <w:t>Par mērķdotācijas sadali Sveķu pamatskolas pedagoģisko darbinieku darba samaksai un valsts sociālās apdrošināšanas obligātajām iemaksām  no 2024.gada 1.janvāra līdz 31.augustam</w:t>
      </w:r>
    </w:p>
    <w:p w14:paraId="488267FF" w14:textId="77777777" w:rsidR="00653AE0" w:rsidRPr="00B7466C" w:rsidRDefault="00912817" w:rsidP="00B7466C">
      <w:pPr>
        <w:spacing w:before="60"/>
        <w:jc w:val="both"/>
        <w:rPr>
          <w:b/>
          <w:bCs/>
          <w:color w:val="000000" w:themeColor="text1"/>
          <w:szCs w:val="24"/>
          <w:u w:val="none"/>
        </w:rPr>
      </w:pPr>
      <w:r w:rsidRPr="00B7466C">
        <w:rPr>
          <w:b/>
          <w:bCs/>
          <w:noProof/>
          <w:color w:val="000000" w:themeColor="text1"/>
          <w:szCs w:val="24"/>
          <w:u w:val="none"/>
        </w:rPr>
        <w:lastRenderedPageBreak/>
        <w:t>6</w:t>
      </w:r>
      <w:r w:rsidRPr="00B7466C">
        <w:rPr>
          <w:b/>
          <w:bCs/>
          <w:color w:val="000000" w:themeColor="text1"/>
          <w:szCs w:val="24"/>
          <w:u w:val="none"/>
        </w:rPr>
        <w:t xml:space="preserve">. </w:t>
      </w:r>
      <w:r w:rsidRPr="00B7466C">
        <w:rPr>
          <w:b/>
          <w:bCs/>
          <w:noProof/>
          <w:color w:val="000000" w:themeColor="text1"/>
          <w:szCs w:val="24"/>
          <w:u w:val="none"/>
        </w:rPr>
        <w:t>Par interešu izglītības programmu mērķdotācijas sadali pedagogu daļējai darba samaksai un valsts sociālās apdrošināšanas obligātajām iemaksām no 2024.gada 1.janvāra līdz 31.augustam</w:t>
      </w:r>
    </w:p>
    <w:p w14:paraId="4DDC7D93" w14:textId="77777777" w:rsidR="00653AE0" w:rsidRPr="00B7466C" w:rsidRDefault="00912817" w:rsidP="00B7466C">
      <w:pPr>
        <w:spacing w:before="60"/>
        <w:jc w:val="both"/>
        <w:rPr>
          <w:b/>
          <w:bCs/>
          <w:color w:val="000000" w:themeColor="text1"/>
          <w:szCs w:val="24"/>
          <w:u w:val="none"/>
        </w:rPr>
      </w:pPr>
      <w:r w:rsidRPr="00B7466C">
        <w:rPr>
          <w:b/>
          <w:bCs/>
          <w:noProof/>
          <w:color w:val="000000" w:themeColor="text1"/>
          <w:szCs w:val="24"/>
          <w:u w:val="none"/>
        </w:rPr>
        <w:t>7</w:t>
      </w:r>
      <w:r w:rsidRPr="00B7466C">
        <w:rPr>
          <w:b/>
          <w:bCs/>
          <w:color w:val="000000" w:themeColor="text1"/>
          <w:szCs w:val="24"/>
          <w:u w:val="none"/>
        </w:rPr>
        <w:t xml:space="preserve">. </w:t>
      </w:r>
      <w:r w:rsidRPr="00B7466C">
        <w:rPr>
          <w:b/>
          <w:bCs/>
          <w:noProof/>
          <w:color w:val="000000" w:themeColor="text1"/>
          <w:szCs w:val="24"/>
          <w:u w:val="none"/>
        </w:rPr>
        <w:t>Par Gulbenes novada pašvaldības iepirkumu komisijas apstiprināšanu</w:t>
      </w:r>
    </w:p>
    <w:p w14:paraId="1ECA4560" w14:textId="77777777" w:rsidR="00360A3B" w:rsidRPr="0016506D" w:rsidRDefault="00360A3B" w:rsidP="000C7638">
      <w:pPr>
        <w:rPr>
          <w:szCs w:val="24"/>
          <w:u w:val="none"/>
        </w:rPr>
      </w:pPr>
    </w:p>
    <w:p w14:paraId="50D4269A" w14:textId="77777777" w:rsidR="00653AE0" w:rsidRPr="0016506D" w:rsidRDefault="00653AE0" w:rsidP="000C7638">
      <w:pPr>
        <w:rPr>
          <w:u w:val="none"/>
        </w:rPr>
      </w:pPr>
    </w:p>
    <w:p w14:paraId="75D9BAA8" w14:textId="77777777" w:rsidR="0032517B" w:rsidRPr="00575A1B" w:rsidRDefault="00912817"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CDAC1A2" w14:textId="77777777" w:rsidR="00575A1B" w:rsidRPr="00DE7201" w:rsidRDefault="00912817"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F432E68" w14:textId="77777777" w:rsidR="00575A1B" w:rsidRDefault="00912817"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F581B5B" w14:textId="77777777" w:rsidR="00CA2A8B" w:rsidRDefault="00912817"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21E4827" w14:textId="48004659" w:rsidR="00E264AD" w:rsidRPr="00575A1B" w:rsidRDefault="00912817" w:rsidP="00575A1B">
      <w:pPr>
        <w:rPr>
          <w:rFonts w:eastAsia="Calibri"/>
          <w:szCs w:val="24"/>
          <w:u w:val="none"/>
        </w:rPr>
      </w:pPr>
      <w:r>
        <w:rPr>
          <w:rFonts w:eastAsia="Calibri"/>
          <w:szCs w:val="24"/>
          <w:u w:val="none"/>
        </w:rPr>
        <w:t xml:space="preserve">DEBATĒS PIEDALĀS: </w:t>
      </w:r>
      <w:r w:rsidR="00B7466C">
        <w:rPr>
          <w:rFonts w:eastAsia="Calibri"/>
          <w:szCs w:val="24"/>
          <w:u w:val="none"/>
        </w:rPr>
        <w:t>nav</w:t>
      </w:r>
    </w:p>
    <w:p w14:paraId="4EC2CEB1" w14:textId="77777777" w:rsidR="00BC2002" w:rsidRDefault="00BC2002" w:rsidP="00956EC8">
      <w:pPr>
        <w:rPr>
          <w:rFonts w:eastAsia="Calibri"/>
          <w:color w:val="FF0000"/>
          <w:szCs w:val="24"/>
          <w:u w:val="none"/>
        </w:rPr>
      </w:pPr>
    </w:p>
    <w:p w14:paraId="228043EE" w14:textId="77777777" w:rsidR="00956EC8" w:rsidRPr="00B64CA9" w:rsidRDefault="00912817" w:rsidP="00B7466C">
      <w:pPr>
        <w:spacing w:line="360" w:lineRule="auto"/>
        <w:ind w:firstLine="567"/>
        <w:jc w:val="both"/>
        <w:rPr>
          <w:rFonts w:eastAsia="Calibri"/>
          <w:szCs w:val="24"/>
          <w:u w:val="none"/>
        </w:rPr>
      </w:pPr>
      <w:r w:rsidRPr="00B64CA9">
        <w:rPr>
          <w:rFonts w:eastAsia="Calibri"/>
          <w:szCs w:val="24"/>
          <w:u w:val="none"/>
        </w:rPr>
        <w:t>Priekšlikumi balsošanai:</w:t>
      </w:r>
    </w:p>
    <w:p w14:paraId="2DBABCF5" w14:textId="2677C7BA" w:rsidR="00956EC8" w:rsidRPr="00B64CA9" w:rsidRDefault="00B7466C" w:rsidP="00B7466C">
      <w:pPr>
        <w:spacing w:line="360" w:lineRule="auto"/>
        <w:ind w:firstLine="567"/>
        <w:jc w:val="both"/>
        <w:rPr>
          <w:rFonts w:eastAsia="Calibri"/>
          <w:szCs w:val="24"/>
          <w:u w:val="none"/>
        </w:rPr>
      </w:pPr>
      <w:r>
        <w:rPr>
          <w:rFonts w:eastAsia="Calibri"/>
          <w:noProof/>
          <w:szCs w:val="24"/>
          <w:u w:val="none"/>
        </w:rPr>
        <w:t>P</w:t>
      </w:r>
      <w:r w:rsidRPr="00B64CA9">
        <w:rPr>
          <w:rFonts w:eastAsia="Calibri"/>
          <w:noProof/>
          <w:szCs w:val="24"/>
          <w:u w:val="none"/>
        </w:rPr>
        <w:t xml:space="preserve">apildināt darba kārtību ar 7.punktu - Par Gulbenes novada </w:t>
      </w:r>
      <w:r>
        <w:rPr>
          <w:rFonts w:eastAsia="Calibri"/>
          <w:noProof/>
          <w:szCs w:val="24"/>
          <w:u w:val="none"/>
        </w:rPr>
        <w:t>pašvaldības</w:t>
      </w:r>
      <w:r w:rsidRPr="00B64CA9">
        <w:rPr>
          <w:rFonts w:eastAsia="Calibri"/>
          <w:noProof/>
          <w:szCs w:val="24"/>
          <w:u w:val="none"/>
        </w:rPr>
        <w:t xml:space="preserve"> </w:t>
      </w:r>
      <w:r>
        <w:rPr>
          <w:rFonts w:eastAsia="Calibri"/>
          <w:noProof/>
          <w:szCs w:val="24"/>
          <w:u w:val="none"/>
        </w:rPr>
        <w:t>i</w:t>
      </w:r>
      <w:r w:rsidRPr="00B64CA9">
        <w:rPr>
          <w:rFonts w:eastAsia="Calibri"/>
          <w:noProof/>
          <w:szCs w:val="24"/>
          <w:u w:val="none"/>
        </w:rPr>
        <w:t>epirkum</w:t>
      </w:r>
      <w:r>
        <w:rPr>
          <w:rFonts w:eastAsia="Calibri"/>
          <w:noProof/>
          <w:szCs w:val="24"/>
          <w:u w:val="none"/>
        </w:rPr>
        <w:t>u</w:t>
      </w:r>
      <w:r w:rsidRPr="00B64CA9">
        <w:rPr>
          <w:rFonts w:eastAsia="Calibri"/>
          <w:noProof/>
          <w:szCs w:val="24"/>
          <w:u w:val="none"/>
        </w:rPr>
        <w:t xml:space="preserve"> komisijas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FEFBF05" w14:textId="77777777" w:rsidR="00B61419" w:rsidRDefault="00912817" w:rsidP="00B7466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12 balsīm "Par" (Ainārs Brezinskis, Aivars Circens, Anatolijs Savickis, Andis Caunītis, Atis Jencītis, Guna </w:t>
      </w:r>
      <w:r w:rsidRPr="00B64CA9">
        <w:rPr>
          <w:rFonts w:eastAsia="Calibri"/>
          <w:noProof/>
          <w:szCs w:val="24"/>
          <w:u w:val="none"/>
        </w:rPr>
        <w:t>Pūcīte, Guna Švika, Gunārs Ciglis, Ivars Kupčs, Lāsma Gabdulļina, Mudīte Motivāne, Normunds Mazūrs), "Pret" – nav, "Atturas" – nav, "Nepiedalās" – nav</w:t>
      </w:r>
    </w:p>
    <w:p w14:paraId="5B800F9C" w14:textId="77777777" w:rsidR="000721E9" w:rsidRDefault="00912817" w:rsidP="00B7466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AE3C9FB" w14:textId="77777777" w:rsidR="008225DD" w:rsidRPr="00B64CA9" w:rsidRDefault="008225DD" w:rsidP="008225DD">
      <w:pPr>
        <w:rPr>
          <w:rFonts w:eastAsia="Calibri"/>
          <w:szCs w:val="24"/>
          <w:u w:val="none"/>
        </w:rPr>
      </w:pPr>
    </w:p>
    <w:p w14:paraId="6FC89B1E" w14:textId="77777777" w:rsidR="00575A1B" w:rsidRDefault="00575A1B" w:rsidP="000C7638">
      <w:pPr>
        <w:rPr>
          <w:u w:val="none"/>
        </w:rPr>
      </w:pPr>
    </w:p>
    <w:p w14:paraId="7DF3AE2E" w14:textId="77777777" w:rsidR="00114990" w:rsidRDefault="00912817" w:rsidP="00B746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6E044A" w14:textId="77777777" w:rsidR="00B24B3A" w:rsidRDefault="00912817" w:rsidP="00B7466C">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8F740BD" w14:textId="2E08177C" w:rsidR="00B7466C" w:rsidRPr="00B24B3A" w:rsidRDefault="00B7466C" w:rsidP="00B7466C">
      <w:pPr>
        <w:spacing w:line="360" w:lineRule="auto"/>
        <w:ind w:firstLine="567"/>
        <w:jc w:val="both"/>
        <w:rPr>
          <w:u w:val="none"/>
        </w:rPr>
      </w:pPr>
      <w:r>
        <w:rPr>
          <w:noProof/>
          <w:u w:val="none"/>
        </w:rPr>
        <w:t>APSTIPRINĀT 2024.gada 18.janvāra domes  sēdes darba kārtību.</w:t>
      </w:r>
    </w:p>
    <w:p w14:paraId="4DAE657E" w14:textId="77777777" w:rsidR="00203C2F" w:rsidRDefault="00203C2F" w:rsidP="000C7638">
      <w:pPr>
        <w:rPr>
          <w:color w:val="000000" w:themeColor="text1"/>
          <w:szCs w:val="24"/>
          <w:u w:val="none"/>
        </w:rPr>
      </w:pPr>
    </w:p>
    <w:p w14:paraId="36785ED4" w14:textId="77777777" w:rsidR="0032517B" w:rsidRPr="00575A1B" w:rsidRDefault="00912817"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2DAAC81" w14:textId="77777777" w:rsidR="00575A1B" w:rsidRPr="00DE7201" w:rsidRDefault="00912817"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pašvaldībai piederošā nekustamā īpašuma, kadastra numurs 5001 001 0112, sastāvā esošās zemes vienības, kadastra apzīmējums 5001 001 0112, daļas 100 m</w:t>
      </w:r>
      <w:r w:rsidRPr="00B7466C">
        <w:rPr>
          <w:rFonts w:eastAsia="Calibri"/>
          <w:b/>
          <w:noProof/>
          <w:szCs w:val="24"/>
          <w:u w:val="none"/>
          <w:vertAlign w:val="superscript"/>
        </w:rPr>
        <w:t>2</w:t>
      </w:r>
      <w:r w:rsidRPr="00DE7201">
        <w:rPr>
          <w:rFonts w:eastAsia="Calibri"/>
          <w:b/>
          <w:noProof/>
          <w:szCs w:val="24"/>
          <w:u w:val="none"/>
        </w:rPr>
        <w:t xml:space="preserve"> platībā, nomas tiesību izsoles rezultātu apstiprināšanu</w:t>
      </w:r>
    </w:p>
    <w:p w14:paraId="5A18A143" w14:textId="77777777" w:rsidR="00575A1B" w:rsidRDefault="00912817"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DEF5D5B" w14:textId="77777777" w:rsidR="00CA2A8B" w:rsidRDefault="00912817"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62DD59FA" w14:textId="187ED6D0" w:rsidR="00E264AD" w:rsidRPr="00575A1B" w:rsidRDefault="00912817" w:rsidP="00575A1B">
      <w:pPr>
        <w:rPr>
          <w:rFonts w:eastAsia="Calibri"/>
          <w:szCs w:val="24"/>
          <w:u w:val="none"/>
        </w:rPr>
      </w:pPr>
      <w:r>
        <w:rPr>
          <w:rFonts w:eastAsia="Calibri"/>
          <w:szCs w:val="24"/>
          <w:u w:val="none"/>
        </w:rPr>
        <w:t xml:space="preserve">DEBATĒS PIEDALĀS: </w:t>
      </w:r>
      <w:r w:rsidR="00B7466C">
        <w:rPr>
          <w:rFonts w:eastAsia="Calibri"/>
          <w:szCs w:val="24"/>
          <w:u w:val="none"/>
        </w:rPr>
        <w:t>nav</w:t>
      </w:r>
    </w:p>
    <w:p w14:paraId="60D1B7A4" w14:textId="77777777" w:rsidR="00BC2002" w:rsidRDefault="00BC2002" w:rsidP="00956EC8">
      <w:pPr>
        <w:rPr>
          <w:rFonts w:eastAsia="Calibri"/>
          <w:color w:val="FF0000"/>
          <w:szCs w:val="24"/>
          <w:u w:val="none"/>
        </w:rPr>
      </w:pPr>
    </w:p>
    <w:p w14:paraId="1187B091" w14:textId="77777777" w:rsidR="00114990" w:rsidRDefault="00912817" w:rsidP="00B7466C">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8D753B" w14:textId="77777777" w:rsidR="00B24B3A" w:rsidRDefault="00912817" w:rsidP="00B7466C">
      <w:pPr>
        <w:spacing w:line="360" w:lineRule="auto"/>
        <w:ind w:firstLine="567"/>
        <w:rPr>
          <w:u w:val="none"/>
        </w:rPr>
      </w:pPr>
      <w:r w:rsidRPr="0016506D">
        <w:rPr>
          <w:noProof/>
          <w:u w:val="none"/>
        </w:rPr>
        <w:t xml:space="preserve">ar 12 balsīm "Par" (Ainārs Brezinskis, Aivars Circens, </w:t>
      </w:r>
      <w:r w:rsidRPr="0016506D">
        <w:rPr>
          <w:noProof/>
          <w:u w:val="none"/>
        </w:rPr>
        <w:t>Anatolijs Savickis, Andis Caunītis, Atis Jencītis, Guna Pūcīte, Guna Švika,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EC20968" w14:textId="43B9DEFB" w:rsidR="00B7466C" w:rsidRPr="00B7466C" w:rsidRDefault="00B7466C" w:rsidP="00B7466C">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B7466C">
        <w:rPr>
          <w:rFonts w:eastAsia="Calibri"/>
          <w:bCs/>
          <w:noProof/>
          <w:szCs w:val="24"/>
          <w:u w:val="none"/>
        </w:rPr>
        <w:t>Gulbenes novada pašvaldībai piederošā nekustamā īpašuma, kadastra numurs 5001 001 0112, sastāvā esošās zemes vienības, kadastra apzīmējums 5001 001 0112, daļas 100 m</w:t>
      </w:r>
      <w:r w:rsidRPr="00B7466C">
        <w:rPr>
          <w:rFonts w:eastAsia="Calibri"/>
          <w:bCs/>
          <w:noProof/>
          <w:szCs w:val="24"/>
          <w:u w:val="none"/>
          <w:vertAlign w:val="superscript"/>
        </w:rPr>
        <w:t>2</w:t>
      </w:r>
      <w:r w:rsidRPr="00B7466C">
        <w:rPr>
          <w:rFonts w:eastAsia="Calibri"/>
          <w:bCs/>
          <w:noProof/>
          <w:szCs w:val="24"/>
          <w:u w:val="none"/>
        </w:rPr>
        <w:t xml:space="preserve"> platībā, nomas tiesību izsoles rezultātu apstiprināšanu</w:t>
      </w:r>
      <w:r w:rsidRPr="00B7466C">
        <w:rPr>
          <w:rFonts w:eastAsia="Calibri"/>
          <w:bCs/>
          <w:szCs w:val="24"/>
          <w:u w:val="none"/>
        </w:rPr>
        <w:t xml:space="preserve">” </w:t>
      </w:r>
      <w:r w:rsidRPr="00B7466C">
        <w:rPr>
          <w:rFonts w:eastAsia="Calibri"/>
          <w:bCs/>
          <w:noProof/>
          <w:szCs w:val="24"/>
          <w:u w:val="none"/>
        </w:rPr>
        <w:t>.</w:t>
      </w:r>
    </w:p>
    <w:p w14:paraId="44EF9F0A" w14:textId="77777777" w:rsidR="00B7466C" w:rsidRPr="00971088" w:rsidRDefault="00B7466C" w:rsidP="00B7466C">
      <w:pPr>
        <w:spacing w:line="360" w:lineRule="auto"/>
        <w:ind w:firstLine="567"/>
        <w:jc w:val="both"/>
        <w:rPr>
          <w:rFonts w:eastAsia="Calibri"/>
          <w:noProof/>
          <w:sz w:val="16"/>
          <w:szCs w:val="16"/>
          <w:u w:val="none"/>
        </w:rPr>
      </w:pPr>
    </w:p>
    <w:p w14:paraId="37B52EAE" w14:textId="77E6D183" w:rsidR="00B7466C" w:rsidRDefault="00B7466C" w:rsidP="00B7466C">
      <w:pPr>
        <w:spacing w:line="360" w:lineRule="auto"/>
        <w:ind w:firstLine="567"/>
        <w:jc w:val="both"/>
        <w:rPr>
          <w:rFonts w:eastAsia="Calibri"/>
          <w:noProof/>
          <w:szCs w:val="24"/>
          <w:u w:val="none"/>
        </w:rPr>
      </w:pPr>
      <w:r>
        <w:rPr>
          <w:rFonts w:eastAsia="Calibri"/>
          <w:noProof/>
          <w:szCs w:val="24"/>
          <w:u w:val="none"/>
        </w:rPr>
        <w:t>Lēmums Nr.GND/2024/1 sēdes protokola pielikumā</w:t>
      </w:r>
    </w:p>
    <w:p w14:paraId="417408D0" w14:textId="77777777" w:rsidR="0032517B" w:rsidRPr="00575A1B" w:rsidRDefault="00912817"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1B82FB31" w14:textId="77777777" w:rsidR="00575A1B" w:rsidRPr="00DE7201" w:rsidRDefault="00912817"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2023.gada 31.augusta noteikumos Nr.GND/IEK/2023/24 “Valsts budžeta mērķdotācijas un pašvaldības budžeta finansējuma sadales kārtība Gulbenes novada pašvaldības dibinātajās izglītības iestādēs” izdošanu</w:t>
      </w:r>
    </w:p>
    <w:p w14:paraId="0AEB424C" w14:textId="77777777" w:rsidR="00575A1B" w:rsidRDefault="00912817"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E5B19A0" w14:textId="77777777" w:rsidR="00CA2A8B" w:rsidRDefault="00912817"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Gundega Upīte</w:t>
      </w:r>
    </w:p>
    <w:p w14:paraId="07F2FBED" w14:textId="2275BAFB" w:rsidR="00E264AD" w:rsidRPr="00575A1B" w:rsidRDefault="00912817" w:rsidP="00575A1B">
      <w:pPr>
        <w:rPr>
          <w:rFonts w:eastAsia="Calibri"/>
          <w:szCs w:val="24"/>
          <w:u w:val="none"/>
        </w:rPr>
      </w:pPr>
      <w:r>
        <w:rPr>
          <w:rFonts w:eastAsia="Calibri"/>
          <w:szCs w:val="24"/>
          <w:u w:val="none"/>
        </w:rPr>
        <w:t xml:space="preserve">DEBATĒS PIEDALĀS: </w:t>
      </w:r>
      <w:r w:rsidR="00B7466C">
        <w:rPr>
          <w:rFonts w:eastAsia="Calibri"/>
          <w:szCs w:val="24"/>
          <w:u w:val="none"/>
        </w:rPr>
        <w:t>nav</w:t>
      </w:r>
    </w:p>
    <w:p w14:paraId="0FB75CB0" w14:textId="77777777" w:rsidR="00BC2002" w:rsidRDefault="00BC2002" w:rsidP="00956EC8">
      <w:pPr>
        <w:rPr>
          <w:rFonts w:eastAsia="Calibri"/>
          <w:color w:val="FF0000"/>
          <w:szCs w:val="24"/>
          <w:u w:val="none"/>
        </w:rPr>
      </w:pPr>
    </w:p>
    <w:p w14:paraId="28B4B9B5" w14:textId="77777777" w:rsidR="00114990" w:rsidRDefault="00912817" w:rsidP="00B746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452501" w14:textId="77777777" w:rsidR="00B24B3A" w:rsidRDefault="00912817" w:rsidP="00B7466C">
      <w:pPr>
        <w:spacing w:line="360" w:lineRule="auto"/>
        <w:ind w:firstLine="567"/>
        <w:jc w:val="both"/>
        <w:rPr>
          <w:u w:val="none"/>
        </w:rPr>
      </w:pPr>
      <w:r w:rsidRPr="0016506D">
        <w:rPr>
          <w:noProof/>
          <w:u w:val="none"/>
        </w:rPr>
        <w:t xml:space="preserve">ar 12 balsīm "Par" (Ainārs Brezinskis, Aivars Circens, Anatolijs </w:t>
      </w:r>
      <w:r w:rsidRPr="0016506D">
        <w:rPr>
          <w:noProof/>
          <w:u w:val="none"/>
        </w:rPr>
        <w:t>Savickis, Andis Caunītis, Atis Jencītis, Guna Pūcīte, Guna Švika,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181CBA4" w14:textId="230A006A" w:rsidR="00B7466C" w:rsidRPr="00B7466C" w:rsidRDefault="00B7466C" w:rsidP="00B7466C">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B7466C">
        <w:rPr>
          <w:rFonts w:eastAsia="Calibri"/>
          <w:bCs/>
          <w:noProof/>
          <w:szCs w:val="24"/>
          <w:u w:val="none"/>
        </w:rPr>
        <w:t>iekšējā normatīvā akta “Grozījumi Gulbenes novada domes 2023.gada 31.augusta noteikumos Nr.GND/IEK/2023/24 “Valsts budžeta mērķdotācijas un pašvaldības budžeta finansējuma sadales kārtība Gulbenes novada pašvaldības dibinātajās izglītības iestādēs” izdošanu</w:t>
      </w:r>
      <w:r w:rsidRPr="00B7466C">
        <w:rPr>
          <w:rFonts w:eastAsia="Calibri"/>
          <w:bCs/>
          <w:szCs w:val="24"/>
          <w:u w:val="none"/>
        </w:rPr>
        <w:t xml:space="preserve">” </w:t>
      </w:r>
      <w:r w:rsidRPr="00B7466C">
        <w:rPr>
          <w:rFonts w:eastAsia="Calibri"/>
          <w:bCs/>
          <w:noProof/>
          <w:szCs w:val="24"/>
          <w:u w:val="none"/>
        </w:rPr>
        <w:t>.</w:t>
      </w:r>
    </w:p>
    <w:p w14:paraId="0B6E2275" w14:textId="77777777" w:rsidR="00B7466C" w:rsidRPr="00971088" w:rsidRDefault="00B7466C" w:rsidP="00B7466C">
      <w:pPr>
        <w:spacing w:line="360" w:lineRule="auto"/>
        <w:ind w:firstLine="567"/>
        <w:jc w:val="both"/>
        <w:rPr>
          <w:rFonts w:eastAsia="Calibri"/>
          <w:noProof/>
          <w:sz w:val="16"/>
          <w:szCs w:val="16"/>
          <w:u w:val="none"/>
        </w:rPr>
      </w:pPr>
    </w:p>
    <w:p w14:paraId="1B2C87BF" w14:textId="1A808FB7" w:rsidR="00B7466C" w:rsidRDefault="00B7466C" w:rsidP="00B7466C">
      <w:pPr>
        <w:spacing w:line="360" w:lineRule="auto"/>
        <w:ind w:firstLine="567"/>
        <w:jc w:val="both"/>
        <w:rPr>
          <w:rFonts w:eastAsia="Calibri"/>
          <w:noProof/>
          <w:szCs w:val="24"/>
          <w:u w:val="none"/>
        </w:rPr>
      </w:pPr>
      <w:r>
        <w:rPr>
          <w:rFonts w:eastAsia="Calibri"/>
          <w:noProof/>
          <w:szCs w:val="24"/>
          <w:u w:val="none"/>
        </w:rPr>
        <w:t>Lēmums Nr.GND/2024/2 sēdes protokola pielikumā</w:t>
      </w:r>
    </w:p>
    <w:p w14:paraId="2FBF6837" w14:textId="77777777" w:rsidR="00203C2F" w:rsidRDefault="00203C2F" w:rsidP="000C7638">
      <w:pPr>
        <w:rPr>
          <w:color w:val="000000" w:themeColor="text1"/>
          <w:szCs w:val="24"/>
          <w:u w:val="none"/>
        </w:rPr>
      </w:pPr>
    </w:p>
    <w:p w14:paraId="5D0DCA9D" w14:textId="77777777" w:rsidR="0032517B" w:rsidRPr="00575A1B" w:rsidRDefault="00912817"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522D18F" w14:textId="77777777" w:rsidR="00575A1B" w:rsidRPr="00DE7201" w:rsidRDefault="00912817" w:rsidP="00DE7201">
      <w:pPr>
        <w:pBdr>
          <w:bottom w:val="single" w:sz="12" w:space="0" w:color="auto"/>
        </w:pBdr>
        <w:jc w:val="center"/>
        <w:rPr>
          <w:rFonts w:eastAsia="Calibri"/>
          <w:b/>
          <w:szCs w:val="24"/>
          <w:u w:val="none"/>
        </w:rPr>
      </w:pPr>
      <w:r w:rsidRPr="00DE7201">
        <w:rPr>
          <w:rFonts w:eastAsia="Calibri"/>
          <w:b/>
          <w:noProof/>
          <w:szCs w:val="24"/>
          <w:u w:val="none"/>
        </w:rPr>
        <w:t>Par valsts budžeta līdzekļu sadali Gulbenes novada pamata un vispārējās vidējās izglītības iestāžu pedagogu darba samaksai un valsts sociālās apdrošināšanas obligātajām iemaksām no 2024.gada 1.janvāra līdz 31.augustam</w:t>
      </w:r>
    </w:p>
    <w:p w14:paraId="53CE43B3" w14:textId="77777777" w:rsidR="00575A1B" w:rsidRDefault="00912817"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B080178" w14:textId="77777777" w:rsidR="00CA2A8B" w:rsidRDefault="00912817"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6D2D3175" w14:textId="6F998747" w:rsidR="00E264AD" w:rsidRPr="00575A1B" w:rsidRDefault="00912817" w:rsidP="00575A1B">
      <w:pPr>
        <w:rPr>
          <w:rFonts w:eastAsia="Calibri"/>
          <w:szCs w:val="24"/>
          <w:u w:val="none"/>
        </w:rPr>
      </w:pPr>
      <w:r>
        <w:rPr>
          <w:rFonts w:eastAsia="Calibri"/>
          <w:szCs w:val="24"/>
          <w:u w:val="none"/>
        </w:rPr>
        <w:t xml:space="preserve">DEBATĒS PIEDALĀS: </w:t>
      </w:r>
      <w:r w:rsidR="00B7466C">
        <w:rPr>
          <w:rFonts w:eastAsia="Calibri"/>
          <w:szCs w:val="24"/>
          <w:u w:val="none"/>
        </w:rPr>
        <w:t>nav</w:t>
      </w:r>
    </w:p>
    <w:p w14:paraId="79CF3FAD" w14:textId="77777777" w:rsidR="00BC2002" w:rsidRDefault="00BC2002" w:rsidP="00956EC8">
      <w:pPr>
        <w:rPr>
          <w:rFonts w:eastAsia="Calibri"/>
          <w:color w:val="FF0000"/>
          <w:szCs w:val="24"/>
          <w:u w:val="none"/>
        </w:rPr>
      </w:pPr>
    </w:p>
    <w:p w14:paraId="77037E48" w14:textId="77777777" w:rsidR="00114990" w:rsidRDefault="00912817" w:rsidP="00B746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107E13" w14:textId="77777777" w:rsidR="00B24B3A" w:rsidRDefault="00912817" w:rsidP="00B7466C">
      <w:pPr>
        <w:spacing w:line="360" w:lineRule="auto"/>
        <w:ind w:firstLine="567"/>
        <w:jc w:val="both"/>
        <w:rPr>
          <w:u w:val="none"/>
        </w:rPr>
      </w:pPr>
      <w:r w:rsidRPr="0016506D">
        <w:rPr>
          <w:noProof/>
          <w:u w:val="none"/>
        </w:rPr>
        <w:t xml:space="preserve">ar 12 balsīm "Par" (Ainārs Brezinskis, Aivars Circens, Anatolijs Savickis, Andis Caunītis, Atis </w:t>
      </w:r>
      <w:r w:rsidRPr="0016506D">
        <w:rPr>
          <w:noProof/>
          <w:u w:val="none"/>
        </w:rPr>
        <w:t>Jencītis, Guna Pūcīte, Guna Švika,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28F142A" w14:textId="70099ABE" w:rsidR="00B7466C" w:rsidRPr="00B7466C" w:rsidRDefault="00B7466C" w:rsidP="00B7466C">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B7466C">
        <w:rPr>
          <w:rFonts w:eastAsia="Calibri"/>
          <w:bCs/>
          <w:noProof/>
          <w:szCs w:val="24"/>
          <w:u w:val="none"/>
        </w:rPr>
        <w:t>valsts budžeta līdzekļu sadali Gulbenes novada pamata un vispārējās vidējās izglītības iestāžu pedagogu darba samaksai un valsts sociālās apdrošināšanas obligātajām iemaksām no 2024.gada 1.janvāra līdz 31.augustam</w:t>
      </w:r>
      <w:r w:rsidRPr="00B7466C">
        <w:rPr>
          <w:rFonts w:eastAsia="Calibri"/>
          <w:bCs/>
          <w:szCs w:val="24"/>
          <w:u w:val="none"/>
        </w:rPr>
        <w:t xml:space="preserve">” </w:t>
      </w:r>
      <w:r w:rsidRPr="00B7466C">
        <w:rPr>
          <w:rFonts w:eastAsia="Calibri"/>
          <w:bCs/>
          <w:noProof/>
          <w:szCs w:val="24"/>
          <w:u w:val="none"/>
        </w:rPr>
        <w:t>.</w:t>
      </w:r>
    </w:p>
    <w:p w14:paraId="460546EE" w14:textId="77777777" w:rsidR="00B7466C" w:rsidRPr="00971088" w:rsidRDefault="00B7466C" w:rsidP="00B7466C">
      <w:pPr>
        <w:spacing w:line="360" w:lineRule="auto"/>
        <w:ind w:firstLine="567"/>
        <w:jc w:val="both"/>
        <w:rPr>
          <w:rFonts w:eastAsia="Calibri"/>
          <w:noProof/>
          <w:sz w:val="16"/>
          <w:szCs w:val="16"/>
          <w:u w:val="none"/>
        </w:rPr>
      </w:pPr>
    </w:p>
    <w:p w14:paraId="537EF0BA" w14:textId="6184CDD7" w:rsidR="00B7466C" w:rsidRDefault="00B7466C" w:rsidP="00B7466C">
      <w:pPr>
        <w:spacing w:line="360" w:lineRule="auto"/>
        <w:ind w:firstLine="567"/>
        <w:jc w:val="both"/>
        <w:rPr>
          <w:rFonts w:eastAsia="Calibri"/>
          <w:noProof/>
          <w:szCs w:val="24"/>
          <w:u w:val="none"/>
        </w:rPr>
      </w:pPr>
      <w:r>
        <w:rPr>
          <w:rFonts w:eastAsia="Calibri"/>
          <w:noProof/>
          <w:szCs w:val="24"/>
          <w:u w:val="none"/>
        </w:rPr>
        <w:t>Lēmums Nr.GND/2024/</w:t>
      </w:r>
      <w:r w:rsidR="00093F8D">
        <w:rPr>
          <w:rFonts w:eastAsia="Calibri"/>
          <w:noProof/>
          <w:szCs w:val="24"/>
          <w:u w:val="none"/>
        </w:rPr>
        <w:t>3</w:t>
      </w:r>
      <w:r>
        <w:rPr>
          <w:rFonts w:eastAsia="Calibri"/>
          <w:noProof/>
          <w:szCs w:val="24"/>
          <w:u w:val="none"/>
        </w:rPr>
        <w:t xml:space="preserve"> sēdes protokola pielikumā</w:t>
      </w:r>
    </w:p>
    <w:p w14:paraId="28A5E5F7" w14:textId="77777777" w:rsidR="0032517B" w:rsidRPr="00575A1B" w:rsidRDefault="00912817"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F73F7B6" w14:textId="77777777" w:rsidR="00575A1B" w:rsidRPr="00DE7201" w:rsidRDefault="00912817" w:rsidP="00DE7201">
      <w:pPr>
        <w:pBdr>
          <w:bottom w:val="single" w:sz="12" w:space="0" w:color="auto"/>
        </w:pBdr>
        <w:jc w:val="center"/>
        <w:rPr>
          <w:rFonts w:eastAsia="Calibri"/>
          <w:b/>
          <w:szCs w:val="24"/>
          <w:u w:val="none"/>
        </w:rPr>
      </w:pPr>
      <w:r w:rsidRPr="00DE7201">
        <w:rPr>
          <w:rFonts w:eastAsia="Calibri"/>
          <w:b/>
          <w:noProof/>
          <w:szCs w:val="24"/>
          <w:u w:val="none"/>
        </w:rPr>
        <w:t xml:space="preserve">Par valsts budžeta </w:t>
      </w:r>
      <w:r w:rsidRPr="00DE7201">
        <w:rPr>
          <w:rFonts w:eastAsia="Calibri"/>
          <w:b/>
          <w:noProof/>
          <w:szCs w:val="24"/>
          <w:u w:val="none"/>
        </w:rPr>
        <w:t>līdzekļu sadali Gulbenes novada pirmsskolas un vispārējās izglītības iestādēs bērnu no piecu gadu vecuma un logopēdiskās grupas izglītošanā nodarbināto pedagogu darba samaksai un valsts sociālās apdrošināšanas obligātajām iemaksām</w:t>
      </w:r>
    </w:p>
    <w:p w14:paraId="1EF31028" w14:textId="77777777" w:rsidR="00575A1B" w:rsidRDefault="00912817"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BF9EED" w14:textId="77777777" w:rsidR="00CA2A8B" w:rsidRDefault="00912817"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6B40E67A" w14:textId="0F63948A" w:rsidR="00E264AD" w:rsidRPr="00575A1B" w:rsidRDefault="00912817" w:rsidP="00575A1B">
      <w:pPr>
        <w:rPr>
          <w:rFonts w:eastAsia="Calibri"/>
          <w:szCs w:val="24"/>
          <w:u w:val="none"/>
        </w:rPr>
      </w:pPr>
      <w:r>
        <w:rPr>
          <w:rFonts w:eastAsia="Calibri"/>
          <w:szCs w:val="24"/>
          <w:u w:val="none"/>
        </w:rPr>
        <w:t xml:space="preserve">DEBATĒS PIEDALĀS: </w:t>
      </w:r>
      <w:r w:rsidR="00093F8D">
        <w:rPr>
          <w:rFonts w:eastAsia="Calibri"/>
          <w:szCs w:val="24"/>
          <w:u w:val="none"/>
        </w:rPr>
        <w:t>nav</w:t>
      </w:r>
    </w:p>
    <w:p w14:paraId="33D6C43E" w14:textId="77777777" w:rsidR="00BC2002" w:rsidRDefault="00BC2002" w:rsidP="00956EC8">
      <w:pPr>
        <w:rPr>
          <w:rFonts w:eastAsia="Calibri"/>
          <w:color w:val="FF0000"/>
          <w:szCs w:val="24"/>
          <w:u w:val="none"/>
        </w:rPr>
      </w:pPr>
    </w:p>
    <w:p w14:paraId="12F414A3" w14:textId="77777777" w:rsidR="00114990" w:rsidRDefault="00912817" w:rsidP="00093F8D">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C86644" w14:textId="77777777" w:rsidR="00B24B3A" w:rsidRDefault="00912817" w:rsidP="00093F8D">
      <w:pPr>
        <w:spacing w:line="360" w:lineRule="auto"/>
        <w:ind w:firstLine="567"/>
        <w:rPr>
          <w:u w:val="none"/>
        </w:rPr>
      </w:pPr>
      <w:r w:rsidRPr="0016506D">
        <w:rPr>
          <w:noProof/>
          <w:u w:val="none"/>
        </w:rPr>
        <w:lastRenderedPageBreak/>
        <w:t>ar 12 balsīm "Par" (Ainārs Brezinskis, Aivars Circens, Anatolijs Savickis, Andis Caunītis, Atis Jencītis, Guna Pūcīte, Guna Švika,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4D0B051" w14:textId="4F919D93" w:rsidR="00093F8D" w:rsidRPr="00093F8D" w:rsidRDefault="00093F8D" w:rsidP="00093F8D">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93F8D">
        <w:rPr>
          <w:rFonts w:eastAsia="Calibri"/>
          <w:bCs/>
          <w:noProof/>
          <w:szCs w:val="24"/>
          <w:u w:val="none"/>
        </w:rPr>
        <w:t>valsts budžeta līdzekļu sadali Gulbenes novada pirmsskolas un vispārējās izglītības iestādēs bērnu no piecu gadu vecuma un logopēdiskās grupas izglītošanā nodarbināto pedagogu darba samaksai un valsts sociālās apdrošināšanas obligātajām iemaksām</w:t>
      </w:r>
      <w:r w:rsidRPr="00093F8D">
        <w:rPr>
          <w:rFonts w:eastAsia="Calibri"/>
          <w:bCs/>
          <w:szCs w:val="24"/>
          <w:u w:val="none"/>
        </w:rPr>
        <w:t xml:space="preserve">” </w:t>
      </w:r>
      <w:r w:rsidRPr="00093F8D">
        <w:rPr>
          <w:rFonts w:eastAsia="Calibri"/>
          <w:bCs/>
          <w:noProof/>
          <w:szCs w:val="24"/>
          <w:u w:val="none"/>
        </w:rPr>
        <w:t>.</w:t>
      </w:r>
    </w:p>
    <w:p w14:paraId="7508EAF0" w14:textId="77777777" w:rsidR="00093F8D" w:rsidRPr="00971088" w:rsidRDefault="00093F8D" w:rsidP="00093F8D">
      <w:pPr>
        <w:spacing w:line="360" w:lineRule="auto"/>
        <w:ind w:firstLine="567"/>
        <w:jc w:val="both"/>
        <w:rPr>
          <w:rFonts w:eastAsia="Calibri"/>
          <w:noProof/>
          <w:sz w:val="16"/>
          <w:szCs w:val="16"/>
          <w:u w:val="none"/>
        </w:rPr>
      </w:pPr>
    </w:p>
    <w:p w14:paraId="7229FF62" w14:textId="419E9B9C" w:rsidR="00093F8D" w:rsidRDefault="00093F8D" w:rsidP="00093F8D">
      <w:pPr>
        <w:spacing w:line="360" w:lineRule="auto"/>
        <w:ind w:firstLine="567"/>
        <w:jc w:val="both"/>
        <w:rPr>
          <w:rFonts w:eastAsia="Calibri"/>
          <w:noProof/>
          <w:szCs w:val="24"/>
          <w:u w:val="none"/>
        </w:rPr>
      </w:pPr>
      <w:r>
        <w:rPr>
          <w:rFonts w:eastAsia="Calibri"/>
          <w:noProof/>
          <w:szCs w:val="24"/>
          <w:u w:val="none"/>
        </w:rPr>
        <w:t>Lēmums Nr.GND/2024/4 sēdes protokola pielikumā</w:t>
      </w:r>
    </w:p>
    <w:p w14:paraId="7E57F88C" w14:textId="77777777" w:rsidR="00203C2F" w:rsidRDefault="00203C2F" w:rsidP="000C7638">
      <w:pPr>
        <w:rPr>
          <w:color w:val="000000" w:themeColor="text1"/>
          <w:szCs w:val="24"/>
          <w:u w:val="none"/>
        </w:rPr>
      </w:pPr>
    </w:p>
    <w:p w14:paraId="0FE70F78" w14:textId="77777777" w:rsidR="0032517B" w:rsidRPr="00575A1B" w:rsidRDefault="00912817"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E4924C5" w14:textId="77777777" w:rsidR="00575A1B" w:rsidRPr="00DE7201" w:rsidRDefault="00912817" w:rsidP="00DE7201">
      <w:pPr>
        <w:pBdr>
          <w:bottom w:val="single" w:sz="12" w:space="0" w:color="auto"/>
        </w:pBdr>
        <w:jc w:val="center"/>
        <w:rPr>
          <w:rFonts w:eastAsia="Calibri"/>
          <w:b/>
          <w:szCs w:val="24"/>
          <w:u w:val="none"/>
        </w:rPr>
      </w:pPr>
      <w:r w:rsidRPr="00DE7201">
        <w:rPr>
          <w:rFonts w:eastAsia="Calibri"/>
          <w:b/>
          <w:noProof/>
          <w:szCs w:val="24"/>
          <w:u w:val="none"/>
        </w:rPr>
        <w:t>Par mērķdotācijas sadali Sveķu pamatskolas pedagoģisko darbinieku darba samaksai un valsts sociālās apdrošināšanas obligātajām iemaksām  no 2024.gada 1.janvāra līdz 31.augustam</w:t>
      </w:r>
    </w:p>
    <w:p w14:paraId="4714598E" w14:textId="77777777" w:rsidR="00575A1B" w:rsidRDefault="00912817"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2BC7B11" w14:textId="77777777" w:rsidR="00CA2A8B" w:rsidRDefault="00912817"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43CA3D40" w14:textId="60176865" w:rsidR="00E264AD" w:rsidRPr="00575A1B" w:rsidRDefault="00912817" w:rsidP="00575A1B">
      <w:pPr>
        <w:rPr>
          <w:rFonts w:eastAsia="Calibri"/>
          <w:szCs w:val="24"/>
          <w:u w:val="none"/>
        </w:rPr>
      </w:pPr>
      <w:r>
        <w:rPr>
          <w:rFonts w:eastAsia="Calibri"/>
          <w:szCs w:val="24"/>
          <w:u w:val="none"/>
        </w:rPr>
        <w:t xml:space="preserve">DEBATĒS PIEDALĀS: </w:t>
      </w:r>
      <w:r w:rsidR="00093F8D">
        <w:rPr>
          <w:rFonts w:eastAsia="Calibri"/>
          <w:szCs w:val="24"/>
          <w:u w:val="none"/>
        </w:rPr>
        <w:t>nav</w:t>
      </w:r>
    </w:p>
    <w:p w14:paraId="409CA6AD" w14:textId="77777777" w:rsidR="00BC2002" w:rsidRDefault="00BC2002" w:rsidP="00956EC8">
      <w:pPr>
        <w:rPr>
          <w:rFonts w:eastAsia="Calibri"/>
          <w:color w:val="FF0000"/>
          <w:szCs w:val="24"/>
          <w:u w:val="none"/>
        </w:rPr>
      </w:pPr>
    </w:p>
    <w:p w14:paraId="30A7D81E" w14:textId="77777777" w:rsidR="00114990" w:rsidRDefault="00912817" w:rsidP="00093F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1AB278" w14:textId="77777777" w:rsidR="00B24B3A" w:rsidRDefault="00912817" w:rsidP="00093F8D">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73A010A" w14:textId="75B120A3" w:rsidR="00093F8D" w:rsidRPr="00093F8D" w:rsidRDefault="00093F8D" w:rsidP="00093F8D">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93F8D">
        <w:rPr>
          <w:rFonts w:eastAsia="Calibri"/>
          <w:bCs/>
          <w:noProof/>
          <w:szCs w:val="24"/>
          <w:u w:val="none"/>
        </w:rPr>
        <w:t>mērķdotācijas sadali Sveķu pamatskolas pedagoģisko darbinieku darba samaksai un valsts sociālās apdrošināšanas obligātajām iemaksām  no 2024.gada 1.janvāra līdz 31.augustam</w:t>
      </w:r>
      <w:r w:rsidRPr="00093F8D">
        <w:rPr>
          <w:rFonts w:eastAsia="Calibri"/>
          <w:bCs/>
          <w:szCs w:val="24"/>
          <w:u w:val="none"/>
        </w:rPr>
        <w:t xml:space="preserve">” </w:t>
      </w:r>
      <w:r w:rsidRPr="00093F8D">
        <w:rPr>
          <w:rFonts w:eastAsia="Calibri"/>
          <w:bCs/>
          <w:noProof/>
          <w:szCs w:val="24"/>
          <w:u w:val="none"/>
        </w:rPr>
        <w:t>.</w:t>
      </w:r>
    </w:p>
    <w:p w14:paraId="1746B919" w14:textId="77777777" w:rsidR="00093F8D" w:rsidRPr="00971088" w:rsidRDefault="00093F8D" w:rsidP="00093F8D">
      <w:pPr>
        <w:spacing w:line="360" w:lineRule="auto"/>
        <w:ind w:firstLine="567"/>
        <w:jc w:val="both"/>
        <w:rPr>
          <w:rFonts w:eastAsia="Calibri"/>
          <w:noProof/>
          <w:sz w:val="16"/>
          <w:szCs w:val="16"/>
          <w:u w:val="none"/>
        </w:rPr>
      </w:pPr>
    </w:p>
    <w:p w14:paraId="0F37AD1B" w14:textId="3CFB4B0E" w:rsidR="00093F8D" w:rsidRDefault="00093F8D" w:rsidP="00093F8D">
      <w:pPr>
        <w:spacing w:line="360" w:lineRule="auto"/>
        <w:ind w:firstLine="567"/>
        <w:jc w:val="both"/>
        <w:rPr>
          <w:rFonts w:eastAsia="Calibri"/>
          <w:noProof/>
          <w:szCs w:val="24"/>
          <w:u w:val="none"/>
        </w:rPr>
      </w:pPr>
      <w:r>
        <w:rPr>
          <w:rFonts w:eastAsia="Calibri"/>
          <w:noProof/>
          <w:szCs w:val="24"/>
          <w:u w:val="none"/>
        </w:rPr>
        <w:t>Lēmums Nr.GND/2024/5 sēdes protokola pielikumā</w:t>
      </w:r>
    </w:p>
    <w:p w14:paraId="5FE1DE70" w14:textId="77777777" w:rsidR="00203C2F" w:rsidRDefault="00203C2F" w:rsidP="000C7638">
      <w:pPr>
        <w:rPr>
          <w:color w:val="000000" w:themeColor="text1"/>
          <w:szCs w:val="24"/>
          <w:u w:val="none"/>
        </w:rPr>
      </w:pPr>
    </w:p>
    <w:p w14:paraId="771F655F" w14:textId="77777777" w:rsidR="0032517B" w:rsidRPr="00575A1B" w:rsidRDefault="00912817"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0A80E2EE" w14:textId="77777777" w:rsidR="00575A1B" w:rsidRPr="00DE7201" w:rsidRDefault="00912817" w:rsidP="00DE7201">
      <w:pPr>
        <w:pBdr>
          <w:bottom w:val="single" w:sz="12" w:space="0" w:color="auto"/>
        </w:pBdr>
        <w:jc w:val="center"/>
        <w:rPr>
          <w:rFonts w:eastAsia="Calibri"/>
          <w:b/>
          <w:szCs w:val="24"/>
          <w:u w:val="none"/>
        </w:rPr>
      </w:pPr>
      <w:r w:rsidRPr="00DE7201">
        <w:rPr>
          <w:rFonts w:eastAsia="Calibri"/>
          <w:b/>
          <w:noProof/>
          <w:szCs w:val="24"/>
          <w:u w:val="none"/>
        </w:rPr>
        <w:t xml:space="preserve">Par interešu izglītības programmu mērķdotācijas sadali pedagogu daļējai darba samaksai un valsts sociālās apdrošināšanas obligātajām iemaksām no 2024.gada 1.janvāra līdz </w:t>
      </w:r>
      <w:r w:rsidRPr="00DE7201">
        <w:rPr>
          <w:rFonts w:eastAsia="Calibri"/>
          <w:b/>
          <w:noProof/>
          <w:szCs w:val="24"/>
          <w:u w:val="none"/>
        </w:rPr>
        <w:t>31.augustam</w:t>
      </w:r>
    </w:p>
    <w:p w14:paraId="0D8E69DB" w14:textId="77777777" w:rsidR="00575A1B" w:rsidRDefault="00912817"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B7F9C2D" w14:textId="77777777" w:rsidR="00CA2A8B" w:rsidRDefault="00912817"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599724DE" w14:textId="04D464E1" w:rsidR="00E264AD" w:rsidRPr="00575A1B" w:rsidRDefault="00912817" w:rsidP="00575A1B">
      <w:pPr>
        <w:rPr>
          <w:rFonts w:eastAsia="Calibri"/>
          <w:szCs w:val="24"/>
          <w:u w:val="none"/>
        </w:rPr>
      </w:pPr>
      <w:r>
        <w:rPr>
          <w:rFonts w:eastAsia="Calibri"/>
          <w:szCs w:val="24"/>
          <w:u w:val="none"/>
        </w:rPr>
        <w:t xml:space="preserve">DEBATĒS PIEDALĀS: </w:t>
      </w:r>
      <w:r w:rsidR="00093F8D">
        <w:rPr>
          <w:rFonts w:eastAsia="Calibri"/>
          <w:szCs w:val="24"/>
          <w:u w:val="none"/>
        </w:rPr>
        <w:t>nav</w:t>
      </w:r>
    </w:p>
    <w:p w14:paraId="166E2D2C" w14:textId="77777777" w:rsidR="00BC2002" w:rsidRDefault="00BC2002" w:rsidP="00956EC8">
      <w:pPr>
        <w:rPr>
          <w:rFonts w:eastAsia="Calibri"/>
          <w:color w:val="FF0000"/>
          <w:szCs w:val="24"/>
          <w:u w:val="none"/>
        </w:rPr>
      </w:pPr>
    </w:p>
    <w:p w14:paraId="6CA2A1A5" w14:textId="77777777" w:rsidR="00114990" w:rsidRDefault="00912817" w:rsidP="00093F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20168D" w14:textId="77777777" w:rsidR="00B24B3A" w:rsidRDefault="00912817" w:rsidP="00093F8D">
      <w:pPr>
        <w:spacing w:line="360" w:lineRule="auto"/>
        <w:ind w:firstLine="567"/>
        <w:jc w:val="both"/>
        <w:rPr>
          <w:u w:val="none"/>
        </w:rPr>
      </w:pPr>
      <w:r w:rsidRPr="0016506D">
        <w:rPr>
          <w:noProof/>
          <w:u w:val="none"/>
        </w:rPr>
        <w:t xml:space="preserve">ar 11 balsīm "Par" (Ainārs Brezinskis, Aivars Circens, Anatolijs Savickis, Andis Caunītis, Guna </w:t>
      </w:r>
      <w:r w:rsidRPr="0016506D">
        <w:rPr>
          <w:noProof/>
          <w:u w:val="none"/>
        </w:rPr>
        <w:t>Pūcīte, Guna Švika, Gunārs Ciglis, Ivars Kupčs, Lāsma Gabdulļina, Mudīte Motivāne, Normunds Mazūrs), "Pret" – nav, "Atturas" – nav, "Nepiedalās" – 1 (Atis Jencītis)</w:t>
      </w:r>
      <w:r>
        <w:rPr>
          <w:u w:val="none"/>
        </w:rPr>
        <w:t xml:space="preserve">, </w:t>
      </w:r>
      <w:r w:rsidR="00E966B9">
        <w:rPr>
          <w:u w:val="none"/>
        </w:rPr>
        <w:t>NOLEMJ</w:t>
      </w:r>
      <w:r w:rsidR="00114990" w:rsidRPr="00B24B3A">
        <w:rPr>
          <w:u w:val="none"/>
        </w:rPr>
        <w:t>:</w:t>
      </w:r>
    </w:p>
    <w:p w14:paraId="04B93816" w14:textId="7B52D924" w:rsidR="00093F8D" w:rsidRPr="00093F8D" w:rsidRDefault="00093F8D" w:rsidP="00093F8D">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93F8D">
        <w:rPr>
          <w:rFonts w:eastAsia="Calibri"/>
          <w:bCs/>
          <w:noProof/>
          <w:szCs w:val="24"/>
          <w:u w:val="none"/>
        </w:rPr>
        <w:t>interešu izglītības programmu mērķdotācijas sadali pedagogu daļējai darba samaksai un valsts sociālās apdrošināšanas obligātajām iemaksām no 2024.gada 1.janvāra līdz 31.augustam</w:t>
      </w:r>
      <w:r w:rsidRPr="00093F8D">
        <w:rPr>
          <w:rFonts w:eastAsia="Calibri"/>
          <w:bCs/>
          <w:szCs w:val="24"/>
          <w:u w:val="none"/>
        </w:rPr>
        <w:t xml:space="preserve">” </w:t>
      </w:r>
      <w:r w:rsidRPr="00093F8D">
        <w:rPr>
          <w:rFonts w:eastAsia="Calibri"/>
          <w:bCs/>
          <w:noProof/>
          <w:szCs w:val="24"/>
          <w:u w:val="none"/>
        </w:rPr>
        <w:t>.</w:t>
      </w:r>
    </w:p>
    <w:p w14:paraId="0A7694D0" w14:textId="14F6B1E1" w:rsidR="00093F8D" w:rsidRDefault="00093F8D" w:rsidP="00093F8D">
      <w:pPr>
        <w:spacing w:line="360" w:lineRule="auto"/>
        <w:ind w:firstLine="567"/>
        <w:jc w:val="both"/>
        <w:rPr>
          <w:rFonts w:eastAsia="Calibri"/>
          <w:noProof/>
          <w:szCs w:val="24"/>
          <w:u w:val="none"/>
        </w:rPr>
      </w:pPr>
      <w:r>
        <w:rPr>
          <w:rFonts w:eastAsia="Calibri"/>
          <w:noProof/>
          <w:szCs w:val="24"/>
          <w:u w:val="none"/>
        </w:rPr>
        <w:lastRenderedPageBreak/>
        <w:t>Lēmums Nr.GND/2024/6 sēdes protokola pielikumā</w:t>
      </w:r>
    </w:p>
    <w:p w14:paraId="19CB3B7D" w14:textId="77777777" w:rsidR="00203C2F" w:rsidRDefault="00203C2F" w:rsidP="000C7638">
      <w:pPr>
        <w:rPr>
          <w:color w:val="000000" w:themeColor="text1"/>
          <w:szCs w:val="24"/>
          <w:u w:val="none"/>
        </w:rPr>
      </w:pPr>
    </w:p>
    <w:p w14:paraId="24B5EF1F" w14:textId="77777777" w:rsidR="0032517B" w:rsidRPr="00575A1B" w:rsidRDefault="00912817"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2A34164" w14:textId="77777777" w:rsidR="00575A1B" w:rsidRPr="00DE7201" w:rsidRDefault="00912817"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iepirkumu komisijas </w:t>
      </w:r>
      <w:r w:rsidRPr="00DE7201">
        <w:rPr>
          <w:rFonts w:eastAsia="Calibri"/>
          <w:b/>
          <w:noProof/>
          <w:szCs w:val="24"/>
          <w:u w:val="none"/>
        </w:rPr>
        <w:t>apstiprināšanu</w:t>
      </w:r>
    </w:p>
    <w:p w14:paraId="7C107DF4" w14:textId="77777777" w:rsidR="00575A1B" w:rsidRDefault="00912817"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FBCF7BF" w14:textId="77777777" w:rsidR="00CA2A8B" w:rsidRDefault="00912817"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F7928D7" w14:textId="34E01A04" w:rsidR="00E264AD" w:rsidRPr="00575A1B" w:rsidRDefault="00912817" w:rsidP="00575A1B">
      <w:pPr>
        <w:rPr>
          <w:rFonts w:eastAsia="Calibri"/>
          <w:szCs w:val="24"/>
          <w:u w:val="none"/>
        </w:rPr>
      </w:pPr>
      <w:r>
        <w:rPr>
          <w:rFonts w:eastAsia="Calibri"/>
          <w:szCs w:val="24"/>
          <w:u w:val="none"/>
        </w:rPr>
        <w:t xml:space="preserve">DEBATĒS PIEDALĀS: </w:t>
      </w:r>
      <w:r w:rsidR="00093F8D">
        <w:rPr>
          <w:rFonts w:eastAsia="Calibri"/>
          <w:szCs w:val="24"/>
          <w:u w:val="none"/>
        </w:rPr>
        <w:t xml:space="preserve">Normunds Mazūrs, Atis </w:t>
      </w:r>
      <w:proofErr w:type="spellStart"/>
      <w:r w:rsidR="00093F8D">
        <w:rPr>
          <w:rFonts w:eastAsia="Calibri"/>
          <w:szCs w:val="24"/>
          <w:u w:val="none"/>
        </w:rPr>
        <w:t>Jencītis</w:t>
      </w:r>
      <w:proofErr w:type="spellEnd"/>
      <w:r w:rsidR="00093F8D">
        <w:rPr>
          <w:rFonts w:eastAsia="Calibri"/>
          <w:szCs w:val="24"/>
          <w:u w:val="none"/>
        </w:rPr>
        <w:t xml:space="preserve">, Ligita </w:t>
      </w:r>
      <w:proofErr w:type="spellStart"/>
      <w:r w:rsidR="00093F8D">
        <w:rPr>
          <w:rFonts w:eastAsia="Calibri"/>
          <w:szCs w:val="24"/>
          <w:u w:val="none"/>
        </w:rPr>
        <w:t>Gāgane</w:t>
      </w:r>
      <w:proofErr w:type="spellEnd"/>
    </w:p>
    <w:p w14:paraId="56207A66" w14:textId="77777777" w:rsidR="00BC2002" w:rsidRDefault="00BC2002" w:rsidP="00956EC8">
      <w:pPr>
        <w:rPr>
          <w:rFonts w:eastAsia="Calibri"/>
          <w:color w:val="FF0000"/>
          <w:szCs w:val="24"/>
          <w:u w:val="none"/>
        </w:rPr>
      </w:pPr>
    </w:p>
    <w:p w14:paraId="4B0B67F6" w14:textId="77777777" w:rsidR="00114990" w:rsidRDefault="00912817" w:rsidP="00093F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A02CED" w14:textId="77777777" w:rsidR="00B24B3A" w:rsidRDefault="00912817" w:rsidP="00093F8D">
      <w:pPr>
        <w:spacing w:line="360" w:lineRule="auto"/>
        <w:ind w:firstLine="567"/>
        <w:jc w:val="both"/>
        <w:rPr>
          <w:u w:val="none"/>
        </w:rPr>
      </w:pPr>
      <w:r w:rsidRPr="0016506D">
        <w:rPr>
          <w:noProof/>
          <w:u w:val="none"/>
        </w:rPr>
        <w:t xml:space="preserve">ar 11 balsīm "Par" (Ainārs Brezinskis, Aivars </w:t>
      </w:r>
      <w:r w:rsidRPr="0016506D">
        <w:rPr>
          <w:noProof/>
          <w:u w:val="none"/>
        </w:rPr>
        <w:t>Circens, Anatolijs Savickis, Andis Caunītis, Atis Jencītis, Guna Pūcīte, Guna Švika, Gunārs Ciglis, Ivars Kupčs, Lāsma Gabdulļina, Mudīte Motivāne), "Pret" – nav, "Atturas" – 1 (Normunds Mazūrs), "Nepiedalās" – nav</w:t>
      </w:r>
      <w:r>
        <w:rPr>
          <w:u w:val="none"/>
        </w:rPr>
        <w:t xml:space="preserve">, </w:t>
      </w:r>
      <w:r w:rsidR="00E966B9">
        <w:rPr>
          <w:u w:val="none"/>
        </w:rPr>
        <w:t>NOLEMJ</w:t>
      </w:r>
      <w:r w:rsidR="00114990" w:rsidRPr="00B24B3A">
        <w:rPr>
          <w:u w:val="none"/>
        </w:rPr>
        <w:t>:</w:t>
      </w:r>
    </w:p>
    <w:p w14:paraId="0E1C7363" w14:textId="442B477D" w:rsidR="00093F8D" w:rsidRPr="00093F8D" w:rsidRDefault="00093F8D" w:rsidP="00093F8D">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93F8D">
        <w:rPr>
          <w:rFonts w:eastAsia="Calibri"/>
          <w:bCs/>
          <w:noProof/>
          <w:szCs w:val="24"/>
          <w:u w:val="none"/>
        </w:rPr>
        <w:t>Gulbenes novada pašvaldības iepirkumu komisijas apstiprināšanu</w:t>
      </w:r>
      <w:r w:rsidRPr="00093F8D">
        <w:rPr>
          <w:rFonts w:eastAsia="Calibri"/>
          <w:bCs/>
          <w:szCs w:val="24"/>
          <w:u w:val="none"/>
        </w:rPr>
        <w:t xml:space="preserve">” </w:t>
      </w:r>
      <w:r w:rsidRPr="00093F8D">
        <w:rPr>
          <w:rFonts w:eastAsia="Calibri"/>
          <w:bCs/>
          <w:noProof/>
          <w:szCs w:val="24"/>
          <w:u w:val="none"/>
        </w:rPr>
        <w:t>.</w:t>
      </w:r>
    </w:p>
    <w:p w14:paraId="7483469F" w14:textId="77777777" w:rsidR="00093F8D" w:rsidRPr="00971088" w:rsidRDefault="00093F8D" w:rsidP="00093F8D">
      <w:pPr>
        <w:spacing w:line="360" w:lineRule="auto"/>
        <w:ind w:firstLine="567"/>
        <w:jc w:val="both"/>
        <w:rPr>
          <w:rFonts w:eastAsia="Calibri"/>
          <w:noProof/>
          <w:sz w:val="16"/>
          <w:szCs w:val="16"/>
          <w:u w:val="none"/>
        </w:rPr>
      </w:pPr>
    </w:p>
    <w:p w14:paraId="6B3941A9" w14:textId="48C09C1C" w:rsidR="00093F8D" w:rsidRDefault="00093F8D" w:rsidP="00093F8D">
      <w:pPr>
        <w:spacing w:line="360" w:lineRule="auto"/>
        <w:ind w:firstLine="567"/>
        <w:jc w:val="both"/>
        <w:rPr>
          <w:rFonts w:eastAsia="Calibri"/>
          <w:noProof/>
          <w:szCs w:val="24"/>
          <w:u w:val="none"/>
        </w:rPr>
      </w:pPr>
      <w:r>
        <w:rPr>
          <w:rFonts w:eastAsia="Calibri"/>
          <w:noProof/>
          <w:szCs w:val="24"/>
          <w:u w:val="none"/>
        </w:rPr>
        <w:t>Lēmums Nr.GND/2024/7 sēdes protokola pielikumā</w:t>
      </w:r>
    </w:p>
    <w:p w14:paraId="7BB0AFD9" w14:textId="77777777" w:rsidR="00203C2F" w:rsidRDefault="00203C2F" w:rsidP="000C7638">
      <w:pPr>
        <w:rPr>
          <w:color w:val="000000" w:themeColor="text1"/>
          <w:szCs w:val="24"/>
          <w:u w:val="none"/>
        </w:rPr>
      </w:pPr>
    </w:p>
    <w:p w14:paraId="44571BA2" w14:textId="77777777" w:rsidR="002552AB" w:rsidRDefault="002552AB" w:rsidP="000C7638">
      <w:pPr>
        <w:rPr>
          <w:color w:val="000000" w:themeColor="text1"/>
          <w:szCs w:val="24"/>
          <w:u w:val="none"/>
        </w:rPr>
      </w:pPr>
    </w:p>
    <w:p w14:paraId="152F3EF7" w14:textId="77777777" w:rsidR="00FE3D95" w:rsidRDefault="00FE3D95" w:rsidP="000C7638">
      <w:pPr>
        <w:rPr>
          <w:b/>
          <w:szCs w:val="24"/>
          <w:u w:val="none"/>
        </w:rPr>
      </w:pPr>
    </w:p>
    <w:p w14:paraId="508F3437" w14:textId="77777777" w:rsidR="00203C2F" w:rsidRPr="00440890" w:rsidRDefault="00912817"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10:15</w:t>
      </w:r>
    </w:p>
    <w:p w14:paraId="20D2FB72" w14:textId="77777777" w:rsidR="00203C2F" w:rsidRPr="00440890" w:rsidRDefault="00203C2F" w:rsidP="00203C2F">
      <w:pPr>
        <w:rPr>
          <w:szCs w:val="24"/>
          <w:u w:val="none"/>
        </w:rPr>
      </w:pPr>
    </w:p>
    <w:p w14:paraId="5905199B" w14:textId="2B48803F" w:rsidR="00203C2F" w:rsidRDefault="00912817"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93F8D">
        <w:rPr>
          <w:szCs w:val="24"/>
          <w:u w:val="none"/>
        </w:rPr>
        <w:tab/>
      </w:r>
      <w:r w:rsidR="00093F8D">
        <w:rPr>
          <w:szCs w:val="24"/>
          <w:u w:val="none"/>
        </w:rPr>
        <w:tab/>
      </w:r>
      <w:r w:rsidR="00093F8D">
        <w:rPr>
          <w:szCs w:val="24"/>
          <w:u w:val="none"/>
        </w:rPr>
        <w:tab/>
      </w:r>
      <w:r w:rsidR="00DE2978">
        <w:rPr>
          <w:noProof/>
          <w:szCs w:val="24"/>
          <w:u w:val="none"/>
        </w:rPr>
        <w:t>Andis Caunītis</w:t>
      </w:r>
    </w:p>
    <w:p w14:paraId="33B43D4E" w14:textId="77777777" w:rsidR="002B673D" w:rsidRDefault="002B673D" w:rsidP="008778B8">
      <w:pPr>
        <w:rPr>
          <w:szCs w:val="24"/>
          <w:u w:val="none"/>
        </w:rPr>
      </w:pPr>
    </w:p>
    <w:p w14:paraId="24A0A5B1" w14:textId="77777777" w:rsidR="002B673D" w:rsidRPr="00440890" w:rsidRDefault="00912817" w:rsidP="00093F8D">
      <w:pPr>
        <w:ind w:left="360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42012E4C" w14:textId="77777777" w:rsidR="00203C2F" w:rsidRPr="00440890" w:rsidRDefault="00203C2F" w:rsidP="00203C2F">
      <w:pPr>
        <w:rPr>
          <w:szCs w:val="24"/>
          <w:u w:val="none"/>
        </w:rPr>
      </w:pPr>
    </w:p>
    <w:p w14:paraId="4259FFE3" w14:textId="39E19FE8" w:rsidR="00203C2F" w:rsidRPr="00440890" w:rsidRDefault="00912817" w:rsidP="008778B8">
      <w:pPr>
        <w:rPr>
          <w:szCs w:val="24"/>
          <w:u w:val="none"/>
        </w:rPr>
      </w:pPr>
      <w:r>
        <w:rPr>
          <w:szCs w:val="24"/>
          <w:u w:val="none"/>
        </w:rPr>
        <w:t xml:space="preserve">Sēdes </w:t>
      </w:r>
      <w:r>
        <w:rPr>
          <w:szCs w:val="24"/>
          <w:u w:val="none"/>
        </w:rPr>
        <w:t>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093F8D">
        <w:rPr>
          <w:szCs w:val="24"/>
          <w:u w:val="none"/>
        </w:rPr>
        <w:tab/>
      </w:r>
      <w:r w:rsidR="00093F8D">
        <w:rPr>
          <w:szCs w:val="24"/>
          <w:u w:val="none"/>
        </w:rPr>
        <w:tab/>
      </w:r>
      <w:r w:rsidR="00093F8D">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4C3B15">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A4F5" w14:textId="77777777" w:rsidR="004C3B15" w:rsidRDefault="004C3B15" w:rsidP="00A759B6">
      <w:r>
        <w:separator/>
      </w:r>
    </w:p>
  </w:endnote>
  <w:endnote w:type="continuationSeparator" w:id="0">
    <w:p w14:paraId="6410D41E" w14:textId="77777777" w:rsidR="004C3B15" w:rsidRDefault="004C3B15" w:rsidP="00A7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874022"/>
      <w:docPartObj>
        <w:docPartGallery w:val="Page Numbers (Bottom of Page)"/>
        <w:docPartUnique/>
      </w:docPartObj>
    </w:sdtPr>
    <w:sdtEndPr>
      <w:rPr>
        <w:sz w:val="20"/>
        <w:szCs w:val="20"/>
        <w:u w:val="none"/>
      </w:rPr>
    </w:sdtEndPr>
    <w:sdtContent>
      <w:p w14:paraId="45DB0595" w14:textId="787CE8AC" w:rsidR="00A759B6" w:rsidRPr="00A759B6" w:rsidRDefault="00A759B6">
        <w:pPr>
          <w:pStyle w:val="Kjene"/>
          <w:jc w:val="center"/>
          <w:rPr>
            <w:sz w:val="20"/>
            <w:szCs w:val="20"/>
            <w:u w:val="none"/>
          </w:rPr>
        </w:pPr>
        <w:r w:rsidRPr="00A759B6">
          <w:rPr>
            <w:sz w:val="20"/>
            <w:szCs w:val="20"/>
            <w:u w:val="none"/>
          </w:rPr>
          <w:fldChar w:fldCharType="begin"/>
        </w:r>
        <w:r w:rsidRPr="00A759B6">
          <w:rPr>
            <w:sz w:val="20"/>
            <w:szCs w:val="20"/>
            <w:u w:val="none"/>
          </w:rPr>
          <w:instrText>PAGE   \* MERGEFORMAT</w:instrText>
        </w:r>
        <w:r w:rsidRPr="00A759B6">
          <w:rPr>
            <w:sz w:val="20"/>
            <w:szCs w:val="20"/>
            <w:u w:val="none"/>
          </w:rPr>
          <w:fldChar w:fldCharType="separate"/>
        </w:r>
        <w:r w:rsidRPr="00A759B6">
          <w:rPr>
            <w:sz w:val="20"/>
            <w:szCs w:val="20"/>
            <w:u w:val="none"/>
          </w:rPr>
          <w:t>2</w:t>
        </w:r>
        <w:r w:rsidRPr="00A759B6">
          <w:rPr>
            <w:sz w:val="20"/>
            <w:szCs w:val="20"/>
            <w:u w:val="none"/>
          </w:rPr>
          <w:fldChar w:fldCharType="end"/>
        </w:r>
      </w:p>
    </w:sdtContent>
  </w:sdt>
  <w:p w14:paraId="083C4411" w14:textId="77777777" w:rsidR="00A759B6" w:rsidRDefault="00A759B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3023" w14:textId="77777777" w:rsidR="004C3B15" w:rsidRDefault="004C3B15" w:rsidP="00A759B6">
      <w:r>
        <w:separator/>
      </w:r>
    </w:p>
  </w:footnote>
  <w:footnote w:type="continuationSeparator" w:id="0">
    <w:p w14:paraId="2DC5622A" w14:textId="77777777" w:rsidR="004C3B15" w:rsidRDefault="004C3B15" w:rsidP="00A75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83658"/>
    <w:rsid w:val="00093F8D"/>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078D0"/>
    <w:rsid w:val="002552AB"/>
    <w:rsid w:val="002B36A5"/>
    <w:rsid w:val="002B673D"/>
    <w:rsid w:val="002F618A"/>
    <w:rsid w:val="00321B74"/>
    <w:rsid w:val="0032517B"/>
    <w:rsid w:val="00343293"/>
    <w:rsid w:val="00360A3B"/>
    <w:rsid w:val="00366EF4"/>
    <w:rsid w:val="00375A48"/>
    <w:rsid w:val="003A5772"/>
    <w:rsid w:val="003B3B5E"/>
    <w:rsid w:val="003C6714"/>
    <w:rsid w:val="003D09EE"/>
    <w:rsid w:val="003D248F"/>
    <w:rsid w:val="003D31BD"/>
    <w:rsid w:val="004004BE"/>
    <w:rsid w:val="00440890"/>
    <w:rsid w:val="00475ADB"/>
    <w:rsid w:val="00480C1E"/>
    <w:rsid w:val="00487724"/>
    <w:rsid w:val="004A7B24"/>
    <w:rsid w:val="004B4F54"/>
    <w:rsid w:val="004B575B"/>
    <w:rsid w:val="004C3B15"/>
    <w:rsid w:val="004C4F50"/>
    <w:rsid w:val="004F0CFE"/>
    <w:rsid w:val="00504DB6"/>
    <w:rsid w:val="00507EB1"/>
    <w:rsid w:val="00516961"/>
    <w:rsid w:val="00575A1B"/>
    <w:rsid w:val="005842C7"/>
    <w:rsid w:val="005A5229"/>
    <w:rsid w:val="005C2854"/>
    <w:rsid w:val="005E13BA"/>
    <w:rsid w:val="006162C7"/>
    <w:rsid w:val="00631661"/>
    <w:rsid w:val="0064526C"/>
    <w:rsid w:val="00650AFF"/>
    <w:rsid w:val="00653AE0"/>
    <w:rsid w:val="0066479D"/>
    <w:rsid w:val="006A49D2"/>
    <w:rsid w:val="006F66E9"/>
    <w:rsid w:val="007366C7"/>
    <w:rsid w:val="00771355"/>
    <w:rsid w:val="00772103"/>
    <w:rsid w:val="00777F2C"/>
    <w:rsid w:val="00797198"/>
    <w:rsid w:val="007C75A1"/>
    <w:rsid w:val="0081079F"/>
    <w:rsid w:val="00821411"/>
    <w:rsid w:val="008225DD"/>
    <w:rsid w:val="008778B8"/>
    <w:rsid w:val="00881464"/>
    <w:rsid w:val="008936D0"/>
    <w:rsid w:val="008C10E4"/>
    <w:rsid w:val="008C2D55"/>
    <w:rsid w:val="008C6323"/>
    <w:rsid w:val="00903706"/>
    <w:rsid w:val="00912817"/>
    <w:rsid w:val="0093257E"/>
    <w:rsid w:val="0093403E"/>
    <w:rsid w:val="00956EC8"/>
    <w:rsid w:val="0096468A"/>
    <w:rsid w:val="00984D3F"/>
    <w:rsid w:val="009A36C5"/>
    <w:rsid w:val="009A4518"/>
    <w:rsid w:val="009D2422"/>
    <w:rsid w:val="009F39A2"/>
    <w:rsid w:val="009F3D14"/>
    <w:rsid w:val="00A1734B"/>
    <w:rsid w:val="00A7555E"/>
    <w:rsid w:val="00A759B6"/>
    <w:rsid w:val="00A75EAF"/>
    <w:rsid w:val="00AE5FCA"/>
    <w:rsid w:val="00AF498F"/>
    <w:rsid w:val="00B03844"/>
    <w:rsid w:val="00B05482"/>
    <w:rsid w:val="00B21256"/>
    <w:rsid w:val="00B24B3A"/>
    <w:rsid w:val="00B309A6"/>
    <w:rsid w:val="00B317FE"/>
    <w:rsid w:val="00B61419"/>
    <w:rsid w:val="00B64CA9"/>
    <w:rsid w:val="00B7466C"/>
    <w:rsid w:val="00B8478D"/>
    <w:rsid w:val="00BC2002"/>
    <w:rsid w:val="00C27B4F"/>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56AC"/>
    <w:rsid w:val="00E264AD"/>
    <w:rsid w:val="00E32D61"/>
    <w:rsid w:val="00E61EDA"/>
    <w:rsid w:val="00E72160"/>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42CF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A759B6"/>
    <w:rPr>
      <w:color w:val="605E5C"/>
      <w:shd w:val="clear" w:color="auto" w:fill="E1DFDD"/>
    </w:rPr>
  </w:style>
  <w:style w:type="paragraph" w:styleId="Galvene">
    <w:name w:val="header"/>
    <w:basedOn w:val="Parasts"/>
    <w:link w:val="GalveneRakstz"/>
    <w:uiPriority w:val="99"/>
    <w:unhideWhenUsed/>
    <w:rsid w:val="00A759B6"/>
    <w:pPr>
      <w:tabs>
        <w:tab w:val="center" w:pos="4153"/>
        <w:tab w:val="right" w:pos="8306"/>
      </w:tabs>
    </w:pPr>
  </w:style>
  <w:style w:type="character" w:customStyle="1" w:styleId="GalveneRakstz">
    <w:name w:val="Galvene Rakstz."/>
    <w:basedOn w:val="Noklusjumarindkopasfonts"/>
    <w:link w:val="Galvene"/>
    <w:uiPriority w:val="99"/>
    <w:rsid w:val="00A759B6"/>
    <w:rPr>
      <w:szCs w:val="22"/>
    </w:rPr>
  </w:style>
  <w:style w:type="paragraph" w:styleId="Kjene">
    <w:name w:val="footer"/>
    <w:basedOn w:val="Parasts"/>
    <w:link w:val="KjeneRakstz"/>
    <w:uiPriority w:val="99"/>
    <w:unhideWhenUsed/>
    <w:rsid w:val="00A759B6"/>
    <w:pPr>
      <w:tabs>
        <w:tab w:val="center" w:pos="4153"/>
        <w:tab w:val="right" w:pos="8306"/>
      </w:tabs>
    </w:pPr>
  </w:style>
  <w:style w:type="character" w:customStyle="1" w:styleId="KjeneRakstz">
    <w:name w:val="Kājene Rakstz."/>
    <w:basedOn w:val="Noklusjumarindkopasfonts"/>
    <w:link w:val="Kjene"/>
    <w:uiPriority w:val="99"/>
    <w:rsid w:val="00A759B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9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1230</Words>
  <Characters>9088</Characters>
  <Application>Microsoft Office Word</Application>
  <DocSecurity>0</DocSecurity>
  <Lines>75</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2024-01-19T07:59:00Z</cp:lastPrinted>
  <dcterms:created xsi:type="dcterms:W3CDTF">2024-01-19T08:00:00Z</dcterms:created>
  <dcterms:modified xsi:type="dcterms:W3CDTF">2024-01-19T08:00:00Z</dcterms:modified>
</cp:coreProperties>
</file>