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071FE" w14:textId="77777777" w:rsidR="00DD3CAD" w:rsidRDefault="00DD3CAD" w:rsidP="00DD3CAD">
      <w:pPr>
        <w:spacing w:after="0"/>
        <w:jc w:val="center"/>
        <w:rPr>
          <w:rFonts w:ascii="Times New Roman" w:hAnsi="Times New Roman"/>
          <w:b/>
          <w:sz w:val="24"/>
          <w:szCs w:val="24"/>
        </w:rPr>
      </w:pPr>
      <w:r>
        <w:rPr>
          <w:rFonts w:ascii="Times New Roman" w:hAnsi="Times New Roman"/>
          <w:b/>
          <w:sz w:val="24"/>
          <w:szCs w:val="24"/>
        </w:rPr>
        <w:t xml:space="preserve">PASKAIDROJUMA RAKSTS </w:t>
      </w:r>
    </w:p>
    <w:p w14:paraId="4701D4DF" w14:textId="774319D4" w:rsidR="00DD3CAD" w:rsidRDefault="00DD3CAD" w:rsidP="00DD3CAD">
      <w:pPr>
        <w:shd w:val="clear" w:color="auto" w:fill="FFFFFF"/>
        <w:spacing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Gulbenes novada domes 202</w:t>
      </w:r>
      <w:r w:rsidR="0018436A">
        <w:rPr>
          <w:rFonts w:ascii="Times New Roman" w:eastAsia="Times New Roman" w:hAnsi="Times New Roman" w:cs="Times New Roman"/>
          <w:b/>
          <w:bCs/>
          <w:sz w:val="24"/>
          <w:szCs w:val="24"/>
          <w:lang w:eastAsia="lv-LV"/>
        </w:rPr>
        <w:t>4</w:t>
      </w:r>
      <w:r>
        <w:rPr>
          <w:rFonts w:ascii="Times New Roman" w:eastAsia="Times New Roman" w:hAnsi="Times New Roman" w:cs="Times New Roman"/>
          <w:b/>
          <w:bCs/>
          <w:sz w:val="24"/>
          <w:szCs w:val="24"/>
          <w:lang w:eastAsia="lv-LV"/>
        </w:rPr>
        <w:t>.gada __._____saistošajiem noteikumiem Nr</w:t>
      </w:r>
      <w:r w:rsidRPr="001C6F1A">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xml:space="preserve"> __ “</w:t>
      </w:r>
      <w:r w:rsidR="0018436A" w:rsidRPr="0018436A">
        <w:rPr>
          <w:rFonts w:ascii="Times New Roman" w:eastAsia="Times New Roman" w:hAnsi="Times New Roman" w:cs="Times New Roman"/>
          <w:b/>
          <w:bCs/>
          <w:sz w:val="24"/>
          <w:szCs w:val="24"/>
          <w:lang w:eastAsia="lv-LV"/>
        </w:rPr>
        <w:t>Par teritorijas kopšanu un būvju uzturēšanu Gulbenes novadā</w:t>
      </w:r>
      <w:r>
        <w:rPr>
          <w:rFonts w:ascii="Times New Roman" w:eastAsia="Times New Roman" w:hAnsi="Times New Roman" w:cs="Times New Roman"/>
          <w:b/>
          <w:bCs/>
          <w:sz w:val="24"/>
          <w:szCs w:val="24"/>
          <w:lang w:eastAsia="lv-LV"/>
        </w:rPr>
        <w:t>”</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DD3CAD" w14:paraId="67F18A80"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2C50404F" w14:textId="77777777" w:rsidR="00DD3CAD" w:rsidRDefault="00DD3CAD" w:rsidP="00C03AE0">
            <w:pPr>
              <w:spacing w:before="195"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1DBFF39D" w14:textId="77777777" w:rsidR="00DD3CAD" w:rsidRDefault="00DD3CAD" w:rsidP="00C03AE0">
            <w:pPr>
              <w:spacing w:before="195"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Norādāmā informācija</w:t>
            </w:r>
          </w:p>
        </w:tc>
      </w:tr>
      <w:tr w:rsidR="00DD3CAD" w:rsidRPr="00DD3CAD" w14:paraId="5D8CF4C1"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385B40BE" w14:textId="77777777" w:rsidR="00DD3CAD" w:rsidRDefault="00DD3CAD" w:rsidP="00C03AE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Pr="00856F5E">
              <w:rPr>
                <w:rFonts w:ascii="Times New Roman" w:eastAsia="Times New Roman" w:hAnsi="Times New Roman" w:cs="Times New Roman"/>
                <w:sz w:val="24"/>
                <w:szCs w:val="24"/>
                <w:lang w:eastAsia="lv-LV"/>
              </w:rPr>
              <w:t>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5583D74C" w14:textId="5A7365D4" w:rsidR="003E0C53" w:rsidRPr="006D4656" w:rsidRDefault="003E0C53" w:rsidP="003E0C53">
            <w:pPr>
              <w:spacing w:after="0" w:line="240" w:lineRule="auto"/>
              <w:jc w:val="both"/>
              <w:rPr>
                <w:rFonts w:ascii="Times New Roman" w:eastAsia="Times New Roman" w:hAnsi="Times New Roman" w:cs="Times New Roman"/>
                <w:sz w:val="24"/>
                <w:szCs w:val="24"/>
                <w:lang w:eastAsia="lv-LV"/>
              </w:rPr>
            </w:pPr>
            <w:r w:rsidRPr="006D4656">
              <w:rPr>
                <w:rFonts w:ascii="Times New Roman" w:eastAsia="Times New Roman" w:hAnsi="Times New Roman" w:cs="Times New Roman"/>
                <w:sz w:val="24"/>
                <w:szCs w:val="24"/>
                <w:lang w:eastAsia="lv-LV"/>
              </w:rPr>
              <w:t>1.1. Saistošo noteikumu projekts “</w:t>
            </w:r>
            <w:r w:rsidR="0018436A" w:rsidRPr="0018436A">
              <w:rPr>
                <w:rFonts w:ascii="Times New Roman" w:eastAsia="Times New Roman" w:hAnsi="Times New Roman" w:cs="Times New Roman"/>
                <w:sz w:val="24"/>
                <w:szCs w:val="24"/>
                <w:lang w:eastAsia="lv-LV"/>
              </w:rPr>
              <w:t>Par teritorijas kopšanu un būvju uzturēšanu Gulbenes novadā</w:t>
            </w:r>
            <w:r w:rsidRPr="006D4656">
              <w:rPr>
                <w:rFonts w:ascii="Times New Roman" w:eastAsia="Times New Roman" w:hAnsi="Times New Roman" w:cs="Times New Roman"/>
                <w:sz w:val="24"/>
                <w:szCs w:val="24"/>
                <w:lang w:eastAsia="lv-LV"/>
              </w:rPr>
              <w:t xml:space="preserve">” (turpmāk – </w:t>
            </w:r>
            <w:r w:rsidR="00FA0D3D">
              <w:rPr>
                <w:rFonts w:ascii="Times New Roman" w:eastAsia="Times New Roman" w:hAnsi="Times New Roman" w:cs="Times New Roman"/>
                <w:sz w:val="24"/>
                <w:szCs w:val="24"/>
                <w:lang w:eastAsia="lv-LV"/>
              </w:rPr>
              <w:t>Saistošie noteikumi</w:t>
            </w:r>
            <w:r w:rsidRPr="006D4656">
              <w:rPr>
                <w:rFonts w:ascii="Times New Roman" w:eastAsia="Times New Roman" w:hAnsi="Times New Roman" w:cs="Times New Roman"/>
                <w:sz w:val="24"/>
                <w:szCs w:val="24"/>
                <w:lang w:eastAsia="lv-LV"/>
              </w:rPr>
              <w:t>) izstrādāts ar mērķi izdot Pašvaldīb</w:t>
            </w:r>
            <w:r w:rsidR="00E66D07">
              <w:rPr>
                <w:rFonts w:ascii="Times New Roman" w:eastAsia="Times New Roman" w:hAnsi="Times New Roman" w:cs="Times New Roman"/>
                <w:sz w:val="24"/>
                <w:szCs w:val="24"/>
                <w:lang w:eastAsia="lv-LV"/>
              </w:rPr>
              <w:t>u</w:t>
            </w:r>
            <w:r w:rsidRPr="006D4656">
              <w:rPr>
                <w:rFonts w:ascii="Times New Roman" w:eastAsia="Times New Roman" w:hAnsi="Times New Roman" w:cs="Times New Roman"/>
                <w:sz w:val="24"/>
                <w:szCs w:val="24"/>
                <w:lang w:eastAsia="lv-LV"/>
              </w:rPr>
              <w:t xml:space="preserve"> likumā ietvertajam pilnvarojumam atbilstošu</w:t>
            </w:r>
            <w:r w:rsidR="0018436A">
              <w:rPr>
                <w:rFonts w:ascii="Times New Roman" w:eastAsia="Times New Roman" w:hAnsi="Times New Roman" w:cs="Times New Roman"/>
                <w:sz w:val="24"/>
                <w:szCs w:val="24"/>
                <w:lang w:eastAsia="lv-LV"/>
              </w:rPr>
              <w:t>s</w:t>
            </w:r>
            <w:r w:rsidRPr="006D4656">
              <w:rPr>
                <w:rFonts w:ascii="Times New Roman" w:eastAsia="Times New Roman" w:hAnsi="Times New Roman" w:cs="Times New Roman"/>
                <w:sz w:val="24"/>
                <w:szCs w:val="24"/>
                <w:lang w:eastAsia="lv-LV"/>
              </w:rPr>
              <w:t xml:space="preserve"> </w:t>
            </w:r>
            <w:r w:rsidR="0018436A" w:rsidRPr="0018436A">
              <w:rPr>
                <w:rFonts w:ascii="Times New Roman" w:eastAsia="Times New Roman" w:hAnsi="Times New Roman" w:cs="Times New Roman"/>
                <w:sz w:val="24"/>
                <w:szCs w:val="24"/>
                <w:lang w:eastAsia="lv-LV"/>
              </w:rPr>
              <w:t>teritorijas kopšan</w:t>
            </w:r>
            <w:r w:rsidR="0018436A">
              <w:rPr>
                <w:rFonts w:ascii="Times New Roman" w:eastAsia="Times New Roman" w:hAnsi="Times New Roman" w:cs="Times New Roman"/>
                <w:sz w:val="24"/>
                <w:szCs w:val="24"/>
                <w:lang w:eastAsia="lv-LV"/>
              </w:rPr>
              <w:t>as</w:t>
            </w:r>
            <w:r w:rsidR="0018436A" w:rsidRPr="0018436A">
              <w:rPr>
                <w:rFonts w:ascii="Times New Roman" w:eastAsia="Times New Roman" w:hAnsi="Times New Roman" w:cs="Times New Roman"/>
                <w:sz w:val="24"/>
                <w:szCs w:val="24"/>
                <w:lang w:eastAsia="lv-LV"/>
              </w:rPr>
              <w:t xml:space="preserve"> un būvju uzturēšan</w:t>
            </w:r>
            <w:r w:rsidR="0018436A">
              <w:rPr>
                <w:rFonts w:ascii="Times New Roman" w:eastAsia="Times New Roman" w:hAnsi="Times New Roman" w:cs="Times New Roman"/>
                <w:sz w:val="24"/>
                <w:szCs w:val="24"/>
                <w:lang w:eastAsia="lv-LV"/>
              </w:rPr>
              <w:t>as saistošos noteikumus Gulbenes novadā</w:t>
            </w:r>
            <w:r w:rsidRPr="006D4656">
              <w:rPr>
                <w:rFonts w:ascii="Times New Roman" w:eastAsia="Times New Roman" w:hAnsi="Times New Roman" w:cs="Times New Roman"/>
                <w:sz w:val="24"/>
                <w:szCs w:val="24"/>
                <w:lang w:eastAsia="lv-LV"/>
              </w:rPr>
              <w:t>.</w:t>
            </w:r>
            <w:r w:rsidR="0018436A">
              <w:rPr>
                <w:rFonts w:ascii="Times New Roman" w:eastAsia="Times New Roman" w:hAnsi="Times New Roman" w:cs="Times New Roman"/>
                <w:sz w:val="24"/>
                <w:szCs w:val="24"/>
                <w:lang w:eastAsia="lv-LV"/>
              </w:rPr>
              <w:t xml:space="preserve"> </w:t>
            </w:r>
          </w:p>
          <w:p w14:paraId="3DE754C7" w14:textId="77777777" w:rsidR="003E0C53" w:rsidRPr="003E0C53" w:rsidRDefault="003E0C53" w:rsidP="003E0C53">
            <w:pPr>
              <w:spacing w:after="0" w:line="240" w:lineRule="auto"/>
              <w:jc w:val="both"/>
              <w:rPr>
                <w:rFonts w:ascii="Times New Roman" w:eastAsia="Times New Roman" w:hAnsi="Times New Roman" w:cs="Times New Roman"/>
                <w:color w:val="FF0000"/>
                <w:sz w:val="24"/>
                <w:szCs w:val="24"/>
                <w:lang w:eastAsia="lv-LV"/>
              </w:rPr>
            </w:pPr>
          </w:p>
          <w:p w14:paraId="6EAC2BC9" w14:textId="2FC67917" w:rsidR="003E0C53" w:rsidRDefault="003E0C53" w:rsidP="003E0C53">
            <w:pPr>
              <w:spacing w:after="0" w:line="240" w:lineRule="auto"/>
              <w:jc w:val="both"/>
              <w:rPr>
                <w:rFonts w:ascii="Times New Roman" w:eastAsia="Times New Roman" w:hAnsi="Times New Roman" w:cs="Times New Roman"/>
                <w:sz w:val="24"/>
                <w:szCs w:val="24"/>
                <w:lang w:eastAsia="lv-LV"/>
              </w:rPr>
            </w:pPr>
            <w:r w:rsidRPr="006D4656">
              <w:rPr>
                <w:rFonts w:ascii="Times New Roman" w:eastAsia="Times New Roman" w:hAnsi="Times New Roman" w:cs="Times New Roman"/>
                <w:sz w:val="24"/>
                <w:szCs w:val="24"/>
                <w:lang w:eastAsia="lv-LV"/>
              </w:rPr>
              <w:t xml:space="preserve">1.2. </w:t>
            </w:r>
            <w:r w:rsidR="006D4656" w:rsidRPr="006D4656">
              <w:rPr>
                <w:rFonts w:ascii="Times New Roman" w:eastAsia="Times New Roman" w:hAnsi="Times New Roman" w:cs="Times New Roman"/>
                <w:sz w:val="24"/>
                <w:szCs w:val="24"/>
                <w:lang w:eastAsia="lv-LV"/>
              </w:rPr>
              <w:t>Pamatojoties uz Pašvaldību likuma Pārejas noteikumu 6. punktu, pašvaldības dome izvērtē uz likuma “Par pašvaldībām” normu pamata izdoto saistošo noteikumu atbilstību šim likumam un izdod jaunus saistošos noteikumus atbilstoši šajā likumā ietvertajam pilnvarojumam.</w:t>
            </w:r>
            <w:r w:rsidR="006D4656">
              <w:rPr>
                <w:rFonts w:ascii="Times New Roman" w:eastAsia="Times New Roman" w:hAnsi="Times New Roman" w:cs="Times New Roman"/>
                <w:sz w:val="24"/>
                <w:szCs w:val="24"/>
                <w:lang w:eastAsia="lv-LV"/>
              </w:rPr>
              <w:t xml:space="preserve"> </w:t>
            </w:r>
            <w:r w:rsidRPr="006D4656">
              <w:rPr>
                <w:rFonts w:ascii="Times New Roman" w:eastAsia="Times New Roman" w:hAnsi="Times New Roman" w:cs="Times New Roman"/>
                <w:sz w:val="24"/>
                <w:szCs w:val="24"/>
                <w:lang w:eastAsia="lv-LV"/>
              </w:rPr>
              <w:t>Šobrīd spēkā esoš</w:t>
            </w:r>
            <w:r w:rsidR="0018436A">
              <w:rPr>
                <w:rFonts w:ascii="Times New Roman" w:eastAsia="Times New Roman" w:hAnsi="Times New Roman" w:cs="Times New Roman"/>
                <w:sz w:val="24"/>
                <w:szCs w:val="24"/>
                <w:lang w:eastAsia="lv-LV"/>
              </w:rPr>
              <w:t xml:space="preserve">ie </w:t>
            </w:r>
            <w:r w:rsidR="0018436A">
              <w:rPr>
                <w:rFonts w:ascii="Times New Roman" w:eastAsia="Times New Roman" w:hAnsi="Times New Roman" w:cs="Times New Roman"/>
                <w:sz w:val="24"/>
                <w:szCs w:val="24"/>
                <w:lang w:eastAsia="lv-LV"/>
              </w:rPr>
              <w:t>Gulbenes novad</w:t>
            </w:r>
            <w:r w:rsidR="0018436A">
              <w:rPr>
                <w:rFonts w:ascii="Times New Roman" w:eastAsia="Times New Roman" w:hAnsi="Times New Roman" w:cs="Times New Roman"/>
                <w:sz w:val="24"/>
                <w:szCs w:val="24"/>
                <w:lang w:eastAsia="lv-LV"/>
              </w:rPr>
              <w:t xml:space="preserve">a domes </w:t>
            </w:r>
            <w:r w:rsidR="0018436A" w:rsidRPr="0018436A">
              <w:rPr>
                <w:rFonts w:ascii="Times New Roman" w:eastAsia="Times New Roman" w:hAnsi="Times New Roman" w:cs="Times New Roman"/>
                <w:sz w:val="24"/>
                <w:szCs w:val="24"/>
                <w:lang w:eastAsia="lv-LV"/>
              </w:rPr>
              <w:t>2021. gada 30. decembr</w:t>
            </w:r>
            <w:r w:rsidR="0018436A">
              <w:rPr>
                <w:rFonts w:ascii="Times New Roman" w:eastAsia="Times New Roman" w:hAnsi="Times New Roman" w:cs="Times New Roman"/>
                <w:sz w:val="24"/>
                <w:szCs w:val="24"/>
                <w:lang w:eastAsia="lv-LV"/>
              </w:rPr>
              <w:t>a saistošie noteikumi Nr.28 “</w:t>
            </w:r>
            <w:r w:rsidR="0018436A" w:rsidRPr="0018436A">
              <w:rPr>
                <w:rFonts w:ascii="Times New Roman" w:eastAsia="Times New Roman" w:hAnsi="Times New Roman" w:cs="Times New Roman"/>
                <w:sz w:val="24"/>
                <w:szCs w:val="24"/>
                <w:lang w:eastAsia="lv-LV"/>
              </w:rPr>
              <w:t>Par teritorijas kopšanu un būvju uzturēšanu Gulbenes novadā</w:t>
            </w:r>
            <w:r w:rsidR="0018436A">
              <w:rPr>
                <w:rFonts w:ascii="Times New Roman" w:eastAsia="Times New Roman" w:hAnsi="Times New Roman" w:cs="Times New Roman"/>
                <w:sz w:val="24"/>
                <w:szCs w:val="24"/>
                <w:lang w:eastAsia="lv-LV"/>
              </w:rPr>
              <w:t xml:space="preserve">”, </w:t>
            </w:r>
            <w:r w:rsidR="0018436A" w:rsidRPr="006D4656">
              <w:rPr>
                <w:rFonts w:ascii="Times New Roman" w:eastAsia="Times New Roman" w:hAnsi="Times New Roman" w:cs="Times New Roman"/>
                <w:sz w:val="24"/>
                <w:szCs w:val="24"/>
                <w:lang w:eastAsia="lv-LV"/>
              </w:rPr>
              <w:t>ir izdot</w:t>
            </w:r>
            <w:r w:rsidR="0018436A">
              <w:rPr>
                <w:rFonts w:ascii="Times New Roman" w:eastAsia="Times New Roman" w:hAnsi="Times New Roman" w:cs="Times New Roman"/>
                <w:sz w:val="24"/>
                <w:szCs w:val="24"/>
                <w:lang w:eastAsia="lv-LV"/>
              </w:rPr>
              <w:t>i,</w:t>
            </w:r>
            <w:r w:rsidR="0018436A" w:rsidRPr="006D4656">
              <w:rPr>
                <w:rFonts w:ascii="Times New Roman" w:eastAsia="Times New Roman" w:hAnsi="Times New Roman" w:cs="Times New Roman"/>
                <w:sz w:val="24"/>
                <w:szCs w:val="24"/>
                <w:lang w:eastAsia="lv-LV"/>
              </w:rPr>
              <w:t xml:space="preserve"> pamatojoties uz likuma “Par pašvaldībām” regulējumu, kas ir zaudējis spēku.</w:t>
            </w:r>
            <w:r w:rsidR="0018436A">
              <w:rPr>
                <w:rFonts w:ascii="Times New Roman" w:eastAsia="Times New Roman" w:hAnsi="Times New Roman" w:cs="Times New Roman"/>
                <w:sz w:val="24"/>
                <w:szCs w:val="24"/>
                <w:lang w:eastAsia="lv-LV"/>
              </w:rPr>
              <w:t xml:space="preserve"> </w:t>
            </w:r>
            <w:r w:rsidR="006D4656" w:rsidRPr="006D4656">
              <w:rPr>
                <w:rFonts w:ascii="Times New Roman" w:eastAsia="Times New Roman" w:hAnsi="Times New Roman" w:cs="Times New Roman"/>
                <w:sz w:val="24"/>
                <w:szCs w:val="24"/>
                <w:lang w:eastAsia="lv-LV"/>
              </w:rPr>
              <w:t xml:space="preserve">Ievērojot minēto, </w:t>
            </w:r>
            <w:r w:rsidR="0018436A">
              <w:rPr>
                <w:rFonts w:ascii="Times New Roman" w:eastAsia="Times New Roman" w:hAnsi="Times New Roman" w:cs="Times New Roman"/>
                <w:sz w:val="24"/>
                <w:szCs w:val="24"/>
                <w:lang w:eastAsia="lv-LV"/>
              </w:rPr>
              <w:t>šie saistošie noteikumi</w:t>
            </w:r>
            <w:r w:rsidRPr="006D4656">
              <w:rPr>
                <w:rFonts w:ascii="Times New Roman" w:eastAsia="Times New Roman" w:hAnsi="Times New Roman" w:cs="Times New Roman"/>
                <w:sz w:val="24"/>
                <w:szCs w:val="24"/>
                <w:lang w:eastAsia="lv-LV"/>
              </w:rPr>
              <w:t xml:space="preserve"> ir piemērojam</w:t>
            </w:r>
            <w:r w:rsidR="0018436A">
              <w:rPr>
                <w:rFonts w:ascii="Times New Roman" w:eastAsia="Times New Roman" w:hAnsi="Times New Roman" w:cs="Times New Roman"/>
                <w:sz w:val="24"/>
                <w:szCs w:val="24"/>
                <w:lang w:eastAsia="lv-LV"/>
              </w:rPr>
              <w:t>i</w:t>
            </w:r>
            <w:r w:rsidRPr="006D4656">
              <w:rPr>
                <w:rFonts w:ascii="Times New Roman" w:eastAsia="Times New Roman" w:hAnsi="Times New Roman" w:cs="Times New Roman"/>
                <w:sz w:val="24"/>
                <w:szCs w:val="24"/>
                <w:lang w:eastAsia="lv-LV"/>
              </w:rPr>
              <w:t>, ciktāl t</w:t>
            </w:r>
            <w:r w:rsidR="0018436A">
              <w:rPr>
                <w:rFonts w:ascii="Times New Roman" w:eastAsia="Times New Roman" w:hAnsi="Times New Roman" w:cs="Times New Roman"/>
                <w:sz w:val="24"/>
                <w:szCs w:val="24"/>
                <w:lang w:eastAsia="lv-LV"/>
              </w:rPr>
              <w:t>ie</w:t>
            </w:r>
            <w:r w:rsidRPr="006D4656">
              <w:rPr>
                <w:rFonts w:ascii="Times New Roman" w:eastAsia="Times New Roman" w:hAnsi="Times New Roman" w:cs="Times New Roman"/>
                <w:sz w:val="24"/>
                <w:szCs w:val="24"/>
                <w:lang w:eastAsia="lv-LV"/>
              </w:rPr>
              <w:t xml:space="preserve"> nav pretrunā ar Pašvaldību likumu, bet ne ilgāk kā līdz 2024. gada 30. jūnijam.</w:t>
            </w:r>
          </w:p>
          <w:p w14:paraId="19621D75" w14:textId="77777777" w:rsidR="00ED2E5F" w:rsidRPr="00ED2E5F" w:rsidRDefault="00ED2E5F" w:rsidP="003E0C53">
            <w:pPr>
              <w:spacing w:after="0" w:line="240" w:lineRule="auto"/>
              <w:jc w:val="both"/>
              <w:rPr>
                <w:rFonts w:ascii="Times New Roman" w:eastAsia="Times New Roman" w:hAnsi="Times New Roman" w:cs="Times New Roman"/>
                <w:color w:val="FF0000"/>
                <w:sz w:val="24"/>
                <w:szCs w:val="24"/>
                <w:lang w:eastAsia="lv-LV"/>
              </w:rPr>
            </w:pPr>
          </w:p>
          <w:p w14:paraId="718C35ED" w14:textId="50967857" w:rsidR="00ED2E5F" w:rsidRPr="00FA0D3D" w:rsidRDefault="00ED2E5F" w:rsidP="00ED2E5F">
            <w:pPr>
              <w:spacing w:after="0" w:line="240" w:lineRule="auto"/>
              <w:jc w:val="both"/>
              <w:rPr>
                <w:rFonts w:ascii="Times New Roman" w:eastAsia="Times New Roman" w:hAnsi="Times New Roman" w:cs="Times New Roman"/>
                <w:sz w:val="24"/>
                <w:szCs w:val="24"/>
                <w:lang w:eastAsia="lv-LV"/>
              </w:rPr>
            </w:pPr>
            <w:r w:rsidRPr="00FA0D3D">
              <w:rPr>
                <w:rFonts w:ascii="Times New Roman" w:eastAsia="Times New Roman" w:hAnsi="Times New Roman" w:cs="Times New Roman"/>
                <w:sz w:val="24"/>
                <w:szCs w:val="24"/>
                <w:lang w:eastAsia="lv-LV"/>
              </w:rPr>
              <w:t xml:space="preserve">1.3. </w:t>
            </w:r>
            <w:r w:rsidRPr="00FA0D3D">
              <w:rPr>
                <w:rFonts w:ascii="Times New Roman" w:eastAsia="Times New Roman" w:hAnsi="Times New Roman" w:cs="Times New Roman"/>
                <w:sz w:val="24"/>
                <w:szCs w:val="24"/>
                <w:lang w:eastAsia="lv-LV"/>
              </w:rPr>
              <w:t>Pašvaldību likuma 4.panta pirmā</w:t>
            </w:r>
            <w:r w:rsidR="00FA0D3D">
              <w:rPr>
                <w:rFonts w:ascii="Times New Roman" w:eastAsia="Times New Roman" w:hAnsi="Times New Roman" w:cs="Times New Roman"/>
                <w:sz w:val="24"/>
                <w:szCs w:val="24"/>
                <w:lang w:eastAsia="lv-LV"/>
              </w:rPr>
              <w:t>s</w:t>
            </w:r>
            <w:r w:rsidRPr="00FA0D3D">
              <w:rPr>
                <w:rFonts w:ascii="Times New Roman" w:eastAsia="Times New Roman" w:hAnsi="Times New Roman" w:cs="Times New Roman"/>
                <w:sz w:val="24"/>
                <w:szCs w:val="24"/>
                <w:lang w:eastAsia="lv-LV"/>
              </w:rPr>
              <w:t xml:space="preserve"> daļa</w:t>
            </w:r>
            <w:r w:rsidR="00FA0D3D">
              <w:rPr>
                <w:rFonts w:ascii="Times New Roman" w:eastAsia="Times New Roman" w:hAnsi="Times New Roman" w:cs="Times New Roman"/>
                <w:sz w:val="24"/>
                <w:szCs w:val="24"/>
                <w:lang w:eastAsia="lv-LV"/>
              </w:rPr>
              <w:t>s</w:t>
            </w:r>
            <w:r w:rsidRPr="00FA0D3D">
              <w:rPr>
                <w:rFonts w:ascii="Times New Roman" w:eastAsia="Times New Roman" w:hAnsi="Times New Roman" w:cs="Times New Roman"/>
                <w:sz w:val="24"/>
                <w:szCs w:val="24"/>
                <w:lang w:eastAsia="lv-LV"/>
              </w:rPr>
              <w:t xml:space="preserve"> 2.punkt</w:t>
            </w:r>
            <w:r w:rsidR="00FA0D3D">
              <w:rPr>
                <w:rFonts w:ascii="Times New Roman" w:eastAsia="Times New Roman" w:hAnsi="Times New Roman" w:cs="Times New Roman"/>
                <w:sz w:val="24"/>
                <w:szCs w:val="24"/>
                <w:lang w:eastAsia="lv-LV"/>
              </w:rPr>
              <w:t>s</w:t>
            </w:r>
            <w:r w:rsidRPr="00FA0D3D">
              <w:rPr>
                <w:rFonts w:ascii="Times New Roman" w:eastAsia="Times New Roman" w:hAnsi="Times New Roman" w:cs="Times New Roman"/>
                <w:sz w:val="24"/>
                <w:szCs w:val="24"/>
                <w:lang w:eastAsia="lv-LV"/>
              </w:rPr>
              <w:t xml:space="preserve"> nosak</w:t>
            </w:r>
            <w:r w:rsidR="00FA0D3D">
              <w:rPr>
                <w:rFonts w:ascii="Times New Roman" w:eastAsia="Times New Roman" w:hAnsi="Times New Roman" w:cs="Times New Roman"/>
                <w:sz w:val="24"/>
                <w:szCs w:val="24"/>
                <w:lang w:eastAsia="lv-LV"/>
              </w:rPr>
              <w:t xml:space="preserve">a </w:t>
            </w:r>
            <w:r w:rsidRPr="00FA0D3D">
              <w:rPr>
                <w:rFonts w:ascii="Times New Roman" w:eastAsia="Times New Roman" w:hAnsi="Times New Roman" w:cs="Times New Roman"/>
                <w:sz w:val="24"/>
                <w:szCs w:val="24"/>
                <w:lang w:eastAsia="lv-LV"/>
              </w:rPr>
              <w:t xml:space="preserve">pašvaldības pienākumu gādāt par pašvaldības administratīvās teritorijas labiekārtošanu un sanitāro tīrību (publiskai lietošanai paredzēto teritoriju apgaismošana un uzturēšana; parku, skvēru un zaļo zonu ierīkošana un uzturēšana; </w:t>
            </w:r>
            <w:proofErr w:type="spellStart"/>
            <w:r w:rsidRPr="00FA0D3D">
              <w:rPr>
                <w:rFonts w:ascii="Times New Roman" w:eastAsia="Times New Roman" w:hAnsi="Times New Roman" w:cs="Times New Roman"/>
                <w:sz w:val="24"/>
                <w:szCs w:val="24"/>
                <w:lang w:eastAsia="lv-LV"/>
              </w:rPr>
              <w:t>pretplūdu</w:t>
            </w:r>
            <w:proofErr w:type="spellEnd"/>
            <w:r w:rsidRPr="00FA0D3D">
              <w:rPr>
                <w:rFonts w:ascii="Times New Roman" w:eastAsia="Times New Roman" w:hAnsi="Times New Roman" w:cs="Times New Roman"/>
                <w:sz w:val="24"/>
                <w:szCs w:val="24"/>
                <w:lang w:eastAsia="lv-LV"/>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Atbilstoši Pašvaldību likuma 4.panta trešajai daļai autonomo funkciju izpildi atbilstoši savai kompetencei organizē un par to atbild pašvaldība.</w:t>
            </w:r>
            <w:r w:rsidR="00FA0D3D" w:rsidRPr="00FA0D3D">
              <w:rPr>
                <w:rFonts w:ascii="Times New Roman" w:eastAsia="Times New Roman" w:hAnsi="Times New Roman" w:cs="Times New Roman"/>
                <w:sz w:val="24"/>
                <w:szCs w:val="24"/>
                <w:lang w:eastAsia="lv-LV"/>
              </w:rPr>
              <w:t xml:space="preserve"> </w:t>
            </w:r>
            <w:r w:rsidRPr="00FA0D3D">
              <w:rPr>
                <w:rFonts w:ascii="Times New Roman" w:eastAsia="Times New Roman" w:hAnsi="Times New Roman" w:cs="Times New Roman"/>
                <w:sz w:val="24"/>
                <w:szCs w:val="24"/>
                <w:lang w:eastAsia="lv-LV"/>
              </w:rPr>
              <w:t>Pašvaldību likuma 44. panta otrajā daļā noteikts deleģējums pašvaldībai izdot saistošos noteikumus, lai nodrošinātu pašvaldības autonomo funkciju un brīvprātīgo iniciatīvu izpildi, ievērojot likumos vai Ministru kabineta noteikumos paredzēto funkciju izpildes kārtību.</w:t>
            </w:r>
          </w:p>
          <w:p w14:paraId="629E42B4" w14:textId="431FCDCC" w:rsidR="00ED2E5F" w:rsidRPr="00FA0D3D" w:rsidRDefault="00FA0D3D" w:rsidP="00FA0D3D">
            <w:pPr>
              <w:spacing w:after="0" w:line="240" w:lineRule="auto"/>
              <w:ind w:firstLine="481"/>
              <w:jc w:val="both"/>
              <w:rPr>
                <w:rFonts w:ascii="Times New Roman" w:eastAsia="Times New Roman" w:hAnsi="Times New Roman" w:cs="Times New Roman"/>
                <w:sz w:val="24"/>
                <w:szCs w:val="24"/>
                <w:lang w:eastAsia="lv-LV"/>
              </w:rPr>
            </w:pPr>
            <w:r w:rsidRPr="00FA0D3D">
              <w:rPr>
                <w:rFonts w:ascii="Times New Roman" w:eastAsia="Times New Roman" w:hAnsi="Times New Roman" w:cs="Times New Roman"/>
                <w:sz w:val="24"/>
                <w:szCs w:val="24"/>
                <w:lang w:eastAsia="lv-LV"/>
              </w:rPr>
              <w:t xml:space="preserve">Saskaņā ar </w:t>
            </w:r>
            <w:r w:rsidRPr="00FA0D3D">
              <w:rPr>
                <w:rFonts w:ascii="Times New Roman" w:eastAsia="Times New Roman" w:hAnsi="Times New Roman" w:cs="Times New Roman"/>
                <w:sz w:val="24"/>
                <w:szCs w:val="24"/>
                <w:lang w:eastAsia="lv-LV"/>
              </w:rPr>
              <w:t>Pašvaldību likuma 45. panta pirmās daļas 3. un 4.punkt</w:t>
            </w:r>
            <w:r w:rsidRPr="00FA0D3D">
              <w:rPr>
                <w:rFonts w:ascii="Times New Roman" w:eastAsia="Times New Roman" w:hAnsi="Times New Roman" w:cs="Times New Roman"/>
                <w:sz w:val="24"/>
                <w:szCs w:val="24"/>
                <w:lang w:eastAsia="lv-LV"/>
              </w:rPr>
              <w:t>u pašvaldības d</w:t>
            </w:r>
            <w:r w:rsidR="00ED2E5F" w:rsidRPr="00FA0D3D">
              <w:rPr>
                <w:rFonts w:ascii="Times New Roman" w:eastAsia="Times New Roman" w:hAnsi="Times New Roman" w:cs="Times New Roman"/>
                <w:sz w:val="24"/>
                <w:szCs w:val="24"/>
                <w:lang w:eastAsia="lv-LV"/>
              </w:rPr>
              <w:t>ome ir tiesīga izdot saistošos noteikumus un paredzēt administratīvo atbildību par to pārkāpšanu, nosakot administratīvos pārkāpumus un par tiem piemērojamos administratīvos sodus, ja likumos nav noteikts citādi, cita starpā šādos jautājumos: par teritoriju un būvju uzturēšanu, ciktāl tas saistīts ar sabiedrības drošību, sanitārās tīrības uzturēšanu un pilsētvides ainavas saglabāšanu</w:t>
            </w:r>
            <w:r w:rsidRPr="00FA0D3D">
              <w:rPr>
                <w:rFonts w:ascii="Times New Roman" w:eastAsia="Times New Roman" w:hAnsi="Times New Roman" w:cs="Times New Roman"/>
                <w:sz w:val="24"/>
                <w:szCs w:val="24"/>
                <w:lang w:eastAsia="lv-LV"/>
              </w:rPr>
              <w:t>;</w:t>
            </w:r>
            <w:r w:rsidR="00ED2E5F" w:rsidRPr="00FA0D3D">
              <w:rPr>
                <w:rFonts w:ascii="Times New Roman" w:eastAsia="Times New Roman" w:hAnsi="Times New Roman" w:cs="Times New Roman"/>
                <w:sz w:val="24"/>
                <w:szCs w:val="24"/>
                <w:lang w:eastAsia="lv-LV"/>
              </w:rPr>
              <w:t xml:space="preserve"> kā arī par īpašumam piegulošu, publiskā lietošanā nodotu pašvaldības teritoriju (gājēju ietves un zālāji līdz brauktuves malai, izņemot sabiedriskā transporta pieturvietas) kopšanu.</w:t>
            </w:r>
          </w:p>
          <w:p w14:paraId="6C71DDC9" w14:textId="77777777" w:rsidR="00ED2E5F" w:rsidRPr="00ED2E5F" w:rsidRDefault="00ED2E5F" w:rsidP="00ED2E5F">
            <w:pPr>
              <w:spacing w:after="0" w:line="240" w:lineRule="auto"/>
              <w:jc w:val="both"/>
              <w:rPr>
                <w:rFonts w:ascii="Times New Roman" w:eastAsia="Times New Roman" w:hAnsi="Times New Roman" w:cs="Times New Roman"/>
                <w:color w:val="FF0000"/>
                <w:sz w:val="24"/>
                <w:szCs w:val="24"/>
                <w:lang w:eastAsia="lv-LV"/>
              </w:rPr>
            </w:pPr>
          </w:p>
          <w:p w14:paraId="4C57C0D1" w14:textId="7CEAC5D2" w:rsidR="00DD3CAD" w:rsidRPr="00DD3CAD" w:rsidRDefault="00DD3CAD" w:rsidP="00FA0D3D">
            <w:pPr>
              <w:spacing w:after="0" w:line="240" w:lineRule="auto"/>
              <w:jc w:val="both"/>
              <w:rPr>
                <w:rFonts w:ascii="Times New Roman" w:eastAsia="Times New Roman" w:hAnsi="Times New Roman" w:cs="Times New Roman"/>
                <w:color w:val="FF0000"/>
                <w:sz w:val="24"/>
                <w:szCs w:val="24"/>
                <w:lang w:eastAsia="lv-LV"/>
              </w:rPr>
            </w:pPr>
          </w:p>
        </w:tc>
      </w:tr>
      <w:tr w:rsidR="00DD3CAD" w:rsidRPr="00DD3CAD" w14:paraId="0E96FF7B" w14:textId="77777777" w:rsidTr="00C03AE0">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0396805C" w14:textId="77777777" w:rsidR="00DD3CAD" w:rsidRPr="00056EEA" w:rsidRDefault="00DD3CAD" w:rsidP="00C03AE0">
            <w:pPr>
              <w:spacing w:after="0" w:line="240" w:lineRule="auto"/>
              <w:rPr>
                <w:rFonts w:ascii="Times New Roman" w:eastAsia="Times New Roman" w:hAnsi="Times New Roman" w:cs="Times New Roman"/>
                <w:sz w:val="24"/>
                <w:szCs w:val="24"/>
                <w:lang w:eastAsia="lv-LV"/>
              </w:rPr>
            </w:pPr>
            <w:r w:rsidRPr="00056EEA">
              <w:rPr>
                <w:rFonts w:ascii="Times New Roman" w:eastAsia="Times New Roman" w:hAnsi="Times New Roman" w:cs="Times New Roman"/>
                <w:sz w:val="24"/>
                <w:szCs w:val="24"/>
                <w:lang w:eastAsia="lv-LV"/>
              </w:rPr>
              <w:lastRenderedPageBreak/>
              <w:t>2. Fiskālā ietekme uz pašvaldības budžetu</w:t>
            </w:r>
          </w:p>
          <w:p w14:paraId="3FC700A5" w14:textId="77777777" w:rsidR="00DD3CAD" w:rsidRPr="00056EEA" w:rsidRDefault="00DD3CAD" w:rsidP="00C03AE0">
            <w:pPr>
              <w:spacing w:after="0" w:line="240" w:lineRule="auto"/>
              <w:rPr>
                <w:rFonts w:ascii="Times New Roman" w:eastAsia="Times New Roman" w:hAnsi="Times New Roman" w:cs="Times New Roman"/>
                <w:sz w:val="24"/>
                <w:szCs w:val="24"/>
                <w:lang w:eastAsia="lv-LV"/>
              </w:rPr>
            </w:pPr>
          </w:p>
          <w:p w14:paraId="50708EC2" w14:textId="77777777" w:rsidR="00DD3CAD" w:rsidRPr="00056EEA" w:rsidRDefault="00DD3CAD" w:rsidP="00C03AE0">
            <w:pPr>
              <w:spacing w:after="0" w:line="240" w:lineRule="auto"/>
              <w:rPr>
                <w:rFonts w:ascii="Times New Roman" w:eastAsia="Times New Roman" w:hAnsi="Times New Roman" w:cs="Times New Roman"/>
                <w:i/>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2538C980" w14:textId="4CAF18A3" w:rsidR="00DD3CAD" w:rsidRPr="003E0C53" w:rsidRDefault="00E66D07" w:rsidP="00FB4FE6">
            <w:pPr>
              <w:spacing w:after="0" w:line="240" w:lineRule="auto"/>
              <w:jc w:val="both"/>
              <w:rPr>
                <w:rFonts w:ascii="Times New Roman" w:eastAsia="Times New Roman" w:hAnsi="Times New Roman" w:cs="Times New Roman"/>
                <w:color w:val="FF0000"/>
                <w:sz w:val="24"/>
                <w:szCs w:val="24"/>
                <w:lang w:eastAsia="lv-LV"/>
              </w:rPr>
            </w:pPr>
            <w:r w:rsidRPr="00E66D07">
              <w:rPr>
                <w:rFonts w:ascii="Times New Roman" w:eastAsia="Times New Roman" w:hAnsi="Times New Roman" w:cs="Times New Roman"/>
                <w:sz w:val="24"/>
                <w:szCs w:val="24"/>
                <w:lang w:eastAsia="lv-LV"/>
              </w:rPr>
              <w:t xml:space="preserve">Saistošo noteikumu īstenošana neietekmēs </w:t>
            </w:r>
            <w:r>
              <w:rPr>
                <w:rFonts w:ascii="Times New Roman" w:eastAsia="Times New Roman" w:hAnsi="Times New Roman" w:cs="Times New Roman"/>
                <w:sz w:val="24"/>
                <w:szCs w:val="24"/>
                <w:lang w:eastAsia="lv-LV"/>
              </w:rPr>
              <w:t>Gulbenes novada p</w:t>
            </w:r>
            <w:r w:rsidRPr="00E66D07">
              <w:rPr>
                <w:rFonts w:ascii="Times New Roman" w:eastAsia="Times New Roman" w:hAnsi="Times New Roman" w:cs="Times New Roman"/>
                <w:sz w:val="24"/>
                <w:szCs w:val="24"/>
                <w:lang w:eastAsia="lv-LV"/>
              </w:rPr>
              <w:t>ašvaldībai</w:t>
            </w:r>
            <w:r>
              <w:rPr>
                <w:rFonts w:ascii="Times New Roman" w:eastAsia="Times New Roman" w:hAnsi="Times New Roman" w:cs="Times New Roman"/>
                <w:sz w:val="24"/>
                <w:szCs w:val="24"/>
                <w:lang w:eastAsia="lv-LV"/>
              </w:rPr>
              <w:t xml:space="preserve"> (turpmāk – Pašvaldība)</w:t>
            </w:r>
            <w:r w:rsidRPr="00E66D07">
              <w:rPr>
                <w:rFonts w:ascii="Times New Roman" w:eastAsia="Times New Roman" w:hAnsi="Times New Roman" w:cs="Times New Roman"/>
                <w:sz w:val="24"/>
                <w:szCs w:val="24"/>
                <w:lang w:eastAsia="lv-LV"/>
              </w:rPr>
              <w:t xml:space="preserve"> pieejamos resursus, jo nav nepieciešama jaunu institūciju vai darba vietu izveide vai esošo institūciju kompetences paplašināšana, lai nodrošinātu </w:t>
            </w:r>
            <w:r>
              <w:rPr>
                <w:rFonts w:ascii="Times New Roman" w:eastAsia="Times New Roman" w:hAnsi="Times New Roman" w:cs="Times New Roman"/>
                <w:sz w:val="24"/>
                <w:szCs w:val="24"/>
                <w:lang w:eastAsia="lv-LV"/>
              </w:rPr>
              <w:t>S</w:t>
            </w:r>
            <w:r w:rsidRPr="00E66D07">
              <w:rPr>
                <w:rFonts w:ascii="Times New Roman" w:eastAsia="Times New Roman" w:hAnsi="Times New Roman" w:cs="Times New Roman"/>
                <w:sz w:val="24"/>
                <w:szCs w:val="24"/>
                <w:lang w:eastAsia="lv-LV"/>
              </w:rPr>
              <w:t>aistošo noteikumu izpildi.</w:t>
            </w:r>
          </w:p>
        </w:tc>
      </w:tr>
      <w:tr w:rsidR="00DD3CAD" w:rsidRPr="00DD3CAD" w14:paraId="1F687F8B"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51D3CC34" w14:textId="77777777" w:rsidR="00DD3CAD" w:rsidRPr="005753E2" w:rsidRDefault="00DD3CAD" w:rsidP="00C03AE0">
            <w:pPr>
              <w:spacing w:after="0" w:line="240" w:lineRule="auto"/>
              <w:rPr>
                <w:rFonts w:ascii="Times New Roman" w:hAnsi="Times New Roman" w:cs="Times New Roman"/>
                <w:sz w:val="24"/>
                <w:szCs w:val="24"/>
              </w:rPr>
            </w:pPr>
            <w:r w:rsidRPr="005753E2">
              <w:rPr>
                <w:rFonts w:ascii="Times New Roman" w:hAnsi="Times New Roman" w:cs="Times New Roman"/>
                <w:sz w:val="24"/>
                <w:szCs w:val="24"/>
              </w:rPr>
              <w:t xml:space="preserve">3. </w:t>
            </w:r>
            <w:r w:rsidRPr="00856F5E">
              <w:rPr>
                <w:rFonts w:ascii="Times New Roman" w:hAnsi="Times New Roman" w:cs="Times New Roman"/>
                <w:sz w:val="24"/>
                <w:szCs w:val="24"/>
              </w:rPr>
              <w:t>Sociālā ietekme, ietekme uz vidi, iedzīvotāju veselību,</w:t>
            </w:r>
            <w:r>
              <w:rPr>
                <w:rFonts w:ascii="Times New Roman" w:hAnsi="Times New Roman" w:cs="Times New Roman"/>
                <w:sz w:val="24"/>
                <w:szCs w:val="24"/>
              </w:rPr>
              <w:t xml:space="preserve"> </w:t>
            </w:r>
            <w:r w:rsidRPr="00856F5E">
              <w:rPr>
                <w:rFonts w:ascii="Times New Roman" w:hAnsi="Times New Roman" w:cs="Times New Roman"/>
                <w:sz w:val="24"/>
                <w:szCs w:val="24"/>
              </w:rPr>
              <w:t>uzņēmējdarbības</w:t>
            </w:r>
            <w:r>
              <w:rPr>
                <w:rFonts w:ascii="Times New Roman" w:hAnsi="Times New Roman" w:cs="Times New Roman"/>
                <w:sz w:val="24"/>
                <w:szCs w:val="24"/>
              </w:rPr>
              <w:t xml:space="preserve"> </w:t>
            </w:r>
            <w:r w:rsidRPr="00856F5E">
              <w:rPr>
                <w:rFonts w:ascii="Times New Roman" w:hAnsi="Times New Roman" w:cs="Times New Roman"/>
                <w:sz w:val="24"/>
                <w:szCs w:val="24"/>
              </w:rPr>
              <w:t>vidi</w:t>
            </w:r>
            <w:r>
              <w:rPr>
                <w:rFonts w:ascii="Times New Roman" w:hAnsi="Times New Roman" w:cs="Times New Roman"/>
                <w:sz w:val="24"/>
                <w:szCs w:val="24"/>
              </w:rPr>
              <w:t xml:space="preserve"> </w:t>
            </w:r>
            <w:r w:rsidRPr="00856F5E">
              <w:rPr>
                <w:rFonts w:ascii="Times New Roman" w:hAnsi="Times New Roman" w:cs="Times New Roman"/>
                <w:sz w:val="24"/>
                <w:szCs w:val="24"/>
              </w:rPr>
              <w:t>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67D67E3F" w14:textId="3EEBAF1D" w:rsidR="00B97F78" w:rsidRPr="00B97F78" w:rsidRDefault="00B97F78" w:rsidP="00B97F78">
            <w:pPr>
              <w:spacing w:after="0" w:line="240" w:lineRule="auto"/>
              <w:jc w:val="both"/>
              <w:rPr>
                <w:rFonts w:ascii="Times New Roman" w:hAnsi="Times New Roman" w:cs="Times New Roman"/>
                <w:sz w:val="24"/>
                <w:szCs w:val="24"/>
              </w:rPr>
            </w:pPr>
            <w:r w:rsidRPr="00B97F78">
              <w:rPr>
                <w:rFonts w:ascii="Times New Roman" w:hAnsi="Times New Roman" w:cs="Times New Roman"/>
                <w:sz w:val="24"/>
                <w:szCs w:val="24"/>
              </w:rPr>
              <w:t>Saistošo noteikumu ietekmju vērtējums:</w:t>
            </w:r>
          </w:p>
          <w:p w14:paraId="2AB61CCA" w14:textId="4556D427" w:rsidR="00B97F78" w:rsidRPr="00B97F78" w:rsidRDefault="00B97F78" w:rsidP="00B97F78">
            <w:pPr>
              <w:spacing w:after="0" w:line="240" w:lineRule="auto"/>
              <w:jc w:val="both"/>
              <w:rPr>
                <w:rFonts w:ascii="Times New Roman" w:hAnsi="Times New Roman" w:cs="Times New Roman"/>
                <w:sz w:val="24"/>
                <w:szCs w:val="24"/>
              </w:rPr>
            </w:pPr>
            <w:r w:rsidRPr="00B97F78">
              <w:rPr>
                <w:rFonts w:ascii="Times New Roman" w:hAnsi="Times New Roman" w:cs="Times New Roman"/>
                <w:sz w:val="24"/>
                <w:szCs w:val="24"/>
              </w:rPr>
              <w:t xml:space="preserve">3.1. sociālā ietekme – paredzama tieša ietekme uz cilvēku dzīvesveidu, kultūru, labsajūtu, sabiedrību kopumā, ņemot vērā sabiedrības vēlmi dzīvot drošā, sanitāri tīrā un sakoptā vidē. Saistošie noteikumi paredz noteikt atbrīvojumu un atvieglojumu piešķiršanu sociāli </w:t>
            </w:r>
            <w:proofErr w:type="spellStart"/>
            <w:r w:rsidRPr="00B97F78">
              <w:rPr>
                <w:rFonts w:ascii="Times New Roman" w:hAnsi="Times New Roman" w:cs="Times New Roman"/>
                <w:sz w:val="24"/>
                <w:szCs w:val="24"/>
              </w:rPr>
              <w:t>mazaizsargātām</w:t>
            </w:r>
            <w:proofErr w:type="spellEnd"/>
            <w:r w:rsidRPr="00B97F78">
              <w:rPr>
                <w:rFonts w:ascii="Times New Roman" w:hAnsi="Times New Roman" w:cs="Times New Roman"/>
                <w:sz w:val="24"/>
                <w:szCs w:val="24"/>
              </w:rPr>
              <w:t xml:space="preserve"> personu grupām</w:t>
            </w:r>
            <w:r w:rsidRPr="00B97F78">
              <w:rPr>
                <w:rFonts w:ascii="Times New Roman" w:hAnsi="Times New Roman" w:cs="Times New Roman"/>
                <w:sz w:val="24"/>
                <w:szCs w:val="24"/>
              </w:rPr>
              <w:t>;</w:t>
            </w:r>
          </w:p>
          <w:p w14:paraId="277B4C6C" w14:textId="77777777" w:rsidR="00B97F78" w:rsidRPr="00B97F78" w:rsidRDefault="00B97F78" w:rsidP="00B97F78">
            <w:pPr>
              <w:spacing w:after="0" w:line="240" w:lineRule="auto"/>
              <w:jc w:val="both"/>
              <w:rPr>
                <w:rFonts w:ascii="Times New Roman" w:hAnsi="Times New Roman" w:cs="Times New Roman"/>
                <w:sz w:val="24"/>
                <w:szCs w:val="24"/>
              </w:rPr>
            </w:pPr>
          </w:p>
          <w:p w14:paraId="402F994F" w14:textId="49C4121D" w:rsidR="00B97F78" w:rsidRPr="00B97F78" w:rsidRDefault="00B97F78" w:rsidP="00B97F78">
            <w:pPr>
              <w:spacing w:after="0" w:line="240" w:lineRule="auto"/>
              <w:jc w:val="both"/>
              <w:rPr>
                <w:rFonts w:ascii="Times New Roman" w:hAnsi="Times New Roman" w:cs="Times New Roman"/>
                <w:sz w:val="24"/>
                <w:szCs w:val="24"/>
              </w:rPr>
            </w:pPr>
            <w:r w:rsidRPr="00B97F78">
              <w:rPr>
                <w:rFonts w:ascii="Times New Roman" w:hAnsi="Times New Roman" w:cs="Times New Roman"/>
                <w:sz w:val="24"/>
                <w:szCs w:val="24"/>
              </w:rPr>
              <w:t xml:space="preserve">3.2. ietekme uz vidi – </w:t>
            </w:r>
            <w:r>
              <w:rPr>
                <w:rFonts w:ascii="Times New Roman" w:hAnsi="Times New Roman" w:cs="Times New Roman"/>
                <w:sz w:val="24"/>
                <w:szCs w:val="24"/>
              </w:rPr>
              <w:t>S</w:t>
            </w:r>
            <w:r w:rsidRPr="00B97F78">
              <w:rPr>
                <w:rFonts w:ascii="Times New Roman" w:hAnsi="Times New Roman" w:cs="Times New Roman"/>
                <w:sz w:val="24"/>
                <w:szCs w:val="24"/>
              </w:rPr>
              <w:t>aistošo noteikumu īstenošana saistībā ar būvju fasāžu uzturēšanu un teritorijas sakopšanu, tostarp, ietvju un ielu tīrīšanu, radīs pozitīvu ietekmi uz pilsētvides ainavas un kultūras mantojuma saglabāšanu, kā arī cilvēku drošību;</w:t>
            </w:r>
          </w:p>
          <w:p w14:paraId="7D194FE0" w14:textId="77777777" w:rsidR="00B97F78" w:rsidRPr="00B97F78" w:rsidRDefault="00B97F78" w:rsidP="00B97F78">
            <w:pPr>
              <w:spacing w:after="0" w:line="240" w:lineRule="auto"/>
              <w:jc w:val="both"/>
              <w:rPr>
                <w:rFonts w:ascii="Times New Roman" w:hAnsi="Times New Roman" w:cs="Times New Roman"/>
                <w:color w:val="FF0000"/>
                <w:sz w:val="24"/>
                <w:szCs w:val="24"/>
              </w:rPr>
            </w:pPr>
          </w:p>
          <w:p w14:paraId="4F1A3EF5" w14:textId="1ACE4059" w:rsidR="00B97F78" w:rsidRPr="00B97F78" w:rsidRDefault="00B97F78" w:rsidP="00B97F78">
            <w:pPr>
              <w:spacing w:after="0" w:line="240" w:lineRule="auto"/>
              <w:jc w:val="both"/>
              <w:rPr>
                <w:rFonts w:ascii="Times New Roman" w:hAnsi="Times New Roman" w:cs="Times New Roman"/>
                <w:sz w:val="24"/>
                <w:szCs w:val="24"/>
              </w:rPr>
            </w:pPr>
            <w:r w:rsidRPr="00B97F78">
              <w:rPr>
                <w:rFonts w:ascii="Times New Roman" w:hAnsi="Times New Roman" w:cs="Times New Roman"/>
                <w:sz w:val="24"/>
                <w:szCs w:val="24"/>
              </w:rPr>
              <w:t xml:space="preserve">3.3. ietekme uz iedzīvotāju veselību – </w:t>
            </w:r>
            <w:r w:rsidRPr="00B97F78">
              <w:rPr>
                <w:rFonts w:ascii="Times New Roman" w:hAnsi="Times New Roman" w:cs="Times New Roman"/>
                <w:sz w:val="24"/>
                <w:szCs w:val="24"/>
              </w:rPr>
              <w:t>S</w:t>
            </w:r>
            <w:r w:rsidRPr="00B97F78">
              <w:rPr>
                <w:rFonts w:ascii="Times New Roman" w:hAnsi="Times New Roman" w:cs="Times New Roman"/>
                <w:sz w:val="24"/>
                <w:szCs w:val="24"/>
              </w:rPr>
              <w:t>aistošo noteikumu īstenošana novērsīs personu veselības un dzīvības apdraudējumu, kas varētu rasties piegulošo teritoriju nekopšanas un vidi degradējošu objektu atrašanās pilsētvidē dēļ;</w:t>
            </w:r>
          </w:p>
          <w:p w14:paraId="3CEE1D23" w14:textId="77777777" w:rsidR="00B97F78" w:rsidRPr="00B97F78" w:rsidRDefault="00B97F78" w:rsidP="00B97F78">
            <w:pPr>
              <w:spacing w:after="0" w:line="240" w:lineRule="auto"/>
              <w:jc w:val="both"/>
              <w:rPr>
                <w:rFonts w:ascii="Times New Roman" w:hAnsi="Times New Roman" w:cs="Times New Roman"/>
                <w:sz w:val="24"/>
                <w:szCs w:val="24"/>
              </w:rPr>
            </w:pPr>
          </w:p>
          <w:p w14:paraId="15E0A348" w14:textId="638902F7" w:rsidR="00B97F78" w:rsidRPr="00B97F78" w:rsidRDefault="00B97F78" w:rsidP="00B97F78">
            <w:pPr>
              <w:spacing w:after="0" w:line="240" w:lineRule="auto"/>
              <w:jc w:val="both"/>
              <w:rPr>
                <w:rFonts w:ascii="Times New Roman" w:hAnsi="Times New Roman" w:cs="Times New Roman"/>
                <w:sz w:val="24"/>
                <w:szCs w:val="24"/>
              </w:rPr>
            </w:pPr>
            <w:r w:rsidRPr="00B97F78">
              <w:rPr>
                <w:rFonts w:ascii="Times New Roman" w:hAnsi="Times New Roman" w:cs="Times New Roman"/>
                <w:sz w:val="24"/>
                <w:szCs w:val="24"/>
              </w:rPr>
              <w:t xml:space="preserve">3.4. ietekme uz uzņēmējdarbības vidi </w:t>
            </w:r>
            <w:r>
              <w:rPr>
                <w:rFonts w:ascii="Times New Roman" w:hAnsi="Times New Roman" w:cs="Times New Roman"/>
                <w:sz w:val="24"/>
                <w:szCs w:val="24"/>
              </w:rPr>
              <w:t>P</w:t>
            </w:r>
            <w:r w:rsidRPr="00B97F78">
              <w:rPr>
                <w:rFonts w:ascii="Times New Roman" w:hAnsi="Times New Roman" w:cs="Times New Roman"/>
                <w:sz w:val="24"/>
                <w:szCs w:val="24"/>
              </w:rPr>
              <w:t>ašvaldības teritorijā – nav tiešas ietekmes;</w:t>
            </w:r>
          </w:p>
          <w:p w14:paraId="65E4B348" w14:textId="77777777" w:rsidR="00B97F78" w:rsidRPr="00B97F78" w:rsidRDefault="00B97F78" w:rsidP="00B97F78">
            <w:pPr>
              <w:spacing w:after="0" w:line="240" w:lineRule="auto"/>
              <w:jc w:val="both"/>
              <w:rPr>
                <w:rFonts w:ascii="Times New Roman" w:hAnsi="Times New Roman" w:cs="Times New Roman"/>
                <w:sz w:val="24"/>
                <w:szCs w:val="24"/>
              </w:rPr>
            </w:pPr>
          </w:p>
          <w:p w14:paraId="059E27C6" w14:textId="5DAC8809" w:rsidR="00DD3CAD" w:rsidRPr="00E66D07" w:rsidRDefault="00B97F78" w:rsidP="00B97F78">
            <w:pPr>
              <w:spacing w:after="0" w:line="240" w:lineRule="auto"/>
              <w:rPr>
                <w:rFonts w:ascii="Times New Roman" w:hAnsi="Times New Roman" w:cs="Times New Roman"/>
                <w:color w:val="FF0000"/>
                <w:sz w:val="24"/>
                <w:szCs w:val="24"/>
              </w:rPr>
            </w:pPr>
            <w:r w:rsidRPr="00B97F78">
              <w:rPr>
                <w:rFonts w:ascii="Times New Roman" w:hAnsi="Times New Roman" w:cs="Times New Roman"/>
                <w:sz w:val="24"/>
                <w:szCs w:val="24"/>
              </w:rPr>
              <w:t>3.5. ietekme uz konkurenci – nav ietekmes.</w:t>
            </w:r>
            <w:r w:rsidRPr="00B97F78">
              <w:rPr>
                <w:rFonts w:ascii="Times New Roman" w:hAnsi="Times New Roman" w:cs="Times New Roman"/>
                <w:sz w:val="24"/>
                <w:szCs w:val="24"/>
              </w:rPr>
              <w:t xml:space="preserve"> </w:t>
            </w:r>
          </w:p>
        </w:tc>
      </w:tr>
      <w:tr w:rsidR="00DD3CAD" w:rsidRPr="00DD3CAD" w14:paraId="4236AE4D"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06F1BC36" w14:textId="77777777" w:rsidR="00DD3CAD" w:rsidRPr="008D5B85" w:rsidRDefault="00DD3CAD" w:rsidP="00C03AE0">
            <w:pPr>
              <w:spacing w:line="240" w:lineRule="auto"/>
              <w:rPr>
                <w:rFonts w:ascii="Times New Roman" w:eastAsia="Times New Roman" w:hAnsi="Times New Roman" w:cs="Times New Roman"/>
                <w:sz w:val="24"/>
                <w:szCs w:val="24"/>
                <w:lang w:eastAsia="lv-LV"/>
              </w:rPr>
            </w:pPr>
            <w:r w:rsidRPr="008D5B85">
              <w:rPr>
                <w:rFonts w:ascii="Times New Roman" w:hAnsi="Times New Roman" w:cs="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5443291A" w14:textId="5931E8D2" w:rsidR="00DD3CAD" w:rsidRPr="00B97F78" w:rsidRDefault="008D5B85" w:rsidP="00C03AE0">
            <w:pPr>
              <w:spacing w:after="0" w:line="240" w:lineRule="auto"/>
              <w:jc w:val="both"/>
              <w:rPr>
                <w:rFonts w:ascii="Times New Roman" w:eastAsia="Times New Roman" w:hAnsi="Times New Roman" w:cs="Times New Roman"/>
                <w:sz w:val="24"/>
                <w:szCs w:val="24"/>
                <w:lang w:eastAsia="lv-LV"/>
              </w:rPr>
            </w:pPr>
            <w:r w:rsidRPr="00B97F78">
              <w:rPr>
                <w:rFonts w:ascii="Times New Roman" w:eastAsia="Times New Roman" w:hAnsi="Times New Roman" w:cs="Times New Roman"/>
                <w:sz w:val="24"/>
                <w:szCs w:val="24"/>
                <w:lang w:eastAsia="lv-LV"/>
              </w:rPr>
              <w:t>Administratīvās procedūras pēc būtības</w:t>
            </w:r>
            <w:r w:rsidR="007B3E09" w:rsidRPr="00B97F78">
              <w:rPr>
                <w:rFonts w:ascii="Times New Roman" w:eastAsia="Times New Roman" w:hAnsi="Times New Roman" w:cs="Times New Roman"/>
                <w:sz w:val="24"/>
                <w:szCs w:val="24"/>
                <w:lang w:eastAsia="lv-LV"/>
              </w:rPr>
              <w:t xml:space="preserve"> noritēs līdzšinējā kārtībā, kā arī</w:t>
            </w:r>
            <w:r w:rsidRPr="00B97F78">
              <w:rPr>
                <w:rFonts w:ascii="Times New Roman" w:eastAsia="Times New Roman" w:hAnsi="Times New Roman" w:cs="Times New Roman"/>
                <w:sz w:val="24"/>
                <w:szCs w:val="24"/>
                <w:lang w:eastAsia="lv-LV"/>
              </w:rPr>
              <w:t xml:space="preserve"> </w:t>
            </w:r>
            <w:r w:rsidR="00B97F78" w:rsidRPr="00B97F78">
              <w:rPr>
                <w:rFonts w:ascii="Times New Roman" w:hAnsi="Times New Roman" w:cs="Times New Roman"/>
                <w:sz w:val="24"/>
                <w:szCs w:val="24"/>
              </w:rPr>
              <w:t>Saistošie noteikumi</w:t>
            </w:r>
            <w:r w:rsidRPr="00B97F78">
              <w:rPr>
                <w:rFonts w:ascii="Times New Roman" w:hAnsi="Times New Roman" w:cs="Times New Roman"/>
                <w:sz w:val="24"/>
                <w:szCs w:val="24"/>
              </w:rPr>
              <w:t xml:space="preserve"> </w:t>
            </w:r>
            <w:r w:rsidR="00DD3CAD" w:rsidRPr="00B97F78">
              <w:rPr>
                <w:rFonts w:ascii="Times New Roman" w:eastAsia="Times New Roman" w:hAnsi="Times New Roman" w:cs="Times New Roman"/>
                <w:sz w:val="24"/>
                <w:szCs w:val="24"/>
                <w:lang w:eastAsia="lv-LV"/>
              </w:rPr>
              <w:t>neparedz papildu administratīvo procedūru izmaksas.</w:t>
            </w:r>
          </w:p>
          <w:p w14:paraId="2F8CA8DB" w14:textId="77777777" w:rsidR="00DD3CAD" w:rsidRPr="00E66D07" w:rsidRDefault="00DD3CAD" w:rsidP="00C03AE0">
            <w:pPr>
              <w:spacing w:after="0" w:line="240" w:lineRule="auto"/>
              <w:rPr>
                <w:rFonts w:ascii="Times New Roman" w:eastAsia="Times New Roman" w:hAnsi="Times New Roman" w:cs="Times New Roman"/>
                <w:color w:val="FF0000"/>
                <w:sz w:val="24"/>
                <w:szCs w:val="24"/>
                <w:lang w:eastAsia="lv-LV"/>
              </w:rPr>
            </w:pPr>
          </w:p>
        </w:tc>
      </w:tr>
      <w:tr w:rsidR="00DD3CAD" w:rsidRPr="00DD3CAD" w14:paraId="22331ECE"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46C9AA85" w14:textId="77777777" w:rsidR="00DD3CAD" w:rsidRPr="00306C7E" w:rsidRDefault="00DD3CAD" w:rsidP="00C03AE0">
            <w:pPr>
              <w:spacing w:after="0" w:line="240" w:lineRule="auto"/>
              <w:rPr>
                <w:rFonts w:ascii="Times New Roman" w:eastAsia="Times New Roman" w:hAnsi="Times New Roman" w:cs="Times New Roman"/>
                <w:sz w:val="24"/>
                <w:szCs w:val="24"/>
                <w:lang w:eastAsia="lv-LV"/>
              </w:rPr>
            </w:pPr>
            <w:r w:rsidRPr="00306C7E">
              <w:rPr>
                <w:rFonts w:ascii="Times New Roman" w:eastAsia="Times New Roman" w:hAnsi="Times New Roman" w:cs="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419F9565" w14:textId="34FA8B65" w:rsidR="00DD3CAD" w:rsidRPr="00E66D07" w:rsidRDefault="00B97F78" w:rsidP="00C03AE0">
            <w:pPr>
              <w:spacing w:after="0" w:line="240" w:lineRule="auto"/>
              <w:jc w:val="both"/>
              <w:rPr>
                <w:rFonts w:ascii="Times New Roman" w:eastAsia="Times New Roman" w:hAnsi="Times New Roman" w:cs="Times New Roman"/>
                <w:color w:val="FF0000"/>
                <w:sz w:val="24"/>
                <w:szCs w:val="24"/>
                <w:lang w:eastAsia="lv-LV"/>
              </w:rPr>
            </w:pPr>
            <w:r w:rsidRPr="00B97F78">
              <w:rPr>
                <w:rFonts w:ascii="Times New Roman" w:eastAsia="Times New Roman" w:hAnsi="Times New Roman" w:cs="Times New Roman"/>
                <w:sz w:val="24"/>
                <w:szCs w:val="24"/>
                <w:lang w:eastAsia="lv-LV"/>
              </w:rPr>
              <w:t xml:space="preserve">Saistošo noteikumu īstenošana neietekmēs Pašvaldībai pieejamos cilvēkresursus, jo nav nepieciešama jaunu </w:t>
            </w:r>
            <w:r w:rsidRPr="00B97F78">
              <w:rPr>
                <w:rFonts w:ascii="Times New Roman" w:eastAsia="Times New Roman" w:hAnsi="Times New Roman" w:cs="Times New Roman"/>
                <w:sz w:val="24"/>
                <w:szCs w:val="24"/>
                <w:lang w:eastAsia="lv-LV"/>
              </w:rPr>
              <w:t xml:space="preserve">iestāžu, </w:t>
            </w:r>
            <w:r w:rsidRPr="00B97F78">
              <w:rPr>
                <w:rFonts w:ascii="Times New Roman" w:eastAsia="Times New Roman" w:hAnsi="Times New Roman" w:cs="Times New Roman"/>
                <w:sz w:val="24"/>
                <w:szCs w:val="24"/>
                <w:lang w:eastAsia="lv-LV"/>
              </w:rPr>
              <w:t>institūciju vai darba vietu izveide.</w:t>
            </w:r>
          </w:p>
        </w:tc>
      </w:tr>
      <w:tr w:rsidR="00DD3CAD" w:rsidRPr="00DD3CAD" w14:paraId="5F6862B4"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1E3199E2" w14:textId="77777777" w:rsidR="00DD3CAD" w:rsidRPr="00306C7E" w:rsidRDefault="00DD3CAD" w:rsidP="00C03AE0">
            <w:pPr>
              <w:spacing w:after="0" w:line="240" w:lineRule="auto"/>
              <w:rPr>
                <w:rFonts w:ascii="Times New Roman" w:eastAsia="Times New Roman" w:hAnsi="Times New Roman" w:cs="Times New Roman"/>
                <w:sz w:val="24"/>
                <w:szCs w:val="24"/>
                <w:lang w:eastAsia="lv-LV"/>
              </w:rPr>
            </w:pPr>
            <w:r w:rsidRPr="00306C7E">
              <w:rPr>
                <w:rFonts w:ascii="Times New Roman" w:eastAsia="Times New Roman" w:hAnsi="Times New Roman" w:cs="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6FE92CCB" w14:textId="5A4A0FA3" w:rsidR="00DD3CAD" w:rsidRPr="00E66D07" w:rsidRDefault="00B97F78" w:rsidP="00C03AE0">
            <w:pPr>
              <w:spacing w:after="0" w:line="240" w:lineRule="auto"/>
              <w:jc w:val="both"/>
              <w:rPr>
                <w:rFonts w:ascii="Times New Roman" w:eastAsia="Times New Roman" w:hAnsi="Times New Roman" w:cs="Times New Roman"/>
                <w:color w:val="FF0000"/>
                <w:sz w:val="24"/>
                <w:szCs w:val="24"/>
                <w:lang w:eastAsia="lv-LV"/>
              </w:rPr>
            </w:pPr>
            <w:r w:rsidRPr="00F640D0">
              <w:rPr>
                <w:rFonts w:ascii="Times New Roman" w:eastAsia="Times New Roman" w:hAnsi="Times New Roman" w:cs="Times New Roman"/>
                <w:sz w:val="24"/>
                <w:szCs w:val="24"/>
                <w:lang w:eastAsia="lv-LV"/>
              </w:rPr>
              <w:t>Saistošo noteikumu izpild</w:t>
            </w:r>
            <w:r w:rsidR="00F640D0" w:rsidRPr="00F640D0">
              <w:rPr>
                <w:rFonts w:ascii="Times New Roman" w:eastAsia="Times New Roman" w:hAnsi="Times New Roman" w:cs="Times New Roman"/>
                <w:sz w:val="24"/>
                <w:szCs w:val="24"/>
                <w:lang w:eastAsia="lv-LV"/>
              </w:rPr>
              <w:t xml:space="preserve">i savas kompetences ietvaros realizē </w:t>
            </w:r>
            <w:r w:rsidR="00F640D0" w:rsidRPr="00F640D0">
              <w:rPr>
                <w:rFonts w:ascii="Times New Roman" w:eastAsia="Times New Roman" w:hAnsi="Times New Roman" w:cs="Times New Roman"/>
                <w:sz w:val="24"/>
                <w:szCs w:val="24"/>
                <w:lang w:eastAsia="lv-LV"/>
              </w:rPr>
              <w:t>Gulbenes novada būvvalde</w:t>
            </w:r>
            <w:r w:rsidR="00F640D0" w:rsidRPr="00F640D0">
              <w:rPr>
                <w:rFonts w:ascii="Times New Roman" w:eastAsia="Times New Roman" w:hAnsi="Times New Roman" w:cs="Times New Roman"/>
                <w:sz w:val="24"/>
                <w:szCs w:val="24"/>
                <w:lang w:eastAsia="lv-LV"/>
              </w:rPr>
              <w:t xml:space="preserve"> un </w:t>
            </w:r>
            <w:r w:rsidR="00F640D0" w:rsidRPr="00F640D0">
              <w:rPr>
                <w:rFonts w:ascii="Times New Roman" w:eastAsia="Times New Roman" w:hAnsi="Times New Roman" w:cs="Times New Roman"/>
                <w:sz w:val="24"/>
                <w:szCs w:val="24"/>
                <w:lang w:eastAsia="lv-LV"/>
              </w:rPr>
              <w:t>Gulbenes novada pašvaldības policija</w:t>
            </w:r>
            <w:r w:rsidR="00F640D0" w:rsidRPr="00F640D0">
              <w:rPr>
                <w:rFonts w:ascii="Times New Roman" w:eastAsia="Times New Roman" w:hAnsi="Times New Roman" w:cs="Times New Roman"/>
                <w:sz w:val="24"/>
                <w:szCs w:val="24"/>
                <w:lang w:eastAsia="lv-LV"/>
              </w:rPr>
              <w:t xml:space="preserve">. </w:t>
            </w:r>
            <w:r w:rsidRPr="00F640D0">
              <w:rPr>
                <w:rFonts w:ascii="Times New Roman" w:eastAsia="Times New Roman" w:hAnsi="Times New Roman" w:cs="Times New Roman"/>
                <w:sz w:val="24"/>
                <w:szCs w:val="24"/>
                <w:lang w:eastAsia="lv-LV"/>
              </w:rPr>
              <w:t>Izpildei nepieciešami resurs</w:t>
            </w:r>
            <w:r w:rsidR="00F640D0" w:rsidRPr="00F640D0">
              <w:rPr>
                <w:rFonts w:ascii="Times New Roman" w:eastAsia="Times New Roman" w:hAnsi="Times New Roman" w:cs="Times New Roman"/>
                <w:sz w:val="24"/>
                <w:szCs w:val="24"/>
                <w:lang w:eastAsia="lv-LV"/>
              </w:rPr>
              <w:t>us</w:t>
            </w:r>
            <w:r w:rsidRPr="00F640D0">
              <w:rPr>
                <w:rFonts w:ascii="Times New Roman" w:eastAsia="Times New Roman" w:hAnsi="Times New Roman" w:cs="Times New Roman"/>
                <w:sz w:val="24"/>
                <w:szCs w:val="24"/>
                <w:lang w:eastAsia="lv-LV"/>
              </w:rPr>
              <w:t xml:space="preserve"> paredz Pašvaldības budžeta ietvaros.</w:t>
            </w:r>
          </w:p>
        </w:tc>
      </w:tr>
      <w:tr w:rsidR="00DD3CAD" w:rsidRPr="00DD3CAD" w14:paraId="5D1E970B" w14:textId="77777777" w:rsidTr="00C03AE0">
        <w:tc>
          <w:tcPr>
            <w:tcW w:w="1543" w:type="pct"/>
            <w:tcBorders>
              <w:top w:val="outset" w:sz="6" w:space="0" w:color="414142"/>
              <w:left w:val="outset" w:sz="6" w:space="0" w:color="414142"/>
              <w:bottom w:val="outset" w:sz="6" w:space="0" w:color="414142"/>
              <w:right w:val="outset" w:sz="6" w:space="0" w:color="414142"/>
            </w:tcBorders>
          </w:tcPr>
          <w:p w14:paraId="429F7014" w14:textId="77777777" w:rsidR="00DD3CAD" w:rsidRPr="0022353A" w:rsidRDefault="00DD3CAD" w:rsidP="00C03AE0">
            <w:pPr>
              <w:spacing w:after="0" w:line="240" w:lineRule="auto"/>
              <w:rPr>
                <w:rFonts w:ascii="Times New Roman" w:eastAsia="Times New Roman" w:hAnsi="Times New Roman" w:cs="Times New Roman"/>
                <w:sz w:val="24"/>
                <w:szCs w:val="24"/>
                <w:lang w:eastAsia="lv-LV"/>
              </w:rPr>
            </w:pPr>
            <w:r w:rsidRPr="0022353A">
              <w:rPr>
                <w:rFonts w:ascii="Times New Roman" w:eastAsia="Times New Roman" w:hAnsi="Times New Roman" w:cs="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5D9746F5" w14:textId="77777777" w:rsidR="00DD3CAD" w:rsidRPr="00753E38" w:rsidRDefault="00753E38" w:rsidP="00C03AE0">
            <w:pPr>
              <w:spacing w:after="0" w:line="240" w:lineRule="auto"/>
              <w:jc w:val="both"/>
              <w:rPr>
                <w:rFonts w:ascii="Times New Roman" w:eastAsia="Times New Roman" w:hAnsi="Times New Roman" w:cs="Times New Roman"/>
                <w:sz w:val="24"/>
                <w:szCs w:val="24"/>
                <w:lang w:eastAsia="lv-LV"/>
              </w:rPr>
            </w:pPr>
            <w:r w:rsidRPr="00753E38">
              <w:rPr>
                <w:rFonts w:ascii="Times New Roman" w:eastAsia="Times New Roman" w:hAnsi="Times New Roman" w:cs="Times New Roman"/>
                <w:sz w:val="24"/>
                <w:szCs w:val="24"/>
                <w:lang w:eastAsia="lv-LV"/>
              </w:rPr>
              <w:t>Saistošie noteikumi</w:t>
            </w:r>
            <w:r w:rsidR="00696B13" w:rsidRPr="00753E38">
              <w:rPr>
                <w:rFonts w:ascii="Times New Roman" w:eastAsia="Times New Roman" w:hAnsi="Times New Roman" w:cs="Times New Roman"/>
                <w:sz w:val="24"/>
                <w:szCs w:val="24"/>
                <w:lang w:eastAsia="lv-LV"/>
              </w:rPr>
              <w:t xml:space="preserve"> ir piemērot</w:t>
            </w:r>
            <w:r w:rsidRPr="00753E38">
              <w:rPr>
                <w:rFonts w:ascii="Times New Roman" w:eastAsia="Times New Roman" w:hAnsi="Times New Roman" w:cs="Times New Roman"/>
                <w:sz w:val="24"/>
                <w:szCs w:val="24"/>
                <w:lang w:eastAsia="lv-LV"/>
              </w:rPr>
              <w:t>i</w:t>
            </w:r>
            <w:r w:rsidR="00696B13" w:rsidRPr="00753E38">
              <w:rPr>
                <w:rFonts w:ascii="Times New Roman" w:eastAsia="Times New Roman" w:hAnsi="Times New Roman" w:cs="Times New Roman"/>
                <w:sz w:val="24"/>
                <w:szCs w:val="24"/>
                <w:lang w:eastAsia="lv-LV"/>
              </w:rPr>
              <w:t xml:space="preserve"> paredzētā mērķa sasniegšanas nodrošināšanai un nosaka tikai to</w:t>
            </w:r>
            <w:r w:rsidR="00EC11B5" w:rsidRPr="00753E38">
              <w:rPr>
                <w:rFonts w:ascii="Times New Roman" w:eastAsia="Times New Roman" w:hAnsi="Times New Roman" w:cs="Times New Roman"/>
                <w:sz w:val="24"/>
                <w:szCs w:val="24"/>
                <w:lang w:eastAsia="lv-LV"/>
              </w:rPr>
              <w:t xml:space="preserve"> regulējumu</w:t>
            </w:r>
            <w:r w:rsidR="00696B13" w:rsidRPr="00753E38">
              <w:rPr>
                <w:rFonts w:ascii="Times New Roman" w:eastAsia="Times New Roman" w:hAnsi="Times New Roman" w:cs="Times New Roman"/>
                <w:sz w:val="24"/>
                <w:szCs w:val="24"/>
                <w:lang w:eastAsia="lv-LV"/>
              </w:rPr>
              <w:t xml:space="preserve">, kas ir </w:t>
            </w:r>
            <w:r w:rsidR="00EC11B5" w:rsidRPr="00753E38">
              <w:rPr>
                <w:rFonts w:ascii="Times New Roman" w:eastAsia="Times New Roman" w:hAnsi="Times New Roman" w:cs="Times New Roman"/>
                <w:sz w:val="24"/>
                <w:szCs w:val="24"/>
                <w:lang w:eastAsia="lv-LV"/>
              </w:rPr>
              <w:t>nepieciešam</w:t>
            </w:r>
            <w:r w:rsidR="00696B13" w:rsidRPr="00753E38">
              <w:rPr>
                <w:rFonts w:ascii="Times New Roman" w:eastAsia="Times New Roman" w:hAnsi="Times New Roman" w:cs="Times New Roman"/>
                <w:sz w:val="24"/>
                <w:szCs w:val="24"/>
                <w:lang w:eastAsia="lv-LV"/>
              </w:rPr>
              <w:t>s minētā mērķa sasniegšanai.</w:t>
            </w:r>
          </w:p>
          <w:p w14:paraId="799B7D30" w14:textId="16BFB9B4" w:rsidR="00753E38" w:rsidRPr="00E66D07" w:rsidRDefault="00753E38" w:rsidP="00C03AE0">
            <w:pPr>
              <w:spacing w:after="0" w:line="240" w:lineRule="auto"/>
              <w:jc w:val="both"/>
              <w:rPr>
                <w:rFonts w:ascii="Times New Roman" w:eastAsia="Times New Roman" w:hAnsi="Times New Roman" w:cs="Times New Roman"/>
                <w:color w:val="FF0000"/>
                <w:sz w:val="24"/>
                <w:szCs w:val="24"/>
                <w:lang w:eastAsia="lv-LV"/>
              </w:rPr>
            </w:pPr>
            <w:r w:rsidRPr="00753E38">
              <w:rPr>
                <w:rFonts w:ascii="Times New Roman" w:eastAsia="Times New Roman" w:hAnsi="Times New Roman" w:cs="Times New Roman"/>
                <w:sz w:val="24"/>
                <w:szCs w:val="24"/>
                <w:lang w:eastAsia="lv-LV"/>
              </w:rPr>
              <w:t>Mērķa sasniegšanai noteiktas samērīgas prasības teritoriju un būvju uzturēšanai, kā arī īpašumam piegulošu teritoriju kopšanai. Paredzētas tikai minimālas prasības</w:t>
            </w:r>
            <w:r w:rsidRPr="00753E38">
              <w:rPr>
                <w:rFonts w:ascii="Times New Roman" w:eastAsia="Times New Roman" w:hAnsi="Times New Roman" w:cs="Times New Roman"/>
                <w:sz w:val="24"/>
                <w:szCs w:val="24"/>
                <w:lang w:eastAsia="lv-LV"/>
              </w:rPr>
              <w:t xml:space="preserve"> </w:t>
            </w:r>
            <w:r w:rsidRPr="00753E38">
              <w:rPr>
                <w:rFonts w:ascii="Times New Roman" w:eastAsia="Times New Roman" w:hAnsi="Times New Roman" w:cs="Times New Roman"/>
                <w:sz w:val="24"/>
                <w:szCs w:val="24"/>
                <w:lang w:eastAsia="lv-LV"/>
              </w:rPr>
              <w:t xml:space="preserve">teritorijas kopšanā, tādējādi privātpersonu īpašuma tiesību ierobežojums ir minimāls un atbilst sabiedrības interesēm nodrošināt pilsētvides sakoptību, kā arī novēršot personu veselības un dzīvības apdraudējumu, kas varētu rasties piegulošo teritoriju nekopšanas dēļ. Paredzēti arī atviegloti nosacījumi prasību izpildē. Noteikta samērīga un atbilstoša atbildība par saistošo noteikumu neievērošanu. </w:t>
            </w:r>
          </w:p>
        </w:tc>
      </w:tr>
      <w:tr w:rsidR="00DD3CAD" w:rsidRPr="00DD3CAD" w14:paraId="423238E5" w14:textId="77777777" w:rsidTr="00C03AE0">
        <w:tc>
          <w:tcPr>
            <w:tcW w:w="1543" w:type="pct"/>
            <w:tcBorders>
              <w:top w:val="outset" w:sz="6" w:space="0" w:color="414142"/>
              <w:left w:val="outset" w:sz="6" w:space="0" w:color="414142"/>
              <w:bottom w:val="outset" w:sz="6" w:space="0" w:color="414142"/>
              <w:right w:val="outset" w:sz="6" w:space="0" w:color="414142"/>
            </w:tcBorders>
          </w:tcPr>
          <w:p w14:paraId="79955D88" w14:textId="77777777" w:rsidR="00DD3CAD" w:rsidRPr="00055272" w:rsidRDefault="00DD3CAD" w:rsidP="00C03AE0">
            <w:pPr>
              <w:spacing w:line="240" w:lineRule="auto"/>
              <w:rPr>
                <w:rFonts w:ascii="Times New Roman" w:eastAsia="Times New Roman" w:hAnsi="Times New Roman" w:cs="Times New Roman"/>
                <w:sz w:val="24"/>
                <w:szCs w:val="24"/>
                <w:lang w:eastAsia="lv-LV"/>
              </w:rPr>
            </w:pPr>
            <w:r w:rsidRPr="00055272">
              <w:rPr>
                <w:rFonts w:ascii="Times New Roman" w:eastAsia="Times New Roman" w:hAnsi="Times New Roman" w:cs="Times New Roman"/>
                <w:sz w:val="24"/>
                <w:szCs w:val="24"/>
                <w:lang w:eastAsia="lv-LV"/>
              </w:rPr>
              <w:t xml:space="preserve">8.Izstrādes gaitā veiktās konsultācijas ar </w:t>
            </w:r>
            <w:r w:rsidRPr="00055272">
              <w:rPr>
                <w:rFonts w:ascii="Times New Roman" w:eastAsia="Times New Roman" w:hAnsi="Times New Roman" w:cs="Times New Roman"/>
                <w:sz w:val="24"/>
                <w:szCs w:val="24"/>
                <w:lang w:eastAsia="lv-LV"/>
              </w:rPr>
              <w:lastRenderedPageBreak/>
              <w:t>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723210C1" w14:textId="38C279C9" w:rsidR="00DD3CAD" w:rsidRPr="00055272" w:rsidRDefault="00DD3CAD" w:rsidP="00C03AE0">
            <w:pPr>
              <w:spacing w:after="0" w:line="240" w:lineRule="auto"/>
              <w:jc w:val="both"/>
              <w:rPr>
                <w:rFonts w:ascii="Times New Roman" w:eastAsia="Times New Roman" w:hAnsi="Times New Roman" w:cs="Times New Roman"/>
                <w:sz w:val="24"/>
                <w:szCs w:val="24"/>
                <w:lang w:eastAsia="lv-LV"/>
              </w:rPr>
            </w:pPr>
            <w:r w:rsidRPr="00055272">
              <w:rPr>
                <w:rFonts w:ascii="Times New Roman" w:eastAsia="Times New Roman" w:hAnsi="Times New Roman" w:cs="Times New Roman"/>
                <w:sz w:val="24"/>
                <w:szCs w:val="24"/>
                <w:lang w:eastAsia="lv-LV"/>
              </w:rPr>
              <w:lastRenderedPageBreak/>
              <w:t xml:space="preserve">Atbilstoši Pašvaldību likuma 46. panta trešajai daļai, lai informētu sabiedrību par </w:t>
            </w:r>
            <w:r w:rsidR="00055272" w:rsidRPr="00055272">
              <w:rPr>
                <w:rFonts w:ascii="Times New Roman" w:eastAsia="Times New Roman" w:hAnsi="Times New Roman" w:cs="Times New Roman"/>
                <w:sz w:val="24"/>
                <w:szCs w:val="24"/>
                <w:lang w:eastAsia="lv-LV"/>
              </w:rPr>
              <w:t>Saistošajiem noteikumiem</w:t>
            </w:r>
            <w:r w:rsidRPr="00055272">
              <w:rPr>
                <w:rFonts w:ascii="Times New Roman" w:eastAsia="Times New Roman" w:hAnsi="Times New Roman" w:cs="Times New Roman"/>
                <w:sz w:val="24"/>
                <w:szCs w:val="24"/>
                <w:lang w:eastAsia="lv-LV"/>
              </w:rPr>
              <w:t xml:space="preserve"> un dotu iespēju izteikt viedokli</w:t>
            </w:r>
            <w:r w:rsidR="006D4CDF" w:rsidRPr="00055272">
              <w:rPr>
                <w:rFonts w:ascii="Times New Roman" w:eastAsia="Times New Roman" w:hAnsi="Times New Roman" w:cs="Times New Roman"/>
                <w:sz w:val="24"/>
                <w:szCs w:val="24"/>
                <w:lang w:eastAsia="lv-LV"/>
              </w:rPr>
              <w:t xml:space="preserve"> par to</w:t>
            </w:r>
            <w:r w:rsidRPr="00055272">
              <w:rPr>
                <w:rFonts w:ascii="Times New Roman" w:eastAsia="Times New Roman" w:hAnsi="Times New Roman" w:cs="Times New Roman"/>
                <w:sz w:val="24"/>
                <w:szCs w:val="24"/>
                <w:lang w:eastAsia="lv-LV"/>
              </w:rPr>
              <w:t xml:space="preserve">, </w:t>
            </w:r>
            <w:r w:rsidR="00055272" w:rsidRPr="00055272">
              <w:rPr>
                <w:rFonts w:ascii="Times New Roman" w:eastAsia="Times New Roman" w:hAnsi="Times New Roman" w:cs="Times New Roman"/>
                <w:sz w:val="24"/>
                <w:szCs w:val="24"/>
                <w:lang w:eastAsia="lv-LV"/>
              </w:rPr>
              <w:t>Saistošie noteikumi</w:t>
            </w:r>
            <w:r w:rsidR="006D4CDF" w:rsidRPr="00055272">
              <w:rPr>
                <w:rFonts w:ascii="Times New Roman" w:eastAsia="Times New Roman" w:hAnsi="Times New Roman" w:cs="Times New Roman"/>
                <w:sz w:val="24"/>
                <w:szCs w:val="24"/>
                <w:lang w:eastAsia="lv-LV"/>
              </w:rPr>
              <w:t xml:space="preserve"> </w:t>
            </w:r>
            <w:r w:rsidRPr="00055272">
              <w:rPr>
                <w:rFonts w:ascii="Times New Roman" w:eastAsia="Times New Roman" w:hAnsi="Times New Roman" w:cs="Times New Roman"/>
                <w:sz w:val="24"/>
                <w:szCs w:val="24"/>
                <w:lang w:eastAsia="lv-LV"/>
              </w:rPr>
              <w:t>no 202</w:t>
            </w:r>
            <w:r w:rsidR="00055272" w:rsidRPr="00055272">
              <w:rPr>
                <w:rFonts w:ascii="Times New Roman" w:eastAsia="Times New Roman" w:hAnsi="Times New Roman" w:cs="Times New Roman"/>
                <w:sz w:val="24"/>
                <w:szCs w:val="24"/>
                <w:lang w:eastAsia="lv-LV"/>
              </w:rPr>
              <w:t>4</w:t>
            </w:r>
            <w:r w:rsidRPr="00055272">
              <w:rPr>
                <w:rFonts w:ascii="Times New Roman" w:eastAsia="Times New Roman" w:hAnsi="Times New Roman" w:cs="Times New Roman"/>
                <w:sz w:val="24"/>
                <w:szCs w:val="24"/>
                <w:lang w:eastAsia="lv-LV"/>
              </w:rPr>
              <w:t>.gada</w:t>
            </w:r>
            <w:r w:rsidR="00586FEF" w:rsidRPr="00055272">
              <w:rPr>
                <w:rFonts w:ascii="Times New Roman" w:eastAsia="Times New Roman" w:hAnsi="Times New Roman" w:cs="Times New Roman"/>
                <w:sz w:val="24"/>
                <w:szCs w:val="24"/>
                <w:lang w:eastAsia="lv-LV"/>
              </w:rPr>
              <w:t xml:space="preserve"> </w:t>
            </w:r>
            <w:r w:rsidR="00055272" w:rsidRPr="00055272">
              <w:rPr>
                <w:rFonts w:ascii="Times New Roman" w:eastAsia="Times New Roman" w:hAnsi="Times New Roman" w:cs="Times New Roman"/>
                <w:sz w:val="24"/>
                <w:szCs w:val="24"/>
                <w:lang w:eastAsia="lv-LV"/>
              </w:rPr>
              <w:t>25</w:t>
            </w:r>
            <w:r w:rsidRPr="00055272">
              <w:rPr>
                <w:rFonts w:ascii="Times New Roman" w:eastAsia="Times New Roman" w:hAnsi="Times New Roman" w:cs="Times New Roman"/>
                <w:sz w:val="24"/>
                <w:szCs w:val="24"/>
                <w:lang w:eastAsia="lv-LV"/>
              </w:rPr>
              <w:t>.</w:t>
            </w:r>
            <w:r w:rsidR="00055272" w:rsidRPr="00055272">
              <w:rPr>
                <w:rFonts w:ascii="Times New Roman" w:eastAsia="Times New Roman" w:hAnsi="Times New Roman" w:cs="Times New Roman"/>
                <w:sz w:val="24"/>
                <w:szCs w:val="24"/>
                <w:lang w:eastAsia="lv-LV"/>
              </w:rPr>
              <w:t>janvā</w:t>
            </w:r>
            <w:r w:rsidR="006D4CDF" w:rsidRPr="00055272">
              <w:rPr>
                <w:rFonts w:ascii="Times New Roman" w:eastAsia="Times New Roman" w:hAnsi="Times New Roman" w:cs="Times New Roman"/>
                <w:sz w:val="24"/>
                <w:szCs w:val="24"/>
                <w:lang w:eastAsia="lv-LV"/>
              </w:rPr>
              <w:t>r</w:t>
            </w:r>
            <w:r w:rsidRPr="00055272">
              <w:rPr>
                <w:rFonts w:ascii="Times New Roman" w:eastAsia="Times New Roman" w:hAnsi="Times New Roman" w:cs="Times New Roman"/>
                <w:sz w:val="24"/>
                <w:szCs w:val="24"/>
                <w:lang w:eastAsia="lv-LV"/>
              </w:rPr>
              <w:t xml:space="preserve">a līdz </w:t>
            </w:r>
            <w:r w:rsidRPr="00055272">
              <w:rPr>
                <w:rFonts w:ascii="Times New Roman" w:eastAsia="Times New Roman" w:hAnsi="Times New Roman" w:cs="Times New Roman"/>
                <w:sz w:val="24"/>
                <w:szCs w:val="24"/>
                <w:lang w:eastAsia="lv-LV"/>
              </w:rPr>
              <w:lastRenderedPageBreak/>
              <w:t>202</w:t>
            </w:r>
            <w:r w:rsidR="00055272" w:rsidRPr="00055272">
              <w:rPr>
                <w:rFonts w:ascii="Times New Roman" w:eastAsia="Times New Roman" w:hAnsi="Times New Roman" w:cs="Times New Roman"/>
                <w:sz w:val="24"/>
                <w:szCs w:val="24"/>
                <w:lang w:eastAsia="lv-LV"/>
              </w:rPr>
              <w:t>4</w:t>
            </w:r>
            <w:r w:rsidRPr="00055272">
              <w:rPr>
                <w:rFonts w:ascii="Times New Roman" w:eastAsia="Times New Roman" w:hAnsi="Times New Roman" w:cs="Times New Roman"/>
                <w:sz w:val="24"/>
                <w:szCs w:val="24"/>
                <w:lang w:eastAsia="lv-LV"/>
              </w:rPr>
              <w:t xml:space="preserve">.gada </w:t>
            </w:r>
            <w:r w:rsidR="00055272" w:rsidRPr="00055272">
              <w:rPr>
                <w:rFonts w:ascii="Times New Roman" w:eastAsia="Times New Roman" w:hAnsi="Times New Roman" w:cs="Times New Roman"/>
                <w:sz w:val="24"/>
                <w:szCs w:val="24"/>
                <w:lang w:eastAsia="lv-LV"/>
              </w:rPr>
              <w:t>8</w:t>
            </w:r>
            <w:r w:rsidR="00586FEF" w:rsidRPr="00055272">
              <w:rPr>
                <w:rFonts w:ascii="Times New Roman" w:eastAsia="Times New Roman" w:hAnsi="Times New Roman" w:cs="Times New Roman"/>
                <w:sz w:val="24"/>
                <w:szCs w:val="24"/>
                <w:lang w:eastAsia="lv-LV"/>
              </w:rPr>
              <w:t>.</w:t>
            </w:r>
            <w:r w:rsidR="00055272" w:rsidRPr="00055272">
              <w:rPr>
                <w:rFonts w:ascii="Times New Roman" w:eastAsia="Times New Roman" w:hAnsi="Times New Roman" w:cs="Times New Roman"/>
                <w:sz w:val="24"/>
                <w:szCs w:val="24"/>
                <w:lang w:eastAsia="lv-LV"/>
              </w:rPr>
              <w:t>februā</w:t>
            </w:r>
            <w:r w:rsidR="006D4CDF" w:rsidRPr="00055272">
              <w:rPr>
                <w:rFonts w:ascii="Times New Roman" w:eastAsia="Times New Roman" w:hAnsi="Times New Roman" w:cs="Times New Roman"/>
                <w:sz w:val="24"/>
                <w:szCs w:val="24"/>
                <w:lang w:eastAsia="lv-LV"/>
              </w:rPr>
              <w:t>ri</w:t>
            </w:r>
            <w:r w:rsidRPr="00055272">
              <w:rPr>
                <w:rFonts w:ascii="Times New Roman" w:eastAsia="Times New Roman" w:hAnsi="Times New Roman" w:cs="Times New Roman"/>
                <w:sz w:val="24"/>
                <w:szCs w:val="24"/>
                <w:lang w:eastAsia="lv-LV"/>
              </w:rPr>
              <w:t xml:space="preserve">m </w:t>
            </w:r>
            <w:r w:rsidR="00055272" w:rsidRPr="00055272">
              <w:rPr>
                <w:rFonts w:ascii="Times New Roman" w:eastAsia="Times New Roman" w:hAnsi="Times New Roman" w:cs="Times New Roman"/>
                <w:sz w:val="24"/>
                <w:szCs w:val="24"/>
                <w:lang w:eastAsia="lv-LV"/>
              </w:rPr>
              <w:t>ir</w:t>
            </w:r>
            <w:r w:rsidRPr="00055272">
              <w:rPr>
                <w:rFonts w:ascii="Times New Roman" w:eastAsia="Times New Roman" w:hAnsi="Times New Roman" w:cs="Times New Roman"/>
                <w:sz w:val="24"/>
                <w:szCs w:val="24"/>
                <w:lang w:eastAsia="lv-LV"/>
              </w:rPr>
              <w:t xml:space="preserve"> publicēt</w:t>
            </w:r>
            <w:r w:rsidR="00055272" w:rsidRPr="00055272">
              <w:rPr>
                <w:rFonts w:ascii="Times New Roman" w:eastAsia="Times New Roman" w:hAnsi="Times New Roman" w:cs="Times New Roman"/>
                <w:sz w:val="24"/>
                <w:szCs w:val="24"/>
                <w:lang w:eastAsia="lv-LV"/>
              </w:rPr>
              <w:t>i</w:t>
            </w:r>
            <w:r w:rsidRPr="00055272">
              <w:rPr>
                <w:rFonts w:ascii="Times New Roman" w:eastAsia="Times New Roman" w:hAnsi="Times New Roman" w:cs="Times New Roman"/>
                <w:sz w:val="24"/>
                <w:szCs w:val="24"/>
                <w:lang w:eastAsia="lv-LV"/>
              </w:rPr>
              <w:t xml:space="preserve"> Gulbenes novada pašvaldības mājaslapā </w:t>
            </w:r>
            <w:hyperlink r:id="rId7" w:history="1">
              <w:r w:rsidRPr="00055272">
                <w:rPr>
                  <w:rStyle w:val="Hipersaite"/>
                  <w:rFonts w:ascii="Times New Roman" w:eastAsia="Times New Roman" w:hAnsi="Times New Roman" w:cs="Times New Roman"/>
                  <w:color w:val="auto"/>
                  <w:sz w:val="24"/>
                  <w:szCs w:val="24"/>
                  <w:lang w:eastAsia="lv-LV"/>
                </w:rPr>
                <w:t>https://www.gulbene.lv/lv</w:t>
              </w:r>
            </w:hyperlink>
            <w:r w:rsidRPr="00055272">
              <w:rPr>
                <w:rFonts w:ascii="Times New Roman" w:eastAsia="Times New Roman" w:hAnsi="Times New Roman" w:cs="Times New Roman"/>
                <w:sz w:val="24"/>
                <w:szCs w:val="24"/>
                <w:lang w:eastAsia="lv-LV"/>
              </w:rPr>
              <w:t xml:space="preserve"> sadaļā “Saistošie noteikumi - projekti”. </w:t>
            </w:r>
          </w:p>
          <w:p w14:paraId="05B9C11D" w14:textId="788D14BD" w:rsidR="00DD3CAD" w:rsidRPr="00055272" w:rsidRDefault="00DD3CAD" w:rsidP="00C03AE0">
            <w:pPr>
              <w:spacing w:after="0" w:line="240" w:lineRule="auto"/>
              <w:jc w:val="both"/>
              <w:rPr>
                <w:rFonts w:ascii="Times New Roman" w:eastAsia="Times New Roman" w:hAnsi="Times New Roman" w:cs="Times New Roman"/>
                <w:sz w:val="24"/>
                <w:szCs w:val="24"/>
                <w:lang w:eastAsia="lv-LV"/>
              </w:rPr>
            </w:pPr>
          </w:p>
        </w:tc>
      </w:tr>
    </w:tbl>
    <w:p w14:paraId="1BBD8E59" w14:textId="77777777" w:rsidR="00DD3CAD" w:rsidRDefault="00DD3CAD" w:rsidP="00DD3CAD">
      <w:pPr>
        <w:ind w:right="566"/>
        <w:rPr>
          <w:rFonts w:ascii="Times New Roman" w:hAnsi="Times New Roman"/>
          <w:sz w:val="24"/>
          <w:szCs w:val="24"/>
        </w:rPr>
      </w:pPr>
    </w:p>
    <w:p w14:paraId="520AA80D" w14:textId="77777777" w:rsidR="00DD3CAD" w:rsidRDefault="00DD3CAD" w:rsidP="00DD3CAD">
      <w:pPr>
        <w:ind w:right="566"/>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Caunītis</w:t>
      </w:r>
    </w:p>
    <w:p w14:paraId="7DDDCBA4" w14:textId="77777777" w:rsidR="00DD3CAD" w:rsidRPr="000566A5" w:rsidRDefault="00DD3CAD" w:rsidP="00DD3CAD">
      <w:pPr>
        <w:rPr>
          <w:rFonts w:ascii="Times New Roman" w:hAnsi="Times New Roman" w:cs="Times New Roman"/>
          <w:sz w:val="24"/>
          <w:szCs w:val="24"/>
        </w:rPr>
      </w:pPr>
    </w:p>
    <w:p w14:paraId="40DA5960" w14:textId="77777777" w:rsidR="00DD3CAD" w:rsidRDefault="00DD3CAD" w:rsidP="00DD3CAD">
      <w:pPr>
        <w:spacing w:after="0" w:line="240" w:lineRule="auto"/>
        <w:ind w:right="-1"/>
        <w:jc w:val="both"/>
        <w:rPr>
          <w:rFonts w:ascii="Times New Roman" w:eastAsia="Calibri" w:hAnsi="Times New Roman" w:cs="Times New Roman"/>
          <w:sz w:val="24"/>
          <w:szCs w:val="24"/>
          <w:lang w:eastAsia="lv-LV"/>
        </w:rPr>
      </w:pPr>
    </w:p>
    <w:p w14:paraId="13A38906" w14:textId="77777777" w:rsidR="00DD3CAD" w:rsidRDefault="00DD3CAD" w:rsidP="00DD3CAD">
      <w:pPr>
        <w:spacing w:after="0" w:line="240" w:lineRule="auto"/>
        <w:ind w:right="-1"/>
        <w:jc w:val="both"/>
        <w:rPr>
          <w:rFonts w:ascii="Times New Roman" w:eastAsia="Calibri" w:hAnsi="Times New Roman" w:cs="Times New Roman"/>
          <w:sz w:val="24"/>
          <w:szCs w:val="24"/>
          <w:lang w:eastAsia="lv-LV"/>
        </w:rPr>
      </w:pPr>
    </w:p>
    <w:p w14:paraId="1A6B690B" w14:textId="77777777" w:rsidR="00C3011B" w:rsidRDefault="00C3011B"/>
    <w:sectPr w:rsidR="00C3011B" w:rsidSect="0029765E">
      <w:head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58B9" w14:textId="77777777" w:rsidR="0029765E" w:rsidRDefault="0029765E">
      <w:pPr>
        <w:spacing w:after="0" w:line="240" w:lineRule="auto"/>
      </w:pPr>
      <w:r>
        <w:separator/>
      </w:r>
    </w:p>
  </w:endnote>
  <w:endnote w:type="continuationSeparator" w:id="0">
    <w:p w14:paraId="2DBB902D" w14:textId="77777777" w:rsidR="0029765E" w:rsidRDefault="00297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529D8" w14:textId="77777777" w:rsidR="0029765E" w:rsidRDefault="0029765E">
      <w:pPr>
        <w:spacing w:after="0" w:line="240" w:lineRule="auto"/>
      </w:pPr>
      <w:r>
        <w:separator/>
      </w:r>
    </w:p>
  </w:footnote>
  <w:footnote w:type="continuationSeparator" w:id="0">
    <w:p w14:paraId="36C44E57" w14:textId="77777777" w:rsidR="0029765E" w:rsidRDefault="00297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7A28" w14:textId="77777777" w:rsidR="00B72D9D" w:rsidRPr="003418D9" w:rsidRDefault="00B72D9D" w:rsidP="003808F5">
    <w:pPr>
      <w:pStyle w:val="Galvene"/>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0174B"/>
    <w:multiLevelType w:val="multilevel"/>
    <w:tmpl w:val="3640BD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2982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4D"/>
    <w:rsid w:val="00055272"/>
    <w:rsid w:val="000D564C"/>
    <w:rsid w:val="0018436A"/>
    <w:rsid w:val="0022353A"/>
    <w:rsid w:val="0029765E"/>
    <w:rsid w:val="003D3CD7"/>
    <w:rsid w:val="003E0C53"/>
    <w:rsid w:val="003F61E9"/>
    <w:rsid w:val="004B3AAC"/>
    <w:rsid w:val="00586FEF"/>
    <w:rsid w:val="00696B13"/>
    <w:rsid w:val="006A68FE"/>
    <w:rsid w:val="006D4656"/>
    <w:rsid w:val="006D4CDF"/>
    <w:rsid w:val="00706BD1"/>
    <w:rsid w:val="00753E38"/>
    <w:rsid w:val="007B3E09"/>
    <w:rsid w:val="008303BB"/>
    <w:rsid w:val="008D5B85"/>
    <w:rsid w:val="00A9764D"/>
    <w:rsid w:val="00B024E2"/>
    <w:rsid w:val="00B72D9D"/>
    <w:rsid w:val="00B97F78"/>
    <w:rsid w:val="00C3011B"/>
    <w:rsid w:val="00D50B66"/>
    <w:rsid w:val="00DD3CAD"/>
    <w:rsid w:val="00E3037F"/>
    <w:rsid w:val="00E66D07"/>
    <w:rsid w:val="00EC11B5"/>
    <w:rsid w:val="00ED2E5F"/>
    <w:rsid w:val="00F640D0"/>
    <w:rsid w:val="00FA0D3D"/>
    <w:rsid w:val="00FB4F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7218"/>
  <w15:chartTrackingRefBased/>
  <w15:docId w15:val="{EE793D28-E858-44E9-AE61-031DCA91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3CAD"/>
    <w:pPr>
      <w:spacing w:line="25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D3CAD"/>
    <w:pPr>
      <w:ind w:left="720"/>
      <w:contextualSpacing/>
    </w:pPr>
  </w:style>
  <w:style w:type="character" w:styleId="Hipersaite">
    <w:name w:val="Hyperlink"/>
    <w:basedOn w:val="Noklusjumarindkopasfonts"/>
    <w:uiPriority w:val="99"/>
    <w:unhideWhenUsed/>
    <w:rsid w:val="00DD3CAD"/>
    <w:rPr>
      <w:color w:val="0563C1" w:themeColor="hyperlink"/>
      <w:u w:val="single"/>
    </w:rPr>
  </w:style>
  <w:style w:type="paragraph" w:styleId="Galvene">
    <w:name w:val="header"/>
    <w:basedOn w:val="Parasts"/>
    <w:link w:val="GalveneRakstz"/>
    <w:uiPriority w:val="99"/>
    <w:unhideWhenUsed/>
    <w:rsid w:val="00DD3CA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D3C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7450</TotalTime>
  <Pages>3</Pages>
  <Words>3945</Words>
  <Characters>2250</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Garkuša</dc:creator>
  <cp:keywords/>
  <dc:description/>
  <cp:lastModifiedBy>Eduards Garkuša</cp:lastModifiedBy>
  <cp:revision>14</cp:revision>
  <dcterms:created xsi:type="dcterms:W3CDTF">2023-08-07T07:46:00Z</dcterms:created>
  <dcterms:modified xsi:type="dcterms:W3CDTF">2024-01-24T07:15:00Z</dcterms:modified>
</cp:coreProperties>
</file>