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8650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423C61C6" w:rsidR="0098391B" w:rsidRPr="00117DD0" w:rsidRDefault="0098391B" w:rsidP="0098391B">
      <w:pPr>
        <w:jc w:val="center"/>
      </w:pPr>
      <w:r w:rsidRPr="00117DD0">
        <w:rPr>
          <w:b/>
          <w:bCs/>
        </w:rPr>
        <w:t xml:space="preserve">GULBENES NOVADA </w:t>
      </w:r>
      <w:r w:rsidR="00A17121" w:rsidRPr="00A17121">
        <w:rPr>
          <w:b/>
          <w:bCs/>
        </w:rPr>
        <w:t xml:space="preserve"> PAŠVALDĪBAS</w:t>
      </w:r>
      <w:r w:rsidR="00A17121">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431EF8BF" w:rsidR="0098391B" w:rsidRPr="00F60084" w:rsidRDefault="0098391B" w:rsidP="0001528F">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01528F">
              <w:rPr>
                <w:rFonts w:eastAsiaTheme="minorHAnsi"/>
                <w:b/>
                <w:bCs/>
                <w:lang w:eastAsia="en-US"/>
              </w:rPr>
              <w:t>11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30E3C72" w:rsidR="0098391B" w:rsidRPr="00F60084" w:rsidRDefault="0001528F" w:rsidP="0001528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w:t>
            </w:r>
            <w:r w:rsidR="0098391B" w:rsidRPr="00F60084">
              <w:rPr>
                <w:rFonts w:eastAsiaTheme="minorHAnsi"/>
                <w:b/>
                <w:bCs/>
                <w:lang w:eastAsia="en-US"/>
              </w:rPr>
              <w:t xml:space="preserve">; </w:t>
            </w:r>
            <w:r>
              <w:rPr>
                <w:rFonts w:eastAsiaTheme="minorHAnsi"/>
                <w:b/>
                <w:bCs/>
                <w:lang w:eastAsia="en-US"/>
              </w:rPr>
              <w:t>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875FE91" w:rsidR="0098391B" w:rsidRPr="007F31A4" w:rsidRDefault="00BC09E6" w:rsidP="00F8470C">
      <w:pPr>
        <w:jc w:val="center"/>
        <w:rPr>
          <w:b/>
        </w:rPr>
      </w:pPr>
      <w:r w:rsidRPr="00BC09E6">
        <w:rPr>
          <w:b/>
        </w:rPr>
        <w:t xml:space="preserve">Par </w:t>
      </w:r>
      <w:r w:rsidR="00920D3F">
        <w:rPr>
          <w:b/>
        </w:rPr>
        <w:t>Litenes</w:t>
      </w:r>
      <w:r w:rsidR="00E91871">
        <w:rPr>
          <w:b/>
        </w:rPr>
        <w:t xml:space="preserve"> </w:t>
      </w:r>
      <w:r w:rsidR="004163FE">
        <w:rPr>
          <w:b/>
        </w:rPr>
        <w:t>pagasta nekustamā īpašuma “</w:t>
      </w:r>
      <w:proofErr w:type="spellStart"/>
      <w:r w:rsidR="00920D3F">
        <w:rPr>
          <w:b/>
        </w:rPr>
        <w:t>Sopuļi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05B7F4DC" w:rsidR="00ED79DA" w:rsidRDefault="00ED79DA" w:rsidP="00186509">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87233B">
        <w:rPr>
          <w:rFonts w:eastAsia="SimSun"/>
          <w:b/>
          <w:bCs/>
          <w:lang w:eastAsia="zh-CN" w:bidi="hi-IN"/>
        </w:rPr>
        <w:t>[…]</w:t>
      </w:r>
      <w:r w:rsidRPr="00ED79DA">
        <w:rPr>
          <w:rFonts w:eastAsia="SimSun"/>
          <w:lang w:eastAsia="zh-CN" w:bidi="hi-IN"/>
        </w:rPr>
        <w:t>, 202</w:t>
      </w:r>
      <w:r w:rsidR="00493ED9">
        <w:rPr>
          <w:rFonts w:eastAsia="SimSun"/>
          <w:lang w:eastAsia="zh-CN" w:bidi="hi-IN"/>
        </w:rPr>
        <w:t>4</w:t>
      </w:r>
      <w:r w:rsidRPr="00ED79DA">
        <w:rPr>
          <w:rFonts w:eastAsia="SimSun"/>
          <w:lang w:eastAsia="zh-CN" w:bidi="hi-IN"/>
        </w:rPr>
        <w:t xml:space="preserve">.gada </w:t>
      </w:r>
      <w:r w:rsidR="00493ED9">
        <w:rPr>
          <w:rFonts w:eastAsia="SimSun"/>
          <w:lang w:eastAsia="zh-CN" w:bidi="hi-IN"/>
        </w:rPr>
        <w:t>9</w:t>
      </w:r>
      <w:r w:rsidRPr="00ED79DA">
        <w:rPr>
          <w:rFonts w:eastAsia="SimSun"/>
          <w:lang w:eastAsia="zh-CN" w:bidi="hi-IN"/>
        </w:rPr>
        <w:t>.</w:t>
      </w:r>
      <w:r w:rsidR="00493ED9">
        <w:rPr>
          <w:rFonts w:eastAsia="SimSun"/>
          <w:lang w:eastAsia="zh-CN" w:bidi="hi-IN"/>
        </w:rPr>
        <w:t>janvāra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493ED9">
        <w:rPr>
          <w:rFonts w:eastAsia="SimSun"/>
          <w:lang w:eastAsia="zh-CN" w:bidi="hi-IN"/>
        </w:rPr>
        <w:t>9</w:t>
      </w:r>
      <w:r w:rsidRPr="00ED79DA">
        <w:rPr>
          <w:rFonts w:eastAsia="SimSun"/>
          <w:lang w:eastAsia="zh-CN" w:bidi="hi-IN"/>
        </w:rPr>
        <w:t>.</w:t>
      </w:r>
      <w:r w:rsidR="00FB422A">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493ED9" w:rsidRPr="00493ED9">
        <w:rPr>
          <w:rFonts w:eastAsia="SimSun"/>
          <w:lang w:eastAsia="zh-CN" w:bidi="hi-IN"/>
        </w:rPr>
        <w:t>GND/5.13.3/24/48-S</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proofErr w:type="spellStart"/>
      <w:r w:rsidR="00493ED9">
        <w:rPr>
          <w:rFonts w:eastAsia="SimSun"/>
          <w:lang w:eastAsia="zh-CN" w:bidi="hi-IN"/>
        </w:rPr>
        <w:t>Sopuļi</w:t>
      </w:r>
      <w:proofErr w:type="spellEnd"/>
      <w:r w:rsidRPr="00ED79DA">
        <w:rPr>
          <w:rFonts w:eastAsia="SimSun"/>
          <w:lang w:eastAsia="zh-CN" w:bidi="hi-IN"/>
        </w:rPr>
        <w:t xml:space="preserve">”, </w:t>
      </w:r>
      <w:r w:rsidR="00493ED9">
        <w:rPr>
          <w:rFonts w:eastAsia="SimSun"/>
          <w:lang w:eastAsia="zh-CN" w:bidi="hi-IN"/>
        </w:rPr>
        <w:t>Litenes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493ED9">
        <w:rPr>
          <w:rFonts w:eastAsia="SimSun"/>
          <w:lang w:eastAsia="zh-CN" w:bidi="hi-IN"/>
        </w:rPr>
        <w:t>5068 006 0020</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493ED9">
        <w:rPr>
          <w:rFonts w:eastAsia="SimSun"/>
          <w:lang w:eastAsia="zh-CN" w:bidi="hi-IN"/>
        </w:rPr>
        <w:t>5068 004 0322</w:t>
      </w:r>
      <w:r w:rsidR="0007566F">
        <w:rPr>
          <w:rFonts w:eastAsia="SimSun"/>
          <w:lang w:eastAsia="zh-CN" w:bidi="hi-IN"/>
        </w:rPr>
        <w:t xml:space="preserve">, </w:t>
      </w:r>
      <w:r w:rsidR="00493ED9">
        <w:rPr>
          <w:rFonts w:eastAsia="SimSun"/>
          <w:lang w:eastAsia="zh-CN" w:bidi="hi-IN"/>
        </w:rPr>
        <w:t>0</w:t>
      </w:r>
      <w:r w:rsidR="0007566F">
        <w:rPr>
          <w:rFonts w:eastAsia="SimSun"/>
          <w:lang w:eastAsia="zh-CN" w:bidi="hi-IN"/>
        </w:rPr>
        <w:t>,</w:t>
      </w:r>
      <w:r w:rsidR="00493ED9">
        <w:rPr>
          <w:rFonts w:eastAsia="SimSun"/>
          <w:lang w:eastAsia="zh-CN" w:bidi="hi-IN"/>
        </w:rPr>
        <w:t>49</w:t>
      </w:r>
      <w:r w:rsidR="0007566F">
        <w:rPr>
          <w:rFonts w:eastAsia="SimSun"/>
          <w:lang w:eastAsia="zh-CN" w:bidi="hi-IN"/>
        </w:rPr>
        <w:t> ha platībā</w:t>
      </w:r>
      <w:bookmarkEnd w:id="2"/>
      <w:r w:rsidR="0007566F">
        <w:rPr>
          <w:rFonts w:eastAsia="SimSun"/>
          <w:lang w:eastAsia="zh-CN" w:bidi="hi-IN"/>
        </w:rPr>
        <w:t xml:space="preserve">, </w:t>
      </w:r>
      <w:bookmarkEnd w:id="1"/>
      <w:r w:rsidR="00815C0B" w:rsidRPr="00815C0B">
        <w:rPr>
          <w:rFonts w:eastAsia="SimSun"/>
          <w:lang w:eastAsia="zh-CN" w:bidi="hi-IN"/>
        </w:rPr>
        <w:t xml:space="preserve">izveidojot jaunu nekustamo īpašumu, </w:t>
      </w:r>
      <w:r w:rsidRPr="00ED79DA">
        <w:rPr>
          <w:rFonts w:eastAsia="SimSun"/>
          <w:lang w:eastAsia="zh-CN" w:bidi="hi-IN"/>
        </w:rPr>
        <w:t xml:space="preserve">un piešķirt </w:t>
      </w:r>
      <w:r w:rsidR="00746C1E">
        <w:rPr>
          <w:rFonts w:eastAsia="SimSun"/>
          <w:lang w:eastAsia="zh-CN" w:bidi="hi-IN"/>
        </w:rPr>
        <w:t>t</w:t>
      </w:r>
      <w:r w:rsidR="00FB422A">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186509">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186509">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2D98EB1" w:rsidR="0011250A" w:rsidRDefault="00793879" w:rsidP="00186509">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891E65">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paralēlnosaukuma piešķiršanu, vietvārda statusa maiņu vai rakstības formas precizēšanu. Ņemot </w:t>
      </w:r>
      <w:r>
        <w:lastRenderedPageBreak/>
        <w:t>vērā, ka ar šo lēmumu nav paredzēta jauna oficiālā vietvārda vai oficiālā paralēlnosaukuma piešķiršana, pašvaldībai nav jālūdz Valsts valodas centra atzinums.</w:t>
      </w:r>
    </w:p>
    <w:p w14:paraId="1EE6E924" w14:textId="407F7A17" w:rsidR="0051758B" w:rsidRDefault="00793879" w:rsidP="00186509">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01528F"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A17121">
        <w:t xml:space="preserve"> pašvaldības </w:t>
      </w:r>
      <w:r w:rsidR="00C40310" w:rsidRPr="00C40310">
        <w:rPr>
          <w:rFonts w:eastAsia="SimSun"/>
          <w:lang w:eastAsia="zh-CN" w:bidi="hi-IN"/>
        </w:rPr>
        <w:t>dome NOLEMJ:</w:t>
      </w:r>
    </w:p>
    <w:p w14:paraId="79236435" w14:textId="3F466BB7" w:rsidR="00FF0584" w:rsidRDefault="00175EC5" w:rsidP="00186509">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DC4BA3">
        <w:rPr>
          <w:rFonts w:eastAsia="SimSun"/>
          <w:lang w:eastAsia="zh-CN" w:bidi="hi-IN"/>
        </w:rPr>
        <w:t>Vimbas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DC4BA3">
        <w:rPr>
          <w:rFonts w:eastAsia="SimSun"/>
          <w:lang w:eastAsia="zh-CN" w:bidi="hi-IN"/>
        </w:rPr>
        <w:t>5068 004 0322</w:t>
      </w:r>
      <w:r w:rsidR="007D0B32" w:rsidRPr="007D0B32">
        <w:rPr>
          <w:rFonts w:eastAsia="SimSun"/>
          <w:lang w:eastAsia="zh-CN" w:bidi="hi-IN"/>
        </w:rPr>
        <w:t xml:space="preserve">, </w:t>
      </w:r>
      <w:r w:rsidR="00DC4BA3">
        <w:rPr>
          <w:rFonts w:eastAsia="SimSun"/>
          <w:lang w:eastAsia="zh-CN" w:bidi="hi-IN"/>
        </w:rPr>
        <w:t>0</w:t>
      </w:r>
      <w:r w:rsidR="007D0B32" w:rsidRPr="007D0B32">
        <w:rPr>
          <w:rFonts w:eastAsia="SimSun"/>
          <w:lang w:eastAsia="zh-CN" w:bidi="hi-IN"/>
        </w:rPr>
        <w:t>,</w:t>
      </w:r>
      <w:r w:rsidR="00DC4BA3">
        <w:rPr>
          <w:rFonts w:eastAsia="SimSun"/>
          <w:lang w:eastAsia="zh-CN" w:bidi="hi-IN"/>
        </w:rPr>
        <w:t>49</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00506A28">
        <w:rPr>
          <w:rFonts w:eastAsia="SimSun"/>
          <w:lang w:eastAsia="zh-CN" w:bidi="hi-IN"/>
        </w:rPr>
        <w:t xml:space="preserve">un uz tās esošo ēku (būvi) ar kadastra apzīmējumu 50608 004 0322 001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DC4BA3">
        <w:rPr>
          <w:rFonts w:eastAsia="SimSun"/>
          <w:lang w:eastAsia="zh-CN" w:bidi="hi-IN"/>
        </w:rPr>
        <w:t>Sopuļi</w:t>
      </w:r>
      <w:proofErr w:type="spellEnd"/>
      <w:r w:rsidR="00083C4C" w:rsidRPr="00083C4C">
        <w:rPr>
          <w:rFonts w:eastAsia="SimSun"/>
          <w:lang w:eastAsia="zh-CN" w:bidi="hi-IN"/>
        </w:rPr>
        <w:t xml:space="preserve">”, </w:t>
      </w:r>
      <w:r w:rsidR="00DC4BA3">
        <w:rPr>
          <w:rFonts w:eastAsia="SimSun"/>
          <w:lang w:eastAsia="zh-CN" w:bidi="hi-IN"/>
        </w:rPr>
        <w:t>Litenes</w:t>
      </w:r>
      <w:r w:rsidR="007232AA" w:rsidRPr="007232AA">
        <w:rPr>
          <w:rFonts w:eastAsia="SimSun"/>
          <w:lang w:eastAsia="zh-CN" w:bidi="hi-IN"/>
        </w:rPr>
        <w:t xml:space="preserve"> pagasts, Gulbenes novads, kadastra numurs </w:t>
      </w:r>
      <w:r w:rsidR="00DC4BA3">
        <w:rPr>
          <w:rFonts w:eastAsia="SimSun"/>
          <w:lang w:eastAsia="zh-CN" w:bidi="hi-IN"/>
        </w:rPr>
        <w:t>5068 006 0020</w:t>
      </w:r>
      <w:r w:rsidR="007D0B32">
        <w:rPr>
          <w:rFonts w:eastAsia="SimSun"/>
          <w:lang w:eastAsia="zh-CN" w:bidi="hi-IN"/>
        </w:rPr>
        <w:t>.</w:t>
      </w:r>
    </w:p>
    <w:p w14:paraId="47A1EE47" w14:textId="77777777" w:rsidR="0087233B" w:rsidRDefault="006321EC" w:rsidP="00186509">
      <w:pPr>
        <w:spacing w:line="360" w:lineRule="auto"/>
        <w:ind w:firstLine="567"/>
        <w:jc w:val="both"/>
        <w:rPr>
          <w:rFonts w:eastAsia="SimSun"/>
          <w:b/>
          <w:bCs/>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87233B">
        <w:rPr>
          <w:rFonts w:eastAsia="SimSun"/>
          <w:b/>
          <w:bCs/>
          <w:lang w:eastAsia="zh-CN" w:bidi="hi-IN"/>
        </w:rPr>
        <w:t>[…]</w:t>
      </w:r>
    </w:p>
    <w:p w14:paraId="2640765F" w14:textId="51F1E318" w:rsidR="00B05323" w:rsidRDefault="00B05323" w:rsidP="00186509">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4AF5D48A" w:rsidR="00B05323" w:rsidRDefault="00B05323" w:rsidP="00B05323">
      <w:pPr>
        <w:spacing w:line="360" w:lineRule="auto"/>
        <w:jc w:val="both"/>
      </w:pPr>
      <w:r>
        <w:t xml:space="preserve">Gulbenes novada </w:t>
      </w:r>
      <w:r w:rsidR="00A17121">
        <w:t xml:space="preserve"> 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CC58A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4260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1528F"/>
    <w:rsid w:val="00022CA5"/>
    <w:rsid w:val="00030FC9"/>
    <w:rsid w:val="00036DA0"/>
    <w:rsid w:val="00060B78"/>
    <w:rsid w:val="0006688B"/>
    <w:rsid w:val="00075288"/>
    <w:rsid w:val="0007566F"/>
    <w:rsid w:val="00083C4C"/>
    <w:rsid w:val="00083FBD"/>
    <w:rsid w:val="000A129C"/>
    <w:rsid w:val="000B4614"/>
    <w:rsid w:val="000F07D7"/>
    <w:rsid w:val="000F18B1"/>
    <w:rsid w:val="0011250A"/>
    <w:rsid w:val="001306A9"/>
    <w:rsid w:val="0013492F"/>
    <w:rsid w:val="0014611E"/>
    <w:rsid w:val="001735E4"/>
    <w:rsid w:val="00175EC5"/>
    <w:rsid w:val="00186509"/>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93ED9"/>
    <w:rsid w:val="004A372E"/>
    <w:rsid w:val="004A4C54"/>
    <w:rsid w:val="004B537C"/>
    <w:rsid w:val="004C5FEC"/>
    <w:rsid w:val="004E281A"/>
    <w:rsid w:val="00503AF1"/>
    <w:rsid w:val="00505547"/>
    <w:rsid w:val="00506A28"/>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21EC"/>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15C0B"/>
    <w:rsid w:val="00820648"/>
    <w:rsid w:val="008378AE"/>
    <w:rsid w:val="00850A1A"/>
    <w:rsid w:val="00852F10"/>
    <w:rsid w:val="00853051"/>
    <w:rsid w:val="008574D7"/>
    <w:rsid w:val="00861261"/>
    <w:rsid w:val="0087233B"/>
    <w:rsid w:val="00873361"/>
    <w:rsid w:val="00875605"/>
    <w:rsid w:val="008756E7"/>
    <w:rsid w:val="008842EA"/>
    <w:rsid w:val="00884BA6"/>
    <w:rsid w:val="008901DF"/>
    <w:rsid w:val="00891E65"/>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0D3F"/>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17121"/>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93E47"/>
    <w:rsid w:val="00B96459"/>
    <w:rsid w:val="00BB24D1"/>
    <w:rsid w:val="00BB4E4C"/>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58A6"/>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C4BA3"/>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2739</Words>
  <Characters>1562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2024-01-26T06:21:00Z</cp:lastPrinted>
  <dcterms:created xsi:type="dcterms:W3CDTF">2024-01-10T19:35:00Z</dcterms:created>
  <dcterms:modified xsi:type="dcterms:W3CDTF">2024-01-30T06:22:00Z</dcterms:modified>
</cp:coreProperties>
</file>