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C68B6" w14:paraId="394A59A2" w14:textId="77777777" w:rsidTr="006B2780">
        <w:tc>
          <w:tcPr>
            <w:tcW w:w="9458" w:type="dxa"/>
          </w:tcPr>
          <w:p w14:paraId="394A59A1" w14:textId="77777777" w:rsidR="007C68B6" w:rsidRDefault="007C68B6" w:rsidP="006B2780">
            <w:pPr>
              <w:jc w:val="center"/>
            </w:pPr>
            <w:r w:rsidRPr="000B1C5E">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C68B6" w14:paraId="394A59A4" w14:textId="77777777" w:rsidTr="006B2780">
        <w:tc>
          <w:tcPr>
            <w:tcW w:w="9458" w:type="dxa"/>
          </w:tcPr>
          <w:p w14:paraId="394A59A3" w14:textId="77777777" w:rsidR="007C68B6" w:rsidRDefault="007C68B6" w:rsidP="006B2780">
            <w:pPr>
              <w:jc w:val="center"/>
            </w:pPr>
            <w:r w:rsidRPr="000B1C5E">
              <w:rPr>
                <w:b/>
                <w:bCs/>
                <w:sz w:val="28"/>
                <w:szCs w:val="28"/>
              </w:rPr>
              <w:t>GULBENES NOVADA PAŠVALDĪBA</w:t>
            </w:r>
          </w:p>
        </w:tc>
      </w:tr>
      <w:tr w:rsidR="007C68B6" w14:paraId="394A59A6" w14:textId="77777777" w:rsidTr="006B2780">
        <w:tc>
          <w:tcPr>
            <w:tcW w:w="9458" w:type="dxa"/>
          </w:tcPr>
          <w:p w14:paraId="394A59A5" w14:textId="77777777" w:rsidR="007C68B6" w:rsidRDefault="007C68B6" w:rsidP="006B2780">
            <w:pPr>
              <w:jc w:val="center"/>
            </w:pPr>
            <w:r w:rsidRPr="000B1C5E">
              <w:t>Reģ.Nr.90009116327</w:t>
            </w:r>
          </w:p>
        </w:tc>
      </w:tr>
      <w:tr w:rsidR="007C68B6" w14:paraId="394A59A8" w14:textId="77777777" w:rsidTr="006B2780">
        <w:tc>
          <w:tcPr>
            <w:tcW w:w="9458" w:type="dxa"/>
          </w:tcPr>
          <w:p w14:paraId="394A59A7" w14:textId="77777777" w:rsidR="007C68B6" w:rsidRDefault="007C68B6" w:rsidP="006B2780">
            <w:pPr>
              <w:jc w:val="center"/>
            </w:pPr>
            <w:r w:rsidRPr="000B1C5E">
              <w:t>Ābeļu iela 2, Gulbene, Gulbenes nov., LV-4401</w:t>
            </w:r>
          </w:p>
        </w:tc>
      </w:tr>
      <w:tr w:rsidR="007C68B6" w14:paraId="394A59AA" w14:textId="77777777" w:rsidTr="006B2780">
        <w:tc>
          <w:tcPr>
            <w:tcW w:w="9458" w:type="dxa"/>
          </w:tcPr>
          <w:p w14:paraId="394A59A9" w14:textId="77777777" w:rsidR="007C68B6" w:rsidRDefault="007C68B6" w:rsidP="006B2780">
            <w:pPr>
              <w:jc w:val="center"/>
            </w:pPr>
            <w:r w:rsidRPr="000B1C5E">
              <w:t>Tālrunis 64497710, mob.26595362, e-pasts; dome@gulbene.lv, www.gulbene.lv</w:t>
            </w:r>
          </w:p>
        </w:tc>
      </w:tr>
    </w:tbl>
    <w:p w14:paraId="394A59AB" w14:textId="77777777" w:rsidR="007C68B6" w:rsidRPr="007F0A3A" w:rsidRDefault="007C68B6" w:rsidP="007C68B6">
      <w:pPr>
        <w:rPr>
          <w:sz w:val="4"/>
          <w:szCs w:val="4"/>
        </w:rPr>
      </w:pPr>
    </w:p>
    <w:p w14:paraId="394A59AC" w14:textId="5EA54E8C" w:rsidR="007C68B6" w:rsidRPr="00B97398" w:rsidRDefault="007C68B6" w:rsidP="007C68B6">
      <w:pPr>
        <w:pStyle w:val="Bezatstarpm"/>
        <w:jc w:val="center"/>
        <w:rPr>
          <w:rFonts w:ascii="Times New Roman" w:hAnsi="Times New Roman"/>
          <w:b/>
          <w:bCs/>
          <w:sz w:val="24"/>
          <w:szCs w:val="24"/>
        </w:rPr>
      </w:pPr>
      <w:r w:rsidRPr="00B97398">
        <w:rPr>
          <w:rFonts w:ascii="Times New Roman" w:hAnsi="Times New Roman"/>
          <w:b/>
          <w:bCs/>
          <w:sz w:val="24"/>
          <w:szCs w:val="24"/>
        </w:rPr>
        <w:t>GULBENES NOVADA</w:t>
      </w:r>
      <w:r w:rsidR="00182787">
        <w:rPr>
          <w:rFonts w:ascii="Times New Roman" w:hAnsi="Times New Roman"/>
          <w:b/>
          <w:bCs/>
          <w:sz w:val="24"/>
          <w:szCs w:val="24"/>
        </w:rPr>
        <w:t xml:space="preserve"> </w:t>
      </w:r>
      <w:r w:rsidR="00182787" w:rsidRPr="004B4B53">
        <w:rPr>
          <w:rFonts w:ascii="Times New Roman" w:hAnsi="Times New Roman"/>
          <w:b/>
          <w:bCs/>
          <w:sz w:val="24"/>
          <w:szCs w:val="24"/>
        </w:rPr>
        <w:t>PAŠVALDĪBAS</w:t>
      </w:r>
      <w:r w:rsidRPr="00B97398">
        <w:rPr>
          <w:rFonts w:ascii="Times New Roman" w:hAnsi="Times New Roman"/>
          <w:b/>
          <w:bCs/>
          <w:sz w:val="24"/>
          <w:szCs w:val="24"/>
        </w:rPr>
        <w:t xml:space="preserve"> DOMES LĒMUMS</w:t>
      </w:r>
    </w:p>
    <w:p w14:paraId="394A59AD" w14:textId="77777777" w:rsidR="007C68B6" w:rsidRDefault="007C68B6" w:rsidP="007C68B6">
      <w:pPr>
        <w:pStyle w:val="Bezatstarpm"/>
        <w:jc w:val="center"/>
        <w:rPr>
          <w:rFonts w:ascii="Times New Roman" w:hAnsi="Times New Roman"/>
          <w:sz w:val="24"/>
          <w:szCs w:val="24"/>
        </w:rPr>
      </w:pPr>
      <w:r w:rsidRPr="00B97398">
        <w:rPr>
          <w:rFonts w:ascii="Times New Roman" w:hAnsi="Times New Roman"/>
          <w:sz w:val="24"/>
          <w:szCs w:val="24"/>
        </w:rPr>
        <w:t>Gulbenē</w:t>
      </w:r>
    </w:p>
    <w:p w14:paraId="394A59AE" w14:textId="77777777" w:rsidR="007C68B6" w:rsidRDefault="007C68B6" w:rsidP="007C68B6">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C68B6" w14:paraId="394A59B1" w14:textId="77777777" w:rsidTr="003C52F2">
        <w:tc>
          <w:tcPr>
            <w:tcW w:w="5637" w:type="dxa"/>
          </w:tcPr>
          <w:p w14:paraId="394A59AF" w14:textId="121E77D3" w:rsidR="007C68B6" w:rsidRPr="00EA6BEB" w:rsidRDefault="007C68B6" w:rsidP="006B2780">
            <w:pPr>
              <w:rPr>
                <w:b/>
                <w:bCs/>
              </w:rPr>
            </w:pPr>
            <w:r w:rsidRPr="00EA6BEB">
              <w:rPr>
                <w:b/>
                <w:bCs/>
              </w:rPr>
              <w:t>202</w:t>
            </w:r>
            <w:r w:rsidR="00185C4F">
              <w:rPr>
                <w:b/>
                <w:bCs/>
              </w:rPr>
              <w:t>4</w:t>
            </w:r>
            <w:r w:rsidRPr="00EA6BEB">
              <w:rPr>
                <w:b/>
                <w:bCs/>
              </w:rPr>
              <w:t>.gada</w:t>
            </w:r>
            <w:r w:rsidR="007F0A3A">
              <w:rPr>
                <w:b/>
                <w:bCs/>
              </w:rPr>
              <w:t xml:space="preserve"> 29.februārī</w:t>
            </w:r>
          </w:p>
        </w:tc>
        <w:tc>
          <w:tcPr>
            <w:tcW w:w="4729" w:type="dxa"/>
          </w:tcPr>
          <w:p w14:paraId="394A59B0" w14:textId="3BBB79FA" w:rsidR="007C68B6" w:rsidRPr="00EA6BEB" w:rsidRDefault="007C68B6" w:rsidP="006B2780">
            <w:pPr>
              <w:rPr>
                <w:b/>
                <w:bCs/>
              </w:rPr>
            </w:pPr>
            <w:r w:rsidRPr="00EA6BEB">
              <w:rPr>
                <w:b/>
                <w:bCs/>
              </w:rPr>
              <w:t>Nr.</w:t>
            </w:r>
            <w:r>
              <w:rPr>
                <w:b/>
                <w:bCs/>
              </w:rPr>
              <w:t xml:space="preserve"> </w:t>
            </w:r>
            <w:r w:rsidRPr="00EA6BEB">
              <w:rPr>
                <w:b/>
                <w:bCs/>
              </w:rPr>
              <w:t>GND/202</w:t>
            </w:r>
            <w:r w:rsidR="00185C4F">
              <w:rPr>
                <w:b/>
                <w:bCs/>
              </w:rPr>
              <w:t>4</w:t>
            </w:r>
            <w:r w:rsidRPr="00EA6BEB">
              <w:rPr>
                <w:b/>
                <w:bCs/>
              </w:rPr>
              <w:t>/</w:t>
            </w:r>
            <w:r w:rsidR="00F93518">
              <w:rPr>
                <w:b/>
                <w:bCs/>
              </w:rPr>
              <w:t>56</w:t>
            </w:r>
          </w:p>
        </w:tc>
      </w:tr>
      <w:tr w:rsidR="007C68B6" w14:paraId="394A59B4" w14:textId="77777777" w:rsidTr="003C52F2">
        <w:tc>
          <w:tcPr>
            <w:tcW w:w="5637" w:type="dxa"/>
          </w:tcPr>
          <w:p w14:paraId="394A59B2" w14:textId="77777777" w:rsidR="007C68B6" w:rsidRDefault="007C68B6" w:rsidP="006B2780"/>
        </w:tc>
        <w:tc>
          <w:tcPr>
            <w:tcW w:w="4729" w:type="dxa"/>
          </w:tcPr>
          <w:p w14:paraId="394A59B3" w14:textId="0A38D18B" w:rsidR="007C68B6" w:rsidRPr="00EA6BEB" w:rsidRDefault="007C68B6" w:rsidP="006B2780">
            <w:pPr>
              <w:rPr>
                <w:b/>
                <w:bCs/>
              </w:rPr>
            </w:pPr>
            <w:r w:rsidRPr="00EA6BEB">
              <w:rPr>
                <w:b/>
                <w:bCs/>
              </w:rPr>
              <w:t>(protokols Nr.</w:t>
            </w:r>
            <w:r w:rsidR="00F93518">
              <w:rPr>
                <w:b/>
                <w:bCs/>
              </w:rPr>
              <w:t>6</w:t>
            </w:r>
            <w:r w:rsidRPr="00EA6BEB">
              <w:rPr>
                <w:b/>
                <w:bCs/>
              </w:rPr>
              <w:t xml:space="preserve">; </w:t>
            </w:r>
            <w:r w:rsidR="00F93518">
              <w:rPr>
                <w:b/>
                <w:bCs/>
              </w:rPr>
              <w:t>6</w:t>
            </w:r>
            <w:r w:rsidRPr="00EA6BEB">
              <w:rPr>
                <w:b/>
                <w:bCs/>
              </w:rPr>
              <w:t>.p)</w:t>
            </w:r>
          </w:p>
        </w:tc>
      </w:tr>
    </w:tbl>
    <w:p w14:paraId="394A59B5" w14:textId="77777777" w:rsidR="004A057C" w:rsidRPr="00185C4F" w:rsidRDefault="004A057C" w:rsidP="004A057C">
      <w:pPr>
        <w:pStyle w:val="Default"/>
        <w:rPr>
          <w:color w:val="auto"/>
        </w:rPr>
      </w:pPr>
    </w:p>
    <w:p w14:paraId="143C7795" w14:textId="1E983A30" w:rsidR="000D68DA" w:rsidRPr="00185C4F" w:rsidRDefault="004A057C" w:rsidP="00E234DE">
      <w:pPr>
        <w:jc w:val="center"/>
        <w:rPr>
          <w:b/>
        </w:rPr>
      </w:pPr>
      <w:r w:rsidRPr="00185C4F">
        <w:rPr>
          <w:b/>
        </w:rPr>
        <w:t xml:space="preserve">Par </w:t>
      </w:r>
      <w:r w:rsidR="00185C4F" w:rsidRPr="00185C4F">
        <w:rPr>
          <w:b/>
        </w:rPr>
        <w:t>nekustamā īpašuma</w:t>
      </w:r>
      <w:r w:rsidR="00741F48" w:rsidRPr="00185C4F">
        <w:rPr>
          <w:b/>
        </w:rPr>
        <w:t xml:space="preserve"> </w:t>
      </w:r>
      <w:r w:rsidR="00185C4F" w:rsidRPr="00185C4F">
        <w:rPr>
          <w:b/>
        </w:rPr>
        <w:t>Gaitnieku ielā 13</w:t>
      </w:r>
      <w:r w:rsidR="000D68DA" w:rsidRPr="00185C4F">
        <w:rPr>
          <w:b/>
        </w:rPr>
        <w:t xml:space="preserve">, Gulbenē, </w:t>
      </w:r>
      <w:r w:rsidR="00741F48" w:rsidRPr="00185C4F">
        <w:rPr>
          <w:b/>
        </w:rPr>
        <w:t>sakārtošan</w:t>
      </w:r>
      <w:r w:rsidR="000D68DA" w:rsidRPr="00185C4F">
        <w:rPr>
          <w:b/>
        </w:rPr>
        <w:t>ai</w:t>
      </w:r>
      <w:r w:rsidR="00276FB6" w:rsidRPr="00185C4F">
        <w:rPr>
          <w:b/>
        </w:rPr>
        <w:t xml:space="preserve"> </w:t>
      </w:r>
    </w:p>
    <w:p w14:paraId="45D31A87" w14:textId="50FCF8A3" w:rsidR="00185C4F" w:rsidRPr="00185C4F" w:rsidRDefault="000D68DA" w:rsidP="00185C4F">
      <w:pPr>
        <w:jc w:val="center"/>
        <w:rPr>
          <w:b/>
        </w:rPr>
      </w:pPr>
      <w:r w:rsidRPr="00185C4F">
        <w:rPr>
          <w:b/>
        </w:rPr>
        <w:t>paredzētā termiņa pagarinā</w:t>
      </w:r>
      <w:r w:rsidR="0024300E" w:rsidRPr="00185C4F">
        <w:rPr>
          <w:b/>
        </w:rPr>
        <w:t>šan</w:t>
      </w:r>
      <w:r w:rsidRPr="00185C4F">
        <w:rPr>
          <w:b/>
        </w:rPr>
        <w:t>u</w:t>
      </w:r>
    </w:p>
    <w:p w14:paraId="6BE5112D" w14:textId="77777777" w:rsidR="002D2EC7" w:rsidRPr="00185C4F" w:rsidRDefault="002D2EC7" w:rsidP="00182787">
      <w:pPr>
        <w:spacing w:line="257" w:lineRule="auto"/>
        <w:jc w:val="both"/>
        <w:rPr>
          <w:color w:val="FF0000"/>
        </w:rPr>
      </w:pPr>
    </w:p>
    <w:p w14:paraId="485B5AA3" w14:textId="25D645AA" w:rsidR="00741F48" w:rsidRPr="00182787" w:rsidRDefault="00741F48" w:rsidP="007F0A3A">
      <w:pPr>
        <w:spacing w:line="360" w:lineRule="auto"/>
        <w:ind w:firstLine="720"/>
        <w:jc w:val="both"/>
      </w:pPr>
      <w:r w:rsidRPr="00182787">
        <w:t xml:space="preserve">Nolūkā nodrošināt </w:t>
      </w:r>
      <w:r w:rsidR="009B5F66" w:rsidRPr="00182787">
        <w:t>Gulbenes novada</w:t>
      </w:r>
      <w:r w:rsidRPr="00182787">
        <w:t xml:space="preserve"> iedzīvotājiem un tās viesiem drošu un sakārtotu vidi, kā arī panākt, sagruvušu</w:t>
      </w:r>
      <w:r w:rsidR="009B5F66" w:rsidRPr="00182787">
        <w:t>,</w:t>
      </w:r>
      <w:r w:rsidRPr="00182787">
        <w:t xml:space="preserve"> cilvēku drošību apdraudošu </w:t>
      </w:r>
      <w:r w:rsidR="009B5F66" w:rsidRPr="00182787">
        <w:t xml:space="preserve">vai vidi degradējošu </w:t>
      </w:r>
      <w:r w:rsidRPr="00182787">
        <w:t xml:space="preserve">būvju sakārtošanu vai nojaukšanu, </w:t>
      </w:r>
      <w:r w:rsidR="009B5F66" w:rsidRPr="00182787">
        <w:t>Gulbenes novada</w:t>
      </w:r>
      <w:r w:rsidRPr="00182787">
        <w:t xml:space="preserve"> </w:t>
      </w:r>
      <w:r w:rsidR="00182787" w:rsidRPr="00182787">
        <w:t xml:space="preserve">pašvaldības </w:t>
      </w:r>
      <w:r w:rsidRPr="00182787">
        <w:t xml:space="preserve">dome risina jautājumus par </w:t>
      </w:r>
      <w:r w:rsidR="00AB080A" w:rsidRPr="00182787">
        <w:t>novadā</w:t>
      </w:r>
      <w:r w:rsidRPr="00182787">
        <w:t xml:space="preserve"> esošo nekustamo īpašumu sakārtošanu un uzturēšanu atbilstoši </w:t>
      </w:r>
      <w:r w:rsidR="009B5F66" w:rsidRPr="00182787">
        <w:t xml:space="preserve">normatīvo </w:t>
      </w:r>
      <w:r w:rsidRPr="00182787">
        <w:t>aktu prasībām.</w:t>
      </w:r>
    </w:p>
    <w:p w14:paraId="35BBA593" w14:textId="53E496C0" w:rsidR="00005D39" w:rsidRPr="00005D39" w:rsidRDefault="00741F48" w:rsidP="007F0A3A">
      <w:pPr>
        <w:spacing w:line="360" w:lineRule="auto"/>
        <w:ind w:firstLine="720"/>
        <w:jc w:val="both"/>
      </w:pPr>
      <w:r w:rsidRPr="00182787">
        <w:t>Izvērtēj</w:t>
      </w:r>
      <w:r w:rsidR="00AB080A" w:rsidRPr="00182787">
        <w:t>ot</w:t>
      </w:r>
      <w:r w:rsidRPr="00182787">
        <w:t xml:space="preserve"> situāciju saistībā ar </w:t>
      </w:r>
      <w:r w:rsidR="00182787" w:rsidRPr="00182787">
        <w:t xml:space="preserve">nekustamo īpašumu ar kadastra numuru 5001 001 0060, kas atrodas pēc adreses Gaitnieku iela 13, Gulbene, Gulbenes novads (turpmāk – Nekustamais īpašums), kura īpašniece ir </w:t>
      </w:r>
      <w:r w:rsidR="008539BB">
        <w:t>[…]</w:t>
      </w:r>
      <w:r w:rsidRPr="00182787">
        <w:t xml:space="preserve">, </w:t>
      </w:r>
      <w:r w:rsidR="00D13A6D" w:rsidRPr="00182787">
        <w:t xml:space="preserve">kā arī pamatojoties uz Gulbenes novada būvvaldes (turpmāk – </w:t>
      </w:r>
      <w:bookmarkStart w:id="0" w:name="_Hlk59109658"/>
      <w:r w:rsidR="00D13A6D" w:rsidRPr="00182787">
        <w:t>Būvvalde</w:t>
      </w:r>
      <w:bookmarkEnd w:id="0"/>
      <w:r w:rsidR="00D13A6D" w:rsidRPr="00182787">
        <w:t xml:space="preserve">) </w:t>
      </w:r>
      <w:r w:rsidR="00182787" w:rsidRPr="00182787">
        <w:t>2020.gada 12.maija atzinumu Nr.BV2.8/20/16</w:t>
      </w:r>
      <w:r w:rsidR="00182787">
        <w:t xml:space="preserve">, </w:t>
      </w:r>
      <w:r w:rsidR="00182787" w:rsidRPr="00537849">
        <w:rPr>
          <w:color w:val="000000"/>
        </w:rPr>
        <w:t>2021.gada 27.decembr</w:t>
      </w:r>
      <w:r w:rsidR="00182787">
        <w:rPr>
          <w:color w:val="000000"/>
        </w:rPr>
        <w:t>a</w:t>
      </w:r>
      <w:r w:rsidR="00182787" w:rsidRPr="00537849">
        <w:rPr>
          <w:color w:val="000000"/>
        </w:rPr>
        <w:t xml:space="preserve"> atzinum</w:t>
      </w:r>
      <w:r w:rsidR="00182787">
        <w:rPr>
          <w:color w:val="000000"/>
        </w:rPr>
        <w:t>u</w:t>
      </w:r>
      <w:r w:rsidR="00182787" w:rsidRPr="00537849">
        <w:rPr>
          <w:color w:val="000000"/>
        </w:rPr>
        <w:t xml:space="preserve"> Nr.BV2.8/21/21</w:t>
      </w:r>
      <w:r w:rsidR="00182787">
        <w:rPr>
          <w:color w:val="000000"/>
        </w:rPr>
        <w:t xml:space="preserve"> </w:t>
      </w:r>
      <w:r w:rsidR="00A115FB" w:rsidRPr="00182787">
        <w:t xml:space="preserve"> </w:t>
      </w:r>
      <w:r w:rsidR="00182787" w:rsidRPr="00182787">
        <w:t xml:space="preserve">un </w:t>
      </w:r>
      <w:r w:rsidR="00182787" w:rsidRPr="00DE2490">
        <w:t>2023.gada 26.maij</w:t>
      </w:r>
      <w:r w:rsidR="00182787">
        <w:t>a</w:t>
      </w:r>
      <w:r w:rsidR="00182787" w:rsidRPr="00DE2490">
        <w:t xml:space="preserve"> atzinumu par būves pārbaudi Nr. BIS-BV-19.9-2023-</w:t>
      </w:r>
      <w:r w:rsidR="00182787" w:rsidRPr="00182787">
        <w:t>3528</w:t>
      </w:r>
      <w:r w:rsidR="00D13A6D" w:rsidRPr="00182787">
        <w:t xml:space="preserve">, </w:t>
      </w:r>
      <w:r w:rsidR="000D68DA" w:rsidRPr="00182787">
        <w:t>Gulbenes novada</w:t>
      </w:r>
      <w:r w:rsidR="00182787" w:rsidRPr="00182787">
        <w:t xml:space="preserve"> pašvaldības</w:t>
      </w:r>
      <w:r w:rsidR="000D68DA" w:rsidRPr="00182787">
        <w:t xml:space="preserve"> dome </w:t>
      </w:r>
      <w:r w:rsidR="00182787" w:rsidRPr="00182787">
        <w:t xml:space="preserve">2023.gada 31.augustā </w:t>
      </w:r>
      <w:r w:rsidR="000D68DA" w:rsidRPr="00182787">
        <w:t xml:space="preserve">pieņēma lēmumu </w:t>
      </w:r>
      <w:proofErr w:type="spellStart"/>
      <w:r w:rsidR="00182787" w:rsidRPr="00182787">
        <w:t>Nr.GND</w:t>
      </w:r>
      <w:proofErr w:type="spellEnd"/>
      <w:r w:rsidR="00182787" w:rsidRPr="00182787">
        <w:t xml:space="preserve">/2023/849 </w:t>
      </w:r>
      <w:r w:rsidR="00A115FB" w:rsidRPr="00182787">
        <w:t>“</w:t>
      </w:r>
      <w:r w:rsidR="00182787" w:rsidRPr="00182787">
        <w:t>Par nekustamā īpašuma sakārtošanu Gaitnieku ielā 13, Gulbenē, Gulbenes novadā</w:t>
      </w:r>
      <w:r w:rsidR="00A115FB" w:rsidRPr="00182787">
        <w:t xml:space="preserve">” </w:t>
      </w:r>
      <w:r w:rsidR="000D68DA" w:rsidRPr="00182787">
        <w:t>(</w:t>
      </w:r>
      <w:r w:rsidR="00182787" w:rsidRPr="00182787">
        <w:t>protokols Nr.13; 90.p.)</w:t>
      </w:r>
      <w:r w:rsidR="003A3447" w:rsidRPr="00182787">
        <w:t xml:space="preserve"> (turpmāk – L</w:t>
      </w:r>
      <w:r w:rsidR="00A211A2" w:rsidRPr="00182787">
        <w:t>ĒMUMS</w:t>
      </w:r>
      <w:r w:rsidR="003A3447" w:rsidRPr="00182787">
        <w:t>)</w:t>
      </w:r>
      <w:r w:rsidR="000D68DA" w:rsidRPr="00182787">
        <w:t xml:space="preserve">. Saskaņā ar </w:t>
      </w:r>
      <w:r w:rsidR="00A211A2" w:rsidRPr="00182787">
        <w:t>LĒMUMA</w:t>
      </w:r>
      <w:r w:rsidR="000D68DA" w:rsidRPr="00182787">
        <w:t xml:space="preserve"> </w:t>
      </w:r>
      <w:r w:rsidR="00E60FC0" w:rsidRPr="00182787">
        <w:t xml:space="preserve">1. un </w:t>
      </w:r>
      <w:r w:rsidR="000D68DA" w:rsidRPr="00182787">
        <w:t xml:space="preserve">2.punktu </w:t>
      </w:r>
      <w:r w:rsidR="008539BB">
        <w:t>[…]</w:t>
      </w:r>
      <w:r w:rsidR="000D68DA" w:rsidRPr="00182787">
        <w:t>tika uzdots veikt</w:t>
      </w:r>
      <w:r w:rsidR="00182787">
        <w:t xml:space="preserve"> </w:t>
      </w:r>
      <w:r w:rsidR="00182787" w:rsidRPr="00185C4F">
        <w:t>Nekustama</w:t>
      </w:r>
      <w:r w:rsidR="00182787">
        <w:t>jā</w:t>
      </w:r>
      <w:r w:rsidR="00182787" w:rsidRPr="00185C4F">
        <w:t xml:space="preserve"> īpašum</w:t>
      </w:r>
      <w:r w:rsidR="00182787">
        <w:t xml:space="preserve">ā </w:t>
      </w:r>
      <w:r w:rsidR="00182787" w:rsidRPr="007B40E5">
        <w:t xml:space="preserve">esošās nepabeigtās būves konservāciju vai nojaukšanu atbilstoši normatīvo aktu prasībām ne vēlāk kā sešu mēnešu laikā no </w:t>
      </w:r>
      <w:r w:rsidR="00182787" w:rsidRPr="00182787">
        <w:t>LĒMUM</w:t>
      </w:r>
      <w:r w:rsidR="00182787">
        <w:t>A</w:t>
      </w:r>
      <w:r w:rsidR="00182787" w:rsidRPr="007B40E5">
        <w:t xml:space="preserve"> pieņemšanas dienas</w:t>
      </w:r>
      <w:r w:rsidR="00E60FC0" w:rsidRPr="00182787">
        <w:t xml:space="preserve">, vienlaikus paredzot pienākumu </w:t>
      </w:r>
      <w:r w:rsidR="00E60FC0" w:rsidRPr="00005D39">
        <w:t>darbības saskaņot ar Būvvaldi, kā arī paziņot Būvvaldei un Gulbenes novada pašvaldībai par paredzēto darbu izpildes termiņiem, iesniedzot darbu izpildes grafiku.</w:t>
      </w:r>
      <w:r w:rsidR="00005D39" w:rsidRPr="00005D39">
        <w:t xml:space="preserve"> </w:t>
      </w:r>
      <w:r w:rsidR="003A3447" w:rsidRPr="00005D39">
        <w:t>A</w:t>
      </w:r>
      <w:r w:rsidR="001A1890" w:rsidRPr="00005D39">
        <w:t xml:space="preserve">ugstākminētais termiņš </w:t>
      </w:r>
      <w:r w:rsidR="00005D39" w:rsidRPr="00005D39">
        <w:t>iestāsies 2024.gada 29.februārī.</w:t>
      </w:r>
    </w:p>
    <w:p w14:paraId="6646488D" w14:textId="0656259E" w:rsidR="000D68DA" w:rsidRPr="00005D39" w:rsidRDefault="000D68DA" w:rsidP="007F0A3A">
      <w:pPr>
        <w:spacing w:line="360" w:lineRule="auto"/>
        <w:ind w:firstLine="720"/>
        <w:jc w:val="both"/>
      </w:pPr>
      <w:r w:rsidRPr="00005D39">
        <w:t>Būvvalde</w:t>
      </w:r>
      <w:r w:rsidR="003A3447" w:rsidRPr="00005D39">
        <w:t xml:space="preserve"> paredzētajā laikā nav saņēmusi </w:t>
      </w:r>
      <w:r w:rsidR="00005D39" w:rsidRPr="00005D39">
        <w:t xml:space="preserve">informāciju no </w:t>
      </w:r>
      <w:r w:rsidR="008539BB">
        <w:t>[…]</w:t>
      </w:r>
      <w:r w:rsidR="008539BB">
        <w:t xml:space="preserve"> </w:t>
      </w:r>
      <w:r w:rsidR="00005D39" w:rsidRPr="00005D39">
        <w:t>par</w:t>
      </w:r>
      <w:r w:rsidRPr="00005D39">
        <w:t xml:space="preserve"> </w:t>
      </w:r>
      <w:r w:rsidR="00005D39" w:rsidRPr="00005D39">
        <w:t xml:space="preserve">Nekustamajā īpašumā esošās nepabeigtās būves konservācijas vai nojaukšanas </w:t>
      </w:r>
      <w:r w:rsidR="003A3447" w:rsidRPr="00005D39">
        <w:t>plānotajām vai realizētajām darbībām</w:t>
      </w:r>
      <w:r w:rsidR="00D13A6D" w:rsidRPr="00005D39">
        <w:t>.</w:t>
      </w:r>
    </w:p>
    <w:p w14:paraId="5472A688" w14:textId="57CD9EE9" w:rsidR="0026155A" w:rsidRPr="00185C4F" w:rsidRDefault="0026155A" w:rsidP="007F0A3A">
      <w:pPr>
        <w:spacing w:line="360" w:lineRule="auto"/>
        <w:ind w:firstLine="720"/>
        <w:jc w:val="both"/>
        <w:rPr>
          <w:color w:val="FF0000"/>
        </w:rPr>
      </w:pPr>
      <w:r w:rsidRPr="00005D39">
        <w:t xml:space="preserve">Gulbenes novada pašvaldībā saņemts </w:t>
      </w:r>
      <w:r w:rsidR="008539BB">
        <w:t>[…]</w:t>
      </w:r>
      <w:r w:rsidR="008539BB">
        <w:t xml:space="preserve"> </w:t>
      </w:r>
      <w:r w:rsidR="003A3447" w:rsidRPr="00005D39">
        <w:t>202</w:t>
      </w:r>
      <w:r w:rsidR="00005D39" w:rsidRPr="00005D39">
        <w:t>4</w:t>
      </w:r>
      <w:r w:rsidR="003A3447" w:rsidRPr="00005D39">
        <w:t xml:space="preserve">.gada </w:t>
      </w:r>
      <w:r w:rsidR="00005D39" w:rsidRPr="00005D39">
        <w:t>30</w:t>
      </w:r>
      <w:r w:rsidR="003A3447" w:rsidRPr="00005D39">
        <w:t>.</w:t>
      </w:r>
      <w:r w:rsidR="00005D39" w:rsidRPr="00005D39">
        <w:t>janvā</w:t>
      </w:r>
      <w:r w:rsidR="003A3447" w:rsidRPr="00005D39">
        <w:t xml:space="preserve">ra iesniegums </w:t>
      </w:r>
      <w:r w:rsidR="003A3447" w:rsidRPr="00FD23A7">
        <w:t>(reģistrēts Gulbenes novada pašvaldībā 202</w:t>
      </w:r>
      <w:r w:rsidR="00005D39" w:rsidRPr="00FD23A7">
        <w:t>4</w:t>
      </w:r>
      <w:r w:rsidR="003A3447" w:rsidRPr="00FD23A7">
        <w:t xml:space="preserve">.gada </w:t>
      </w:r>
      <w:r w:rsidR="00005D39" w:rsidRPr="00FD23A7">
        <w:t>30.janvā</w:t>
      </w:r>
      <w:r w:rsidR="003A3447" w:rsidRPr="00FD23A7">
        <w:t>rī ar Nr. GND/</w:t>
      </w:r>
      <w:r w:rsidR="00005D39" w:rsidRPr="00FD23A7">
        <w:t>5</w:t>
      </w:r>
      <w:r w:rsidR="003A3447" w:rsidRPr="00FD23A7">
        <w:t>.1</w:t>
      </w:r>
      <w:r w:rsidR="00005D39" w:rsidRPr="00FD23A7">
        <w:t>0</w:t>
      </w:r>
      <w:r w:rsidR="003A3447" w:rsidRPr="00FD23A7">
        <w:t>/2</w:t>
      </w:r>
      <w:r w:rsidR="00005D39" w:rsidRPr="00FD23A7">
        <w:t>4</w:t>
      </w:r>
      <w:r w:rsidR="003A3447" w:rsidRPr="00FD23A7">
        <w:t>/25</w:t>
      </w:r>
      <w:r w:rsidR="00005D39" w:rsidRPr="00FD23A7">
        <w:t>6</w:t>
      </w:r>
      <w:r w:rsidR="003A3447" w:rsidRPr="00FD23A7">
        <w:t>-</w:t>
      </w:r>
      <w:r w:rsidR="00005D39" w:rsidRPr="00FD23A7">
        <w:t>D</w:t>
      </w:r>
      <w:r w:rsidR="003A3447" w:rsidRPr="00FD23A7">
        <w:t>)</w:t>
      </w:r>
      <w:r w:rsidRPr="00FD23A7">
        <w:t>. Iesniegumā</w:t>
      </w:r>
      <w:r w:rsidR="003A3447" w:rsidRPr="00FD23A7">
        <w:t xml:space="preserve"> </w:t>
      </w:r>
      <w:r w:rsidR="00005D39" w:rsidRPr="00FD23A7">
        <w:t xml:space="preserve">izteikts lūgums Gulbenes novada pašvaldībai iegādāties Nekustamo īpašumu par 50 000 </w:t>
      </w:r>
      <w:proofErr w:type="spellStart"/>
      <w:r w:rsidR="00005D39" w:rsidRPr="00FD23A7">
        <w:rPr>
          <w:i/>
          <w:iCs/>
        </w:rPr>
        <w:t>euro</w:t>
      </w:r>
      <w:proofErr w:type="spellEnd"/>
      <w:r w:rsidR="00005D39" w:rsidRPr="00FD23A7">
        <w:t xml:space="preserve">, vai arī pagarināt LĒMUMĀ norādīto </w:t>
      </w:r>
      <w:r w:rsidR="00FD23A7" w:rsidRPr="00FD23A7">
        <w:t xml:space="preserve">izpildes </w:t>
      </w:r>
      <w:r w:rsidR="00005D39" w:rsidRPr="00FD23A7">
        <w:t>termiņu uz vienu gadu</w:t>
      </w:r>
      <w:r w:rsidR="003A3447" w:rsidRPr="00FD23A7">
        <w:t xml:space="preserve">. </w:t>
      </w:r>
      <w:r w:rsidR="00FD23A7" w:rsidRPr="00FD23A7">
        <w:t xml:space="preserve">Vienlaikus iesniegumā norādīts, ka līdz šim, ievietojot sludinājumu portālā SS.com par Nekustamajā īpašumā esošo metāla </w:t>
      </w:r>
      <w:r w:rsidR="00FD23A7" w:rsidRPr="00FD23A7">
        <w:lastRenderedPageBreak/>
        <w:t>konstrukciju vai arī visa Nekustamā īpašuma pārdošanu, pielikumā pievienojot attiecīgā sludinājuma izdrukas, neviens potenciālais pircējs nav pieteicies.</w:t>
      </w:r>
    </w:p>
    <w:p w14:paraId="78FA4ABD" w14:textId="77777777" w:rsidR="00FD23A7" w:rsidRDefault="00FD23A7" w:rsidP="007F0A3A">
      <w:pPr>
        <w:spacing w:line="360" w:lineRule="auto"/>
        <w:ind w:firstLine="709"/>
        <w:jc w:val="both"/>
      </w:pPr>
      <w:r w:rsidRPr="00FD23A7">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FD23A7">
        <w:t>aizvietotājizpildi</w:t>
      </w:r>
      <w:proofErr w:type="spellEnd"/>
      <w:r w:rsidRPr="00FD23A7">
        <w:t xml:space="preserve"> un citus Administratīvā procesa likumā noteiktos piespiedu izpildes līdzekļus. </w:t>
      </w:r>
    </w:p>
    <w:p w14:paraId="16CB0BAB" w14:textId="77777777" w:rsidR="00FD23A7" w:rsidRDefault="00FD23A7" w:rsidP="007F0A3A">
      <w:pPr>
        <w:spacing w:line="360" w:lineRule="auto"/>
        <w:ind w:firstLine="567"/>
        <w:jc w:val="both"/>
      </w:pPr>
      <w:r w:rsidRPr="00FD23A7">
        <w:t>Ministru kabineta 2014.gada 19.augusta noteikumu Nr.500 “Vispārīgie būvnoteikumi” 158.punkts nosaka, ka būve ir jāsakārto, jāveic tās konservācija vai jānojauc (atkarībā no konkrētiem apstākļiem), ja tās stāvoklis neatbilst Būvniecības likuma 9.pantā noteiktajām būtiskajām prasībām attiecībā uz būves lietošanas drošību, mehānisko stiprību un stabilitāti, vai arī  būves fasādes un citu ārējo konstrukciju tehniskais stāvoklis vai ārējais izskats neatbilst pilsētvides ainavas vai ainaviski vērtīgās teritorijas prasībām (būve ir vidi degradējoša vai bojā ainavu). Papildus minētajam 159.punktā noteikts, ka pašvaldība nosaka pienākumu būves īpašniekam sakārtot būvi, veikt būves konservāciju vai nojaukt, lai tā neradītu bīstamību, ja būve ir pilnīgi vai daļēji sagruvusi vai nonākusi tādā tehniskajā stāvoklī, ka kļuvusi bīstama, kā arī sakārtot būvi, lai tā atbilstu pilsētvides ainavas vai ainaviski vērtīgās teritorijas prasībām, ja būve bojā ainavu.</w:t>
      </w:r>
    </w:p>
    <w:p w14:paraId="1D42B575" w14:textId="14D3A76F" w:rsidR="00FD23A7" w:rsidRDefault="00FD23A7" w:rsidP="007F0A3A">
      <w:pPr>
        <w:spacing w:line="360" w:lineRule="auto"/>
        <w:ind w:firstLine="567"/>
        <w:jc w:val="both"/>
      </w:pPr>
      <w:r w:rsidRPr="003E2F46">
        <w:t>Pašvaldību likuma 4.panta pirmās daļas 16.punktā noteikts, ka pašvaldības viena no autonomajām funkcijām ir nodrošināt ar būvniecības procesu saistīta administratīvā procesa tiesiskumu.</w:t>
      </w:r>
    </w:p>
    <w:p w14:paraId="68E1DAEA" w14:textId="24A4B430" w:rsidR="004B692A" w:rsidRPr="00FD23A7" w:rsidRDefault="004B692A" w:rsidP="007F0A3A">
      <w:pPr>
        <w:spacing w:line="360" w:lineRule="auto"/>
        <w:ind w:firstLine="567"/>
        <w:jc w:val="both"/>
      </w:pPr>
      <w:r w:rsidRPr="00FD23A7">
        <w:t xml:space="preserve">Ievērojot minēto un </w:t>
      </w:r>
      <w:r w:rsidR="00FD23A7" w:rsidRPr="00FD23A7">
        <w:t>pamatojoties uz Būvniecības likuma 7.panta pirmās daļas 2.punktu, 21.panta devīto un desmito daļu, Ministru kabineta 2014.gada 19.augusta noteikumu Nr.500 “Vispārīgie būvnoteikumi” 158. un 159.punktu, kā arī Attīstības un t</w:t>
      </w:r>
      <w:r w:rsidRPr="00FD23A7">
        <w:t xml:space="preserve">autsaimniecības komitejas ieteikumu, atklāti balsojot: </w:t>
      </w:r>
      <w:r w:rsidR="00F93518" w:rsidRPr="0016506D">
        <w:rPr>
          <w:noProof/>
        </w:rPr>
        <w:t>ar 13 balsīm "Par" (Ainārs Brezinskis, Aivars Circens, Andis Caunītis, Atis Jencītis, Daumants Dreiškens, Guna Švika, Gunārs Ciglis, Intars Liepiņš, Ivars Kupčs, Lāsma Gabdulļina, Mudīte Motivāne, Normunds Audzišs, Normunds Mazūrs), "Pret" – 2 (Anatolijs Savickis, Guna Pūcīte), "Atturas" – nav, "Nepiedalās" – nav</w:t>
      </w:r>
      <w:r w:rsidR="00F93518">
        <w:t xml:space="preserve">, </w:t>
      </w:r>
      <w:r w:rsidRPr="00FD23A7">
        <w:t xml:space="preserve">Gulbenes novada </w:t>
      </w:r>
      <w:r w:rsidR="00FD23A7">
        <w:t xml:space="preserve">pašvaldības </w:t>
      </w:r>
      <w:r w:rsidRPr="00FD23A7">
        <w:t>dome NOLEMJ:</w:t>
      </w:r>
    </w:p>
    <w:p w14:paraId="2DEED876" w14:textId="79CB3838" w:rsidR="004B692A" w:rsidRPr="00F92320" w:rsidRDefault="00A211A2" w:rsidP="007F0A3A">
      <w:pPr>
        <w:pStyle w:val="Sarakstarindkopa"/>
        <w:numPr>
          <w:ilvl w:val="0"/>
          <w:numId w:val="3"/>
        </w:numPr>
        <w:tabs>
          <w:tab w:val="left" w:pos="1134"/>
        </w:tabs>
        <w:spacing w:after="0" w:line="360" w:lineRule="auto"/>
        <w:ind w:left="0" w:firstLine="567"/>
        <w:jc w:val="both"/>
        <w:rPr>
          <w:sz w:val="24"/>
          <w:szCs w:val="24"/>
        </w:rPr>
      </w:pPr>
      <w:bookmarkStart w:id="1" w:name="_Hlk117083736"/>
      <w:r w:rsidRPr="00F92320">
        <w:rPr>
          <w:rFonts w:ascii="Times New Roman" w:hAnsi="Times New Roman"/>
          <w:sz w:val="24"/>
          <w:szCs w:val="24"/>
        </w:rPr>
        <w:lastRenderedPageBreak/>
        <w:t xml:space="preserve">PAGARINĀT Gulbenes novada </w:t>
      </w:r>
      <w:r w:rsidR="00FD23A7" w:rsidRPr="00F92320">
        <w:rPr>
          <w:rFonts w:ascii="Times New Roman" w:hAnsi="Times New Roman"/>
          <w:sz w:val="24"/>
          <w:szCs w:val="24"/>
        </w:rPr>
        <w:t xml:space="preserve">pašvaldības </w:t>
      </w:r>
      <w:r w:rsidRPr="00F92320">
        <w:rPr>
          <w:rFonts w:ascii="Times New Roman" w:hAnsi="Times New Roman"/>
          <w:sz w:val="24"/>
          <w:szCs w:val="24"/>
        </w:rPr>
        <w:t xml:space="preserve">domes </w:t>
      </w:r>
      <w:r w:rsidR="00FD23A7" w:rsidRPr="00F92320">
        <w:rPr>
          <w:rFonts w:ascii="Times New Roman" w:hAnsi="Times New Roman"/>
          <w:sz w:val="24"/>
          <w:szCs w:val="24"/>
        </w:rPr>
        <w:t xml:space="preserve">2023.gada 31.augusta lēmuma </w:t>
      </w:r>
      <w:proofErr w:type="spellStart"/>
      <w:r w:rsidR="00FD23A7" w:rsidRPr="00F92320">
        <w:rPr>
          <w:rFonts w:ascii="Times New Roman" w:hAnsi="Times New Roman"/>
          <w:sz w:val="24"/>
          <w:szCs w:val="24"/>
        </w:rPr>
        <w:t>Nr.GND</w:t>
      </w:r>
      <w:proofErr w:type="spellEnd"/>
      <w:r w:rsidR="00FD23A7" w:rsidRPr="00F92320">
        <w:rPr>
          <w:rFonts w:ascii="Times New Roman" w:hAnsi="Times New Roman"/>
          <w:sz w:val="24"/>
          <w:szCs w:val="24"/>
        </w:rPr>
        <w:t>/2023/849 “Par nekustamā īpašuma sakārtošanu Gaitnieku ielā 13, Gulbenē, Gulbenes novadā”</w:t>
      </w:r>
      <w:r w:rsidR="00F92320" w:rsidRPr="00F92320">
        <w:rPr>
          <w:rFonts w:ascii="Times New Roman" w:hAnsi="Times New Roman"/>
          <w:sz w:val="24"/>
          <w:szCs w:val="24"/>
        </w:rPr>
        <w:t xml:space="preserve"> </w:t>
      </w:r>
      <w:r w:rsidRPr="00F92320">
        <w:rPr>
          <w:rFonts w:ascii="Times New Roman" w:hAnsi="Times New Roman"/>
          <w:sz w:val="24"/>
          <w:szCs w:val="24"/>
        </w:rPr>
        <w:t>1.punktā paredzēto lēmuma izpildes termiņu</w:t>
      </w:r>
      <w:r w:rsidR="00C02D7F" w:rsidRPr="00F92320">
        <w:rPr>
          <w:rFonts w:ascii="Times New Roman" w:hAnsi="Times New Roman"/>
          <w:sz w:val="24"/>
          <w:szCs w:val="24"/>
        </w:rPr>
        <w:t xml:space="preserve"> līdz 202</w:t>
      </w:r>
      <w:r w:rsidR="00D514BB">
        <w:rPr>
          <w:rFonts w:ascii="Times New Roman" w:hAnsi="Times New Roman"/>
          <w:sz w:val="24"/>
          <w:szCs w:val="24"/>
        </w:rPr>
        <w:t>4</w:t>
      </w:r>
      <w:r w:rsidR="00C02D7F" w:rsidRPr="00F92320">
        <w:rPr>
          <w:rFonts w:ascii="Times New Roman" w:hAnsi="Times New Roman"/>
          <w:sz w:val="24"/>
          <w:szCs w:val="24"/>
        </w:rPr>
        <w:t xml:space="preserve">.gada </w:t>
      </w:r>
      <w:r w:rsidR="00D514BB">
        <w:rPr>
          <w:rFonts w:ascii="Times New Roman" w:hAnsi="Times New Roman"/>
          <w:sz w:val="24"/>
          <w:szCs w:val="24"/>
        </w:rPr>
        <w:t>31.augustam</w:t>
      </w:r>
      <w:r w:rsidR="004E793F" w:rsidRPr="00F92320">
        <w:rPr>
          <w:rFonts w:ascii="Times New Roman" w:hAnsi="Times New Roman"/>
          <w:sz w:val="24"/>
          <w:szCs w:val="24"/>
        </w:rPr>
        <w:t>.</w:t>
      </w:r>
    </w:p>
    <w:bookmarkEnd w:id="1"/>
    <w:p w14:paraId="4C1AE0DE" w14:textId="53DA2157" w:rsidR="002D2EC7" w:rsidRPr="00F92320" w:rsidRDefault="002D2EC7" w:rsidP="007F0A3A">
      <w:pPr>
        <w:pStyle w:val="Sarakstarindkopa"/>
        <w:numPr>
          <w:ilvl w:val="0"/>
          <w:numId w:val="3"/>
        </w:numPr>
        <w:tabs>
          <w:tab w:val="left" w:pos="1134"/>
        </w:tabs>
        <w:spacing w:after="0" w:line="360" w:lineRule="auto"/>
        <w:ind w:left="0" w:firstLine="567"/>
        <w:jc w:val="both"/>
        <w:rPr>
          <w:rFonts w:ascii="Times New Roman" w:hAnsi="Times New Roman"/>
          <w:sz w:val="24"/>
          <w:szCs w:val="24"/>
        </w:rPr>
      </w:pPr>
      <w:r w:rsidRPr="00F92320">
        <w:rPr>
          <w:rFonts w:ascii="Times New Roman" w:hAnsi="Times New Roman"/>
          <w:sz w:val="24"/>
          <w:szCs w:val="24"/>
        </w:rPr>
        <w:t xml:space="preserve">Lēmuma </w:t>
      </w:r>
      <w:r w:rsidR="00125934" w:rsidRPr="00F92320">
        <w:rPr>
          <w:rFonts w:ascii="Times New Roman" w:hAnsi="Times New Roman"/>
          <w:sz w:val="24"/>
          <w:szCs w:val="24"/>
        </w:rPr>
        <w:t>no</w:t>
      </w:r>
      <w:r w:rsidRPr="00F92320">
        <w:rPr>
          <w:rFonts w:ascii="Times New Roman" w:hAnsi="Times New Roman"/>
          <w:sz w:val="24"/>
          <w:szCs w:val="24"/>
        </w:rPr>
        <w:t>rakstu nosūtīt:</w:t>
      </w:r>
    </w:p>
    <w:p w14:paraId="4B3FADBC" w14:textId="0B7C9158" w:rsidR="002D2EC7" w:rsidRPr="00F92320" w:rsidRDefault="008539BB" w:rsidP="007F0A3A">
      <w:pPr>
        <w:pStyle w:val="Sarakstarindkopa"/>
        <w:numPr>
          <w:ilvl w:val="1"/>
          <w:numId w:val="3"/>
        </w:numPr>
        <w:tabs>
          <w:tab w:val="left" w:pos="1276"/>
        </w:tabs>
        <w:spacing w:after="0" w:line="360" w:lineRule="auto"/>
        <w:ind w:left="0" w:firstLine="567"/>
        <w:jc w:val="both"/>
        <w:rPr>
          <w:rFonts w:ascii="Times New Roman" w:hAnsi="Times New Roman"/>
          <w:sz w:val="24"/>
          <w:szCs w:val="24"/>
        </w:rPr>
      </w:pPr>
      <w:r>
        <w:t>[…]</w:t>
      </w:r>
      <w:r w:rsidR="00125934" w:rsidRPr="00F92320">
        <w:rPr>
          <w:rFonts w:ascii="Times New Roman" w:hAnsi="Times New Roman"/>
          <w:sz w:val="24"/>
          <w:szCs w:val="24"/>
        </w:rPr>
        <w:t>;</w:t>
      </w:r>
    </w:p>
    <w:p w14:paraId="64F8D099" w14:textId="4C62C7BE" w:rsidR="002D2EC7" w:rsidRDefault="002D2EC7" w:rsidP="007F0A3A">
      <w:pPr>
        <w:pStyle w:val="Sarakstarindkopa"/>
        <w:numPr>
          <w:ilvl w:val="1"/>
          <w:numId w:val="3"/>
        </w:numPr>
        <w:tabs>
          <w:tab w:val="left" w:pos="1276"/>
        </w:tabs>
        <w:spacing w:after="0" w:line="360" w:lineRule="auto"/>
        <w:ind w:left="0" w:firstLine="567"/>
        <w:jc w:val="both"/>
        <w:rPr>
          <w:rFonts w:ascii="Times New Roman" w:hAnsi="Times New Roman"/>
          <w:sz w:val="24"/>
          <w:szCs w:val="24"/>
        </w:rPr>
      </w:pPr>
      <w:r w:rsidRPr="00F92320">
        <w:rPr>
          <w:rFonts w:ascii="Times New Roman" w:hAnsi="Times New Roman"/>
          <w:sz w:val="24"/>
          <w:szCs w:val="24"/>
        </w:rPr>
        <w:t>Gulbenes novada būvvaldei.</w:t>
      </w:r>
    </w:p>
    <w:p w14:paraId="03D15513" w14:textId="2BE0A426" w:rsidR="00F92320" w:rsidRPr="00F92320" w:rsidRDefault="00F92320" w:rsidP="007F0A3A">
      <w:pPr>
        <w:pStyle w:val="Sarakstarindkopa"/>
        <w:numPr>
          <w:ilvl w:val="0"/>
          <w:numId w:val="3"/>
        </w:numPr>
        <w:tabs>
          <w:tab w:val="left" w:pos="1276"/>
        </w:tabs>
        <w:spacing w:after="0" w:line="360" w:lineRule="auto"/>
        <w:ind w:left="0" w:firstLine="567"/>
        <w:jc w:val="both"/>
        <w:rPr>
          <w:rFonts w:ascii="Times New Roman" w:hAnsi="Times New Roman"/>
          <w:sz w:val="24"/>
          <w:szCs w:val="24"/>
        </w:rPr>
      </w:pPr>
      <w:r w:rsidRPr="00F92320">
        <w:rPr>
          <w:rFonts w:ascii="Times New Roman" w:hAnsi="Times New Roman"/>
          <w:sz w:val="24"/>
          <w:szCs w:val="24"/>
        </w:rPr>
        <w:t>Kontroli par lēmuma izpildi veikt Gulbenes novada pašvaldības izpilddirektoram.</w:t>
      </w:r>
    </w:p>
    <w:p w14:paraId="38676C7A" w14:textId="77777777" w:rsidR="002D2EC7" w:rsidRPr="00F92320" w:rsidRDefault="002D2EC7" w:rsidP="007F0A3A">
      <w:pPr>
        <w:spacing w:line="360" w:lineRule="auto"/>
        <w:ind w:firstLine="567"/>
        <w:jc w:val="both"/>
        <w:rPr>
          <w:rFonts w:eastAsia="Calibri"/>
          <w:lang w:eastAsia="en-US"/>
        </w:rPr>
      </w:pPr>
      <w:r w:rsidRPr="00F92320">
        <w:rPr>
          <w:rFonts w:eastAsia="Calibri"/>
          <w:lang w:eastAsia="en-US"/>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24A0736D" w14:textId="77777777" w:rsidR="00A03F49" w:rsidRPr="00F92320" w:rsidRDefault="00A03F49" w:rsidP="007F0A3A">
      <w:pPr>
        <w:pStyle w:val="Default"/>
        <w:spacing w:line="360" w:lineRule="auto"/>
        <w:rPr>
          <w:color w:val="auto"/>
        </w:rPr>
      </w:pPr>
    </w:p>
    <w:p w14:paraId="45E065F9" w14:textId="70798720" w:rsidR="002D2EC7" w:rsidRPr="00F92320" w:rsidRDefault="007C68B6" w:rsidP="00E234DE">
      <w:pPr>
        <w:spacing w:line="257" w:lineRule="auto"/>
      </w:pPr>
      <w:r w:rsidRPr="00F92320">
        <w:t xml:space="preserve">Gulbenes novada </w:t>
      </w:r>
      <w:r w:rsidR="00B56A62">
        <w:t xml:space="preserve">pašvaldības </w:t>
      </w:r>
      <w:r w:rsidRPr="00F92320">
        <w:t>domes priekšsēdētājs</w:t>
      </w:r>
      <w:r w:rsidRPr="00F92320">
        <w:tab/>
      </w:r>
      <w:r w:rsidRPr="00F92320">
        <w:tab/>
      </w:r>
      <w:r w:rsidRPr="00F92320">
        <w:tab/>
      </w:r>
      <w:r w:rsidRPr="00F92320">
        <w:tab/>
      </w:r>
      <w:proofErr w:type="spellStart"/>
      <w:r w:rsidR="00A115FB" w:rsidRPr="00F92320">
        <w:t>A.Caunītis</w:t>
      </w:r>
      <w:proofErr w:type="spellEnd"/>
    </w:p>
    <w:p w14:paraId="31E7FA54" w14:textId="77777777" w:rsidR="003C3FB1" w:rsidRPr="00185C4F" w:rsidRDefault="003C3FB1" w:rsidP="00E234DE">
      <w:pPr>
        <w:spacing w:line="257" w:lineRule="auto"/>
        <w:rPr>
          <w:color w:val="FF0000"/>
        </w:rPr>
      </w:pPr>
    </w:p>
    <w:p w14:paraId="394A59CA" w14:textId="61D3E23B" w:rsidR="00555909" w:rsidRPr="00185C4F" w:rsidRDefault="00555909" w:rsidP="00E234DE">
      <w:pPr>
        <w:spacing w:line="257" w:lineRule="auto"/>
        <w:rPr>
          <w:color w:val="FF0000"/>
        </w:rPr>
      </w:pPr>
    </w:p>
    <w:sectPr w:rsidR="00555909" w:rsidRPr="00185C4F" w:rsidSect="00C26488">
      <w:footerReference w:type="default" r:id="rId9"/>
      <w:pgSz w:w="11906" w:h="16838"/>
      <w:pgMar w:top="851" w:right="851" w:bottom="851" w:left="1701" w:header="709" w:footer="3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78DF7" w14:textId="77777777" w:rsidR="00C26488" w:rsidRDefault="00C26488" w:rsidP="00FC2A8A">
      <w:r>
        <w:separator/>
      </w:r>
    </w:p>
  </w:endnote>
  <w:endnote w:type="continuationSeparator" w:id="0">
    <w:p w14:paraId="1A34F72E" w14:textId="77777777" w:rsidR="00C26488" w:rsidRDefault="00C26488"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514915"/>
      <w:docPartObj>
        <w:docPartGallery w:val="Page Numbers (Bottom of Page)"/>
        <w:docPartUnique/>
      </w:docPartObj>
    </w:sdtPr>
    <w:sdtEndPr>
      <w:rPr>
        <w:sz w:val="20"/>
        <w:szCs w:val="20"/>
      </w:rPr>
    </w:sdtEndPr>
    <w:sdtContent>
      <w:p w14:paraId="15F0CBC5" w14:textId="77777777" w:rsidR="002D2EC7" w:rsidRDefault="002D2EC7">
        <w:pPr>
          <w:pStyle w:val="Kjene"/>
          <w:jc w:val="center"/>
        </w:pPr>
      </w:p>
      <w:p w14:paraId="03D5A59B" w14:textId="34CC1FE8" w:rsidR="00FC2A8A" w:rsidRPr="00FC2A8A" w:rsidRDefault="00FC2A8A">
        <w:pPr>
          <w:pStyle w:val="Kjene"/>
          <w:jc w:val="center"/>
          <w:rPr>
            <w:sz w:val="20"/>
            <w:szCs w:val="20"/>
          </w:rPr>
        </w:pPr>
        <w:r w:rsidRPr="00FC2A8A">
          <w:rPr>
            <w:sz w:val="20"/>
            <w:szCs w:val="20"/>
          </w:rPr>
          <w:fldChar w:fldCharType="begin"/>
        </w:r>
        <w:r w:rsidRPr="00FC2A8A">
          <w:rPr>
            <w:sz w:val="20"/>
            <w:szCs w:val="20"/>
          </w:rPr>
          <w:instrText>PAGE   \* MERGEFORMAT</w:instrText>
        </w:r>
        <w:r w:rsidRPr="00FC2A8A">
          <w:rPr>
            <w:sz w:val="20"/>
            <w:szCs w:val="20"/>
          </w:rPr>
          <w:fldChar w:fldCharType="separate"/>
        </w:r>
        <w:r w:rsidRPr="00FC2A8A">
          <w:rPr>
            <w:sz w:val="20"/>
            <w:szCs w:val="20"/>
          </w:rPr>
          <w:t>2</w:t>
        </w:r>
        <w:r w:rsidRPr="00FC2A8A">
          <w:rPr>
            <w:sz w:val="20"/>
            <w:szCs w:val="20"/>
          </w:rPr>
          <w:fldChar w:fldCharType="end"/>
        </w:r>
      </w:p>
    </w:sdtContent>
  </w:sdt>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CE501" w14:textId="77777777" w:rsidR="00C26488" w:rsidRDefault="00C26488" w:rsidP="00FC2A8A">
      <w:r>
        <w:separator/>
      </w:r>
    </w:p>
  </w:footnote>
  <w:footnote w:type="continuationSeparator" w:id="0">
    <w:p w14:paraId="41F7BD5E" w14:textId="77777777" w:rsidR="00C26488" w:rsidRDefault="00C26488"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2474944"/>
    <w:multiLevelType w:val="hybridMultilevel"/>
    <w:tmpl w:val="87F8D39C"/>
    <w:lvl w:ilvl="0" w:tplc="463CEDAC">
      <w:start w:val="1"/>
      <w:numFmt w:val="decimal"/>
      <w:lvlText w:val="%1."/>
      <w:lvlJc w:val="left"/>
      <w:pPr>
        <w:ind w:left="6739" w:hanging="360"/>
      </w:pPr>
      <w:rPr>
        <w:rFonts w:hint="default"/>
      </w:rPr>
    </w:lvl>
    <w:lvl w:ilvl="1" w:tplc="04260019" w:tentative="1">
      <w:start w:val="1"/>
      <w:numFmt w:val="lowerLetter"/>
      <w:lvlText w:val="%2."/>
      <w:lvlJc w:val="left"/>
      <w:pPr>
        <w:ind w:left="7459" w:hanging="360"/>
      </w:pPr>
    </w:lvl>
    <w:lvl w:ilvl="2" w:tplc="0426001B" w:tentative="1">
      <w:start w:val="1"/>
      <w:numFmt w:val="lowerRoman"/>
      <w:lvlText w:val="%3."/>
      <w:lvlJc w:val="right"/>
      <w:pPr>
        <w:ind w:left="8179" w:hanging="180"/>
      </w:pPr>
    </w:lvl>
    <w:lvl w:ilvl="3" w:tplc="0426000F" w:tentative="1">
      <w:start w:val="1"/>
      <w:numFmt w:val="decimal"/>
      <w:lvlText w:val="%4."/>
      <w:lvlJc w:val="left"/>
      <w:pPr>
        <w:ind w:left="8899" w:hanging="360"/>
      </w:pPr>
    </w:lvl>
    <w:lvl w:ilvl="4" w:tplc="04260019" w:tentative="1">
      <w:start w:val="1"/>
      <w:numFmt w:val="lowerLetter"/>
      <w:lvlText w:val="%5."/>
      <w:lvlJc w:val="left"/>
      <w:pPr>
        <w:ind w:left="9619" w:hanging="360"/>
      </w:pPr>
    </w:lvl>
    <w:lvl w:ilvl="5" w:tplc="0426001B" w:tentative="1">
      <w:start w:val="1"/>
      <w:numFmt w:val="lowerRoman"/>
      <w:lvlText w:val="%6."/>
      <w:lvlJc w:val="right"/>
      <w:pPr>
        <w:ind w:left="10339" w:hanging="180"/>
      </w:pPr>
    </w:lvl>
    <w:lvl w:ilvl="6" w:tplc="0426000F" w:tentative="1">
      <w:start w:val="1"/>
      <w:numFmt w:val="decimal"/>
      <w:lvlText w:val="%7."/>
      <w:lvlJc w:val="left"/>
      <w:pPr>
        <w:ind w:left="11059" w:hanging="360"/>
      </w:pPr>
    </w:lvl>
    <w:lvl w:ilvl="7" w:tplc="04260019" w:tentative="1">
      <w:start w:val="1"/>
      <w:numFmt w:val="lowerLetter"/>
      <w:lvlText w:val="%8."/>
      <w:lvlJc w:val="left"/>
      <w:pPr>
        <w:ind w:left="11779" w:hanging="360"/>
      </w:pPr>
    </w:lvl>
    <w:lvl w:ilvl="8" w:tplc="0426001B" w:tentative="1">
      <w:start w:val="1"/>
      <w:numFmt w:val="lowerRoman"/>
      <w:lvlText w:val="%9."/>
      <w:lvlJc w:val="right"/>
      <w:pPr>
        <w:ind w:left="12499" w:hanging="180"/>
      </w:pPr>
    </w:lvl>
  </w:abstractNum>
  <w:abstractNum w:abstractNumId="2" w15:restartNumberingAfterBreak="0">
    <w:nsid w:val="3694086C"/>
    <w:multiLevelType w:val="multilevel"/>
    <w:tmpl w:val="E29E436A"/>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num w:numId="1" w16cid:durableId="975066657">
    <w:abstractNumId w:val="1"/>
  </w:num>
  <w:num w:numId="2" w16cid:durableId="1334340023">
    <w:abstractNumId w:val="2"/>
  </w:num>
  <w:num w:numId="3" w16cid:durableId="389572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05D39"/>
    <w:rsid w:val="000358DF"/>
    <w:rsid w:val="00054DC5"/>
    <w:rsid w:val="000645DB"/>
    <w:rsid w:val="00094C02"/>
    <w:rsid w:val="000A4B8D"/>
    <w:rsid w:val="000A4FC2"/>
    <w:rsid w:val="000C472F"/>
    <w:rsid w:val="000D0F7F"/>
    <w:rsid w:val="000D68DA"/>
    <w:rsid w:val="000E6FB4"/>
    <w:rsid w:val="000F2B61"/>
    <w:rsid w:val="001076E0"/>
    <w:rsid w:val="00107826"/>
    <w:rsid w:val="00121BF4"/>
    <w:rsid w:val="00125934"/>
    <w:rsid w:val="00131AC4"/>
    <w:rsid w:val="00134D60"/>
    <w:rsid w:val="001429A3"/>
    <w:rsid w:val="00162DEC"/>
    <w:rsid w:val="00167B2A"/>
    <w:rsid w:val="00182787"/>
    <w:rsid w:val="00185C4F"/>
    <w:rsid w:val="00186D72"/>
    <w:rsid w:val="001A1890"/>
    <w:rsid w:val="001B1177"/>
    <w:rsid w:val="0024300E"/>
    <w:rsid w:val="0026155A"/>
    <w:rsid w:val="00276FB6"/>
    <w:rsid w:val="00295E49"/>
    <w:rsid w:val="00296802"/>
    <w:rsid w:val="002C3705"/>
    <w:rsid w:val="002D2EC7"/>
    <w:rsid w:val="002E5806"/>
    <w:rsid w:val="002F6615"/>
    <w:rsid w:val="003033D8"/>
    <w:rsid w:val="00324A61"/>
    <w:rsid w:val="00332EB7"/>
    <w:rsid w:val="003367D6"/>
    <w:rsid w:val="00354E4E"/>
    <w:rsid w:val="003A3447"/>
    <w:rsid w:val="003B3DB8"/>
    <w:rsid w:val="003C3FB1"/>
    <w:rsid w:val="003C52F2"/>
    <w:rsid w:val="003F61ED"/>
    <w:rsid w:val="00431F66"/>
    <w:rsid w:val="00461591"/>
    <w:rsid w:val="004910D5"/>
    <w:rsid w:val="004A057C"/>
    <w:rsid w:val="004A7D3E"/>
    <w:rsid w:val="004B692A"/>
    <w:rsid w:val="004E793F"/>
    <w:rsid w:val="00537195"/>
    <w:rsid w:val="00555909"/>
    <w:rsid w:val="00573BDA"/>
    <w:rsid w:val="00577B42"/>
    <w:rsid w:val="00686213"/>
    <w:rsid w:val="006B2780"/>
    <w:rsid w:val="006C397A"/>
    <w:rsid w:val="006E0E55"/>
    <w:rsid w:val="006F793B"/>
    <w:rsid w:val="007021B5"/>
    <w:rsid w:val="007163DB"/>
    <w:rsid w:val="00726D12"/>
    <w:rsid w:val="00741F48"/>
    <w:rsid w:val="00796373"/>
    <w:rsid w:val="007C6232"/>
    <w:rsid w:val="007C68B6"/>
    <w:rsid w:val="007D269C"/>
    <w:rsid w:val="007E18F2"/>
    <w:rsid w:val="007E6BB7"/>
    <w:rsid w:val="007F0A3A"/>
    <w:rsid w:val="0083094C"/>
    <w:rsid w:val="008539BB"/>
    <w:rsid w:val="00875DFD"/>
    <w:rsid w:val="00877C37"/>
    <w:rsid w:val="008F0E9A"/>
    <w:rsid w:val="009012DD"/>
    <w:rsid w:val="00931544"/>
    <w:rsid w:val="0093289E"/>
    <w:rsid w:val="009557E0"/>
    <w:rsid w:val="00960BC9"/>
    <w:rsid w:val="00962D87"/>
    <w:rsid w:val="00980DE2"/>
    <w:rsid w:val="00993912"/>
    <w:rsid w:val="0099483F"/>
    <w:rsid w:val="009974EC"/>
    <w:rsid w:val="009B5F66"/>
    <w:rsid w:val="00A03F49"/>
    <w:rsid w:val="00A07ADE"/>
    <w:rsid w:val="00A115FB"/>
    <w:rsid w:val="00A211A2"/>
    <w:rsid w:val="00A23AC2"/>
    <w:rsid w:val="00A36596"/>
    <w:rsid w:val="00A51237"/>
    <w:rsid w:val="00AB080A"/>
    <w:rsid w:val="00AB4225"/>
    <w:rsid w:val="00AC1FCF"/>
    <w:rsid w:val="00B04D50"/>
    <w:rsid w:val="00B07F24"/>
    <w:rsid w:val="00B41E6D"/>
    <w:rsid w:val="00B56A62"/>
    <w:rsid w:val="00B63995"/>
    <w:rsid w:val="00B77751"/>
    <w:rsid w:val="00B80E79"/>
    <w:rsid w:val="00BD3E87"/>
    <w:rsid w:val="00BE0B9C"/>
    <w:rsid w:val="00BE6DE1"/>
    <w:rsid w:val="00C02D7F"/>
    <w:rsid w:val="00C2274C"/>
    <w:rsid w:val="00C26488"/>
    <w:rsid w:val="00C71816"/>
    <w:rsid w:val="00CA0A38"/>
    <w:rsid w:val="00CC29AF"/>
    <w:rsid w:val="00CC37FC"/>
    <w:rsid w:val="00CE10A7"/>
    <w:rsid w:val="00D05B8D"/>
    <w:rsid w:val="00D13A6D"/>
    <w:rsid w:val="00D1413C"/>
    <w:rsid w:val="00D514BB"/>
    <w:rsid w:val="00D57D76"/>
    <w:rsid w:val="00D72090"/>
    <w:rsid w:val="00D90980"/>
    <w:rsid w:val="00DD5A24"/>
    <w:rsid w:val="00E22D29"/>
    <w:rsid w:val="00E234DE"/>
    <w:rsid w:val="00E32CB6"/>
    <w:rsid w:val="00E6078A"/>
    <w:rsid w:val="00E60FC0"/>
    <w:rsid w:val="00EA08C2"/>
    <w:rsid w:val="00EA3D9D"/>
    <w:rsid w:val="00EB65B6"/>
    <w:rsid w:val="00EC7CB8"/>
    <w:rsid w:val="00EE27C9"/>
    <w:rsid w:val="00EE4CD5"/>
    <w:rsid w:val="00F000C0"/>
    <w:rsid w:val="00F00344"/>
    <w:rsid w:val="00F0205E"/>
    <w:rsid w:val="00F57CA0"/>
    <w:rsid w:val="00F6341A"/>
    <w:rsid w:val="00F859E0"/>
    <w:rsid w:val="00F92320"/>
    <w:rsid w:val="00F93518"/>
    <w:rsid w:val="00FB0A31"/>
    <w:rsid w:val="00FB78A3"/>
    <w:rsid w:val="00FC2A8A"/>
    <w:rsid w:val="00FD23A7"/>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1958</TotalTime>
  <Pages>1</Pages>
  <Words>3984</Words>
  <Characters>2272</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50</cp:revision>
  <cp:lastPrinted>2024-03-01T12:46:00Z</cp:lastPrinted>
  <dcterms:created xsi:type="dcterms:W3CDTF">2020-07-15T10:00:00Z</dcterms:created>
  <dcterms:modified xsi:type="dcterms:W3CDTF">2024-03-05T11:59:00Z</dcterms:modified>
</cp:coreProperties>
</file>