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B1F6C"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64BB57A8" w:rsidR="0098391B" w:rsidRPr="00F60084" w:rsidRDefault="0098391B" w:rsidP="00712AD0">
            <w:pPr>
              <w:rPr>
                <w:rFonts w:eastAsiaTheme="minorHAnsi"/>
                <w:b/>
                <w:bCs/>
                <w:lang w:eastAsia="en-US"/>
              </w:rPr>
            </w:pPr>
            <w:r w:rsidRPr="00F60084">
              <w:rPr>
                <w:rFonts w:eastAsiaTheme="minorHAnsi"/>
                <w:b/>
                <w:bCs/>
                <w:lang w:eastAsia="en-US"/>
              </w:rPr>
              <w:t>202</w:t>
            </w:r>
            <w:r w:rsidR="007013E4">
              <w:rPr>
                <w:rFonts w:eastAsiaTheme="minorHAnsi"/>
                <w:b/>
                <w:bCs/>
                <w:lang w:eastAsia="en-US"/>
              </w:rPr>
              <w:t>4</w:t>
            </w:r>
            <w:r w:rsidRPr="00F60084">
              <w:rPr>
                <w:rFonts w:eastAsiaTheme="minorHAnsi"/>
                <w:b/>
                <w:bCs/>
                <w:lang w:eastAsia="en-US"/>
              </w:rPr>
              <w:t xml:space="preserve">.gada </w:t>
            </w:r>
            <w:r w:rsidR="007013E4">
              <w:rPr>
                <w:rFonts w:eastAsiaTheme="minorHAnsi"/>
                <w:b/>
                <w:bCs/>
                <w:lang w:eastAsia="en-US"/>
              </w:rPr>
              <w:t>29</w:t>
            </w:r>
            <w:r>
              <w:rPr>
                <w:rFonts w:eastAsiaTheme="minorHAnsi"/>
                <w:b/>
                <w:bCs/>
                <w:lang w:eastAsia="en-US"/>
              </w:rPr>
              <w:t>.</w:t>
            </w:r>
            <w:r w:rsidR="007013E4">
              <w:rPr>
                <w:rFonts w:eastAsiaTheme="minorHAnsi"/>
                <w:b/>
                <w:bCs/>
                <w:lang w:eastAsia="en-US"/>
              </w:rPr>
              <w:t>februārī</w:t>
            </w:r>
          </w:p>
        </w:tc>
        <w:tc>
          <w:tcPr>
            <w:tcW w:w="4729" w:type="dxa"/>
          </w:tcPr>
          <w:p w14:paraId="56075C4D" w14:textId="2EF1A7ED" w:rsidR="0098391B" w:rsidRPr="00F60084" w:rsidRDefault="0098391B" w:rsidP="004B1F6C">
            <w:pPr>
              <w:jc w:val="center"/>
              <w:rPr>
                <w:rFonts w:eastAsiaTheme="minorHAnsi"/>
                <w:b/>
                <w:bCs/>
                <w:lang w:eastAsia="en-US"/>
              </w:rPr>
            </w:pPr>
            <w:r w:rsidRPr="00F60084">
              <w:rPr>
                <w:rFonts w:eastAsiaTheme="minorHAnsi"/>
                <w:b/>
                <w:bCs/>
                <w:lang w:eastAsia="en-US"/>
              </w:rPr>
              <w:t>Nr. GND/202</w:t>
            </w:r>
            <w:r w:rsidR="007013E4">
              <w:rPr>
                <w:rFonts w:eastAsiaTheme="minorHAnsi"/>
                <w:b/>
                <w:bCs/>
                <w:lang w:eastAsia="en-US"/>
              </w:rPr>
              <w:t>4</w:t>
            </w:r>
            <w:r w:rsidRPr="00F60084">
              <w:rPr>
                <w:rFonts w:eastAsiaTheme="minorHAnsi"/>
                <w:b/>
                <w:bCs/>
                <w:lang w:eastAsia="en-US"/>
              </w:rPr>
              <w:t>/</w:t>
            </w:r>
            <w:r w:rsidR="004B1F6C">
              <w:rPr>
                <w:rFonts w:eastAsiaTheme="minorHAnsi"/>
                <w:b/>
                <w:bCs/>
                <w:lang w:eastAsia="en-US"/>
              </w:rPr>
              <w:t>91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C2816BB" w:rsidR="0098391B" w:rsidRPr="00F60084" w:rsidRDefault="004B1F6C" w:rsidP="004B1F6C">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6</w:t>
            </w:r>
            <w:r w:rsidR="0098391B" w:rsidRPr="00F60084">
              <w:rPr>
                <w:rFonts w:eastAsiaTheme="minorHAnsi"/>
                <w:b/>
                <w:bCs/>
                <w:lang w:eastAsia="en-US"/>
              </w:rPr>
              <w:t xml:space="preserve">; </w:t>
            </w:r>
            <w:r>
              <w:rPr>
                <w:rFonts w:eastAsiaTheme="minorHAnsi"/>
                <w:b/>
                <w:bCs/>
                <w:lang w:eastAsia="en-US"/>
              </w:rPr>
              <w:t>41</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225E6313" w:rsidR="0098391B" w:rsidRPr="007F31A4" w:rsidRDefault="00BC09E6" w:rsidP="00F8470C">
      <w:pPr>
        <w:jc w:val="center"/>
        <w:rPr>
          <w:b/>
        </w:rPr>
      </w:pPr>
      <w:r w:rsidRPr="00BC09E6">
        <w:rPr>
          <w:b/>
        </w:rPr>
        <w:t xml:space="preserve">Par </w:t>
      </w:r>
      <w:r w:rsidR="007013E4">
        <w:rPr>
          <w:b/>
        </w:rPr>
        <w:t>Litenes</w:t>
      </w:r>
      <w:r w:rsidR="000E4C86">
        <w:rPr>
          <w:b/>
        </w:rPr>
        <w:t xml:space="preserve"> </w:t>
      </w:r>
      <w:r w:rsidR="004163FE">
        <w:rPr>
          <w:b/>
        </w:rPr>
        <w:t xml:space="preserve">pagasta nekustamā īpašuma </w:t>
      </w:r>
      <w:r w:rsidR="008A537B">
        <w:rPr>
          <w:b/>
        </w:rPr>
        <w:t xml:space="preserve">nosaukuma </w:t>
      </w:r>
      <w:r w:rsidR="00F261F7">
        <w:rPr>
          <w:b/>
        </w:rPr>
        <w:t>“</w:t>
      </w:r>
      <w:r w:rsidR="00F62CAF">
        <w:rPr>
          <w:b/>
        </w:rPr>
        <w:t>Lāči</w:t>
      </w:r>
      <w:r w:rsidR="00F261F7">
        <w:rPr>
          <w:b/>
        </w:rPr>
        <w:t xml:space="preserve">” </w:t>
      </w:r>
      <w:r w:rsidR="008A537B">
        <w:rPr>
          <w:b/>
        </w:rPr>
        <w:t>piešķiršanu</w:t>
      </w:r>
    </w:p>
    <w:p w14:paraId="42C305AF" w14:textId="77777777" w:rsidR="0098391B" w:rsidRPr="007F31A4" w:rsidRDefault="0098391B" w:rsidP="0098391B"/>
    <w:p w14:paraId="52A6D64C" w14:textId="1F31439D"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kadastra informācijas sistēmas datiem nekustamajam īpašumam </w:t>
      </w:r>
      <w:r w:rsidR="008B4C08">
        <w:rPr>
          <w:rFonts w:eastAsia="SimSun"/>
          <w:lang w:eastAsia="zh-CN" w:bidi="hi-IN"/>
        </w:rPr>
        <w:t>Litenes</w:t>
      </w:r>
      <w:r w:rsidRPr="00F261F7">
        <w:rPr>
          <w:rFonts w:eastAsia="SimSun"/>
          <w:lang w:eastAsia="zh-CN" w:bidi="hi-IN"/>
        </w:rPr>
        <w:t xml:space="preserve"> pagastā ar kadastra numuru </w:t>
      </w:r>
      <w:r w:rsidR="008B4C08">
        <w:rPr>
          <w:rFonts w:eastAsia="SimSun"/>
          <w:lang w:eastAsia="zh-CN" w:bidi="hi-IN"/>
        </w:rPr>
        <w:t>5068 00</w:t>
      </w:r>
      <w:r w:rsidR="006F6092">
        <w:rPr>
          <w:rFonts w:eastAsia="SimSun"/>
          <w:lang w:eastAsia="zh-CN" w:bidi="hi-IN"/>
        </w:rPr>
        <w:t>1</w:t>
      </w:r>
      <w:r w:rsidR="008B4C08">
        <w:rPr>
          <w:rFonts w:eastAsia="SimSun"/>
          <w:lang w:eastAsia="zh-CN" w:bidi="hi-IN"/>
        </w:rPr>
        <w:t xml:space="preserve"> 0043</w:t>
      </w:r>
      <w:r w:rsidRPr="00F261F7">
        <w:rPr>
          <w:rFonts w:eastAsia="SimSun"/>
          <w:lang w:eastAsia="zh-CN" w:bidi="hi-IN"/>
        </w:rPr>
        <w:t xml:space="preserve"> nav piešķirts nosaukums.</w:t>
      </w:r>
      <w:r w:rsidR="00E6566B">
        <w:rPr>
          <w:rFonts w:eastAsia="SimSun"/>
          <w:lang w:eastAsia="zh-CN" w:bidi="hi-IN"/>
        </w:rPr>
        <w:t xml:space="preserve"> </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5B3BBF6A"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8E54CF" w:rsidRPr="008E54CF">
        <w:rPr>
          <w:rFonts w:eastAsia="SimSun"/>
          <w:lang w:eastAsia="zh-CN" w:bidi="hi-IN"/>
        </w:rPr>
        <w:t xml:space="preserve">atklāti </w:t>
      </w:r>
      <w:proofErr w:type="spellStart"/>
      <w:r w:rsidR="008E54CF" w:rsidRPr="008E54CF">
        <w:rPr>
          <w:rFonts w:eastAsia="SimSun"/>
          <w:lang w:eastAsia="zh-CN" w:bidi="hi-IN"/>
        </w:rPr>
        <w:t>balsojot</w:t>
      </w:r>
      <w:r w:rsidR="004B1F6C" w:rsidRPr="0016506D">
        <w:rPr>
          <w:noProof/>
        </w:rPr>
        <w:t>ar</w:t>
      </w:r>
      <w:proofErr w:type="spellEnd"/>
      <w:r w:rsidR="004B1F6C" w:rsidRPr="0016506D">
        <w:rPr>
          <w:noProof/>
        </w:rPr>
        <w:t xml:space="preserve">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8E54CF" w:rsidRPr="008E54CF">
        <w:rPr>
          <w:rFonts w:eastAsia="SimSun"/>
          <w:lang w:eastAsia="zh-CN" w:bidi="hi-IN"/>
        </w:rPr>
        <w:t xml:space="preserve">, Gulbenes novada </w:t>
      </w:r>
      <w:r w:rsidR="008B4C08">
        <w:rPr>
          <w:rFonts w:eastAsia="SimSun"/>
          <w:lang w:eastAsia="zh-CN" w:bidi="hi-IN"/>
        </w:rPr>
        <w:t xml:space="preserve">pašvaldības </w:t>
      </w:r>
      <w:r w:rsidR="008E54CF" w:rsidRPr="008E54CF">
        <w:rPr>
          <w:rFonts w:eastAsia="SimSun"/>
          <w:lang w:eastAsia="zh-CN" w:bidi="hi-IN"/>
        </w:rPr>
        <w:t>dome NOLEMJ:</w:t>
      </w:r>
    </w:p>
    <w:p w14:paraId="0DD4122A" w14:textId="7BC605C6" w:rsidR="006B3B1E" w:rsidRDefault="00AB110D" w:rsidP="0051758B">
      <w:pPr>
        <w:spacing w:line="360" w:lineRule="auto"/>
        <w:ind w:firstLine="720"/>
        <w:jc w:val="both"/>
        <w:rPr>
          <w:rFonts w:eastAsia="SimSun"/>
          <w:lang w:eastAsia="zh-CN" w:bidi="hi-IN"/>
        </w:rPr>
      </w:pPr>
      <w:r w:rsidRPr="0051758B">
        <w:rPr>
          <w:rFonts w:eastAsia="SimSun"/>
          <w:lang w:eastAsia="zh-CN" w:bidi="hi-IN"/>
        </w:rPr>
        <w:lastRenderedPageBreak/>
        <w:t>PIEŠĶIRT nosaukumu “</w:t>
      </w:r>
      <w:r w:rsidR="00F62CAF">
        <w:rPr>
          <w:rFonts w:eastAsia="SimSun"/>
          <w:lang w:eastAsia="zh-CN" w:bidi="hi-IN"/>
        </w:rPr>
        <w:t>Lāči</w:t>
      </w:r>
      <w:r w:rsidRPr="0051758B">
        <w:rPr>
          <w:rFonts w:eastAsia="SimSun"/>
          <w:lang w:eastAsia="zh-CN" w:bidi="hi-IN"/>
        </w:rPr>
        <w:t>” nekustamajam īpašumam</w:t>
      </w:r>
      <w:r w:rsidR="00E6566B">
        <w:rPr>
          <w:rFonts w:eastAsia="SimSun"/>
          <w:lang w:eastAsia="zh-CN" w:bidi="hi-IN"/>
        </w:rPr>
        <w:t xml:space="preserve"> </w:t>
      </w:r>
      <w:r w:rsidR="0083169A">
        <w:rPr>
          <w:rFonts w:eastAsia="SimSun"/>
          <w:lang w:eastAsia="zh-CN" w:bidi="hi-IN"/>
        </w:rPr>
        <w:t>Litenes</w:t>
      </w:r>
      <w:r w:rsidR="00E6566B">
        <w:rPr>
          <w:rFonts w:eastAsia="SimSun"/>
          <w:lang w:eastAsia="zh-CN" w:bidi="hi-IN"/>
        </w:rPr>
        <w:t xml:space="preserve"> pagastā ar kadastra numuru </w:t>
      </w:r>
      <w:r w:rsidR="0083169A">
        <w:rPr>
          <w:rFonts w:eastAsia="SimSun"/>
          <w:lang w:eastAsia="zh-CN" w:bidi="hi-IN"/>
        </w:rPr>
        <w:t>5068 001 0043</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83169A">
        <w:rPr>
          <w:rFonts w:eastAsia="SimSun"/>
          <w:lang w:eastAsia="zh-CN" w:bidi="hi-IN"/>
        </w:rPr>
        <w:t>5068 001 0043, 1,61 ha platībā</w:t>
      </w:r>
      <w:r w:rsidR="00E6566B">
        <w:rPr>
          <w:rFonts w:eastAsia="SimSun"/>
          <w:lang w:eastAsia="zh-CN" w:bidi="hi-IN"/>
        </w:rPr>
        <w:t>.</w:t>
      </w:r>
    </w:p>
    <w:p w14:paraId="2640765F" w14:textId="119623DE"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5288"/>
    <w:rsid w:val="0008391C"/>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61818"/>
    <w:rsid w:val="00275B9E"/>
    <w:rsid w:val="0027723A"/>
    <w:rsid w:val="00286F7F"/>
    <w:rsid w:val="002A4417"/>
    <w:rsid w:val="002B04F3"/>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B1F6C"/>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4C08"/>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A3E83"/>
    <w:rsid w:val="009D0967"/>
    <w:rsid w:val="009E596D"/>
    <w:rsid w:val="009E746A"/>
    <w:rsid w:val="009F0870"/>
    <w:rsid w:val="009F317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2034</Words>
  <Characters>1160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cp:lastPrinted>2024-03-04T07:18:00Z</cp:lastPrinted>
  <dcterms:created xsi:type="dcterms:W3CDTF">2024-02-21T09:55:00Z</dcterms:created>
  <dcterms:modified xsi:type="dcterms:W3CDTF">2024-03-04T07:18:00Z</dcterms:modified>
</cp:coreProperties>
</file>