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C1625" w14:paraId="16845040" w14:textId="77777777" w:rsidTr="00813FCB">
        <w:tc>
          <w:tcPr>
            <w:tcW w:w="9354" w:type="dxa"/>
          </w:tcPr>
          <w:p w14:paraId="7D5A9147" w14:textId="77777777" w:rsidR="003C1625" w:rsidRPr="003179DC" w:rsidRDefault="003C1625" w:rsidP="00813FCB">
            <w:pPr>
              <w:jc w:val="center"/>
              <w:rPr>
                <w:rFonts w:ascii="Times New Roman" w:hAnsi="Times New Roman" w:cs="Times New Roman"/>
              </w:rPr>
            </w:pPr>
            <w:r w:rsidRPr="003179DC">
              <w:rPr>
                <w:rFonts w:ascii="Times New Roman" w:hAnsi="Times New Roman" w:cs="Times New Roman"/>
                <w:noProof/>
                <w:lang w:eastAsia="lv-LV"/>
              </w:rPr>
              <w:drawing>
                <wp:inline distT="0" distB="0" distL="0" distR="0" wp14:anchorId="725C5C70" wp14:editId="5C5323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3C1625" w14:paraId="4E08250D" w14:textId="77777777" w:rsidTr="00813FCB">
        <w:tc>
          <w:tcPr>
            <w:tcW w:w="9354" w:type="dxa"/>
          </w:tcPr>
          <w:p w14:paraId="6D0759AD" w14:textId="77777777" w:rsidR="003C1625" w:rsidRPr="003179DC" w:rsidRDefault="003C1625" w:rsidP="00813FCB">
            <w:pPr>
              <w:jc w:val="center"/>
              <w:rPr>
                <w:rFonts w:ascii="Times New Roman" w:hAnsi="Times New Roman" w:cs="Times New Roman"/>
              </w:rPr>
            </w:pPr>
            <w:r w:rsidRPr="003179DC">
              <w:rPr>
                <w:rFonts w:ascii="Times New Roman" w:hAnsi="Times New Roman" w:cs="Times New Roman"/>
                <w:b/>
                <w:bCs/>
                <w:sz w:val="28"/>
                <w:szCs w:val="28"/>
              </w:rPr>
              <w:t>GULBENES NOVADA PAŠVALDĪBA</w:t>
            </w:r>
          </w:p>
        </w:tc>
      </w:tr>
      <w:tr w:rsidR="003C1625" w14:paraId="0754EE66" w14:textId="77777777" w:rsidTr="00813FCB">
        <w:tc>
          <w:tcPr>
            <w:tcW w:w="9354" w:type="dxa"/>
          </w:tcPr>
          <w:p w14:paraId="29825072" w14:textId="77777777" w:rsidR="003C1625" w:rsidRPr="003179DC" w:rsidRDefault="003C1625" w:rsidP="00813FCB">
            <w:pPr>
              <w:jc w:val="center"/>
              <w:rPr>
                <w:rFonts w:ascii="Times New Roman" w:hAnsi="Times New Roman" w:cs="Times New Roman"/>
              </w:rPr>
            </w:pPr>
            <w:r w:rsidRPr="003179DC">
              <w:rPr>
                <w:rFonts w:ascii="Times New Roman" w:hAnsi="Times New Roman" w:cs="Times New Roman"/>
                <w:sz w:val="24"/>
                <w:szCs w:val="24"/>
              </w:rPr>
              <w:t>Reģ.Nr.90009116327</w:t>
            </w:r>
          </w:p>
        </w:tc>
      </w:tr>
      <w:tr w:rsidR="003C1625" w14:paraId="229FE283" w14:textId="77777777" w:rsidTr="00813FCB">
        <w:tc>
          <w:tcPr>
            <w:tcW w:w="9354" w:type="dxa"/>
          </w:tcPr>
          <w:p w14:paraId="604A6F62" w14:textId="77777777" w:rsidR="003C1625" w:rsidRPr="003179DC" w:rsidRDefault="003C1625" w:rsidP="00813FCB">
            <w:pPr>
              <w:jc w:val="center"/>
              <w:rPr>
                <w:rFonts w:ascii="Times New Roman" w:hAnsi="Times New Roman" w:cs="Times New Roman"/>
              </w:rPr>
            </w:pPr>
            <w:r w:rsidRPr="003179DC">
              <w:rPr>
                <w:rFonts w:ascii="Times New Roman" w:hAnsi="Times New Roman" w:cs="Times New Roman"/>
                <w:sz w:val="24"/>
                <w:szCs w:val="24"/>
              </w:rPr>
              <w:t>Ābeļu iela 2, Gulbene, Gulbenes nov., LV-4401</w:t>
            </w:r>
          </w:p>
        </w:tc>
      </w:tr>
      <w:tr w:rsidR="003C1625" w14:paraId="1CAE8FBE" w14:textId="77777777" w:rsidTr="00813FCB">
        <w:tc>
          <w:tcPr>
            <w:tcW w:w="9354" w:type="dxa"/>
          </w:tcPr>
          <w:p w14:paraId="6AC1823F" w14:textId="77777777" w:rsidR="003C1625" w:rsidRPr="003179DC" w:rsidRDefault="003C1625" w:rsidP="00813FCB">
            <w:pPr>
              <w:jc w:val="center"/>
              <w:rPr>
                <w:rFonts w:ascii="Times New Roman" w:hAnsi="Times New Roman" w:cs="Times New Roman"/>
              </w:rPr>
            </w:pPr>
            <w:r w:rsidRPr="003179DC">
              <w:rPr>
                <w:rFonts w:ascii="Times New Roman" w:hAnsi="Times New Roman" w:cs="Times New Roman"/>
                <w:sz w:val="24"/>
                <w:szCs w:val="24"/>
              </w:rPr>
              <w:t>Tālrunis 64497710, mob.26595362, e-pasts: dome@gulbene.lv, www.gulbene.lv</w:t>
            </w:r>
          </w:p>
        </w:tc>
      </w:tr>
    </w:tbl>
    <w:p w14:paraId="6FCD323B" w14:textId="77777777" w:rsidR="003C1625" w:rsidRPr="00945D1F" w:rsidRDefault="003C1625" w:rsidP="003C1625">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2E0CE2D7" w14:textId="77777777" w:rsidR="003C1625" w:rsidRPr="00AB04E3" w:rsidRDefault="003C1625" w:rsidP="003C1625">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3F67310A" w14:textId="77777777" w:rsidR="003C1625" w:rsidRPr="00D764AE" w:rsidRDefault="003C1625" w:rsidP="003C1625">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C1625" w:rsidRPr="00AB04E3" w14:paraId="1E417531" w14:textId="77777777" w:rsidTr="00813FCB">
        <w:tc>
          <w:tcPr>
            <w:tcW w:w="4672" w:type="dxa"/>
          </w:tcPr>
          <w:p w14:paraId="74D12BCA" w14:textId="0EDECF8B" w:rsidR="003C1625" w:rsidRPr="00AB04E3" w:rsidRDefault="003C1625" w:rsidP="00813FC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sidR="00D764AE">
              <w:rPr>
                <w:rFonts w:ascii="Times New Roman" w:hAnsi="Times New Roman" w:cs="Times New Roman"/>
                <w:b/>
                <w:bCs/>
                <w:sz w:val="24"/>
                <w:szCs w:val="24"/>
              </w:rPr>
              <w:t xml:space="preserve"> 29.februārī</w:t>
            </w:r>
          </w:p>
        </w:tc>
        <w:tc>
          <w:tcPr>
            <w:tcW w:w="4682" w:type="dxa"/>
          </w:tcPr>
          <w:p w14:paraId="1789D873" w14:textId="177410BE" w:rsidR="003C1625" w:rsidRPr="00AB04E3" w:rsidRDefault="00D764AE" w:rsidP="00813FCB">
            <w:pPr>
              <w:rPr>
                <w:rFonts w:ascii="Times New Roman" w:hAnsi="Times New Roman" w:cs="Times New Roman"/>
                <w:b/>
                <w:bCs/>
                <w:sz w:val="24"/>
                <w:szCs w:val="24"/>
              </w:rPr>
            </w:pPr>
            <w:r>
              <w:rPr>
                <w:rFonts w:ascii="Times New Roman" w:hAnsi="Times New Roman" w:cs="Times New Roman"/>
                <w:b/>
                <w:bCs/>
                <w:sz w:val="24"/>
                <w:szCs w:val="24"/>
              </w:rPr>
              <w:t xml:space="preserve">                       </w:t>
            </w:r>
            <w:r w:rsidR="003C1625" w:rsidRPr="00EA6BEB">
              <w:rPr>
                <w:rFonts w:ascii="Times New Roman" w:hAnsi="Times New Roman" w:cs="Times New Roman"/>
                <w:b/>
                <w:bCs/>
                <w:sz w:val="24"/>
                <w:szCs w:val="24"/>
              </w:rPr>
              <w:t>Nr.</w:t>
            </w:r>
            <w:r w:rsidR="003C1625">
              <w:rPr>
                <w:rFonts w:ascii="Times New Roman" w:hAnsi="Times New Roman" w:cs="Times New Roman"/>
                <w:b/>
                <w:bCs/>
                <w:sz w:val="24"/>
                <w:szCs w:val="24"/>
              </w:rPr>
              <w:t xml:space="preserve"> </w:t>
            </w:r>
            <w:r w:rsidR="003C1625" w:rsidRPr="00EA6BEB">
              <w:rPr>
                <w:rFonts w:ascii="Times New Roman" w:hAnsi="Times New Roman" w:cs="Times New Roman"/>
                <w:b/>
                <w:bCs/>
                <w:sz w:val="24"/>
                <w:szCs w:val="24"/>
              </w:rPr>
              <w:t>GND/202</w:t>
            </w:r>
            <w:r w:rsidR="003C1625">
              <w:rPr>
                <w:rFonts w:ascii="Times New Roman" w:hAnsi="Times New Roman" w:cs="Times New Roman"/>
                <w:b/>
                <w:bCs/>
                <w:sz w:val="24"/>
                <w:szCs w:val="24"/>
              </w:rPr>
              <w:t>4</w:t>
            </w:r>
            <w:r w:rsidR="003C1625" w:rsidRPr="00EA6BEB">
              <w:rPr>
                <w:rFonts w:ascii="Times New Roman" w:hAnsi="Times New Roman" w:cs="Times New Roman"/>
                <w:b/>
                <w:bCs/>
                <w:sz w:val="24"/>
                <w:szCs w:val="24"/>
              </w:rPr>
              <w:t>/</w:t>
            </w:r>
            <w:r>
              <w:rPr>
                <w:rFonts w:ascii="Times New Roman" w:hAnsi="Times New Roman" w:cs="Times New Roman"/>
                <w:b/>
                <w:bCs/>
                <w:sz w:val="24"/>
                <w:szCs w:val="24"/>
              </w:rPr>
              <w:t>96</w:t>
            </w:r>
          </w:p>
        </w:tc>
      </w:tr>
      <w:tr w:rsidR="003C1625" w:rsidRPr="00AB04E3" w14:paraId="12244D96" w14:textId="77777777" w:rsidTr="00813FCB">
        <w:tc>
          <w:tcPr>
            <w:tcW w:w="4672" w:type="dxa"/>
          </w:tcPr>
          <w:p w14:paraId="5039A23B" w14:textId="77777777" w:rsidR="003C1625" w:rsidRPr="00AB04E3" w:rsidRDefault="003C1625" w:rsidP="00813FCB">
            <w:pPr>
              <w:rPr>
                <w:rFonts w:ascii="Times New Roman" w:hAnsi="Times New Roman" w:cs="Times New Roman"/>
                <w:sz w:val="24"/>
                <w:szCs w:val="24"/>
              </w:rPr>
            </w:pPr>
          </w:p>
        </w:tc>
        <w:tc>
          <w:tcPr>
            <w:tcW w:w="4682" w:type="dxa"/>
          </w:tcPr>
          <w:p w14:paraId="4E118B92" w14:textId="35325232" w:rsidR="003C1625" w:rsidRPr="00AB04E3" w:rsidRDefault="00D764AE" w:rsidP="00813FCB">
            <w:pPr>
              <w:rPr>
                <w:rFonts w:ascii="Times New Roman" w:hAnsi="Times New Roman" w:cs="Times New Roman"/>
                <w:b/>
                <w:bCs/>
                <w:sz w:val="24"/>
                <w:szCs w:val="24"/>
              </w:rPr>
            </w:pPr>
            <w:r>
              <w:rPr>
                <w:rFonts w:ascii="Times New Roman" w:hAnsi="Times New Roman" w:cs="Times New Roman"/>
                <w:b/>
                <w:bCs/>
                <w:sz w:val="24"/>
                <w:szCs w:val="24"/>
              </w:rPr>
              <w:t xml:space="preserve">                       </w:t>
            </w:r>
            <w:r w:rsidR="003C1625"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003C1625"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003C1625" w:rsidRPr="00EA6BEB">
              <w:rPr>
                <w:rFonts w:ascii="Times New Roman" w:hAnsi="Times New Roman" w:cs="Times New Roman"/>
                <w:b/>
                <w:bCs/>
                <w:sz w:val="24"/>
                <w:szCs w:val="24"/>
              </w:rPr>
              <w:t>.p</w:t>
            </w:r>
            <w:r w:rsidR="003C1625">
              <w:rPr>
                <w:rFonts w:ascii="Times New Roman" w:hAnsi="Times New Roman" w:cs="Times New Roman"/>
                <w:b/>
                <w:bCs/>
                <w:sz w:val="24"/>
                <w:szCs w:val="24"/>
              </w:rPr>
              <w:t>.</w:t>
            </w:r>
            <w:r w:rsidR="003C1625" w:rsidRPr="00EA6BEB">
              <w:rPr>
                <w:rFonts w:ascii="Times New Roman" w:hAnsi="Times New Roman" w:cs="Times New Roman"/>
                <w:b/>
                <w:bCs/>
                <w:sz w:val="24"/>
                <w:szCs w:val="24"/>
              </w:rPr>
              <w:t>)</w:t>
            </w:r>
          </w:p>
        </w:tc>
      </w:tr>
    </w:tbl>
    <w:p w14:paraId="15C13C66" w14:textId="77777777" w:rsidR="003C1625" w:rsidRPr="00D764AE" w:rsidRDefault="003C1625" w:rsidP="003C1625">
      <w:pPr>
        <w:rPr>
          <w:rFonts w:ascii="Times New Roman" w:hAnsi="Times New Roman" w:cs="Times New Roman"/>
          <w:sz w:val="4"/>
          <w:szCs w:val="4"/>
        </w:rPr>
      </w:pPr>
    </w:p>
    <w:p w14:paraId="0F4AE6F6" w14:textId="04D080EA" w:rsidR="003C1625" w:rsidRDefault="003C1625" w:rsidP="00D764AE">
      <w:pPr>
        <w:spacing w:after="0" w:line="240" w:lineRule="auto"/>
        <w:jc w:val="center"/>
        <w:rPr>
          <w:rFonts w:ascii="Times New Roman" w:hAnsi="Times New Roman" w:cs="Times New Roman"/>
          <w:b/>
          <w:bCs/>
          <w:sz w:val="24"/>
          <w:szCs w:val="24"/>
        </w:rPr>
      </w:pPr>
      <w:r w:rsidRPr="003C1625">
        <w:rPr>
          <w:rFonts w:ascii="Times New Roman" w:hAnsi="Times New Roman" w:cs="Times New Roman"/>
          <w:b/>
          <w:bCs/>
          <w:sz w:val="24"/>
          <w:szCs w:val="24"/>
        </w:rPr>
        <w:t>Par izmaiņām Gulbenes novada Bērnu tiesību aizs</w:t>
      </w:r>
      <w:r>
        <w:rPr>
          <w:rFonts w:ascii="Times New Roman" w:hAnsi="Times New Roman" w:cs="Times New Roman"/>
          <w:b/>
          <w:bCs/>
          <w:sz w:val="24"/>
          <w:szCs w:val="24"/>
        </w:rPr>
        <w:t>a</w:t>
      </w:r>
      <w:r w:rsidRPr="003C1625">
        <w:rPr>
          <w:rFonts w:ascii="Times New Roman" w:hAnsi="Times New Roman" w:cs="Times New Roman"/>
          <w:b/>
          <w:bCs/>
          <w:sz w:val="24"/>
          <w:szCs w:val="24"/>
        </w:rPr>
        <w:t>rdzības sadarbības grupas sastāvā</w:t>
      </w:r>
    </w:p>
    <w:p w14:paraId="46C671BD" w14:textId="77777777" w:rsidR="003C1625" w:rsidRPr="00D764AE" w:rsidRDefault="003C1625" w:rsidP="003C1625">
      <w:pPr>
        <w:spacing w:after="0" w:line="360" w:lineRule="auto"/>
        <w:jc w:val="center"/>
        <w:rPr>
          <w:rFonts w:ascii="Times New Roman" w:hAnsi="Times New Roman" w:cs="Times New Roman"/>
          <w:sz w:val="8"/>
          <w:szCs w:val="8"/>
        </w:rPr>
      </w:pPr>
    </w:p>
    <w:p w14:paraId="01E69D2C" w14:textId="4CBC284E" w:rsidR="00CD25D8" w:rsidRDefault="00CD25D8" w:rsidP="003C1625">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Ņemot vērā Gulbenes novada bāriņtiesas priekšsēdētājas Ingas Krastiņas prombūtni</w:t>
      </w:r>
      <w:r w:rsidR="0047329C">
        <w:rPr>
          <w:rFonts w:ascii="Times New Roman" w:hAnsi="Times New Roman" w:cs="Times New Roman"/>
          <w:sz w:val="24"/>
          <w:szCs w:val="24"/>
          <w:lang w:bidi="hi-IN"/>
        </w:rPr>
        <w:t xml:space="preserve"> uz noteiktu laiku</w:t>
      </w:r>
      <w:r>
        <w:rPr>
          <w:rFonts w:ascii="Times New Roman" w:hAnsi="Times New Roman" w:cs="Times New Roman"/>
          <w:sz w:val="24"/>
          <w:szCs w:val="24"/>
          <w:lang w:bidi="hi-IN"/>
        </w:rPr>
        <w:t>, nepieciešams grozīt Gulbenes novada Bērnu tiesību aizsardzības sadarbības grupas sastāvu.</w:t>
      </w:r>
    </w:p>
    <w:p w14:paraId="4018C258" w14:textId="5D048B21" w:rsidR="003C1625" w:rsidRPr="00D764AE" w:rsidRDefault="00E93BC4" w:rsidP="00D764A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bidi="hi-IN"/>
        </w:rPr>
        <w:t>P</w:t>
      </w:r>
      <w:r w:rsidR="003C1625" w:rsidRPr="00A07934">
        <w:rPr>
          <w:rFonts w:ascii="Times New Roman" w:hAnsi="Times New Roman" w:cs="Times New Roman"/>
          <w:sz w:val="24"/>
          <w:szCs w:val="24"/>
          <w:lang w:bidi="hi-IN"/>
        </w:rPr>
        <w:t xml:space="preserve">amatojoties </w:t>
      </w:r>
      <w:r w:rsidR="003C1625" w:rsidRPr="00A07934">
        <w:rPr>
          <w:rFonts w:ascii="Times New Roman" w:hAnsi="Times New Roman" w:cs="Times New Roman"/>
          <w:sz w:val="24"/>
          <w:szCs w:val="24"/>
        </w:rPr>
        <w:t xml:space="preserve">uz Pašvaldību likuma 10.panta pirmās daļas </w:t>
      </w:r>
      <w:r w:rsidR="00192F29" w:rsidRPr="00A07934">
        <w:rPr>
          <w:rFonts w:ascii="Times New Roman" w:hAnsi="Times New Roman" w:cs="Times New Roman"/>
          <w:sz w:val="24"/>
          <w:szCs w:val="24"/>
        </w:rPr>
        <w:t>13</w:t>
      </w:r>
      <w:r w:rsidR="003C1625" w:rsidRPr="00A07934">
        <w:rPr>
          <w:rFonts w:ascii="Times New Roman" w:hAnsi="Times New Roman" w:cs="Times New Roman"/>
          <w:sz w:val="24"/>
          <w:szCs w:val="24"/>
        </w:rPr>
        <w:t xml:space="preserve">.punktu, kas nosaka, ka dome ir tiesīga </w:t>
      </w:r>
      <w:r w:rsidR="00192F29" w:rsidRPr="00A07934">
        <w:rPr>
          <w:rFonts w:ascii="Times New Roman" w:hAnsi="Times New Roman" w:cs="Times New Roman"/>
          <w:sz w:val="24"/>
          <w:szCs w:val="24"/>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sidR="003C1625" w:rsidRPr="00A07934">
        <w:rPr>
          <w:rFonts w:ascii="Times New Roman" w:hAnsi="Times New Roman" w:cs="Times New Roman"/>
          <w:sz w:val="24"/>
          <w:szCs w:val="24"/>
          <w:lang w:bidi="hi-IN"/>
        </w:rPr>
        <w:t xml:space="preserve">Bērnu tiesību aizsardzības likuma 6.panta trešo daļu, kas nosaka, ka </w:t>
      </w:r>
      <w:r w:rsidR="003C1625" w:rsidRPr="00A07934">
        <w:rPr>
          <w:rFonts w:ascii="Times New Roman" w:hAnsi="Times New Roman" w:cs="Times New Roman"/>
          <w:sz w:val="24"/>
          <w:szCs w:val="24"/>
        </w:rPr>
        <w:t xml:space="preserve">bērna tiesību aizsardzība īstenojama, sadarbojoties ar ģimeni, valsts un pašvaldību institūcijām, sabiedriskajām organizācijām un citām fiziskajām un juridiskajām personām; </w:t>
      </w:r>
      <w:r w:rsidR="0047329C">
        <w:rPr>
          <w:rFonts w:ascii="Times New Roman" w:hAnsi="Times New Roman" w:cs="Times New Roman"/>
          <w:sz w:val="24"/>
          <w:szCs w:val="24"/>
        </w:rPr>
        <w:t>i</w:t>
      </w:r>
      <w:r w:rsidR="003C1625" w:rsidRPr="00A07934">
        <w:rPr>
          <w:rFonts w:ascii="Times New Roman" w:hAnsi="Times New Roman" w:cs="Times New Roman"/>
          <w:sz w:val="24"/>
          <w:szCs w:val="24"/>
        </w:rPr>
        <w:t xml:space="preserve">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w:t>
      </w:r>
      <w:r w:rsidR="003C1625" w:rsidRPr="00D764AE">
        <w:rPr>
          <w:rFonts w:ascii="Times New Roman" w:hAnsi="Times New Roman" w:cs="Times New Roman"/>
          <w:sz w:val="24"/>
          <w:szCs w:val="24"/>
        </w:rPr>
        <w:t xml:space="preserve">grupas nolikumu; sanāksmes notiek pēc vajadzības, bet ne retāk kā četras reizes gadā; sanāksmes sasauc attiecīgās sadarbības grupas vadītājs, </w:t>
      </w:r>
      <w:bookmarkStart w:id="0" w:name="_Hlk156733279"/>
      <w:r w:rsidR="003C1625" w:rsidRPr="00D764AE">
        <w:rPr>
          <w:rFonts w:ascii="Times New Roman" w:hAnsi="Times New Roman" w:cs="Times New Roman"/>
          <w:sz w:val="24"/>
          <w:szCs w:val="24"/>
        </w:rPr>
        <w:t>atklāti balsojot</w:t>
      </w:r>
      <w:r w:rsidR="00D764AE" w:rsidRPr="00D764AE">
        <w:rPr>
          <w:rFonts w:ascii="Times New Roman" w:hAnsi="Times New Roman" w:cs="Times New Roman"/>
          <w:sz w:val="24"/>
          <w:szCs w:val="24"/>
        </w:rPr>
        <w:t>:</w:t>
      </w:r>
      <w:r w:rsidR="003C1625" w:rsidRPr="00D764AE">
        <w:rPr>
          <w:rFonts w:ascii="Times New Roman" w:hAnsi="Times New Roman" w:cs="Times New Roman"/>
          <w:sz w:val="24"/>
          <w:szCs w:val="24"/>
        </w:rPr>
        <w:t xml:space="preserve"> </w:t>
      </w:r>
      <w:r w:rsidR="00D764AE" w:rsidRPr="00D764AE">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3C1625" w:rsidRPr="00D764AE">
        <w:rPr>
          <w:rFonts w:ascii="Times New Roman" w:hAnsi="Times New Roman" w:cs="Times New Roman"/>
          <w:sz w:val="24"/>
          <w:szCs w:val="24"/>
        </w:rPr>
        <w:t>, Gulbenes novada pašvaldības dome NOLEMJ:</w:t>
      </w:r>
      <w:bookmarkEnd w:id="0"/>
    </w:p>
    <w:p w14:paraId="0E2EBF47" w14:textId="77777777" w:rsidR="00CD25D8" w:rsidRDefault="003C1625" w:rsidP="00D764AE">
      <w:pPr>
        <w:widowControl w:val="0"/>
        <w:spacing w:after="0" w:line="360" w:lineRule="auto"/>
        <w:ind w:firstLine="567"/>
        <w:jc w:val="both"/>
        <w:rPr>
          <w:rFonts w:ascii="Times New Roman" w:hAnsi="Times New Roman" w:cs="Times New Roman"/>
          <w:sz w:val="24"/>
          <w:szCs w:val="24"/>
        </w:rPr>
      </w:pPr>
      <w:r w:rsidRPr="00A07934">
        <w:rPr>
          <w:rFonts w:ascii="Times New Roman" w:hAnsi="Times New Roman" w:cs="Times New Roman"/>
          <w:sz w:val="24"/>
          <w:szCs w:val="24"/>
        </w:rPr>
        <w:t xml:space="preserve">1. IEVĒLĒT Gulbenes novada bāriņtiesas priekšsēdētāju Saulcerīti </w:t>
      </w:r>
      <w:proofErr w:type="spellStart"/>
      <w:r w:rsidRPr="00A07934">
        <w:rPr>
          <w:rFonts w:ascii="Times New Roman" w:hAnsi="Times New Roman" w:cs="Times New Roman"/>
          <w:sz w:val="24"/>
          <w:szCs w:val="24"/>
        </w:rPr>
        <w:t>Indričevu</w:t>
      </w:r>
      <w:proofErr w:type="spellEnd"/>
      <w:r w:rsidRPr="00A07934">
        <w:rPr>
          <w:rFonts w:ascii="Times New Roman" w:hAnsi="Times New Roman" w:cs="Times New Roman"/>
          <w:sz w:val="24"/>
          <w:szCs w:val="24"/>
        </w:rPr>
        <w:t xml:space="preserve"> Gulbenes novada Bērnu tiesību aizsardzības sadarbības grupas locekļa amatā no 2024.gada 1.marta.</w:t>
      </w:r>
    </w:p>
    <w:p w14:paraId="0B9A96C6" w14:textId="657329EB" w:rsidR="003C1625" w:rsidRDefault="00CD25D8" w:rsidP="00D764AE">
      <w:pPr>
        <w:widowControl w:val="0"/>
        <w:spacing w:after="0" w:line="360" w:lineRule="auto"/>
        <w:ind w:firstLine="567"/>
        <w:jc w:val="both"/>
        <w:rPr>
          <w:rFonts w:ascii="Times New Roman" w:hAnsi="Times New Roman" w:cs="Times New Roman"/>
          <w:sz w:val="24"/>
          <w:szCs w:val="24"/>
        </w:rPr>
      </w:pPr>
      <w:r w:rsidRPr="00CD25D8">
        <w:rPr>
          <w:rFonts w:ascii="Times New Roman" w:hAnsi="Times New Roman" w:cs="Times New Roman"/>
          <w:sz w:val="24"/>
          <w:szCs w:val="24"/>
        </w:rPr>
        <w:t xml:space="preserve">2. </w:t>
      </w:r>
      <w:r w:rsidRPr="00CD25D8">
        <w:rPr>
          <w:rFonts w:ascii="Times New Roman" w:eastAsia="Times New Roman" w:hAnsi="Times New Roman" w:cs="Times New Roman"/>
          <w:sz w:val="24"/>
          <w:szCs w:val="24"/>
          <w:lang w:eastAsia="lv-LV"/>
        </w:rPr>
        <w:t xml:space="preserve">ATBRĪVOT </w:t>
      </w:r>
      <w:r w:rsidRPr="00A07934">
        <w:rPr>
          <w:rFonts w:ascii="Times New Roman" w:hAnsi="Times New Roman" w:cs="Times New Roman"/>
          <w:sz w:val="24"/>
          <w:szCs w:val="24"/>
        </w:rPr>
        <w:t xml:space="preserve">Gulbenes novada bāriņtiesas priekšsēdētāju </w:t>
      </w:r>
      <w:r>
        <w:rPr>
          <w:rFonts w:ascii="Times New Roman" w:eastAsia="Times New Roman" w:hAnsi="Times New Roman" w:cs="Times New Roman"/>
          <w:sz w:val="24"/>
          <w:szCs w:val="24"/>
          <w:lang w:eastAsia="lv-LV"/>
        </w:rPr>
        <w:t>Ingu Krastiņu</w:t>
      </w:r>
      <w:r w:rsidRPr="00CD25D8">
        <w:rPr>
          <w:rFonts w:ascii="Times New Roman" w:hAnsi="Times New Roman" w:cs="Times New Roman"/>
          <w:sz w:val="24"/>
          <w:szCs w:val="24"/>
          <w:shd w:val="clear" w:color="auto" w:fill="FFFFFF"/>
        </w:rPr>
        <w:t xml:space="preserve"> </w:t>
      </w:r>
      <w:r w:rsidRPr="00CD25D8">
        <w:rPr>
          <w:rFonts w:ascii="Times New Roman" w:eastAsia="Times New Roman" w:hAnsi="Times New Roman" w:cs="Times New Roman"/>
          <w:sz w:val="24"/>
          <w:szCs w:val="24"/>
          <w:lang w:eastAsia="lv-LV"/>
        </w:rPr>
        <w:t xml:space="preserve">no Gulbenes novada </w:t>
      </w:r>
      <w:r w:rsidRPr="00A07934">
        <w:rPr>
          <w:rFonts w:ascii="Times New Roman" w:hAnsi="Times New Roman" w:cs="Times New Roman"/>
          <w:sz w:val="24"/>
          <w:szCs w:val="24"/>
        </w:rPr>
        <w:t>Bērnu tiesību aizsardzības sadarbības grupas locekļa amat</w:t>
      </w:r>
      <w:r>
        <w:rPr>
          <w:rFonts w:ascii="Times New Roman" w:hAnsi="Times New Roman" w:cs="Times New Roman"/>
          <w:sz w:val="24"/>
          <w:szCs w:val="24"/>
        </w:rPr>
        <w:t>a</w:t>
      </w:r>
      <w:r w:rsidRPr="00A07934">
        <w:rPr>
          <w:rFonts w:ascii="Times New Roman" w:hAnsi="Times New Roman" w:cs="Times New Roman"/>
          <w:sz w:val="24"/>
          <w:szCs w:val="24"/>
        </w:rPr>
        <w:t xml:space="preserve"> no 2024.gada </w:t>
      </w:r>
      <w:r w:rsidR="0047329C">
        <w:rPr>
          <w:rFonts w:ascii="Times New Roman" w:hAnsi="Times New Roman" w:cs="Times New Roman"/>
          <w:sz w:val="24"/>
          <w:szCs w:val="24"/>
        </w:rPr>
        <w:t>29.februāra</w:t>
      </w:r>
      <w:r w:rsidRPr="00A07934">
        <w:rPr>
          <w:rFonts w:ascii="Times New Roman" w:hAnsi="Times New Roman" w:cs="Times New Roman"/>
          <w:sz w:val="24"/>
          <w:szCs w:val="24"/>
        </w:rPr>
        <w:t>.</w:t>
      </w:r>
    </w:p>
    <w:p w14:paraId="16FE3277" w14:textId="60920D97" w:rsidR="002B109A" w:rsidRPr="00D764AE" w:rsidRDefault="003C1625">
      <w:pPr>
        <w:rPr>
          <w:rFonts w:ascii="Times New Roman" w:hAnsi="Times New Roman" w:cs="Times New Roman"/>
          <w:sz w:val="24"/>
          <w:szCs w:val="24"/>
        </w:rPr>
      </w:pPr>
      <w:r w:rsidRPr="00A07934">
        <w:rPr>
          <w:rFonts w:ascii="Times New Roman" w:hAnsi="Times New Roman" w:cs="Times New Roman"/>
          <w:sz w:val="24"/>
          <w:szCs w:val="24"/>
        </w:rPr>
        <w:t xml:space="preserve">Gulbenes novada pašvaldības domes  priekšsēdētājs </w:t>
      </w:r>
      <w:r w:rsidRPr="00A07934">
        <w:rPr>
          <w:rFonts w:ascii="Times New Roman" w:hAnsi="Times New Roman" w:cs="Times New Roman"/>
          <w:sz w:val="24"/>
          <w:szCs w:val="24"/>
        </w:rPr>
        <w:tab/>
      </w:r>
      <w:r w:rsidRPr="00A07934">
        <w:rPr>
          <w:rFonts w:ascii="Times New Roman" w:hAnsi="Times New Roman" w:cs="Times New Roman"/>
          <w:sz w:val="24"/>
          <w:szCs w:val="24"/>
        </w:rPr>
        <w:tab/>
      </w:r>
      <w:r w:rsidRPr="00A07934">
        <w:rPr>
          <w:rFonts w:ascii="Times New Roman" w:hAnsi="Times New Roman" w:cs="Times New Roman"/>
          <w:sz w:val="24"/>
          <w:szCs w:val="24"/>
        </w:rPr>
        <w:tab/>
      </w:r>
      <w:proofErr w:type="spellStart"/>
      <w:r w:rsidRPr="00A07934">
        <w:rPr>
          <w:rFonts w:ascii="Times New Roman" w:hAnsi="Times New Roman" w:cs="Times New Roman"/>
          <w:sz w:val="24"/>
          <w:szCs w:val="24"/>
        </w:rPr>
        <w:t>A.Caunīti</w:t>
      </w:r>
      <w:r w:rsidR="00D764AE">
        <w:rPr>
          <w:rFonts w:ascii="Times New Roman" w:hAnsi="Times New Roman" w:cs="Times New Roman"/>
          <w:sz w:val="24"/>
          <w:szCs w:val="24"/>
        </w:rPr>
        <w:t>s</w:t>
      </w:r>
      <w:proofErr w:type="spellEnd"/>
    </w:p>
    <w:sectPr w:rsidR="002B109A" w:rsidRPr="00D764AE" w:rsidSect="00D764AE">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22132FF"/>
    <w:multiLevelType w:val="hybridMultilevel"/>
    <w:tmpl w:val="F9BA0C50"/>
    <w:lvl w:ilvl="0" w:tplc="9FAC1BB4">
      <w:start w:val="1"/>
      <w:numFmt w:val="decimal"/>
      <w:lvlText w:val="%1."/>
      <w:lvlJc w:val="left"/>
      <w:pPr>
        <w:ind w:left="1069" w:hanging="360"/>
      </w:pPr>
      <w:rPr>
        <w:rFonts w:ascii="Times New Roman" w:eastAsiaTheme="minorHAnsi" w:hAnsi="Times New Roman" w:cs="Times New Roman"/>
        <w:color w:val="000000"/>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97565748">
    <w:abstractNumId w:val="1"/>
  </w:num>
  <w:num w:numId="2" w16cid:durableId="2038891070">
    <w:abstractNumId w:val="2"/>
  </w:num>
  <w:num w:numId="3"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608"/>
    <w:rsid w:val="00192F29"/>
    <w:rsid w:val="002B109A"/>
    <w:rsid w:val="003C1625"/>
    <w:rsid w:val="0047329C"/>
    <w:rsid w:val="00A07934"/>
    <w:rsid w:val="00CD25D8"/>
    <w:rsid w:val="00D764AE"/>
    <w:rsid w:val="00E20608"/>
    <w:rsid w:val="00E93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E355"/>
  <w15:chartTrackingRefBased/>
  <w15:docId w15:val="{4F4AD4CF-B5F4-493E-8C41-6D546C2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162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C16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C1625"/>
    <w:pPr>
      <w:spacing w:after="0" w:line="240" w:lineRule="auto"/>
    </w:pPr>
    <w:rPr>
      <w:kern w:val="0"/>
      <w14:ligatures w14:val="none"/>
    </w:rPr>
  </w:style>
  <w:style w:type="paragraph" w:styleId="Sarakstarindkopa">
    <w:name w:val="List Paragraph"/>
    <w:basedOn w:val="Parasts"/>
    <w:uiPriority w:val="34"/>
    <w:qFormat/>
    <w:rsid w:val="003C1625"/>
    <w:pPr>
      <w:ind w:left="720"/>
      <w:contextualSpacing/>
    </w:pPr>
  </w:style>
  <w:style w:type="paragraph" w:customStyle="1" w:styleId="Default">
    <w:name w:val="Default"/>
    <w:qFormat/>
    <w:rsid w:val="003C162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table" w:customStyle="1" w:styleId="Reatabula4">
    <w:name w:val="Režģa tabula4"/>
    <w:basedOn w:val="Parastatabula"/>
    <w:next w:val="Reatabula"/>
    <w:uiPriority w:val="39"/>
    <w:rsid w:val="003C16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1728</Words>
  <Characters>985</Characters>
  <Application>Microsoft Office Word</Application>
  <DocSecurity>0</DocSecurity>
  <Lines>8</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9</cp:revision>
  <cp:lastPrinted>2024-03-04T07:39:00Z</cp:lastPrinted>
  <dcterms:created xsi:type="dcterms:W3CDTF">2024-02-27T08:51:00Z</dcterms:created>
  <dcterms:modified xsi:type="dcterms:W3CDTF">2024-03-04T07:39:00Z</dcterms:modified>
</cp:coreProperties>
</file>