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C940" w14:textId="77777777" w:rsidR="00B21F53" w:rsidRDefault="00B21F53"/>
    <w:p w14:paraId="15DC4451"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4"/>
          <w:szCs w:val="44"/>
          <w:lang w:val="lv-LV"/>
        </w:rPr>
      </w:pPr>
    </w:p>
    <w:p w14:paraId="3E35A128"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2A744B2F"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4A7500C6"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05AB7656"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1DE782E2"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Riteņbraukšanas sacensības </w:t>
      </w:r>
    </w:p>
    <w:p w14:paraId="5594D012" w14:textId="799313B2" w:rsidR="00777EEB" w:rsidRDefault="005F60DB" w:rsidP="00777EEB">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“BĀNĪŠA KAUSS 2024 </w:t>
      </w:r>
      <w:r w:rsidR="00996CB3">
        <w:rPr>
          <w:rFonts w:ascii="Times New Roman" w:hAnsi="Times New Roman"/>
          <w:b/>
          <w:bCs/>
          <w:kern w:val="36"/>
          <w:sz w:val="72"/>
          <w:szCs w:val="72"/>
          <w:lang w:val="lv-LV"/>
        </w:rPr>
        <w:t>-</w:t>
      </w:r>
      <w:r>
        <w:rPr>
          <w:rFonts w:ascii="Times New Roman" w:hAnsi="Times New Roman"/>
          <w:b/>
          <w:bCs/>
          <w:kern w:val="36"/>
          <w:sz w:val="72"/>
          <w:szCs w:val="72"/>
          <w:lang w:val="lv-LV"/>
        </w:rPr>
        <w:t xml:space="preserve"> APSTEIDZ TVAIKU!”</w:t>
      </w:r>
    </w:p>
    <w:p w14:paraId="48FF36AD"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72"/>
          <w:szCs w:val="72"/>
          <w:lang w:val="lv-LV"/>
        </w:rPr>
      </w:pPr>
    </w:p>
    <w:p w14:paraId="01E17985"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41FFA1A8"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06E988AC"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482CE269"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7CF6AB42" w14:textId="77777777"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1E15105E" w14:textId="1BE7F18B"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Gulbene - Alūksne</w:t>
      </w:r>
    </w:p>
    <w:p w14:paraId="2921B6B3" w14:textId="5F9DC18D" w:rsidR="00777EEB" w:rsidRDefault="00777EEB" w:rsidP="00777EEB">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 xml:space="preserve">2024.gada 4.maijs </w:t>
      </w:r>
    </w:p>
    <w:p w14:paraId="2B4875CF" w14:textId="77777777" w:rsidR="00777EEB" w:rsidRDefault="00777EEB"/>
    <w:p w14:paraId="27481268" w14:textId="77777777" w:rsidR="006F4820" w:rsidRDefault="006F4820"/>
    <w:p w14:paraId="207B8270" w14:textId="2F8B3109" w:rsidR="00AD66F9" w:rsidRDefault="00C351BA" w:rsidP="006F4820">
      <w:pPr>
        <w:spacing w:before="100" w:beforeAutospacing="1" w:after="100" w:afterAutospacing="1" w:line="240" w:lineRule="auto"/>
        <w:ind w:right="-1"/>
        <w:jc w:val="center"/>
        <w:outlineLvl w:val="0"/>
        <w:rPr>
          <w:rFonts w:ascii="Times New Roman" w:hAnsi="Times New Roman"/>
          <w:b/>
          <w:bCs/>
          <w:kern w:val="36"/>
          <w:sz w:val="40"/>
          <w:szCs w:val="40"/>
          <w:lang w:val="lv-LV"/>
        </w:rPr>
      </w:pPr>
      <w:r>
        <w:rPr>
          <w:rFonts w:ascii="Times New Roman" w:hAnsi="Times New Roman"/>
          <w:b/>
          <w:bCs/>
          <w:kern w:val="36"/>
          <w:sz w:val="40"/>
          <w:szCs w:val="40"/>
          <w:lang w:val="lv-LV"/>
        </w:rPr>
        <w:lastRenderedPageBreak/>
        <w:t>Nolikums</w:t>
      </w:r>
    </w:p>
    <w:p w14:paraId="26EEE75A" w14:textId="77777777" w:rsidR="005F60DB" w:rsidRDefault="005F60DB" w:rsidP="006F4820">
      <w:pPr>
        <w:spacing w:before="100" w:beforeAutospacing="1" w:after="100" w:afterAutospacing="1" w:line="240" w:lineRule="auto"/>
        <w:ind w:right="-1"/>
        <w:jc w:val="center"/>
        <w:outlineLvl w:val="0"/>
        <w:rPr>
          <w:rFonts w:ascii="Times New Roman" w:hAnsi="Times New Roman"/>
          <w:b/>
          <w:bCs/>
          <w:kern w:val="36"/>
          <w:sz w:val="40"/>
          <w:szCs w:val="40"/>
          <w:lang w:val="lv-LV"/>
        </w:rPr>
      </w:pPr>
    </w:p>
    <w:p w14:paraId="2AD132CB" w14:textId="60C3E64C" w:rsidR="00C351BA" w:rsidRPr="00D234C9" w:rsidRDefault="00C351BA" w:rsidP="00C351BA">
      <w:pPr>
        <w:spacing w:before="100" w:beforeAutospacing="1" w:after="0" w:line="240" w:lineRule="auto"/>
        <w:ind w:right="-421"/>
        <w:rPr>
          <w:rFonts w:ascii="Times New Roman" w:hAnsi="Times New Roman"/>
          <w:b/>
          <w:bCs/>
          <w:sz w:val="26"/>
          <w:szCs w:val="26"/>
          <w:lang w:val="lv-LV"/>
        </w:rPr>
      </w:pPr>
      <w:r w:rsidRPr="00D234C9">
        <w:rPr>
          <w:rFonts w:ascii="Times New Roman" w:hAnsi="Times New Roman"/>
          <w:b/>
          <w:bCs/>
          <w:sz w:val="26"/>
          <w:szCs w:val="26"/>
          <w:lang w:val="lv-LV"/>
        </w:rPr>
        <w:t xml:space="preserve">1. </w:t>
      </w:r>
      <w:r w:rsidR="00D234C9" w:rsidRPr="00D234C9">
        <w:rPr>
          <w:rFonts w:ascii="Times New Roman" w:hAnsi="Times New Roman"/>
          <w:b/>
          <w:bCs/>
          <w:sz w:val="26"/>
          <w:szCs w:val="26"/>
          <w:lang w:val="lv-LV"/>
        </w:rPr>
        <w:t>MĒRĶIS UN UZDEVUMI</w:t>
      </w:r>
    </w:p>
    <w:p w14:paraId="36965BE1" w14:textId="77777777" w:rsidR="00C351BA" w:rsidRPr="00D234C9" w:rsidRDefault="00C351BA" w:rsidP="00C351BA">
      <w:pPr>
        <w:spacing w:after="0" w:line="240" w:lineRule="auto"/>
        <w:ind w:right="-421"/>
        <w:rPr>
          <w:rFonts w:ascii="Times New Roman" w:hAnsi="Times New Roman"/>
          <w:b/>
          <w:bCs/>
          <w:sz w:val="26"/>
          <w:szCs w:val="26"/>
          <w:lang w:val="lv-LV"/>
        </w:rPr>
      </w:pPr>
    </w:p>
    <w:p w14:paraId="414FA12D" w14:textId="77777777" w:rsidR="00C351BA" w:rsidRPr="00D234C9" w:rsidRDefault="00C351BA" w:rsidP="00120948">
      <w:pPr>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1.1. Veicināt Gulbenes novada un citu novadu iedzīvotāju iesaistīšanos aktīvās sporta nodarbībās. </w:t>
      </w:r>
    </w:p>
    <w:p w14:paraId="26E71E68" w14:textId="3A1ED359" w:rsidR="00C351BA" w:rsidRPr="00D234C9" w:rsidRDefault="00C351BA" w:rsidP="00120948">
      <w:pPr>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1.2. Popularizēt riteņbraukšanu un velosportu kā veselību veicinošu sporta veidu.</w:t>
      </w:r>
      <w:r w:rsidRPr="00D234C9">
        <w:rPr>
          <w:rFonts w:ascii="Times New Roman" w:hAnsi="Times New Roman"/>
          <w:sz w:val="26"/>
          <w:szCs w:val="26"/>
          <w:lang w:val="lv-LV"/>
        </w:rPr>
        <w:br/>
        <w:t>1.3.</w:t>
      </w:r>
      <w:r w:rsidR="00D234C9" w:rsidRPr="00D234C9">
        <w:rPr>
          <w:rFonts w:ascii="Times New Roman" w:hAnsi="Times New Roman"/>
          <w:sz w:val="26"/>
          <w:szCs w:val="26"/>
          <w:lang w:val="lv-LV"/>
        </w:rPr>
        <w:t xml:space="preserve"> </w:t>
      </w:r>
      <w:r w:rsidRPr="00D234C9">
        <w:rPr>
          <w:rFonts w:ascii="Times New Roman" w:hAnsi="Times New Roman"/>
          <w:sz w:val="26"/>
          <w:szCs w:val="26"/>
          <w:lang w:val="lv-LV"/>
        </w:rPr>
        <w:t>Popularizēt velosipēdu kā videi un cilvēkam draudzīgu transportlīdzekli.</w:t>
      </w:r>
      <w:r w:rsidRPr="00D234C9">
        <w:rPr>
          <w:rFonts w:ascii="Times New Roman" w:hAnsi="Times New Roman"/>
          <w:sz w:val="26"/>
          <w:szCs w:val="26"/>
          <w:lang w:val="lv-LV"/>
        </w:rPr>
        <w:br/>
        <w:t>1.4. Veicināt interesantu un veselīgu brīvā laika pavadīšanu bērniem, jauniešiem, pieaugušajiem un ģimenēm</w:t>
      </w:r>
      <w:r w:rsidR="00C52412" w:rsidRPr="00D234C9">
        <w:rPr>
          <w:rFonts w:ascii="Times New Roman" w:hAnsi="Times New Roman"/>
          <w:sz w:val="26"/>
          <w:szCs w:val="26"/>
          <w:lang w:val="lv-LV"/>
        </w:rPr>
        <w:t>,</w:t>
      </w:r>
      <w:r w:rsidRPr="00D234C9">
        <w:rPr>
          <w:rFonts w:ascii="Times New Roman" w:hAnsi="Times New Roman"/>
          <w:sz w:val="26"/>
          <w:szCs w:val="26"/>
          <w:lang w:val="lv-LV"/>
        </w:rPr>
        <w:t xml:space="preserve"> tādējādi veicinot arī tūrisma attīstību.</w:t>
      </w:r>
    </w:p>
    <w:p w14:paraId="65CF5E1B" w14:textId="069A994C" w:rsidR="00D234C9" w:rsidRPr="00D234C9" w:rsidRDefault="00D234C9" w:rsidP="00120948">
      <w:pPr>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1.5. Noskaidrot ātrākos sportistus un labākās komandas.</w:t>
      </w:r>
    </w:p>
    <w:p w14:paraId="32C64850" w14:textId="005DB07C" w:rsidR="00C351BA" w:rsidRPr="00D234C9" w:rsidRDefault="00C351BA" w:rsidP="00C351BA">
      <w:pPr>
        <w:pStyle w:val="Parasts1"/>
        <w:spacing w:beforeAutospacing="1" w:afterAutospacing="1" w:line="276" w:lineRule="auto"/>
        <w:rPr>
          <w:rFonts w:ascii="Times New Roman" w:hAnsi="Times New Roman"/>
          <w:sz w:val="26"/>
          <w:szCs w:val="26"/>
          <w:lang w:val="lv-LV"/>
        </w:rPr>
      </w:pPr>
      <w:r w:rsidRPr="00D234C9">
        <w:rPr>
          <w:rStyle w:val="Izteiksmgs"/>
          <w:rFonts w:ascii="Times New Roman" w:hAnsi="Times New Roman"/>
          <w:sz w:val="26"/>
          <w:szCs w:val="26"/>
          <w:lang w:val="lv-LV"/>
        </w:rPr>
        <w:t xml:space="preserve">2. </w:t>
      </w:r>
      <w:r w:rsidR="00D234C9" w:rsidRPr="00D234C9">
        <w:rPr>
          <w:rStyle w:val="Izteiksmgs"/>
          <w:rFonts w:ascii="Times New Roman" w:hAnsi="Times New Roman"/>
          <w:sz w:val="26"/>
          <w:szCs w:val="26"/>
          <w:lang w:val="lv-LV"/>
        </w:rPr>
        <w:t>STARTA VIETA UN LAIKS</w:t>
      </w:r>
    </w:p>
    <w:p w14:paraId="7BD0E19A" w14:textId="7679CF39" w:rsidR="00C351BA" w:rsidRPr="00D234C9" w:rsidRDefault="00C351BA" w:rsidP="00120948">
      <w:pPr>
        <w:pStyle w:val="Parasts1"/>
        <w:spacing w:after="0" w:line="276" w:lineRule="auto"/>
        <w:jc w:val="both"/>
        <w:rPr>
          <w:rFonts w:ascii="Times New Roman" w:hAnsi="Times New Roman"/>
          <w:sz w:val="26"/>
          <w:szCs w:val="26"/>
          <w:lang w:val="lv-LV"/>
        </w:rPr>
      </w:pPr>
      <w:r w:rsidRPr="00D234C9">
        <w:rPr>
          <w:rStyle w:val="Izteiksmgs"/>
          <w:rFonts w:ascii="Times New Roman" w:hAnsi="Times New Roman"/>
          <w:b w:val="0"/>
          <w:sz w:val="26"/>
          <w:szCs w:val="26"/>
          <w:lang w:val="lv-LV"/>
        </w:rPr>
        <w:t xml:space="preserve">2.1. Bērnu velo aktivitātes </w:t>
      </w:r>
      <w:r w:rsidR="00D234C9">
        <w:rPr>
          <w:rStyle w:val="Izteiksmgs"/>
          <w:rFonts w:ascii="Times New Roman" w:hAnsi="Times New Roman"/>
          <w:b w:val="0"/>
          <w:sz w:val="26"/>
          <w:szCs w:val="26"/>
          <w:lang w:val="lv-LV"/>
        </w:rPr>
        <w:t xml:space="preserve">notiek </w:t>
      </w:r>
      <w:r w:rsidRPr="00D234C9">
        <w:rPr>
          <w:rStyle w:val="Izteiksmgs"/>
          <w:rFonts w:ascii="Times New Roman" w:hAnsi="Times New Roman"/>
          <w:b w:val="0"/>
          <w:sz w:val="26"/>
          <w:szCs w:val="26"/>
          <w:lang w:val="lv-LV"/>
        </w:rPr>
        <w:t>Gulbenes Dzelzceļa stacijas tuvumā</w:t>
      </w:r>
      <w:r w:rsidR="004D340F" w:rsidRPr="00D234C9">
        <w:rPr>
          <w:rStyle w:val="Izteiksmgs"/>
          <w:rFonts w:ascii="Times New Roman" w:hAnsi="Times New Roman"/>
          <w:b w:val="0"/>
          <w:sz w:val="26"/>
          <w:szCs w:val="26"/>
          <w:lang w:val="lv-LV"/>
        </w:rPr>
        <w:t xml:space="preserve"> - </w:t>
      </w:r>
      <w:r w:rsidRPr="00D234C9">
        <w:rPr>
          <w:rStyle w:val="Izteiksmgs"/>
          <w:rFonts w:ascii="Times New Roman" w:hAnsi="Times New Roman"/>
          <w:b w:val="0"/>
          <w:sz w:val="26"/>
          <w:szCs w:val="26"/>
          <w:lang w:val="lv-LV"/>
        </w:rPr>
        <w:t>Dzelzceļa ielā 8A</w:t>
      </w:r>
      <w:r w:rsidR="004D340F" w:rsidRPr="00D234C9">
        <w:rPr>
          <w:rStyle w:val="Izteiksmgs"/>
          <w:rFonts w:ascii="Times New Roman" w:hAnsi="Times New Roman"/>
          <w:b w:val="0"/>
          <w:sz w:val="26"/>
          <w:szCs w:val="26"/>
          <w:lang w:val="lv-LV"/>
        </w:rPr>
        <w:t>.</w:t>
      </w:r>
    </w:p>
    <w:p w14:paraId="176BC829" w14:textId="77777777" w:rsidR="00C351BA" w:rsidRPr="00D234C9" w:rsidRDefault="00C351BA" w:rsidP="00120948">
      <w:pPr>
        <w:pStyle w:val="Parasts1"/>
        <w:spacing w:after="0" w:line="276" w:lineRule="auto"/>
        <w:jc w:val="both"/>
        <w:rPr>
          <w:rFonts w:ascii="Times New Roman" w:hAnsi="Times New Roman"/>
          <w:sz w:val="26"/>
          <w:szCs w:val="26"/>
          <w:lang w:val="lv-LV"/>
        </w:rPr>
      </w:pPr>
      <w:r w:rsidRPr="00D234C9">
        <w:rPr>
          <w:rStyle w:val="Izteiksmgs"/>
          <w:rFonts w:ascii="Times New Roman" w:hAnsi="Times New Roman"/>
          <w:sz w:val="26"/>
          <w:szCs w:val="26"/>
          <w:lang w:val="lv-LV"/>
        </w:rPr>
        <w:t>Starts plkst.11:00.</w:t>
      </w:r>
    </w:p>
    <w:p w14:paraId="1CEA8013" w14:textId="11952980" w:rsidR="00C351BA" w:rsidRPr="00D234C9" w:rsidRDefault="00C351BA" w:rsidP="00120948">
      <w:pPr>
        <w:pStyle w:val="Parasts1"/>
        <w:spacing w:after="0" w:line="276" w:lineRule="auto"/>
        <w:jc w:val="both"/>
        <w:rPr>
          <w:rFonts w:ascii="Times New Roman" w:hAnsi="Times New Roman"/>
          <w:sz w:val="26"/>
          <w:szCs w:val="26"/>
          <w:lang w:val="lv-LV"/>
        </w:rPr>
      </w:pPr>
      <w:r w:rsidRPr="00D234C9">
        <w:rPr>
          <w:rStyle w:val="Izteiksmgs"/>
          <w:rFonts w:ascii="Times New Roman" w:hAnsi="Times New Roman"/>
          <w:b w:val="0"/>
          <w:sz w:val="26"/>
          <w:szCs w:val="26"/>
          <w:lang w:val="lv-LV"/>
        </w:rPr>
        <w:t xml:space="preserve">2.2. </w:t>
      </w:r>
      <w:r w:rsidR="004D340F" w:rsidRPr="00D234C9">
        <w:rPr>
          <w:rStyle w:val="Izteiksmgs"/>
          <w:rFonts w:ascii="Times New Roman" w:hAnsi="Times New Roman"/>
          <w:b w:val="0"/>
          <w:sz w:val="26"/>
          <w:szCs w:val="26"/>
          <w:lang w:val="lv-LV"/>
        </w:rPr>
        <w:t>Riteņbraukšanas s</w:t>
      </w:r>
      <w:r w:rsidRPr="00D234C9">
        <w:rPr>
          <w:rStyle w:val="Izteiksmgs"/>
          <w:rFonts w:ascii="Times New Roman" w:hAnsi="Times New Roman"/>
          <w:b w:val="0"/>
          <w:sz w:val="26"/>
          <w:szCs w:val="26"/>
          <w:lang w:val="lv-LV"/>
        </w:rPr>
        <w:t>acensīb</w:t>
      </w:r>
      <w:r w:rsidR="00B62788" w:rsidRPr="00D234C9">
        <w:rPr>
          <w:rStyle w:val="Izteiksmgs"/>
          <w:rFonts w:ascii="Times New Roman" w:hAnsi="Times New Roman"/>
          <w:b w:val="0"/>
          <w:sz w:val="26"/>
          <w:szCs w:val="26"/>
          <w:lang w:val="lv-LV"/>
        </w:rPr>
        <w:t>u</w:t>
      </w:r>
      <w:r w:rsidRPr="00D234C9">
        <w:rPr>
          <w:rStyle w:val="Izteiksmgs"/>
          <w:rFonts w:ascii="Times New Roman" w:hAnsi="Times New Roman"/>
          <w:b w:val="0"/>
          <w:sz w:val="26"/>
          <w:szCs w:val="26"/>
          <w:lang w:val="lv-LV"/>
        </w:rPr>
        <w:t xml:space="preserve"> “Bānīša kauss 2024 </w:t>
      </w:r>
      <w:r w:rsidR="00996CB3">
        <w:rPr>
          <w:rStyle w:val="Izteiksmgs"/>
          <w:rFonts w:ascii="Times New Roman" w:hAnsi="Times New Roman"/>
          <w:b w:val="0"/>
          <w:sz w:val="26"/>
          <w:szCs w:val="26"/>
          <w:lang w:val="lv-LV"/>
        </w:rPr>
        <w:t>-</w:t>
      </w:r>
      <w:r w:rsidRPr="00D234C9">
        <w:rPr>
          <w:rStyle w:val="Izteiksmgs"/>
          <w:rFonts w:ascii="Times New Roman" w:hAnsi="Times New Roman"/>
          <w:b w:val="0"/>
          <w:sz w:val="26"/>
          <w:szCs w:val="26"/>
          <w:lang w:val="lv-LV"/>
        </w:rPr>
        <w:t xml:space="preserve"> Apsteidz tvaiku</w:t>
      </w:r>
      <w:r w:rsidR="004D340F" w:rsidRPr="00D234C9">
        <w:rPr>
          <w:rStyle w:val="Izteiksmgs"/>
          <w:rFonts w:ascii="Times New Roman" w:hAnsi="Times New Roman"/>
          <w:b w:val="0"/>
          <w:sz w:val="26"/>
          <w:szCs w:val="26"/>
          <w:lang w:val="lv-LV"/>
        </w:rPr>
        <w:t>!</w:t>
      </w:r>
      <w:r w:rsidRPr="00D234C9">
        <w:rPr>
          <w:rStyle w:val="Izteiksmgs"/>
          <w:rFonts w:ascii="Times New Roman" w:hAnsi="Times New Roman"/>
          <w:b w:val="0"/>
          <w:sz w:val="26"/>
          <w:szCs w:val="26"/>
          <w:lang w:val="lv-LV"/>
        </w:rPr>
        <w:t>”</w:t>
      </w:r>
      <w:r w:rsidR="004D340F" w:rsidRPr="00D234C9">
        <w:rPr>
          <w:rStyle w:val="Izteiksmgs"/>
          <w:rFonts w:ascii="Times New Roman" w:hAnsi="Times New Roman"/>
          <w:b w:val="0"/>
          <w:sz w:val="26"/>
          <w:szCs w:val="26"/>
          <w:lang w:val="lv-LV"/>
        </w:rPr>
        <w:t xml:space="preserve"> starta vieta - </w:t>
      </w:r>
      <w:r w:rsidRPr="00D234C9">
        <w:rPr>
          <w:rStyle w:val="Izteiksmgs"/>
          <w:rFonts w:ascii="Times New Roman" w:hAnsi="Times New Roman"/>
          <w:b w:val="0"/>
          <w:sz w:val="26"/>
          <w:szCs w:val="26"/>
          <w:lang w:val="lv-LV"/>
        </w:rPr>
        <w:t>Dzelzceļa ielā 8A</w:t>
      </w:r>
      <w:r w:rsidR="004D340F" w:rsidRPr="00D234C9">
        <w:rPr>
          <w:rStyle w:val="Izteiksmgs"/>
          <w:rFonts w:ascii="Times New Roman" w:hAnsi="Times New Roman"/>
          <w:b w:val="0"/>
          <w:sz w:val="26"/>
          <w:szCs w:val="26"/>
          <w:lang w:val="lv-LV"/>
        </w:rPr>
        <w:t>, Gulbenē.</w:t>
      </w:r>
    </w:p>
    <w:p w14:paraId="04F8C5DA" w14:textId="44F948CF" w:rsidR="00AD66F9" w:rsidRPr="00D234C9" w:rsidRDefault="00C351BA" w:rsidP="00120948">
      <w:pPr>
        <w:pStyle w:val="Parasts1"/>
        <w:spacing w:after="0" w:line="276" w:lineRule="auto"/>
        <w:jc w:val="both"/>
        <w:rPr>
          <w:rFonts w:ascii="Times New Roman" w:hAnsi="Times New Roman" w:cs="Times New Roman"/>
          <w:b/>
          <w:bCs/>
          <w:sz w:val="26"/>
          <w:szCs w:val="26"/>
          <w:lang w:val="lv-LV"/>
        </w:rPr>
      </w:pPr>
      <w:r w:rsidRPr="00D234C9">
        <w:rPr>
          <w:rStyle w:val="Izteiksmgs"/>
          <w:rFonts w:ascii="Times New Roman" w:hAnsi="Times New Roman"/>
          <w:sz w:val="26"/>
          <w:szCs w:val="26"/>
          <w:lang w:val="lv-LV"/>
        </w:rPr>
        <w:t>Starts plkst. 13:00</w:t>
      </w:r>
      <w:r w:rsidR="00D234C9" w:rsidRPr="00D234C9">
        <w:rPr>
          <w:rStyle w:val="Izteiksmgs"/>
          <w:rFonts w:ascii="Times New Roman" w:hAnsi="Times New Roman"/>
          <w:b w:val="0"/>
          <w:sz w:val="26"/>
          <w:szCs w:val="26"/>
          <w:lang w:val="lv-LV"/>
        </w:rPr>
        <w:t xml:space="preserve"> (reizē ar Bānīša atiešanu maršrutā Gulbene-Alūksne)</w:t>
      </w:r>
      <w:r w:rsidR="00D234C9">
        <w:rPr>
          <w:rStyle w:val="Izteiksmgs"/>
          <w:rFonts w:ascii="Times New Roman" w:hAnsi="Times New Roman"/>
          <w:b w:val="0"/>
          <w:sz w:val="26"/>
          <w:szCs w:val="26"/>
          <w:lang w:val="lv-LV"/>
        </w:rPr>
        <w:t>.</w:t>
      </w:r>
    </w:p>
    <w:p w14:paraId="1380D2E7" w14:textId="5CE00977" w:rsidR="00C351BA" w:rsidRPr="00D234C9" w:rsidRDefault="00C351BA" w:rsidP="00C351BA">
      <w:pPr>
        <w:pStyle w:val="Parasts1"/>
        <w:spacing w:beforeAutospacing="1" w:afterAutospacing="1" w:line="240" w:lineRule="auto"/>
        <w:rPr>
          <w:rFonts w:ascii="Times New Roman" w:hAnsi="Times New Roman"/>
          <w:sz w:val="26"/>
          <w:szCs w:val="26"/>
          <w:lang w:val="lv-LV"/>
        </w:rPr>
      </w:pPr>
      <w:r w:rsidRPr="00D234C9">
        <w:rPr>
          <w:rStyle w:val="Izteiksmgs"/>
          <w:rFonts w:ascii="Times New Roman" w:hAnsi="Times New Roman"/>
          <w:sz w:val="26"/>
          <w:szCs w:val="26"/>
          <w:lang w:val="lv-LV"/>
        </w:rPr>
        <w:t xml:space="preserve">3. </w:t>
      </w:r>
      <w:r w:rsidR="00D234C9" w:rsidRPr="00D234C9">
        <w:rPr>
          <w:rStyle w:val="Izteiksmgs"/>
          <w:rFonts w:ascii="Times New Roman" w:hAnsi="Times New Roman"/>
          <w:sz w:val="26"/>
          <w:szCs w:val="26"/>
          <w:lang w:val="lv-LV"/>
        </w:rPr>
        <w:t>DISTANCE</w:t>
      </w:r>
      <w:r w:rsidR="00D234C9">
        <w:rPr>
          <w:rStyle w:val="Izteiksmgs"/>
          <w:rFonts w:ascii="Times New Roman" w:hAnsi="Times New Roman"/>
          <w:sz w:val="26"/>
          <w:szCs w:val="26"/>
          <w:lang w:val="lv-LV"/>
        </w:rPr>
        <w:t>S</w:t>
      </w:r>
      <w:r w:rsidR="00D234C9" w:rsidRPr="00D234C9">
        <w:rPr>
          <w:rStyle w:val="Izteiksmgs"/>
          <w:rFonts w:ascii="Times New Roman" w:hAnsi="Times New Roman"/>
          <w:sz w:val="26"/>
          <w:szCs w:val="26"/>
          <w:lang w:val="lv-LV"/>
        </w:rPr>
        <w:t xml:space="preserve"> </w:t>
      </w:r>
    </w:p>
    <w:p w14:paraId="5027B4B8" w14:textId="77777777" w:rsidR="00C351BA" w:rsidRPr="00D234C9" w:rsidRDefault="00C351BA" w:rsidP="00120948">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3.1. </w:t>
      </w:r>
      <w:r w:rsidRPr="00D234C9">
        <w:rPr>
          <w:rStyle w:val="Izteiksmgs"/>
          <w:rFonts w:ascii="Times New Roman" w:hAnsi="Times New Roman"/>
          <w:sz w:val="26"/>
          <w:szCs w:val="26"/>
          <w:lang w:val="lv-LV"/>
        </w:rPr>
        <w:t>Bērnu sacensības:</w:t>
      </w:r>
    </w:p>
    <w:p w14:paraId="1E4CD7A7" w14:textId="77777777" w:rsidR="00C351BA" w:rsidRPr="00D234C9" w:rsidRDefault="00C351BA" w:rsidP="00120948">
      <w:pPr>
        <w:pStyle w:val="Parasts1"/>
        <w:spacing w:after="0" w:line="240" w:lineRule="auto"/>
        <w:jc w:val="both"/>
        <w:rPr>
          <w:rFonts w:ascii="Times New Roman" w:hAnsi="Times New Roman"/>
          <w:sz w:val="26"/>
          <w:szCs w:val="26"/>
          <w:lang w:val="lv-LV"/>
        </w:rPr>
      </w:pPr>
    </w:p>
    <w:p w14:paraId="035B111D" w14:textId="2FCE8FBD" w:rsidR="00C351BA" w:rsidRPr="00D234C9" w:rsidRDefault="00C351BA" w:rsidP="00120948">
      <w:pPr>
        <w:pStyle w:val="Sarakstarindkopa"/>
        <w:numPr>
          <w:ilvl w:val="0"/>
          <w:numId w:val="5"/>
        </w:numPr>
        <w:spacing w:after="0" w:line="240" w:lineRule="auto"/>
        <w:jc w:val="both"/>
        <w:rPr>
          <w:rFonts w:ascii="Times New Roman" w:hAnsi="Times New Roman"/>
          <w:sz w:val="26"/>
          <w:szCs w:val="26"/>
          <w:lang w:val="lv-LV"/>
        </w:rPr>
      </w:pPr>
      <w:r w:rsidRPr="00D234C9">
        <w:rPr>
          <w:rStyle w:val="Izteiksmgs"/>
          <w:rFonts w:ascii="Times New Roman" w:hAnsi="Times New Roman"/>
          <w:b w:val="0"/>
          <w:sz w:val="26"/>
          <w:szCs w:val="26"/>
          <w:lang w:val="lv-LV"/>
        </w:rPr>
        <w:t>Trases garums 0,4 - 4 km</w:t>
      </w:r>
    </w:p>
    <w:p w14:paraId="57AC29E0" w14:textId="77777777" w:rsidR="00C351BA" w:rsidRPr="00D234C9" w:rsidRDefault="00C351BA" w:rsidP="00120948">
      <w:pPr>
        <w:pStyle w:val="Sarakstarindkopa"/>
        <w:numPr>
          <w:ilvl w:val="0"/>
          <w:numId w:val="5"/>
        </w:numPr>
        <w:spacing w:after="0" w:line="240" w:lineRule="auto"/>
        <w:jc w:val="both"/>
        <w:rPr>
          <w:rFonts w:ascii="Times New Roman" w:hAnsi="Times New Roman"/>
          <w:sz w:val="26"/>
          <w:szCs w:val="26"/>
          <w:lang w:val="lv-LV"/>
        </w:rPr>
      </w:pPr>
      <w:r w:rsidRPr="00D234C9">
        <w:rPr>
          <w:rStyle w:val="Izteiksmgs"/>
          <w:rFonts w:ascii="Times New Roman" w:hAnsi="Times New Roman"/>
          <w:b w:val="0"/>
          <w:sz w:val="26"/>
          <w:szCs w:val="26"/>
          <w:lang w:val="lv-LV"/>
        </w:rPr>
        <w:t>Sacensības notiek dzelzceļa stacijas tuvumā un Emzes parkā.</w:t>
      </w:r>
    </w:p>
    <w:p w14:paraId="02CF53E4" w14:textId="37863FDC" w:rsidR="00C351BA" w:rsidRPr="00D234C9" w:rsidRDefault="00C351BA" w:rsidP="00120948">
      <w:pPr>
        <w:pStyle w:val="Parasts1"/>
        <w:spacing w:beforeAutospacing="1" w:after="0" w:line="240" w:lineRule="auto"/>
        <w:jc w:val="both"/>
        <w:rPr>
          <w:rFonts w:ascii="Times New Roman" w:hAnsi="Times New Roman"/>
          <w:sz w:val="26"/>
          <w:szCs w:val="26"/>
          <w:lang w:val="lv-LV"/>
        </w:rPr>
      </w:pPr>
      <w:r w:rsidRPr="00D234C9">
        <w:rPr>
          <w:rStyle w:val="Izteiksmgs"/>
          <w:rFonts w:ascii="Times New Roman" w:hAnsi="Times New Roman"/>
          <w:b w:val="0"/>
          <w:sz w:val="26"/>
          <w:szCs w:val="26"/>
          <w:lang w:val="lv-LV"/>
        </w:rPr>
        <w:t xml:space="preserve">3.2. </w:t>
      </w:r>
      <w:r w:rsidRPr="00D234C9">
        <w:rPr>
          <w:rStyle w:val="Izteiksmgs"/>
          <w:rFonts w:ascii="Times New Roman" w:hAnsi="Times New Roman"/>
          <w:sz w:val="26"/>
          <w:szCs w:val="26"/>
          <w:lang w:val="lv-LV"/>
        </w:rPr>
        <w:t xml:space="preserve">Sacensības “Bānīša kauss 2024 </w:t>
      </w:r>
      <w:r w:rsidR="00996CB3">
        <w:rPr>
          <w:rStyle w:val="Izteiksmgs"/>
          <w:rFonts w:ascii="Times New Roman" w:hAnsi="Times New Roman"/>
          <w:sz w:val="26"/>
          <w:szCs w:val="26"/>
          <w:lang w:val="lv-LV"/>
        </w:rPr>
        <w:t>-</w:t>
      </w:r>
      <w:r w:rsidRPr="00D234C9">
        <w:rPr>
          <w:rStyle w:val="Izteiksmgs"/>
          <w:rFonts w:ascii="Times New Roman" w:hAnsi="Times New Roman"/>
          <w:sz w:val="26"/>
          <w:szCs w:val="26"/>
          <w:lang w:val="lv-LV"/>
        </w:rPr>
        <w:t xml:space="preserve"> Apsteidz tvaiku</w:t>
      </w:r>
      <w:r w:rsidR="004D340F" w:rsidRPr="00D234C9">
        <w:rPr>
          <w:rStyle w:val="Izteiksmgs"/>
          <w:rFonts w:ascii="Times New Roman" w:hAnsi="Times New Roman"/>
          <w:sz w:val="26"/>
          <w:szCs w:val="26"/>
          <w:lang w:val="lv-LV"/>
        </w:rPr>
        <w:t>!</w:t>
      </w:r>
      <w:r w:rsidRPr="00D234C9">
        <w:rPr>
          <w:rStyle w:val="Izteiksmgs"/>
          <w:rFonts w:ascii="Times New Roman" w:hAnsi="Times New Roman"/>
          <w:sz w:val="26"/>
          <w:szCs w:val="26"/>
          <w:lang w:val="lv-LV"/>
        </w:rPr>
        <w:t>”:</w:t>
      </w:r>
    </w:p>
    <w:p w14:paraId="205667B4" w14:textId="354ED942" w:rsidR="00C351BA" w:rsidRPr="00D234C9" w:rsidRDefault="00C351BA" w:rsidP="00120948">
      <w:pPr>
        <w:pStyle w:val="Sarakstarindkopa"/>
        <w:numPr>
          <w:ilvl w:val="0"/>
          <w:numId w:val="5"/>
        </w:numPr>
        <w:spacing w:beforeAutospacing="1" w:after="0" w:line="240" w:lineRule="auto"/>
        <w:jc w:val="both"/>
        <w:rPr>
          <w:rFonts w:ascii="Times New Roman" w:hAnsi="Times New Roman"/>
          <w:sz w:val="26"/>
          <w:szCs w:val="26"/>
          <w:lang w:val="lv-LV"/>
        </w:rPr>
      </w:pPr>
      <w:r w:rsidRPr="00D234C9">
        <w:rPr>
          <w:rStyle w:val="Izteiksmgs"/>
          <w:rFonts w:ascii="Times New Roman" w:hAnsi="Times New Roman"/>
          <w:b w:val="0"/>
          <w:sz w:val="26"/>
          <w:szCs w:val="26"/>
          <w:lang w:val="lv-LV"/>
        </w:rPr>
        <w:t xml:space="preserve">Trases garums </w:t>
      </w:r>
      <w:r w:rsidR="008626C2" w:rsidRPr="008626C2">
        <w:rPr>
          <w:rStyle w:val="Izteiksmgs"/>
          <w:rFonts w:ascii="Times New Roman" w:hAnsi="Times New Roman"/>
          <w:b w:val="0"/>
          <w:color w:val="auto"/>
          <w:sz w:val="26"/>
          <w:szCs w:val="26"/>
          <w:lang w:val="lv-LV"/>
        </w:rPr>
        <w:t>40-42 km.</w:t>
      </w:r>
    </w:p>
    <w:p w14:paraId="67769DFA" w14:textId="12390711" w:rsidR="00C351BA" w:rsidRPr="00D234C9" w:rsidRDefault="00C351BA" w:rsidP="00120948">
      <w:pPr>
        <w:pStyle w:val="Sarakstarindkopa"/>
        <w:numPr>
          <w:ilvl w:val="0"/>
          <w:numId w:val="5"/>
        </w:numPr>
        <w:spacing w:beforeAutospacing="1" w:after="0" w:line="240" w:lineRule="auto"/>
        <w:jc w:val="both"/>
        <w:rPr>
          <w:sz w:val="26"/>
          <w:szCs w:val="26"/>
        </w:rPr>
      </w:pPr>
      <w:r w:rsidRPr="00D234C9">
        <w:rPr>
          <w:rStyle w:val="Izteiksmgs"/>
          <w:rFonts w:ascii="Times New Roman" w:hAnsi="Times New Roman"/>
          <w:b w:val="0"/>
          <w:sz w:val="26"/>
          <w:szCs w:val="26"/>
          <w:lang w:val="lv-LV"/>
        </w:rPr>
        <w:t xml:space="preserve">Sacensības notiek pa lauku ceļiem Gulbenes un Alūksnes novadu teritorijā šaursliežu dzelzceļa maršruta tuvumā. Atsevišķās vietās trases virzīsies arī pa auto ceļiem, tādēļ lūdzam dalībniekus ievērot </w:t>
      </w:r>
      <w:r w:rsidR="004D340F" w:rsidRPr="00D234C9">
        <w:rPr>
          <w:rStyle w:val="Izteiksmgs"/>
          <w:rFonts w:ascii="Times New Roman" w:hAnsi="Times New Roman"/>
          <w:b w:val="0"/>
          <w:sz w:val="26"/>
          <w:szCs w:val="26"/>
          <w:lang w:val="lv-LV"/>
        </w:rPr>
        <w:t xml:space="preserve">ceļu </w:t>
      </w:r>
      <w:r w:rsidRPr="00D234C9">
        <w:rPr>
          <w:rStyle w:val="Izteiksmgs"/>
          <w:rFonts w:ascii="Times New Roman" w:hAnsi="Times New Roman"/>
          <w:b w:val="0"/>
          <w:sz w:val="26"/>
          <w:szCs w:val="26"/>
          <w:lang w:val="lv-LV"/>
        </w:rPr>
        <w:t>satiksmes drošības noteikumus.</w:t>
      </w:r>
    </w:p>
    <w:p w14:paraId="4A151A6E" w14:textId="70F29CBE" w:rsidR="00C351BA" w:rsidRPr="00D234C9" w:rsidRDefault="00C351BA" w:rsidP="00C351BA">
      <w:pPr>
        <w:pStyle w:val="Parasts1"/>
        <w:spacing w:beforeAutospacing="1" w:afterAutospacing="1" w:line="240" w:lineRule="auto"/>
        <w:rPr>
          <w:rFonts w:ascii="Times New Roman" w:hAnsi="Times New Roman"/>
          <w:b/>
          <w:bCs/>
          <w:sz w:val="26"/>
          <w:szCs w:val="26"/>
          <w:lang w:val="lv-LV"/>
        </w:rPr>
      </w:pPr>
      <w:r w:rsidRPr="00D234C9">
        <w:rPr>
          <w:rFonts w:ascii="Times New Roman" w:hAnsi="Times New Roman"/>
          <w:b/>
          <w:bCs/>
          <w:sz w:val="26"/>
          <w:szCs w:val="26"/>
          <w:lang w:val="lv-LV"/>
        </w:rPr>
        <w:t xml:space="preserve">4. </w:t>
      </w:r>
      <w:r w:rsidR="00D234C9" w:rsidRPr="00D234C9">
        <w:rPr>
          <w:rFonts w:ascii="Times New Roman" w:hAnsi="Times New Roman"/>
          <w:b/>
          <w:bCs/>
          <w:sz w:val="26"/>
          <w:szCs w:val="26"/>
          <w:lang w:val="lv-LV"/>
        </w:rPr>
        <w:t>VECUMA GRUPAS</w:t>
      </w:r>
    </w:p>
    <w:p w14:paraId="26A3D763" w14:textId="2C631E0A" w:rsidR="00C351BA" w:rsidRPr="00D234C9" w:rsidRDefault="006F4820" w:rsidP="00C351BA">
      <w:pPr>
        <w:pStyle w:val="Parasts1"/>
        <w:spacing w:beforeAutospacing="1" w:afterAutospacing="1" w:line="240" w:lineRule="auto"/>
        <w:rPr>
          <w:rFonts w:ascii="Times New Roman" w:hAnsi="Times New Roman"/>
          <w:b/>
          <w:bCs/>
          <w:sz w:val="26"/>
          <w:szCs w:val="26"/>
          <w:lang w:val="lv-LV"/>
        </w:rPr>
      </w:pPr>
      <w:r w:rsidRPr="00D234C9">
        <w:rPr>
          <w:noProof/>
          <w:sz w:val="26"/>
          <w:szCs w:val="26"/>
        </w:rPr>
        <mc:AlternateContent>
          <mc:Choice Requires="wps">
            <w:drawing>
              <wp:anchor distT="0" distB="0" distL="114300" distR="114300" simplePos="0" relativeHeight="251659264" behindDoc="0" locked="0" layoutInCell="1" allowOverlap="1" wp14:anchorId="3E4B8C10" wp14:editId="56FA51E9">
                <wp:simplePos x="0" y="0"/>
                <wp:positionH relativeFrom="margin">
                  <wp:posOffset>-71120</wp:posOffset>
                </wp:positionH>
                <wp:positionV relativeFrom="paragraph">
                  <wp:posOffset>225425</wp:posOffset>
                </wp:positionV>
                <wp:extent cx="4853940" cy="12039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4853940" cy="1203960"/>
                        </a:xfrm>
                        <a:prstGeom prst="rect">
                          <a:avLst/>
                        </a:prstGeom>
                      </wps:spPr>
                      <wps:txbx>
                        <w:txbxContent>
                          <w:tbl>
                            <w:tblPr>
                              <w:tblW w:w="7508"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964"/>
                              <w:gridCol w:w="3544"/>
                            </w:tblGrid>
                            <w:tr w:rsidR="00C351BA" w:rsidRPr="00120948" w14:paraId="131FC009" w14:textId="77777777" w:rsidTr="006903F7">
                              <w:tc>
                                <w:tcPr>
                                  <w:tcW w:w="396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29C369AB" w14:textId="4C66C49E"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w:t>
                                  </w:r>
                                  <w:r w:rsidR="004D095A">
                                    <w:t xml:space="preserve"> </w:t>
                                  </w:r>
                                  <w:r w:rsidR="004D095A" w:rsidRPr="004D095A">
                                    <w:rPr>
                                      <w:sz w:val="26"/>
                                      <w:szCs w:val="26"/>
                                    </w:rPr>
                                    <w:t>no</w:t>
                                  </w:r>
                                  <w:r w:rsidRPr="004D095A">
                                    <w:rPr>
                                      <w:rFonts w:ascii="Times New Roman" w:hAnsi="Times New Roman"/>
                                      <w:sz w:val="26"/>
                                      <w:szCs w:val="26"/>
                                      <w:lang w:val="lv-LV"/>
                                    </w:rPr>
                                    <w:t xml:space="preserve"> </w:t>
                                  </w:r>
                                  <w:r w:rsidRPr="00120948">
                                    <w:rPr>
                                      <w:rFonts w:ascii="Times New Roman" w:hAnsi="Times New Roman"/>
                                      <w:sz w:val="26"/>
                                      <w:szCs w:val="26"/>
                                      <w:lang w:val="lv-LV"/>
                                    </w:rPr>
                                    <w:t>4 – 6 gadi</w:t>
                                  </w:r>
                                  <w:r w:rsidR="004D095A">
                                    <w:rPr>
                                      <w:rFonts w:ascii="Times New Roman" w:hAnsi="Times New Roman"/>
                                      <w:sz w:val="26"/>
                                      <w:szCs w:val="26"/>
                                      <w:lang w:val="lv-LV"/>
                                    </w:rPr>
                                    <w:t>em</w:t>
                                  </w:r>
                                </w:p>
                              </w:tc>
                              <w:tc>
                                <w:tcPr>
                                  <w:tcW w:w="3544"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48B99897"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0,4 - 0,5 km (1 aplis)</w:t>
                                  </w:r>
                                </w:p>
                              </w:tc>
                            </w:tr>
                            <w:tr w:rsidR="00C351BA" w:rsidRPr="00120948" w14:paraId="652C8D2B" w14:textId="77777777" w:rsidTr="006903F7">
                              <w:tc>
                                <w:tcPr>
                                  <w:tcW w:w="396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4416D151" w14:textId="7DDC8165"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w:t>
                                  </w:r>
                                  <w:r w:rsidR="004D095A">
                                    <w:t xml:space="preserve"> </w:t>
                                  </w:r>
                                  <w:r w:rsidR="004D095A" w:rsidRPr="004D095A">
                                    <w:rPr>
                                      <w:sz w:val="26"/>
                                      <w:szCs w:val="26"/>
                                    </w:rPr>
                                    <w:t>no</w:t>
                                  </w:r>
                                  <w:r w:rsidRPr="00120948">
                                    <w:rPr>
                                      <w:rFonts w:ascii="Times New Roman" w:hAnsi="Times New Roman"/>
                                      <w:sz w:val="26"/>
                                      <w:szCs w:val="26"/>
                                      <w:lang w:val="lv-LV"/>
                                    </w:rPr>
                                    <w:t xml:space="preserve"> 7 – 8 gadi</w:t>
                                  </w:r>
                                  <w:r w:rsidR="004D095A">
                                    <w:rPr>
                                      <w:rFonts w:ascii="Times New Roman" w:hAnsi="Times New Roman"/>
                                      <w:sz w:val="26"/>
                                      <w:szCs w:val="26"/>
                                      <w:lang w:val="lv-LV"/>
                                    </w:rPr>
                                    <w:t>em</w:t>
                                  </w:r>
                                </w:p>
                              </w:tc>
                              <w:tc>
                                <w:tcPr>
                                  <w:tcW w:w="3544" w:type="dxa"/>
                                  <w:tcBorders>
                                    <w:top w:val="single" w:sz="4" w:space="0" w:color="00000A"/>
                                    <w:left w:val="single" w:sz="4" w:space="0" w:color="00000A"/>
                                    <w:bottom w:val="single" w:sz="4" w:space="0" w:color="auto"/>
                                    <w:right w:val="single" w:sz="4" w:space="0" w:color="00000A"/>
                                  </w:tcBorders>
                                  <w:shd w:val="clear" w:color="auto" w:fill="DEEAF6" w:themeFill="accent5" w:themeFillTint="33"/>
                                  <w:tcMar>
                                    <w:left w:w="63" w:type="dxa"/>
                                  </w:tcMar>
                                </w:tcPr>
                                <w:p w14:paraId="3A68E52C"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0,8 – 1 km (2 apļi)</w:t>
                                  </w:r>
                                </w:p>
                              </w:tc>
                            </w:tr>
                            <w:tr w:rsidR="00C351BA" w:rsidRPr="00120948" w14:paraId="0E03B720" w14:textId="77777777" w:rsidTr="006903F7">
                              <w:tc>
                                <w:tcPr>
                                  <w:tcW w:w="3963" w:type="dxa"/>
                                  <w:tcBorders>
                                    <w:top w:val="single" w:sz="4" w:space="0" w:color="00000A"/>
                                    <w:left w:val="single" w:sz="4" w:space="0" w:color="00000A"/>
                                    <w:bottom w:val="single" w:sz="4" w:space="0" w:color="00000A"/>
                                    <w:right w:val="single" w:sz="4" w:space="0" w:color="auto"/>
                                  </w:tcBorders>
                                  <w:shd w:val="clear" w:color="auto" w:fill="DEEAF6" w:themeFill="accent5" w:themeFillTint="33"/>
                                  <w:tcMar>
                                    <w:left w:w="63" w:type="dxa"/>
                                  </w:tcMar>
                                </w:tcPr>
                                <w:p w14:paraId="79308FB2" w14:textId="7B42636C"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 no</w:t>
                                  </w:r>
                                  <w:r w:rsidRPr="00120948">
                                    <w:rPr>
                                      <w:rFonts w:ascii="Times New Roman" w:hAnsi="Times New Roman"/>
                                      <w:sz w:val="26"/>
                                      <w:szCs w:val="26"/>
                                      <w:lang w:val="lv-LV"/>
                                    </w:rPr>
                                    <w:t xml:space="preserve"> 9 – 11 gadi</w:t>
                                  </w:r>
                                  <w:r w:rsidR="004D095A">
                                    <w:rPr>
                                      <w:rFonts w:ascii="Times New Roman" w:hAnsi="Times New Roman"/>
                                      <w:sz w:val="26"/>
                                      <w:szCs w:val="26"/>
                                      <w:lang w:val="lv-LV"/>
                                    </w:rPr>
                                    <w:t>em</w:t>
                                  </w: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63" w:type="dxa"/>
                                  </w:tcMar>
                                </w:tcPr>
                                <w:p w14:paraId="5705A124"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2 - 3 km</w:t>
                                  </w:r>
                                </w:p>
                              </w:tc>
                            </w:tr>
                            <w:tr w:rsidR="00C351BA" w:rsidRPr="00120948" w14:paraId="1AAC7237" w14:textId="77777777" w:rsidTr="006903F7">
                              <w:tc>
                                <w:tcPr>
                                  <w:tcW w:w="396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3F950052" w14:textId="6EF71EE1"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 no</w:t>
                                  </w:r>
                                  <w:r w:rsidRPr="00120948">
                                    <w:rPr>
                                      <w:rFonts w:ascii="Times New Roman" w:hAnsi="Times New Roman"/>
                                      <w:sz w:val="26"/>
                                      <w:szCs w:val="26"/>
                                      <w:lang w:val="lv-LV"/>
                                    </w:rPr>
                                    <w:t xml:space="preserve"> 12 – 13 gadi</w:t>
                                  </w:r>
                                  <w:r w:rsidR="004D095A">
                                    <w:rPr>
                                      <w:rFonts w:ascii="Times New Roman" w:hAnsi="Times New Roman"/>
                                      <w:sz w:val="26"/>
                                      <w:szCs w:val="26"/>
                                      <w:lang w:val="lv-LV"/>
                                    </w:rPr>
                                    <w:t>em</w:t>
                                  </w:r>
                                </w:p>
                              </w:tc>
                              <w:tc>
                                <w:tcPr>
                                  <w:tcW w:w="3544" w:type="dxa"/>
                                  <w:tcBorders>
                                    <w:top w:val="single" w:sz="4" w:space="0" w:color="auto"/>
                                    <w:left w:val="single" w:sz="4" w:space="0" w:color="00000A"/>
                                    <w:bottom w:val="single" w:sz="4" w:space="0" w:color="00000A"/>
                                    <w:right w:val="single" w:sz="4" w:space="0" w:color="00000A"/>
                                  </w:tcBorders>
                                  <w:shd w:val="clear" w:color="auto" w:fill="DEEAF6" w:themeFill="accent5" w:themeFillTint="33"/>
                                  <w:tcMar>
                                    <w:left w:w="63" w:type="dxa"/>
                                  </w:tcMar>
                                </w:tcPr>
                                <w:p w14:paraId="523A1E62"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3 - 4 km</w:t>
                                  </w:r>
                                </w:p>
                              </w:tc>
                            </w:tr>
                          </w:tbl>
                          <w:p w14:paraId="64A66EF0" w14:textId="77777777" w:rsidR="00C351BA" w:rsidRDefault="00C351BA" w:rsidP="00C351BA">
                            <w:pPr>
                              <w:pStyle w:val="FrameContents"/>
                            </w:pP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3E4B8C10" id="_x0000_t202" coordsize="21600,21600" o:spt="202" path="m,l,21600r21600,l21600,xe">
                <v:stroke joinstyle="miter"/>
                <v:path gradientshapeok="t" o:connecttype="rect"/>
              </v:shapetype>
              <v:shape id="Frame1" o:spid="_x0000_s1026" type="#_x0000_t202" style="position:absolute;margin-left:-5.6pt;margin-top:17.75pt;width:382.2pt;height:9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" filled="f" stroked="f">
                <v:textbox inset="0,0,0,0">
                  <w:txbxContent>
                    <w:tbl>
                      <w:tblPr>
                        <w:tblW w:w="7508"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964"/>
                        <w:gridCol w:w="3544"/>
                      </w:tblGrid>
                      <w:tr w:rsidR="00C351BA" w:rsidRPr="00120948" w14:paraId="131FC009" w14:textId="77777777" w:rsidTr="006903F7">
                        <w:tc>
                          <w:tcPr>
                            <w:tcW w:w="396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29C369AB" w14:textId="4C66C49E"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w:t>
                            </w:r>
                            <w:r w:rsidR="004D095A">
                              <w:t xml:space="preserve"> </w:t>
                            </w:r>
                            <w:r w:rsidR="004D095A" w:rsidRPr="004D095A">
                              <w:rPr>
                                <w:sz w:val="26"/>
                                <w:szCs w:val="26"/>
                              </w:rPr>
                              <w:t>no</w:t>
                            </w:r>
                            <w:r w:rsidRPr="004D095A">
                              <w:rPr>
                                <w:rFonts w:ascii="Times New Roman" w:hAnsi="Times New Roman"/>
                                <w:sz w:val="26"/>
                                <w:szCs w:val="26"/>
                                <w:lang w:val="lv-LV"/>
                              </w:rPr>
                              <w:t xml:space="preserve"> </w:t>
                            </w:r>
                            <w:r w:rsidRPr="00120948">
                              <w:rPr>
                                <w:rFonts w:ascii="Times New Roman" w:hAnsi="Times New Roman"/>
                                <w:sz w:val="26"/>
                                <w:szCs w:val="26"/>
                                <w:lang w:val="lv-LV"/>
                              </w:rPr>
                              <w:t>4 – 6 gadi</w:t>
                            </w:r>
                            <w:r w:rsidR="004D095A">
                              <w:rPr>
                                <w:rFonts w:ascii="Times New Roman" w:hAnsi="Times New Roman"/>
                                <w:sz w:val="26"/>
                                <w:szCs w:val="26"/>
                                <w:lang w:val="lv-LV"/>
                              </w:rPr>
                              <w:t>em</w:t>
                            </w:r>
                          </w:p>
                        </w:tc>
                        <w:tc>
                          <w:tcPr>
                            <w:tcW w:w="3544"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48B99897"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0,4 - 0,5 km (1 aplis)</w:t>
                            </w:r>
                          </w:p>
                        </w:tc>
                      </w:tr>
                      <w:tr w:rsidR="00C351BA" w:rsidRPr="00120948" w14:paraId="652C8D2B" w14:textId="77777777" w:rsidTr="006903F7">
                        <w:tc>
                          <w:tcPr>
                            <w:tcW w:w="396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4416D151" w14:textId="7DDC8165"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w:t>
                            </w:r>
                            <w:r w:rsidR="004D095A">
                              <w:t xml:space="preserve"> </w:t>
                            </w:r>
                            <w:r w:rsidR="004D095A" w:rsidRPr="004D095A">
                              <w:rPr>
                                <w:sz w:val="26"/>
                                <w:szCs w:val="26"/>
                              </w:rPr>
                              <w:t>no</w:t>
                            </w:r>
                            <w:r w:rsidRPr="00120948">
                              <w:rPr>
                                <w:rFonts w:ascii="Times New Roman" w:hAnsi="Times New Roman"/>
                                <w:sz w:val="26"/>
                                <w:szCs w:val="26"/>
                                <w:lang w:val="lv-LV"/>
                              </w:rPr>
                              <w:t xml:space="preserve"> 7 – 8 gadi</w:t>
                            </w:r>
                            <w:r w:rsidR="004D095A">
                              <w:rPr>
                                <w:rFonts w:ascii="Times New Roman" w:hAnsi="Times New Roman"/>
                                <w:sz w:val="26"/>
                                <w:szCs w:val="26"/>
                                <w:lang w:val="lv-LV"/>
                              </w:rPr>
                              <w:t>em</w:t>
                            </w:r>
                          </w:p>
                        </w:tc>
                        <w:tc>
                          <w:tcPr>
                            <w:tcW w:w="3544" w:type="dxa"/>
                            <w:tcBorders>
                              <w:top w:val="single" w:sz="4" w:space="0" w:color="00000A"/>
                              <w:left w:val="single" w:sz="4" w:space="0" w:color="00000A"/>
                              <w:bottom w:val="single" w:sz="4" w:space="0" w:color="auto"/>
                              <w:right w:val="single" w:sz="4" w:space="0" w:color="00000A"/>
                            </w:tcBorders>
                            <w:shd w:val="clear" w:color="auto" w:fill="DEEAF6" w:themeFill="accent5" w:themeFillTint="33"/>
                            <w:tcMar>
                              <w:left w:w="63" w:type="dxa"/>
                            </w:tcMar>
                          </w:tcPr>
                          <w:p w14:paraId="3A68E52C"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0,8 – 1 km (2 apļi)</w:t>
                            </w:r>
                          </w:p>
                        </w:tc>
                      </w:tr>
                      <w:tr w:rsidR="00C351BA" w:rsidRPr="00120948" w14:paraId="0E03B720" w14:textId="77777777" w:rsidTr="006903F7">
                        <w:tc>
                          <w:tcPr>
                            <w:tcW w:w="3963" w:type="dxa"/>
                            <w:tcBorders>
                              <w:top w:val="single" w:sz="4" w:space="0" w:color="00000A"/>
                              <w:left w:val="single" w:sz="4" w:space="0" w:color="00000A"/>
                              <w:bottom w:val="single" w:sz="4" w:space="0" w:color="00000A"/>
                              <w:right w:val="single" w:sz="4" w:space="0" w:color="auto"/>
                            </w:tcBorders>
                            <w:shd w:val="clear" w:color="auto" w:fill="DEEAF6" w:themeFill="accent5" w:themeFillTint="33"/>
                            <w:tcMar>
                              <w:left w:w="63" w:type="dxa"/>
                            </w:tcMar>
                          </w:tcPr>
                          <w:p w14:paraId="79308FB2" w14:textId="7B42636C"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 no</w:t>
                            </w:r>
                            <w:r w:rsidRPr="00120948">
                              <w:rPr>
                                <w:rFonts w:ascii="Times New Roman" w:hAnsi="Times New Roman"/>
                                <w:sz w:val="26"/>
                                <w:szCs w:val="26"/>
                                <w:lang w:val="lv-LV"/>
                              </w:rPr>
                              <w:t xml:space="preserve"> 9 – 11 gadi</w:t>
                            </w:r>
                            <w:r w:rsidR="004D095A">
                              <w:rPr>
                                <w:rFonts w:ascii="Times New Roman" w:hAnsi="Times New Roman"/>
                                <w:sz w:val="26"/>
                                <w:szCs w:val="26"/>
                                <w:lang w:val="lv-LV"/>
                              </w:rPr>
                              <w:t>em</w:t>
                            </w: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63" w:type="dxa"/>
                            </w:tcMar>
                          </w:tcPr>
                          <w:p w14:paraId="5705A124"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2 - 3 km</w:t>
                            </w:r>
                          </w:p>
                        </w:tc>
                      </w:tr>
                      <w:tr w:rsidR="00C351BA" w:rsidRPr="00120948" w14:paraId="1AAC7237" w14:textId="77777777" w:rsidTr="006903F7">
                        <w:tc>
                          <w:tcPr>
                            <w:tcW w:w="3963"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left w:w="63" w:type="dxa"/>
                            </w:tcMar>
                          </w:tcPr>
                          <w:p w14:paraId="3F950052" w14:textId="6EF71EE1" w:rsidR="00C351BA" w:rsidRPr="00120948" w:rsidRDefault="00C351BA" w:rsidP="00D234C9">
                            <w:pPr>
                              <w:pStyle w:val="Parasts1"/>
                              <w:spacing w:beforeAutospacing="1" w:afterAutospacing="1" w:line="360" w:lineRule="auto"/>
                              <w:rPr>
                                <w:sz w:val="26"/>
                                <w:szCs w:val="26"/>
                              </w:rPr>
                            </w:pPr>
                            <w:r w:rsidRPr="00120948">
                              <w:rPr>
                                <w:rFonts w:ascii="Times New Roman" w:hAnsi="Times New Roman"/>
                                <w:sz w:val="26"/>
                                <w:szCs w:val="26"/>
                                <w:lang w:val="lv-LV"/>
                              </w:rPr>
                              <w:t>Bērni vecum</w:t>
                            </w:r>
                            <w:r w:rsidR="004D095A">
                              <w:rPr>
                                <w:rFonts w:ascii="Times New Roman" w:hAnsi="Times New Roman"/>
                                <w:sz w:val="26"/>
                                <w:szCs w:val="26"/>
                                <w:lang w:val="lv-LV"/>
                              </w:rPr>
                              <w:t>ā no</w:t>
                            </w:r>
                            <w:r w:rsidRPr="00120948">
                              <w:rPr>
                                <w:rFonts w:ascii="Times New Roman" w:hAnsi="Times New Roman"/>
                                <w:sz w:val="26"/>
                                <w:szCs w:val="26"/>
                                <w:lang w:val="lv-LV"/>
                              </w:rPr>
                              <w:t xml:space="preserve"> 12 – 13 gadi</w:t>
                            </w:r>
                            <w:r w:rsidR="004D095A">
                              <w:rPr>
                                <w:rFonts w:ascii="Times New Roman" w:hAnsi="Times New Roman"/>
                                <w:sz w:val="26"/>
                                <w:szCs w:val="26"/>
                                <w:lang w:val="lv-LV"/>
                              </w:rPr>
                              <w:t>em</w:t>
                            </w:r>
                          </w:p>
                        </w:tc>
                        <w:tc>
                          <w:tcPr>
                            <w:tcW w:w="3544" w:type="dxa"/>
                            <w:tcBorders>
                              <w:top w:val="single" w:sz="4" w:space="0" w:color="auto"/>
                              <w:left w:val="single" w:sz="4" w:space="0" w:color="00000A"/>
                              <w:bottom w:val="single" w:sz="4" w:space="0" w:color="00000A"/>
                              <w:right w:val="single" w:sz="4" w:space="0" w:color="00000A"/>
                            </w:tcBorders>
                            <w:shd w:val="clear" w:color="auto" w:fill="DEEAF6" w:themeFill="accent5" w:themeFillTint="33"/>
                            <w:tcMar>
                              <w:left w:w="63" w:type="dxa"/>
                            </w:tcMar>
                          </w:tcPr>
                          <w:p w14:paraId="523A1E62" w14:textId="77777777" w:rsidR="00C351BA" w:rsidRPr="00120948" w:rsidRDefault="00C351BA" w:rsidP="00D234C9">
                            <w:pPr>
                              <w:pStyle w:val="Parasts1"/>
                              <w:spacing w:beforeAutospacing="1" w:afterAutospacing="1" w:line="360" w:lineRule="auto"/>
                              <w:jc w:val="center"/>
                              <w:rPr>
                                <w:sz w:val="26"/>
                                <w:szCs w:val="26"/>
                              </w:rPr>
                            </w:pPr>
                            <w:r w:rsidRPr="00120948">
                              <w:rPr>
                                <w:rFonts w:ascii="Times New Roman" w:hAnsi="Times New Roman"/>
                                <w:sz w:val="26"/>
                                <w:szCs w:val="26"/>
                                <w:lang w:val="lv-LV"/>
                              </w:rPr>
                              <w:t>3 - 4 km</w:t>
                            </w:r>
                          </w:p>
                        </w:tc>
                      </w:tr>
                    </w:tbl>
                    <w:p w14:paraId="64A66EF0" w14:textId="77777777" w:rsidR="00C351BA" w:rsidRDefault="00C351BA" w:rsidP="00C351BA">
                      <w:pPr>
                        <w:pStyle w:val="FrameContents"/>
                      </w:pPr>
                    </w:p>
                  </w:txbxContent>
                </v:textbox>
                <w10:wrap type="square" anchorx="margin"/>
              </v:shape>
            </w:pict>
          </mc:Fallback>
        </mc:AlternateContent>
      </w:r>
      <w:r w:rsidR="00C351BA" w:rsidRPr="00D234C9">
        <w:rPr>
          <w:rFonts w:ascii="Times New Roman" w:hAnsi="Times New Roman"/>
          <w:b/>
          <w:bCs/>
          <w:sz w:val="26"/>
          <w:szCs w:val="26"/>
          <w:lang w:val="lv-LV"/>
        </w:rPr>
        <w:t>Grupu sadalījums bērnu sacensībām pie Gulbenes dzelzceļa stacijas:</w:t>
      </w:r>
    </w:p>
    <w:p w14:paraId="4E0E5C77" w14:textId="77777777" w:rsidR="006F4820" w:rsidRPr="00D234C9" w:rsidRDefault="006F4820" w:rsidP="00C351BA">
      <w:pPr>
        <w:pStyle w:val="Parasts1"/>
        <w:spacing w:beforeAutospacing="1" w:afterAutospacing="1" w:line="240" w:lineRule="auto"/>
        <w:rPr>
          <w:rFonts w:ascii="Times New Roman" w:hAnsi="Times New Roman"/>
          <w:b/>
          <w:bCs/>
          <w:sz w:val="26"/>
          <w:szCs w:val="26"/>
          <w:lang w:val="lv-LV"/>
        </w:rPr>
      </w:pPr>
    </w:p>
    <w:p w14:paraId="768ABA3E" w14:textId="77777777" w:rsidR="00C351BA" w:rsidRPr="00D234C9" w:rsidRDefault="00C351BA" w:rsidP="00C351BA">
      <w:pPr>
        <w:pStyle w:val="Parasts1"/>
        <w:spacing w:beforeAutospacing="1" w:afterAutospacing="1" w:line="240" w:lineRule="auto"/>
        <w:rPr>
          <w:rFonts w:ascii="Times New Roman" w:hAnsi="Times New Roman"/>
          <w:sz w:val="26"/>
          <w:szCs w:val="26"/>
          <w:lang w:val="lv-LV"/>
        </w:rPr>
      </w:pPr>
    </w:p>
    <w:p w14:paraId="4317CF17" w14:textId="77777777" w:rsidR="00C351BA" w:rsidRPr="00D234C9" w:rsidRDefault="00C351BA" w:rsidP="00C351BA">
      <w:pPr>
        <w:pStyle w:val="Parasts1"/>
        <w:rPr>
          <w:b/>
          <w:bCs/>
          <w:sz w:val="26"/>
          <w:szCs w:val="26"/>
        </w:rPr>
      </w:pPr>
    </w:p>
    <w:p w14:paraId="4EE52B99" w14:textId="77777777" w:rsidR="00C351BA" w:rsidRPr="00D234C9" w:rsidRDefault="00C351BA" w:rsidP="00C351BA">
      <w:pPr>
        <w:pStyle w:val="Parasts1"/>
        <w:rPr>
          <w:sz w:val="26"/>
          <w:szCs w:val="26"/>
        </w:rPr>
      </w:pPr>
    </w:p>
    <w:p w14:paraId="48C65D34" w14:textId="7CAD905F" w:rsidR="00C351BA" w:rsidRPr="00D234C9" w:rsidRDefault="00C351BA" w:rsidP="00C351BA">
      <w:pPr>
        <w:pStyle w:val="Parasts1"/>
        <w:rPr>
          <w:sz w:val="26"/>
          <w:szCs w:val="26"/>
        </w:rPr>
      </w:pPr>
      <w:r w:rsidRPr="00D234C9">
        <w:rPr>
          <w:b/>
          <w:bCs/>
          <w:sz w:val="26"/>
          <w:szCs w:val="26"/>
        </w:rPr>
        <w:lastRenderedPageBreak/>
        <w:t>Grupu sadalījums sacensībām „Bānīša kauss 202</w:t>
      </w:r>
      <w:r w:rsidR="007E608F" w:rsidRPr="00D234C9">
        <w:rPr>
          <w:b/>
          <w:bCs/>
          <w:sz w:val="26"/>
          <w:szCs w:val="26"/>
        </w:rPr>
        <w:t>4</w:t>
      </w:r>
      <w:r w:rsidRPr="00D234C9">
        <w:rPr>
          <w:b/>
          <w:bCs/>
          <w:sz w:val="26"/>
          <w:szCs w:val="26"/>
        </w:rPr>
        <w:t xml:space="preserve"> </w:t>
      </w:r>
      <w:r w:rsidR="00996CB3">
        <w:rPr>
          <w:b/>
          <w:bCs/>
          <w:sz w:val="26"/>
          <w:szCs w:val="26"/>
        </w:rPr>
        <w:t xml:space="preserve">- </w:t>
      </w:r>
      <w:r w:rsidRPr="00D234C9">
        <w:rPr>
          <w:b/>
          <w:bCs/>
          <w:sz w:val="26"/>
          <w:szCs w:val="26"/>
        </w:rPr>
        <w:t>Apsteidz tvaiku”:</w:t>
      </w:r>
    </w:p>
    <w:tbl>
      <w:tblPr>
        <w:tblW w:w="10036" w:type="dxa"/>
        <w:tblInd w:w="26" w:type="dxa"/>
        <w:tblBorders>
          <w:top w:val="single" w:sz="2" w:space="0" w:color="000001"/>
          <w:left w:val="single" w:sz="2" w:space="0" w:color="000001"/>
          <w:bottom w:val="single" w:sz="2" w:space="0" w:color="000001"/>
          <w:insideH w:val="single" w:sz="2" w:space="0" w:color="000001"/>
        </w:tblBorders>
        <w:tblCellMar>
          <w:top w:w="55" w:type="dxa"/>
          <w:left w:w="28" w:type="dxa"/>
          <w:bottom w:w="55" w:type="dxa"/>
          <w:right w:w="55" w:type="dxa"/>
        </w:tblCellMar>
        <w:tblLook w:val="04A0" w:firstRow="1" w:lastRow="0" w:firstColumn="1" w:lastColumn="0" w:noHBand="0" w:noVBand="1"/>
      </w:tblPr>
      <w:tblGrid>
        <w:gridCol w:w="2239"/>
        <w:gridCol w:w="5750"/>
        <w:gridCol w:w="2047"/>
      </w:tblGrid>
      <w:tr w:rsidR="00C351BA" w:rsidRPr="00D234C9" w14:paraId="51C1A64C" w14:textId="77777777" w:rsidTr="004D095A">
        <w:tc>
          <w:tcPr>
            <w:tcW w:w="2239" w:type="dxa"/>
            <w:tcBorders>
              <w:top w:val="single" w:sz="2" w:space="0" w:color="000001"/>
              <w:left w:val="single" w:sz="2" w:space="0" w:color="000001"/>
              <w:bottom w:val="single" w:sz="2" w:space="0" w:color="000001"/>
            </w:tcBorders>
            <w:shd w:val="clear" w:color="auto" w:fill="auto"/>
            <w:tcMar>
              <w:left w:w="28" w:type="dxa"/>
            </w:tcMar>
          </w:tcPr>
          <w:p w14:paraId="7CF27ECF" w14:textId="0BEF1D00" w:rsidR="00C351BA" w:rsidRPr="00D234C9" w:rsidRDefault="004D095A" w:rsidP="003C0124">
            <w:pPr>
              <w:pStyle w:val="TableContents"/>
              <w:rPr>
                <w:i/>
                <w:iCs/>
                <w:sz w:val="26"/>
                <w:szCs w:val="26"/>
              </w:rPr>
            </w:pPr>
            <w:r w:rsidRPr="00D234C9">
              <w:rPr>
                <w:i/>
                <w:iCs/>
                <w:sz w:val="26"/>
                <w:szCs w:val="26"/>
              </w:rPr>
              <w:t>Vecuma grupa</w:t>
            </w:r>
          </w:p>
        </w:tc>
        <w:tc>
          <w:tcPr>
            <w:tcW w:w="5750" w:type="dxa"/>
            <w:tcBorders>
              <w:top w:val="single" w:sz="2" w:space="0" w:color="000001"/>
              <w:left w:val="single" w:sz="2" w:space="0" w:color="000001"/>
              <w:bottom w:val="single" w:sz="2" w:space="0" w:color="000001"/>
            </w:tcBorders>
            <w:shd w:val="clear" w:color="auto" w:fill="auto"/>
            <w:tcMar>
              <w:left w:w="28" w:type="dxa"/>
            </w:tcMar>
          </w:tcPr>
          <w:p w14:paraId="7DF7D31E" w14:textId="06FAF03D" w:rsidR="00C351BA" w:rsidRPr="00D234C9" w:rsidRDefault="004D095A" w:rsidP="003C0124">
            <w:pPr>
              <w:pStyle w:val="TableContents"/>
              <w:rPr>
                <w:i/>
                <w:iCs/>
                <w:sz w:val="26"/>
                <w:szCs w:val="26"/>
              </w:rPr>
            </w:pPr>
            <w:r w:rsidRPr="00D234C9">
              <w:rPr>
                <w:i/>
                <w:iCs/>
                <w:sz w:val="26"/>
                <w:szCs w:val="26"/>
              </w:rPr>
              <w:t>Dzimšanas gads, vecums</w:t>
            </w:r>
          </w:p>
        </w:tc>
        <w:tc>
          <w:tcPr>
            <w:tcW w:w="2047" w:type="dxa"/>
            <w:tcBorders>
              <w:top w:val="single" w:sz="2" w:space="0" w:color="000001"/>
              <w:left w:val="single" w:sz="2" w:space="0" w:color="000001"/>
              <w:bottom w:val="single" w:sz="2" w:space="0" w:color="000001"/>
              <w:right w:val="single" w:sz="2" w:space="0" w:color="000001"/>
            </w:tcBorders>
            <w:shd w:val="clear" w:color="auto" w:fill="auto"/>
            <w:tcMar>
              <w:left w:w="28" w:type="dxa"/>
            </w:tcMar>
          </w:tcPr>
          <w:p w14:paraId="276B12EC" w14:textId="6F5649B9" w:rsidR="00C351BA" w:rsidRPr="00D234C9" w:rsidRDefault="004D095A" w:rsidP="003C0124">
            <w:pPr>
              <w:pStyle w:val="TableContents"/>
              <w:rPr>
                <w:i/>
                <w:iCs/>
                <w:sz w:val="26"/>
                <w:szCs w:val="26"/>
              </w:rPr>
            </w:pPr>
            <w:r w:rsidRPr="00D234C9">
              <w:rPr>
                <w:i/>
                <w:iCs/>
                <w:sz w:val="26"/>
                <w:szCs w:val="26"/>
              </w:rPr>
              <w:t>Distances garums</w:t>
            </w:r>
          </w:p>
        </w:tc>
      </w:tr>
      <w:tr w:rsidR="004D095A" w:rsidRPr="00D234C9" w14:paraId="536DC6E8" w14:textId="77777777" w:rsidTr="006903F7">
        <w:tc>
          <w:tcPr>
            <w:tcW w:w="2239"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42848224" w14:textId="3BD4F727" w:rsidR="004D095A" w:rsidRPr="00D234C9" w:rsidRDefault="004D095A" w:rsidP="004D095A">
            <w:pPr>
              <w:pStyle w:val="TableContents"/>
              <w:rPr>
                <w:sz w:val="26"/>
                <w:szCs w:val="26"/>
              </w:rPr>
            </w:pPr>
            <w:r w:rsidRPr="00D234C9">
              <w:rPr>
                <w:sz w:val="26"/>
                <w:szCs w:val="26"/>
              </w:rPr>
              <w:t>S18 (meitenes)</w:t>
            </w:r>
          </w:p>
        </w:tc>
        <w:tc>
          <w:tcPr>
            <w:tcW w:w="5750"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7081697B" w14:textId="66213977" w:rsidR="004D095A" w:rsidRPr="00D234C9" w:rsidRDefault="00A415B1" w:rsidP="004D095A">
            <w:pPr>
              <w:pStyle w:val="TableContents"/>
              <w:rPr>
                <w:sz w:val="26"/>
                <w:szCs w:val="26"/>
              </w:rPr>
            </w:pPr>
            <w:r w:rsidRPr="00D234C9">
              <w:rPr>
                <w:sz w:val="26"/>
                <w:szCs w:val="26"/>
              </w:rPr>
              <w:t xml:space="preserve">2010. - </w:t>
            </w:r>
            <w:r w:rsidR="004D095A" w:rsidRPr="00D234C9">
              <w:rPr>
                <w:sz w:val="26"/>
                <w:szCs w:val="26"/>
              </w:rPr>
              <w:t>2006.gadā dzimušas (14 – 18 gadi)</w:t>
            </w:r>
          </w:p>
        </w:tc>
        <w:tc>
          <w:tcPr>
            <w:tcW w:w="2047" w:type="dxa"/>
            <w:tcBorders>
              <w:top w:val="single" w:sz="2" w:space="0" w:color="000001"/>
              <w:left w:val="single" w:sz="2" w:space="0" w:color="000001"/>
              <w:bottom w:val="single" w:sz="2" w:space="0" w:color="000001"/>
              <w:right w:val="single" w:sz="2" w:space="0" w:color="000001"/>
            </w:tcBorders>
            <w:shd w:val="clear" w:color="auto" w:fill="FFF2CC" w:themeFill="accent4" w:themeFillTint="33"/>
            <w:tcMar>
              <w:left w:w="28" w:type="dxa"/>
            </w:tcMar>
          </w:tcPr>
          <w:p w14:paraId="2FB87BAF" w14:textId="62C1430D" w:rsidR="004D095A" w:rsidRPr="00D234C9" w:rsidRDefault="004D095A" w:rsidP="004D095A">
            <w:pPr>
              <w:pStyle w:val="TableContents"/>
              <w:rPr>
                <w:color w:val="FF0000"/>
                <w:sz w:val="26"/>
                <w:szCs w:val="26"/>
              </w:rPr>
            </w:pPr>
            <w:r w:rsidRPr="008626C2">
              <w:rPr>
                <w:color w:val="auto"/>
                <w:sz w:val="26"/>
                <w:szCs w:val="26"/>
              </w:rPr>
              <w:t>4</w:t>
            </w:r>
            <w:r w:rsidR="008626C2" w:rsidRPr="008626C2">
              <w:rPr>
                <w:color w:val="auto"/>
                <w:sz w:val="26"/>
                <w:szCs w:val="26"/>
              </w:rPr>
              <w:t>0-42</w:t>
            </w:r>
            <w:r w:rsidRPr="008626C2">
              <w:rPr>
                <w:color w:val="auto"/>
                <w:sz w:val="26"/>
                <w:szCs w:val="26"/>
              </w:rPr>
              <w:t xml:space="preserve"> km</w:t>
            </w:r>
          </w:p>
        </w:tc>
      </w:tr>
      <w:tr w:rsidR="004D095A" w:rsidRPr="00D234C9" w14:paraId="2B934266" w14:textId="77777777" w:rsidTr="006903F7">
        <w:tc>
          <w:tcPr>
            <w:tcW w:w="2239"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0D15A527" w14:textId="69B83B78" w:rsidR="004D095A" w:rsidRPr="00D234C9" w:rsidRDefault="004D095A" w:rsidP="004D095A">
            <w:pPr>
              <w:pStyle w:val="TableContents"/>
              <w:rPr>
                <w:sz w:val="26"/>
                <w:szCs w:val="26"/>
              </w:rPr>
            </w:pPr>
            <w:r w:rsidRPr="00D234C9">
              <w:rPr>
                <w:sz w:val="26"/>
                <w:szCs w:val="26"/>
              </w:rPr>
              <w:t>S (sievietes)</w:t>
            </w:r>
          </w:p>
        </w:tc>
        <w:tc>
          <w:tcPr>
            <w:tcW w:w="5750"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126D8018" w14:textId="498916E3" w:rsidR="004D095A" w:rsidRPr="00D234C9" w:rsidRDefault="00A415B1" w:rsidP="004D095A">
            <w:pPr>
              <w:pStyle w:val="TableContents"/>
              <w:rPr>
                <w:sz w:val="26"/>
                <w:szCs w:val="26"/>
              </w:rPr>
            </w:pPr>
            <w:r w:rsidRPr="00D234C9">
              <w:rPr>
                <w:sz w:val="26"/>
                <w:szCs w:val="26"/>
              </w:rPr>
              <w:t>2005.</w:t>
            </w:r>
            <w:r>
              <w:rPr>
                <w:sz w:val="26"/>
                <w:szCs w:val="26"/>
              </w:rPr>
              <w:t xml:space="preserve"> - </w:t>
            </w:r>
            <w:r w:rsidR="004D095A" w:rsidRPr="00D234C9">
              <w:rPr>
                <w:sz w:val="26"/>
                <w:szCs w:val="26"/>
              </w:rPr>
              <w:t xml:space="preserve">1990.gadā dzimušas (19 </w:t>
            </w:r>
            <w:r w:rsidR="006903F7">
              <w:rPr>
                <w:sz w:val="26"/>
                <w:szCs w:val="26"/>
              </w:rPr>
              <w:t>–</w:t>
            </w:r>
            <w:r w:rsidR="004D095A" w:rsidRPr="00D234C9">
              <w:rPr>
                <w:sz w:val="26"/>
                <w:szCs w:val="26"/>
              </w:rPr>
              <w:t xml:space="preserve"> 34 gadi)</w:t>
            </w:r>
          </w:p>
        </w:tc>
        <w:tc>
          <w:tcPr>
            <w:tcW w:w="2047" w:type="dxa"/>
            <w:tcBorders>
              <w:top w:val="single" w:sz="2" w:space="0" w:color="000001"/>
              <w:left w:val="single" w:sz="2" w:space="0" w:color="000001"/>
              <w:bottom w:val="single" w:sz="2" w:space="0" w:color="000001"/>
              <w:right w:val="single" w:sz="2" w:space="0" w:color="000001"/>
            </w:tcBorders>
            <w:shd w:val="clear" w:color="auto" w:fill="FFF2CC" w:themeFill="accent4" w:themeFillTint="33"/>
            <w:tcMar>
              <w:left w:w="28" w:type="dxa"/>
            </w:tcMar>
          </w:tcPr>
          <w:p w14:paraId="0DD7D1AB" w14:textId="1229C83C" w:rsidR="004D095A" w:rsidRPr="00D234C9" w:rsidRDefault="004D095A" w:rsidP="004D095A">
            <w:pPr>
              <w:pStyle w:val="TableContents"/>
              <w:rPr>
                <w:color w:val="FF0000"/>
                <w:sz w:val="26"/>
                <w:szCs w:val="26"/>
              </w:rPr>
            </w:pPr>
            <w:r w:rsidRPr="008626C2">
              <w:rPr>
                <w:color w:val="auto"/>
                <w:sz w:val="26"/>
                <w:szCs w:val="26"/>
              </w:rPr>
              <w:t>4</w:t>
            </w:r>
            <w:r w:rsidR="008626C2" w:rsidRPr="008626C2">
              <w:rPr>
                <w:color w:val="auto"/>
                <w:sz w:val="26"/>
                <w:szCs w:val="26"/>
              </w:rPr>
              <w:t>0-42</w:t>
            </w:r>
            <w:r w:rsidRPr="008626C2">
              <w:rPr>
                <w:color w:val="auto"/>
                <w:sz w:val="26"/>
                <w:szCs w:val="26"/>
              </w:rPr>
              <w:t xml:space="preserve"> km</w:t>
            </w:r>
          </w:p>
        </w:tc>
      </w:tr>
      <w:tr w:rsidR="004D095A" w:rsidRPr="00D234C9" w14:paraId="493DCB77" w14:textId="77777777" w:rsidTr="006903F7">
        <w:tc>
          <w:tcPr>
            <w:tcW w:w="2239"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4B66FC26" w14:textId="6691AC15" w:rsidR="004D095A" w:rsidRPr="00D234C9" w:rsidRDefault="004D095A" w:rsidP="004D095A">
            <w:pPr>
              <w:pStyle w:val="TableContents"/>
              <w:rPr>
                <w:sz w:val="26"/>
                <w:szCs w:val="26"/>
              </w:rPr>
            </w:pPr>
            <w:r w:rsidRPr="00D234C9">
              <w:rPr>
                <w:sz w:val="26"/>
                <w:szCs w:val="26"/>
              </w:rPr>
              <w:t>S35+ (sievietes)</w:t>
            </w:r>
          </w:p>
        </w:tc>
        <w:tc>
          <w:tcPr>
            <w:tcW w:w="5750"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48E42761" w14:textId="1E9A7614" w:rsidR="004D095A" w:rsidRPr="00D234C9" w:rsidRDefault="004D095A" w:rsidP="004D095A">
            <w:pPr>
              <w:pStyle w:val="TableContents"/>
              <w:rPr>
                <w:sz w:val="26"/>
                <w:szCs w:val="26"/>
              </w:rPr>
            </w:pPr>
            <w:r w:rsidRPr="00D234C9">
              <w:rPr>
                <w:sz w:val="26"/>
                <w:szCs w:val="26"/>
              </w:rPr>
              <w:t>198</w:t>
            </w:r>
            <w:r w:rsidR="00A415B1">
              <w:rPr>
                <w:sz w:val="26"/>
                <w:szCs w:val="26"/>
              </w:rPr>
              <w:t>9</w:t>
            </w:r>
            <w:r w:rsidRPr="00D234C9">
              <w:rPr>
                <w:sz w:val="26"/>
                <w:szCs w:val="26"/>
              </w:rPr>
              <w:t>. - 198</w:t>
            </w:r>
            <w:r w:rsidR="00A415B1">
              <w:rPr>
                <w:sz w:val="26"/>
                <w:szCs w:val="26"/>
              </w:rPr>
              <w:t>0</w:t>
            </w:r>
            <w:r w:rsidRPr="00D234C9">
              <w:rPr>
                <w:sz w:val="26"/>
                <w:szCs w:val="26"/>
              </w:rPr>
              <w:t xml:space="preserve">.gadā dzimušas (35 </w:t>
            </w:r>
            <w:r w:rsidR="006903F7">
              <w:rPr>
                <w:sz w:val="26"/>
                <w:szCs w:val="26"/>
              </w:rPr>
              <w:t>–</w:t>
            </w:r>
            <w:r w:rsidRPr="00D234C9">
              <w:rPr>
                <w:sz w:val="26"/>
                <w:szCs w:val="26"/>
              </w:rPr>
              <w:t xml:space="preserve"> 44 gadi)</w:t>
            </w:r>
          </w:p>
        </w:tc>
        <w:tc>
          <w:tcPr>
            <w:tcW w:w="2047" w:type="dxa"/>
            <w:tcBorders>
              <w:top w:val="single" w:sz="2" w:space="0" w:color="000001"/>
              <w:left w:val="single" w:sz="2" w:space="0" w:color="000001"/>
              <w:bottom w:val="single" w:sz="2" w:space="0" w:color="000001"/>
              <w:right w:val="single" w:sz="2" w:space="0" w:color="000001"/>
            </w:tcBorders>
            <w:shd w:val="clear" w:color="auto" w:fill="FFF2CC" w:themeFill="accent4" w:themeFillTint="33"/>
            <w:tcMar>
              <w:left w:w="28" w:type="dxa"/>
            </w:tcMar>
          </w:tcPr>
          <w:p w14:paraId="73C78B74" w14:textId="7A17C1D5"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r w:rsidR="004D095A" w:rsidRPr="00D234C9" w14:paraId="5C5A57FF" w14:textId="77777777" w:rsidTr="006903F7">
        <w:tc>
          <w:tcPr>
            <w:tcW w:w="2239"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62B3647A" w14:textId="6FB445EB" w:rsidR="004D095A" w:rsidRPr="00D234C9" w:rsidRDefault="004D095A" w:rsidP="004D095A">
            <w:pPr>
              <w:pStyle w:val="TableContents"/>
              <w:rPr>
                <w:sz w:val="26"/>
                <w:szCs w:val="26"/>
              </w:rPr>
            </w:pPr>
            <w:r w:rsidRPr="00D234C9">
              <w:rPr>
                <w:sz w:val="26"/>
                <w:szCs w:val="26"/>
              </w:rPr>
              <w:t>S45+ (sievietes)</w:t>
            </w:r>
          </w:p>
        </w:tc>
        <w:tc>
          <w:tcPr>
            <w:tcW w:w="5750" w:type="dxa"/>
            <w:tcBorders>
              <w:top w:val="single" w:sz="2" w:space="0" w:color="000001"/>
              <w:left w:val="single" w:sz="2" w:space="0" w:color="000001"/>
              <w:bottom w:val="single" w:sz="2" w:space="0" w:color="000001"/>
            </w:tcBorders>
            <w:shd w:val="clear" w:color="auto" w:fill="FFF2CC" w:themeFill="accent4" w:themeFillTint="33"/>
            <w:tcMar>
              <w:left w:w="28" w:type="dxa"/>
            </w:tcMar>
          </w:tcPr>
          <w:p w14:paraId="17228AC4" w14:textId="77967147" w:rsidR="004D095A" w:rsidRPr="00D234C9" w:rsidRDefault="004D095A" w:rsidP="004D095A">
            <w:pPr>
              <w:pStyle w:val="TableContents"/>
              <w:rPr>
                <w:sz w:val="26"/>
                <w:szCs w:val="26"/>
              </w:rPr>
            </w:pPr>
            <w:r w:rsidRPr="00D234C9">
              <w:rPr>
                <w:sz w:val="26"/>
                <w:szCs w:val="26"/>
              </w:rPr>
              <w:t>1979.gadā dzimušas un vecākas (45 gadi un vairāk)</w:t>
            </w:r>
          </w:p>
        </w:tc>
        <w:tc>
          <w:tcPr>
            <w:tcW w:w="2047" w:type="dxa"/>
            <w:tcBorders>
              <w:top w:val="single" w:sz="2" w:space="0" w:color="000001"/>
              <w:left w:val="single" w:sz="2" w:space="0" w:color="000001"/>
              <w:bottom w:val="single" w:sz="2" w:space="0" w:color="000001"/>
              <w:right w:val="single" w:sz="2" w:space="0" w:color="000001"/>
            </w:tcBorders>
            <w:shd w:val="clear" w:color="auto" w:fill="FFF2CC" w:themeFill="accent4" w:themeFillTint="33"/>
            <w:tcMar>
              <w:left w:w="28" w:type="dxa"/>
            </w:tcMar>
          </w:tcPr>
          <w:p w14:paraId="23325101" w14:textId="574A30EC"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r w:rsidR="004D095A" w:rsidRPr="00D234C9" w14:paraId="34C94CBA" w14:textId="77777777" w:rsidTr="006903F7">
        <w:tc>
          <w:tcPr>
            <w:tcW w:w="2239"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10EEBA2A" w14:textId="3BB8B7EC" w:rsidR="004D095A" w:rsidRPr="00D234C9" w:rsidRDefault="004D095A" w:rsidP="004D095A">
            <w:pPr>
              <w:pStyle w:val="TableContents"/>
              <w:rPr>
                <w:sz w:val="26"/>
                <w:szCs w:val="26"/>
              </w:rPr>
            </w:pPr>
            <w:r w:rsidRPr="00D234C9">
              <w:rPr>
                <w:sz w:val="26"/>
                <w:szCs w:val="26"/>
              </w:rPr>
              <w:t>V18 (zēni)</w:t>
            </w:r>
          </w:p>
        </w:tc>
        <w:tc>
          <w:tcPr>
            <w:tcW w:w="5750"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31689FA5" w14:textId="7713B0DB" w:rsidR="004D095A" w:rsidRPr="00D234C9" w:rsidRDefault="006903F7" w:rsidP="004D095A">
            <w:pPr>
              <w:pStyle w:val="TableContents"/>
              <w:rPr>
                <w:sz w:val="26"/>
                <w:szCs w:val="26"/>
              </w:rPr>
            </w:pPr>
            <w:r w:rsidRPr="00D234C9">
              <w:rPr>
                <w:sz w:val="26"/>
                <w:szCs w:val="26"/>
              </w:rPr>
              <w:t xml:space="preserve">2010. - </w:t>
            </w:r>
            <w:r w:rsidR="004D095A" w:rsidRPr="00D234C9">
              <w:rPr>
                <w:sz w:val="26"/>
                <w:szCs w:val="26"/>
              </w:rPr>
              <w:t>2006.gadā dzimuši (14 – 18 gadi)</w:t>
            </w:r>
          </w:p>
        </w:tc>
        <w:tc>
          <w:tcPr>
            <w:tcW w:w="2047" w:type="dxa"/>
            <w:tcBorders>
              <w:top w:val="single" w:sz="2" w:space="0" w:color="000001"/>
              <w:left w:val="single" w:sz="2" w:space="0" w:color="000001"/>
              <w:bottom w:val="single" w:sz="2" w:space="0" w:color="000001"/>
              <w:right w:val="single" w:sz="2" w:space="0" w:color="000001"/>
            </w:tcBorders>
            <w:shd w:val="clear" w:color="auto" w:fill="E2EFD9" w:themeFill="accent6" w:themeFillTint="33"/>
            <w:tcMar>
              <w:left w:w="28" w:type="dxa"/>
            </w:tcMar>
          </w:tcPr>
          <w:p w14:paraId="15C1543C" w14:textId="10746363"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r w:rsidR="004D095A" w:rsidRPr="00D234C9" w14:paraId="236F4958" w14:textId="77777777" w:rsidTr="006903F7">
        <w:tc>
          <w:tcPr>
            <w:tcW w:w="2239"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299147A0" w14:textId="0E00BB43" w:rsidR="004D095A" w:rsidRPr="00D234C9" w:rsidRDefault="004D095A" w:rsidP="004D095A">
            <w:pPr>
              <w:pStyle w:val="TableContents"/>
              <w:rPr>
                <w:sz w:val="26"/>
                <w:szCs w:val="26"/>
              </w:rPr>
            </w:pPr>
            <w:r w:rsidRPr="00D234C9">
              <w:rPr>
                <w:sz w:val="26"/>
                <w:szCs w:val="26"/>
              </w:rPr>
              <w:t>V (vīrieši)</w:t>
            </w:r>
          </w:p>
        </w:tc>
        <w:tc>
          <w:tcPr>
            <w:tcW w:w="5750"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4575869D" w14:textId="7AD3AB55" w:rsidR="004D095A" w:rsidRPr="00D234C9" w:rsidRDefault="004D095A" w:rsidP="004D095A">
            <w:pPr>
              <w:pStyle w:val="TableContents"/>
              <w:rPr>
                <w:sz w:val="26"/>
                <w:szCs w:val="26"/>
              </w:rPr>
            </w:pPr>
            <w:r w:rsidRPr="00D234C9">
              <w:rPr>
                <w:sz w:val="26"/>
                <w:szCs w:val="26"/>
              </w:rPr>
              <w:t>2005.</w:t>
            </w:r>
            <w:r w:rsidR="00A415B1" w:rsidRPr="00D234C9">
              <w:rPr>
                <w:sz w:val="26"/>
                <w:szCs w:val="26"/>
              </w:rPr>
              <w:t xml:space="preserve"> </w:t>
            </w:r>
            <w:r w:rsidR="00A415B1">
              <w:rPr>
                <w:sz w:val="26"/>
                <w:szCs w:val="26"/>
              </w:rPr>
              <w:t>-</w:t>
            </w:r>
            <w:r w:rsidR="00A415B1">
              <w:t xml:space="preserve"> </w:t>
            </w:r>
            <w:r w:rsidR="00A415B1" w:rsidRPr="00D234C9">
              <w:rPr>
                <w:sz w:val="26"/>
                <w:szCs w:val="26"/>
              </w:rPr>
              <w:t>1990.</w:t>
            </w:r>
            <w:r w:rsidRPr="00D234C9">
              <w:rPr>
                <w:sz w:val="26"/>
                <w:szCs w:val="26"/>
              </w:rPr>
              <w:t xml:space="preserve">gadā dzimuši (19 </w:t>
            </w:r>
            <w:r w:rsidR="006903F7">
              <w:rPr>
                <w:sz w:val="26"/>
                <w:szCs w:val="26"/>
              </w:rPr>
              <w:t>–</w:t>
            </w:r>
            <w:r w:rsidRPr="00D234C9">
              <w:rPr>
                <w:sz w:val="26"/>
                <w:szCs w:val="26"/>
              </w:rPr>
              <w:t xml:space="preserve"> 34 gadi)</w:t>
            </w:r>
          </w:p>
        </w:tc>
        <w:tc>
          <w:tcPr>
            <w:tcW w:w="2047" w:type="dxa"/>
            <w:tcBorders>
              <w:top w:val="single" w:sz="2" w:space="0" w:color="000001"/>
              <w:left w:val="single" w:sz="2" w:space="0" w:color="000001"/>
              <w:bottom w:val="single" w:sz="2" w:space="0" w:color="000001"/>
              <w:right w:val="single" w:sz="2" w:space="0" w:color="000001"/>
            </w:tcBorders>
            <w:shd w:val="clear" w:color="auto" w:fill="E2EFD9" w:themeFill="accent6" w:themeFillTint="33"/>
            <w:tcMar>
              <w:left w:w="28" w:type="dxa"/>
            </w:tcMar>
          </w:tcPr>
          <w:p w14:paraId="48BA056F" w14:textId="10C6E8C1"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r w:rsidR="004D095A" w:rsidRPr="00D234C9" w14:paraId="2E790BE9" w14:textId="77777777" w:rsidTr="006903F7">
        <w:tc>
          <w:tcPr>
            <w:tcW w:w="2239"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7F5D7C86" w14:textId="34C75903" w:rsidR="004D095A" w:rsidRPr="00D234C9" w:rsidRDefault="004D095A" w:rsidP="004D095A">
            <w:pPr>
              <w:pStyle w:val="TableContents"/>
              <w:rPr>
                <w:sz w:val="26"/>
                <w:szCs w:val="26"/>
              </w:rPr>
            </w:pPr>
            <w:r w:rsidRPr="00D234C9">
              <w:rPr>
                <w:sz w:val="26"/>
                <w:szCs w:val="26"/>
              </w:rPr>
              <w:t>V35+ (vīrieši)</w:t>
            </w:r>
          </w:p>
        </w:tc>
        <w:tc>
          <w:tcPr>
            <w:tcW w:w="5750"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407F0C6D" w14:textId="20613B1F" w:rsidR="004D095A" w:rsidRPr="00D234C9" w:rsidRDefault="004D095A" w:rsidP="004D095A">
            <w:pPr>
              <w:pStyle w:val="TableContents"/>
              <w:rPr>
                <w:sz w:val="26"/>
                <w:szCs w:val="26"/>
              </w:rPr>
            </w:pPr>
            <w:r w:rsidRPr="00D234C9">
              <w:rPr>
                <w:sz w:val="26"/>
                <w:szCs w:val="26"/>
              </w:rPr>
              <w:t>198</w:t>
            </w:r>
            <w:r w:rsidR="006903F7">
              <w:rPr>
                <w:sz w:val="26"/>
                <w:szCs w:val="26"/>
              </w:rPr>
              <w:t>9</w:t>
            </w:r>
            <w:r w:rsidRPr="00D234C9">
              <w:rPr>
                <w:sz w:val="26"/>
                <w:szCs w:val="26"/>
              </w:rPr>
              <w:t>. - 198</w:t>
            </w:r>
            <w:r w:rsidR="006903F7">
              <w:rPr>
                <w:sz w:val="26"/>
                <w:szCs w:val="26"/>
              </w:rPr>
              <w:t>0</w:t>
            </w:r>
            <w:r w:rsidRPr="00D234C9">
              <w:rPr>
                <w:sz w:val="26"/>
                <w:szCs w:val="26"/>
              </w:rPr>
              <w:t xml:space="preserve">.gadā dzimuši (35 </w:t>
            </w:r>
            <w:r w:rsidR="006903F7">
              <w:rPr>
                <w:sz w:val="26"/>
                <w:szCs w:val="26"/>
              </w:rPr>
              <w:t>–</w:t>
            </w:r>
            <w:r w:rsidRPr="00D234C9">
              <w:rPr>
                <w:sz w:val="26"/>
                <w:szCs w:val="26"/>
              </w:rPr>
              <w:t xml:space="preserve"> 44 gadi)</w:t>
            </w:r>
          </w:p>
        </w:tc>
        <w:tc>
          <w:tcPr>
            <w:tcW w:w="2047" w:type="dxa"/>
            <w:tcBorders>
              <w:top w:val="single" w:sz="2" w:space="0" w:color="000001"/>
              <w:left w:val="single" w:sz="2" w:space="0" w:color="000001"/>
              <w:bottom w:val="single" w:sz="2" w:space="0" w:color="000001"/>
              <w:right w:val="single" w:sz="2" w:space="0" w:color="000001"/>
            </w:tcBorders>
            <w:shd w:val="clear" w:color="auto" w:fill="E2EFD9" w:themeFill="accent6" w:themeFillTint="33"/>
            <w:tcMar>
              <w:left w:w="28" w:type="dxa"/>
            </w:tcMar>
          </w:tcPr>
          <w:p w14:paraId="650C933A" w14:textId="3A11B708"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r w:rsidR="004D095A" w:rsidRPr="00D234C9" w14:paraId="1E519CA3" w14:textId="77777777" w:rsidTr="006903F7">
        <w:tc>
          <w:tcPr>
            <w:tcW w:w="2239"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36EC297F" w14:textId="2A8F5D0A" w:rsidR="004D095A" w:rsidRPr="00D234C9" w:rsidRDefault="004D095A" w:rsidP="004D095A">
            <w:pPr>
              <w:pStyle w:val="TableContents"/>
              <w:rPr>
                <w:sz w:val="26"/>
                <w:szCs w:val="26"/>
              </w:rPr>
            </w:pPr>
            <w:r w:rsidRPr="00D234C9">
              <w:rPr>
                <w:sz w:val="26"/>
                <w:szCs w:val="26"/>
              </w:rPr>
              <w:t>V45+ (vīrieši)</w:t>
            </w:r>
          </w:p>
        </w:tc>
        <w:tc>
          <w:tcPr>
            <w:tcW w:w="5750"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1D00CCD3" w14:textId="73BF83D2" w:rsidR="004D095A" w:rsidRPr="00D234C9" w:rsidRDefault="004D095A" w:rsidP="004D095A">
            <w:pPr>
              <w:pStyle w:val="TableContents"/>
              <w:rPr>
                <w:sz w:val="26"/>
                <w:szCs w:val="26"/>
              </w:rPr>
            </w:pPr>
            <w:r w:rsidRPr="00D234C9">
              <w:rPr>
                <w:sz w:val="26"/>
                <w:szCs w:val="26"/>
              </w:rPr>
              <w:t>197</w:t>
            </w:r>
            <w:r w:rsidR="006903F7">
              <w:rPr>
                <w:sz w:val="26"/>
                <w:szCs w:val="26"/>
              </w:rPr>
              <w:t>9</w:t>
            </w:r>
            <w:r w:rsidRPr="00D234C9">
              <w:rPr>
                <w:sz w:val="26"/>
                <w:szCs w:val="26"/>
              </w:rPr>
              <w:t>. - 197</w:t>
            </w:r>
            <w:r w:rsidR="006903F7">
              <w:rPr>
                <w:sz w:val="26"/>
                <w:szCs w:val="26"/>
              </w:rPr>
              <w:t>0</w:t>
            </w:r>
            <w:r w:rsidRPr="00D234C9">
              <w:rPr>
                <w:sz w:val="26"/>
                <w:szCs w:val="26"/>
              </w:rPr>
              <w:t>.</w:t>
            </w:r>
            <w:r w:rsidR="00B62788" w:rsidRPr="00D234C9">
              <w:rPr>
                <w:sz w:val="26"/>
                <w:szCs w:val="26"/>
              </w:rPr>
              <w:t>g</w:t>
            </w:r>
            <w:r w:rsidRPr="00D234C9">
              <w:rPr>
                <w:sz w:val="26"/>
                <w:szCs w:val="26"/>
              </w:rPr>
              <w:t xml:space="preserve">adā dzimuši (45 </w:t>
            </w:r>
            <w:r w:rsidR="006903F7">
              <w:rPr>
                <w:sz w:val="26"/>
                <w:szCs w:val="26"/>
              </w:rPr>
              <w:t>–</w:t>
            </w:r>
            <w:r w:rsidR="00B62788" w:rsidRPr="00D234C9">
              <w:rPr>
                <w:sz w:val="26"/>
                <w:szCs w:val="26"/>
              </w:rPr>
              <w:t xml:space="preserve"> </w:t>
            </w:r>
            <w:r w:rsidRPr="00D234C9">
              <w:rPr>
                <w:sz w:val="26"/>
                <w:szCs w:val="26"/>
              </w:rPr>
              <w:t>54 gadi)</w:t>
            </w:r>
          </w:p>
        </w:tc>
        <w:tc>
          <w:tcPr>
            <w:tcW w:w="2047" w:type="dxa"/>
            <w:tcBorders>
              <w:top w:val="single" w:sz="2" w:space="0" w:color="000001"/>
              <w:left w:val="single" w:sz="2" w:space="0" w:color="000001"/>
              <w:bottom w:val="single" w:sz="2" w:space="0" w:color="000001"/>
              <w:right w:val="single" w:sz="2" w:space="0" w:color="000001"/>
            </w:tcBorders>
            <w:shd w:val="clear" w:color="auto" w:fill="E2EFD9" w:themeFill="accent6" w:themeFillTint="33"/>
            <w:tcMar>
              <w:left w:w="28" w:type="dxa"/>
            </w:tcMar>
          </w:tcPr>
          <w:p w14:paraId="42BE6C68" w14:textId="45D21E64"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r w:rsidR="004D095A" w:rsidRPr="00D234C9" w14:paraId="2CDA39D4" w14:textId="77777777" w:rsidTr="006903F7">
        <w:tc>
          <w:tcPr>
            <w:tcW w:w="2239"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3AC622B5" w14:textId="3FBE06DF" w:rsidR="004D095A" w:rsidRPr="00D234C9" w:rsidRDefault="004D095A" w:rsidP="004D095A">
            <w:pPr>
              <w:pStyle w:val="TableContents"/>
              <w:rPr>
                <w:sz w:val="26"/>
                <w:szCs w:val="26"/>
              </w:rPr>
            </w:pPr>
            <w:r w:rsidRPr="00D234C9">
              <w:rPr>
                <w:sz w:val="26"/>
                <w:szCs w:val="26"/>
              </w:rPr>
              <w:t>V55+ (vīrieši)</w:t>
            </w:r>
          </w:p>
        </w:tc>
        <w:tc>
          <w:tcPr>
            <w:tcW w:w="5750" w:type="dxa"/>
            <w:tcBorders>
              <w:top w:val="single" w:sz="2" w:space="0" w:color="000001"/>
              <w:left w:val="single" w:sz="2" w:space="0" w:color="000001"/>
              <w:bottom w:val="single" w:sz="2" w:space="0" w:color="000001"/>
            </w:tcBorders>
            <w:shd w:val="clear" w:color="auto" w:fill="E2EFD9" w:themeFill="accent6" w:themeFillTint="33"/>
            <w:tcMar>
              <w:left w:w="28" w:type="dxa"/>
            </w:tcMar>
          </w:tcPr>
          <w:p w14:paraId="5E2E55EA" w14:textId="75FE1BBC" w:rsidR="004D095A" w:rsidRPr="00D234C9" w:rsidRDefault="004D095A" w:rsidP="004D095A">
            <w:pPr>
              <w:pStyle w:val="TableContents"/>
              <w:rPr>
                <w:sz w:val="26"/>
                <w:szCs w:val="26"/>
              </w:rPr>
            </w:pPr>
            <w:r w:rsidRPr="00D234C9">
              <w:rPr>
                <w:sz w:val="26"/>
                <w:szCs w:val="26"/>
              </w:rPr>
              <w:t>1969.gadā dzimuši un vecāki (55 gadi un vairāk)</w:t>
            </w:r>
          </w:p>
        </w:tc>
        <w:tc>
          <w:tcPr>
            <w:tcW w:w="2047" w:type="dxa"/>
            <w:tcBorders>
              <w:top w:val="single" w:sz="2" w:space="0" w:color="000001"/>
              <w:left w:val="single" w:sz="2" w:space="0" w:color="000001"/>
              <w:bottom w:val="single" w:sz="2" w:space="0" w:color="000001"/>
              <w:right w:val="single" w:sz="2" w:space="0" w:color="000001"/>
            </w:tcBorders>
            <w:shd w:val="clear" w:color="auto" w:fill="E2EFD9" w:themeFill="accent6" w:themeFillTint="33"/>
            <w:tcMar>
              <w:left w:w="28" w:type="dxa"/>
            </w:tcMar>
          </w:tcPr>
          <w:p w14:paraId="32A2DBE2" w14:textId="234706B3" w:rsidR="004D095A" w:rsidRPr="008626C2" w:rsidRDefault="004D095A" w:rsidP="004D095A">
            <w:pPr>
              <w:pStyle w:val="TableContents"/>
              <w:rPr>
                <w:color w:val="auto"/>
                <w:sz w:val="26"/>
                <w:szCs w:val="26"/>
              </w:rPr>
            </w:pPr>
            <w:r w:rsidRPr="008626C2">
              <w:rPr>
                <w:color w:val="auto"/>
                <w:sz w:val="26"/>
                <w:szCs w:val="26"/>
              </w:rPr>
              <w:t>4</w:t>
            </w:r>
            <w:r w:rsidR="008626C2">
              <w:rPr>
                <w:color w:val="auto"/>
                <w:sz w:val="26"/>
                <w:szCs w:val="26"/>
              </w:rPr>
              <w:t>0-42</w:t>
            </w:r>
            <w:r w:rsidRPr="008626C2">
              <w:rPr>
                <w:color w:val="auto"/>
                <w:sz w:val="26"/>
                <w:szCs w:val="26"/>
              </w:rPr>
              <w:t xml:space="preserve"> km</w:t>
            </w:r>
          </w:p>
        </w:tc>
      </w:tr>
    </w:tbl>
    <w:p w14:paraId="74CABC70" w14:textId="77777777" w:rsidR="00C351BA" w:rsidRPr="00D234C9" w:rsidRDefault="00C351BA" w:rsidP="00C351BA">
      <w:pPr>
        <w:pStyle w:val="Parasts1"/>
        <w:rPr>
          <w:vanish/>
          <w:sz w:val="26"/>
          <w:szCs w:val="26"/>
          <w:lang w:val="lv-LV"/>
        </w:rPr>
      </w:pPr>
    </w:p>
    <w:p w14:paraId="5E38DEC6" w14:textId="4F18A729" w:rsidR="00C351BA" w:rsidRPr="00D234C9" w:rsidRDefault="00C351BA" w:rsidP="00C351BA">
      <w:pPr>
        <w:pStyle w:val="Parasts1"/>
        <w:spacing w:beforeAutospacing="1" w:afterAutospacing="1" w:line="240" w:lineRule="auto"/>
        <w:rPr>
          <w:rFonts w:ascii="Times New Roman" w:hAnsi="Times New Roman"/>
          <w:b/>
          <w:bCs/>
          <w:sz w:val="26"/>
          <w:szCs w:val="26"/>
          <w:lang w:val="lv-LV"/>
        </w:rPr>
      </w:pPr>
      <w:r w:rsidRPr="00D234C9">
        <w:rPr>
          <w:rFonts w:ascii="Times New Roman" w:hAnsi="Times New Roman"/>
          <w:b/>
          <w:bCs/>
          <w:sz w:val="26"/>
          <w:szCs w:val="26"/>
          <w:lang w:val="lv-LV"/>
        </w:rPr>
        <w:t>5.</w:t>
      </w:r>
      <w:r w:rsidR="00D234C9" w:rsidRPr="00D234C9">
        <w:rPr>
          <w:rFonts w:ascii="Times New Roman" w:hAnsi="Times New Roman"/>
          <w:b/>
          <w:bCs/>
          <w:sz w:val="26"/>
          <w:szCs w:val="26"/>
          <w:lang w:val="lv-LV"/>
        </w:rPr>
        <w:t xml:space="preserve"> VĒRTĒŠANA </w:t>
      </w:r>
    </w:p>
    <w:p w14:paraId="141C44FD" w14:textId="7485B181" w:rsidR="002437C6" w:rsidRPr="00D234C9" w:rsidRDefault="002437C6" w:rsidP="00120948">
      <w:pPr>
        <w:spacing w:after="0" w:line="240" w:lineRule="auto"/>
        <w:jc w:val="both"/>
        <w:textAlignment w:val="baseline"/>
        <w:rPr>
          <w:rFonts w:ascii="Times New Roman" w:hAnsi="Times New Roman"/>
          <w:bCs/>
          <w:sz w:val="26"/>
          <w:szCs w:val="26"/>
          <w:lang w:val="lv-LV"/>
        </w:rPr>
      </w:pPr>
      <w:r w:rsidRPr="00D234C9">
        <w:rPr>
          <w:rFonts w:ascii="Times New Roman" w:hAnsi="Times New Roman"/>
          <w:bCs/>
          <w:sz w:val="26"/>
          <w:szCs w:val="26"/>
          <w:lang w:val="lv-LV"/>
        </w:rPr>
        <w:t xml:space="preserve">5.1. Sacensībās “Bānīša kauss 2024 </w:t>
      </w:r>
      <w:r w:rsidR="00996CB3">
        <w:rPr>
          <w:rFonts w:ascii="Times New Roman" w:hAnsi="Times New Roman"/>
          <w:bCs/>
          <w:sz w:val="26"/>
          <w:szCs w:val="26"/>
          <w:lang w:val="lv-LV"/>
        </w:rPr>
        <w:t>-</w:t>
      </w:r>
      <w:r w:rsidRPr="00D234C9">
        <w:rPr>
          <w:rFonts w:ascii="Times New Roman" w:hAnsi="Times New Roman"/>
          <w:bCs/>
          <w:sz w:val="26"/>
          <w:szCs w:val="26"/>
          <w:lang w:val="lv-LV"/>
        </w:rPr>
        <w:t xml:space="preserve"> Apsteidz tvaiku!” rezultātus vērtē </w:t>
      </w:r>
      <w:r w:rsidR="00B62788" w:rsidRPr="00D234C9">
        <w:rPr>
          <w:rFonts w:ascii="Times New Roman" w:hAnsi="Times New Roman"/>
          <w:bCs/>
          <w:sz w:val="26"/>
          <w:szCs w:val="26"/>
          <w:lang w:val="lv-LV"/>
        </w:rPr>
        <w:t>gan</w:t>
      </w:r>
      <w:r w:rsidRPr="00D234C9">
        <w:rPr>
          <w:rFonts w:ascii="Times New Roman" w:hAnsi="Times New Roman"/>
          <w:bCs/>
          <w:sz w:val="26"/>
          <w:szCs w:val="26"/>
          <w:lang w:val="lv-LV"/>
        </w:rPr>
        <w:t xml:space="preserve"> </w:t>
      </w:r>
      <w:r w:rsidR="006903F7" w:rsidRPr="006903F7">
        <w:rPr>
          <w:rFonts w:ascii="Times New Roman" w:hAnsi="Times New Roman"/>
          <w:b/>
          <w:sz w:val="26"/>
          <w:szCs w:val="26"/>
          <w:lang w:val="lv-LV"/>
        </w:rPr>
        <w:t>individuāli</w:t>
      </w:r>
      <w:r w:rsidRPr="00D234C9">
        <w:rPr>
          <w:rFonts w:ascii="Times New Roman" w:hAnsi="Times New Roman"/>
          <w:bCs/>
          <w:sz w:val="26"/>
          <w:szCs w:val="26"/>
          <w:lang w:val="lv-LV"/>
        </w:rPr>
        <w:t xml:space="preserve">, </w:t>
      </w:r>
      <w:r w:rsidR="00B62788" w:rsidRPr="00D234C9">
        <w:rPr>
          <w:rFonts w:ascii="Times New Roman" w:hAnsi="Times New Roman"/>
          <w:bCs/>
          <w:sz w:val="26"/>
          <w:szCs w:val="26"/>
          <w:lang w:val="lv-LV"/>
        </w:rPr>
        <w:t>gan</w:t>
      </w:r>
      <w:r w:rsidRPr="00D234C9">
        <w:rPr>
          <w:rFonts w:ascii="Times New Roman" w:hAnsi="Times New Roman"/>
          <w:bCs/>
          <w:sz w:val="26"/>
          <w:szCs w:val="26"/>
          <w:lang w:val="lv-LV"/>
        </w:rPr>
        <w:t xml:space="preserve"> </w:t>
      </w:r>
      <w:r w:rsidR="006903F7" w:rsidRPr="006903F7">
        <w:rPr>
          <w:rFonts w:ascii="Times New Roman" w:hAnsi="Times New Roman"/>
          <w:b/>
          <w:sz w:val="26"/>
          <w:szCs w:val="26"/>
          <w:lang w:val="lv-LV"/>
        </w:rPr>
        <w:t xml:space="preserve">velo </w:t>
      </w:r>
      <w:r w:rsidR="006903F7" w:rsidRPr="00D234C9">
        <w:rPr>
          <w:rFonts w:ascii="Times New Roman" w:hAnsi="Times New Roman"/>
          <w:bCs/>
          <w:sz w:val="26"/>
          <w:szCs w:val="26"/>
          <w:lang w:val="lv-LV"/>
        </w:rPr>
        <w:t xml:space="preserve">komandām, gan </w:t>
      </w:r>
      <w:r w:rsidR="006903F7" w:rsidRPr="006903F7">
        <w:rPr>
          <w:rFonts w:ascii="Times New Roman" w:hAnsi="Times New Roman"/>
          <w:b/>
          <w:sz w:val="26"/>
          <w:szCs w:val="26"/>
          <w:lang w:val="lv-LV"/>
        </w:rPr>
        <w:t>uzņēmumu/iestāžu</w:t>
      </w:r>
      <w:r w:rsidR="006903F7" w:rsidRPr="00D234C9">
        <w:rPr>
          <w:rFonts w:ascii="Times New Roman" w:hAnsi="Times New Roman"/>
          <w:bCs/>
          <w:sz w:val="26"/>
          <w:szCs w:val="26"/>
          <w:lang w:val="lv-LV"/>
        </w:rPr>
        <w:t xml:space="preserve"> komandām</w:t>
      </w:r>
      <w:r w:rsidR="00B62788" w:rsidRPr="00D234C9">
        <w:rPr>
          <w:rFonts w:ascii="Times New Roman" w:hAnsi="Times New Roman"/>
          <w:bCs/>
          <w:sz w:val="26"/>
          <w:szCs w:val="26"/>
          <w:lang w:val="lv-LV"/>
        </w:rPr>
        <w:t>.</w:t>
      </w:r>
      <w:r w:rsidRPr="00D234C9">
        <w:rPr>
          <w:rFonts w:ascii="Times New Roman" w:hAnsi="Times New Roman"/>
          <w:bCs/>
          <w:sz w:val="26"/>
          <w:szCs w:val="26"/>
          <w:lang w:val="lv-LV"/>
        </w:rPr>
        <w:t xml:space="preserve"> </w:t>
      </w:r>
    </w:p>
    <w:p w14:paraId="1B8F69F7" w14:textId="27419155" w:rsidR="002437C6" w:rsidRPr="00D234C9" w:rsidRDefault="002437C6" w:rsidP="00120948">
      <w:pPr>
        <w:spacing w:after="0" w:line="240" w:lineRule="auto"/>
        <w:jc w:val="both"/>
        <w:textAlignment w:val="baseline"/>
        <w:rPr>
          <w:rFonts w:ascii="Times New Roman" w:hAnsi="Times New Roman"/>
          <w:bCs/>
          <w:sz w:val="26"/>
          <w:szCs w:val="26"/>
          <w:lang w:val="lv-LV"/>
        </w:rPr>
      </w:pPr>
      <w:r w:rsidRPr="00D234C9">
        <w:rPr>
          <w:rFonts w:ascii="Times New Roman" w:hAnsi="Times New Roman"/>
          <w:bCs/>
          <w:sz w:val="26"/>
          <w:szCs w:val="26"/>
          <w:lang w:val="lv-LV"/>
        </w:rPr>
        <w:t xml:space="preserve">5.2. </w:t>
      </w:r>
      <w:r w:rsidR="00B62788" w:rsidRPr="00D234C9">
        <w:rPr>
          <w:rFonts w:ascii="Times New Roman" w:hAnsi="Times New Roman"/>
          <w:bCs/>
          <w:sz w:val="26"/>
          <w:szCs w:val="26"/>
          <w:lang w:val="lv-LV"/>
        </w:rPr>
        <w:t>K</w:t>
      </w:r>
      <w:r w:rsidRPr="00D234C9">
        <w:rPr>
          <w:rFonts w:ascii="Times New Roman" w:hAnsi="Times New Roman"/>
          <w:bCs/>
          <w:sz w:val="26"/>
          <w:szCs w:val="26"/>
          <w:lang w:val="lv-LV"/>
        </w:rPr>
        <w:t>omandu vērtējumā tiek vērtēti</w:t>
      </w:r>
      <w:r w:rsidR="00B62788" w:rsidRPr="00D234C9">
        <w:rPr>
          <w:rFonts w:ascii="Times New Roman" w:hAnsi="Times New Roman"/>
          <w:bCs/>
          <w:sz w:val="26"/>
          <w:szCs w:val="26"/>
          <w:lang w:val="lv-LV"/>
        </w:rPr>
        <w:t xml:space="preserve"> tikai</w:t>
      </w:r>
      <w:r w:rsidRPr="00D234C9">
        <w:rPr>
          <w:rFonts w:ascii="Times New Roman" w:hAnsi="Times New Roman"/>
          <w:bCs/>
          <w:sz w:val="26"/>
          <w:szCs w:val="26"/>
          <w:lang w:val="lv-LV"/>
        </w:rPr>
        <w:t xml:space="preserve"> rezultāti sacensību “Bānīša kauss 2024 </w:t>
      </w:r>
      <w:r w:rsidR="00231309">
        <w:rPr>
          <w:rFonts w:ascii="Times New Roman" w:hAnsi="Times New Roman"/>
          <w:bCs/>
          <w:sz w:val="26"/>
          <w:szCs w:val="26"/>
          <w:lang w:val="lv-LV"/>
        </w:rPr>
        <w:t>-</w:t>
      </w:r>
      <w:r w:rsidRPr="00D234C9">
        <w:rPr>
          <w:rFonts w:ascii="Times New Roman" w:hAnsi="Times New Roman"/>
          <w:bCs/>
          <w:sz w:val="26"/>
          <w:szCs w:val="26"/>
          <w:lang w:val="lv-LV"/>
        </w:rPr>
        <w:t xml:space="preserve"> Apsteidz tvaiku!” distancē Gulbene </w:t>
      </w:r>
      <w:r w:rsidR="00B62788" w:rsidRPr="00D234C9">
        <w:rPr>
          <w:rFonts w:ascii="Times New Roman" w:hAnsi="Times New Roman"/>
          <w:bCs/>
          <w:sz w:val="26"/>
          <w:szCs w:val="26"/>
          <w:lang w:val="lv-LV"/>
        </w:rPr>
        <w:t>–</w:t>
      </w:r>
      <w:r w:rsidRPr="00D234C9">
        <w:rPr>
          <w:rFonts w:ascii="Times New Roman" w:hAnsi="Times New Roman"/>
          <w:bCs/>
          <w:sz w:val="26"/>
          <w:szCs w:val="26"/>
          <w:lang w:val="lv-LV"/>
        </w:rPr>
        <w:t xml:space="preserve"> Alūksne. </w:t>
      </w:r>
    </w:p>
    <w:p w14:paraId="67E0EA37" w14:textId="666FB3A2" w:rsidR="002437C6" w:rsidRPr="00D234C9" w:rsidRDefault="002437C6" w:rsidP="00120948">
      <w:pPr>
        <w:spacing w:after="0" w:line="240" w:lineRule="auto"/>
        <w:jc w:val="both"/>
        <w:textAlignment w:val="baseline"/>
        <w:rPr>
          <w:rFonts w:ascii="Times New Roman" w:hAnsi="Times New Roman"/>
          <w:sz w:val="26"/>
          <w:szCs w:val="26"/>
          <w:lang w:val="lv-LV"/>
        </w:rPr>
      </w:pPr>
      <w:r w:rsidRPr="00D234C9">
        <w:rPr>
          <w:rFonts w:ascii="Times New Roman" w:hAnsi="Times New Roman"/>
          <w:bCs/>
          <w:sz w:val="26"/>
          <w:szCs w:val="26"/>
          <w:lang w:val="lv-LV"/>
        </w:rPr>
        <w:t xml:space="preserve">5.3. </w:t>
      </w:r>
      <w:r w:rsidR="00B62788" w:rsidRPr="006903F7">
        <w:rPr>
          <w:rFonts w:ascii="Times New Roman" w:hAnsi="Times New Roman"/>
          <w:b/>
          <w:bCs/>
          <w:sz w:val="26"/>
          <w:szCs w:val="26"/>
          <w:lang w:val="lv-LV"/>
        </w:rPr>
        <w:t>Velo</w:t>
      </w:r>
      <w:r w:rsidR="00B62788" w:rsidRPr="00D234C9">
        <w:rPr>
          <w:rFonts w:ascii="Times New Roman" w:hAnsi="Times New Roman"/>
          <w:sz w:val="26"/>
          <w:szCs w:val="26"/>
          <w:lang w:val="lv-LV"/>
        </w:rPr>
        <w:t xml:space="preserve"> k</w:t>
      </w:r>
      <w:r w:rsidRPr="00D234C9">
        <w:rPr>
          <w:rFonts w:ascii="Times New Roman" w:hAnsi="Times New Roman"/>
          <w:sz w:val="26"/>
          <w:szCs w:val="26"/>
          <w:lang w:val="lv-LV"/>
        </w:rPr>
        <w:t xml:space="preserve">omandas rezultāts tiek aprēķināts, summējot </w:t>
      </w:r>
      <w:r w:rsidRPr="006903F7">
        <w:rPr>
          <w:rFonts w:ascii="Times New Roman" w:hAnsi="Times New Roman"/>
          <w:b/>
          <w:bCs/>
          <w:sz w:val="26"/>
          <w:szCs w:val="26"/>
          <w:lang w:val="lv-LV"/>
        </w:rPr>
        <w:t>trīs</w:t>
      </w:r>
      <w:r w:rsidRPr="00D234C9">
        <w:rPr>
          <w:rFonts w:ascii="Times New Roman" w:hAnsi="Times New Roman"/>
          <w:sz w:val="26"/>
          <w:szCs w:val="26"/>
          <w:lang w:val="lv-LV"/>
        </w:rPr>
        <w:t xml:space="preserve"> ātrāko vīriešu un </w:t>
      </w:r>
      <w:r w:rsidRPr="006903F7">
        <w:rPr>
          <w:rFonts w:ascii="Times New Roman" w:hAnsi="Times New Roman"/>
          <w:b/>
          <w:bCs/>
          <w:sz w:val="26"/>
          <w:szCs w:val="26"/>
          <w:lang w:val="lv-LV"/>
        </w:rPr>
        <w:t>vienas</w:t>
      </w:r>
      <w:r w:rsidRPr="00D234C9">
        <w:rPr>
          <w:rFonts w:ascii="Times New Roman" w:hAnsi="Times New Roman"/>
          <w:sz w:val="26"/>
          <w:szCs w:val="26"/>
          <w:lang w:val="lv-LV"/>
        </w:rPr>
        <w:t xml:space="preserve"> sievietes rezultātus. </w:t>
      </w:r>
    </w:p>
    <w:p w14:paraId="18B3A745" w14:textId="70B23C8F" w:rsidR="00C351BA" w:rsidRPr="008626C2" w:rsidRDefault="00120948" w:rsidP="00120948">
      <w:pPr>
        <w:spacing w:after="0" w:line="240" w:lineRule="auto"/>
        <w:jc w:val="both"/>
        <w:textAlignment w:val="baseline"/>
        <w:rPr>
          <w:sz w:val="26"/>
          <w:szCs w:val="26"/>
          <w:lang w:val="lv-LV"/>
        </w:rPr>
      </w:pPr>
      <w:r w:rsidRPr="008626C2">
        <w:rPr>
          <w:rFonts w:ascii="Times New Roman" w:hAnsi="Times New Roman"/>
          <w:sz w:val="26"/>
          <w:szCs w:val="26"/>
          <w:lang w:val="lv-LV"/>
        </w:rPr>
        <w:t xml:space="preserve">5.4. </w:t>
      </w:r>
      <w:r w:rsidR="004D095A" w:rsidRPr="008626C2">
        <w:rPr>
          <w:rFonts w:ascii="Times New Roman" w:hAnsi="Times New Roman"/>
          <w:b/>
          <w:bCs/>
          <w:sz w:val="26"/>
          <w:szCs w:val="26"/>
          <w:lang w:val="lv-LV"/>
        </w:rPr>
        <w:t>Uzņēmumu/i</w:t>
      </w:r>
      <w:r w:rsidRPr="008626C2">
        <w:rPr>
          <w:rFonts w:ascii="Times New Roman" w:hAnsi="Times New Roman"/>
          <w:b/>
          <w:bCs/>
          <w:sz w:val="26"/>
          <w:szCs w:val="26"/>
          <w:lang w:val="lv-LV"/>
        </w:rPr>
        <w:t>estāžu</w:t>
      </w:r>
      <w:r w:rsidR="00B62788" w:rsidRPr="008626C2">
        <w:rPr>
          <w:rFonts w:ascii="Times New Roman" w:hAnsi="Times New Roman"/>
          <w:sz w:val="26"/>
          <w:szCs w:val="26"/>
          <w:lang w:val="lv-LV"/>
        </w:rPr>
        <w:t xml:space="preserve"> komandā var piedalīties neierobežots dalībnieku skaits</w:t>
      </w:r>
      <w:r w:rsidR="007D5E42" w:rsidRPr="008626C2">
        <w:rPr>
          <w:rFonts w:ascii="Times New Roman" w:hAnsi="Times New Roman"/>
          <w:sz w:val="26"/>
          <w:szCs w:val="26"/>
          <w:lang w:val="lv-LV"/>
        </w:rPr>
        <w:t>,</w:t>
      </w:r>
      <w:r w:rsidRPr="008626C2">
        <w:rPr>
          <w:rFonts w:ascii="Times New Roman" w:hAnsi="Times New Roman"/>
          <w:sz w:val="26"/>
          <w:szCs w:val="26"/>
          <w:lang w:val="lv-LV"/>
        </w:rPr>
        <w:t xml:space="preserve"> kopvērtējum</w:t>
      </w:r>
      <w:r w:rsidR="00B62788" w:rsidRPr="008626C2">
        <w:rPr>
          <w:rFonts w:ascii="Times New Roman" w:hAnsi="Times New Roman"/>
          <w:sz w:val="26"/>
          <w:szCs w:val="26"/>
          <w:lang w:val="lv-LV"/>
        </w:rPr>
        <w:t xml:space="preserve">ā summē </w:t>
      </w:r>
      <w:r w:rsidR="00B62788" w:rsidRPr="008626C2">
        <w:rPr>
          <w:rFonts w:ascii="Times New Roman" w:hAnsi="Times New Roman"/>
          <w:b/>
          <w:bCs/>
          <w:sz w:val="26"/>
          <w:szCs w:val="26"/>
          <w:lang w:val="lv-LV"/>
        </w:rPr>
        <w:t>četru</w:t>
      </w:r>
      <w:r w:rsidR="00B62788" w:rsidRPr="008626C2">
        <w:rPr>
          <w:rFonts w:ascii="Times New Roman" w:hAnsi="Times New Roman"/>
          <w:sz w:val="26"/>
          <w:szCs w:val="26"/>
          <w:lang w:val="lv-LV"/>
        </w:rPr>
        <w:t xml:space="preserve"> labāko</w:t>
      </w:r>
      <w:r w:rsidR="007D5E42" w:rsidRPr="008626C2">
        <w:rPr>
          <w:rFonts w:ascii="Times New Roman" w:hAnsi="Times New Roman"/>
          <w:sz w:val="26"/>
          <w:szCs w:val="26"/>
          <w:lang w:val="lv-LV"/>
        </w:rPr>
        <w:t xml:space="preserve"> dalībnieku</w:t>
      </w:r>
      <w:r w:rsidR="00B62788" w:rsidRPr="008626C2">
        <w:rPr>
          <w:rFonts w:ascii="Times New Roman" w:hAnsi="Times New Roman"/>
          <w:sz w:val="26"/>
          <w:szCs w:val="26"/>
          <w:lang w:val="lv-LV"/>
        </w:rPr>
        <w:t xml:space="preserve"> rezultātus. </w:t>
      </w:r>
    </w:p>
    <w:p w14:paraId="3F24AEB9" w14:textId="2B776B4E" w:rsidR="00C351BA" w:rsidRPr="00D234C9" w:rsidRDefault="00C351BA" w:rsidP="00C351BA">
      <w:pPr>
        <w:pStyle w:val="Parasts1"/>
        <w:spacing w:beforeAutospacing="1" w:afterAutospacing="1" w:line="240" w:lineRule="auto"/>
        <w:rPr>
          <w:rFonts w:ascii="Times New Roman" w:hAnsi="Times New Roman"/>
          <w:b/>
          <w:bCs/>
          <w:sz w:val="26"/>
          <w:szCs w:val="26"/>
          <w:lang w:val="lv-LV"/>
        </w:rPr>
      </w:pPr>
      <w:r w:rsidRPr="00D234C9">
        <w:rPr>
          <w:rFonts w:ascii="Times New Roman" w:hAnsi="Times New Roman"/>
          <w:b/>
          <w:bCs/>
          <w:sz w:val="26"/>
          <w:szCs w:val="26"/>
          <w:lang w:val="lv-LV"/>
        </w:rPr>
        <w:t xml:space="preserve">6. </w:t>
      </w:r>
      <w:r w:rsidR="00D234C9" w:rsidRPr="00D234C9">
        <w:rPr>
          <w:rFonts w:ascii="Times New Roman" w:hAnsi="Times New Roman"/>
          <w:b/>
          <w:bCs/>
          <w:sz w:val="26"/>
          <w:szCs w:val="26"/>
          <w:lang w:val="lv-LV"/>
        </w:rPr>
        <w:t>NUMURU SISTĒMA</w:t>
      </w:r>
    </w:p>
    <w:p w14:paraId="7D4FD2EF" w14:textId="03F23A55" w:rsidR="00C351BA" w:rsidRPr="00D234C9" w:rsidRDefault="00C351BA" w:rsidP="00120948">
      <w:pPr>
        <w:pStyle w:val="Parasts1"/>
        <w:spacing w:after="0" w:line="240" w:lineRule="auto"/>
        <w:jc w:val="both"/>
        <w:rPr>
          <w:sz w:val="26"/>
          <w:szCs w:val="26"/>
        </w:rPr>
      </w:pPr>
      <w:r w:rsidRPr="00D234C9">
        <w:rPr>
          <w:rFonts w:ascii="Times New Roman" w:hAnsi="Times New Roman"/>
          <w:bCs/>
          <w:sz w:val="26"/>
          <w:szCs w:val="26"/>
          <w:lang w:val="lv-LV"/>
        </w:rPr>
        <w:t xml:space="preserve">6.1. Bērnu sacensībām numuri tiek izsniegti </w:t>
      </w:r>
      <w:r w:rsidR="007D5E42" w:rsidRPr="00D234C9">
        <w:rPr>
          <w:rFonts w:ascii="Times New Roman" w:hAnsi="Times New Roman"/>
          <w:bCs/>
          <w:sz w:val="26"/>
          <w:szCs w:val="26"/>
          <w:lang w:val="lv-LV"/>
        </w:rPr>
        <w:t xml:space="preserve">pieteikšanās kārtībā </w:t>
      </w:r>
      <w:r w:rsidRPr="00D234C9">
        <w:rPr>
          <w:rFonts w:ascii="Times New Roman" w:hAnsi="Times New Roman"/>
          <w:bCs/>
          <w:sz w:val="26"/>
          <w:szCs w:val="26"/>
          <w:lang w:val="lv-LV"/>
        </w:rPr>
        <w:t>sacensību dienā uz vietas no plkst</w:t>
      </w:r>
      <w:r w:rsidRPr="006903F7">
        <w:rPr>
          <w:rFonts w:ascii="Times New Roman" w:hAnsi="Times New Roman"/>
          <w:bCs/>
          <w:color w:val="auto"/>
          <w:sz w:val="26"/>
          <w:szCs w:val="26"/>
          <w:lang w:val="lv-LV"/>
        </w:rPr>
        <w:t xml:space="preserve">. </w:t>
      </w:r>
      <w:r w:rsidRPr="006903F7">
        <w:rPr>
          <w:rFonts w:ascii="Times New Roman" w:hAnsi="Times New Roman"/>
          <w:b/>
          <w:color w:val="auto"/>
          <w:sz w:val="26"/>
          <w:szCs w:val="26"/>
          <w:lang w:val="lv-LV"/>
        </w:rPr>
        <w:t>09:00.</w:t>
      </w:r>
    </w:p>
    <w:p w14:paraId="7A5C11F5" w14:textId="7F39F8B7" w:rsidR="00C351BA" w:rsidRPr="00D234C9" w:rsidRDefault="00C351BA" w:rsidP="00120948">
      <w:pPr>
        <w:pStyle w:val="Parasts1"/>
        <w:spacing w:after="0" w:line="240" w:lineRule="auto"/>
        <w:jc w:val="both"/>
        <w:rPr>
          <w:sz w:val="26"/>
          <w:szCs w:val="26"/>
        </w:rPr>
      </w:pPr>
      <w:r w:rsidRPr="00D234C9">
        <w:rPr>
          <w:rFonts w:ascii="Times New Roman" w:hAnsi="Times New Roman"/>
          <w:bCs/>
          <w:sz w:val="26"/>
          <w:szCs w:val="26"/>
          <w:lang w:val="lv-LV"/>
        </w:rPr>
        <w:t>6.2. Sacensībām ”Bānīša kauss 202</w:t>
      </w:r>
      <w:r w:rsidR="00AD66F9" w:rsidRPr="00D234C9">
        <w:rPr>
          <w:rFonts w:ascii="Times New Roman" w:hAnsi="Times New Roman"/>
          <w:bCs/>
          <w:sz w:val="26"/>
          <w:szCs w:val="26"/>
          <w:lang w:val="lv-LV"/>
        </w:rPr>
        <w:t>4</w:t>
      </w:r>
      <w:r w:rsidRPr="00D234C9">
        <w:rPr>
          <w:rFonts w:ascii="Times New Roman" w:hAnsi="Times New Roman"/>
          <w:bCs/>
          <w:sz w:val="26"/>
          <w:szCs w:val="26"/>
          <w:lang w:val="lv-LV"/>
        </w:rPr>
        <w:t xml:space="preserve"> </w:t>
      </w:r>
      <w:r w:rsidR="00996CB3">
        <w:rPr>
          <w:rFonts w:ascii="Times New Roman" w:hAnsi="Times New Roman"/>
          <w:bCs/>
          <w:sz w:val="26"/>
          <w:szCs w:val="26"/>
          <w:lang w:val="lv-LV"/>
        </w:rPr>
        <w:t>-</w:t>
      </w:r>
      <w:r w:rsidR="00AD66F9" w:rsidRPr="00D234C9">
        <w:rPr>
          <w:rFonts w:ascii="Times New Roman" w:hAnsi="Times New Roman"/>
          <w:bCs/>
          <w:sz w:val="26"/>
          <w:szCs w:val="26"/>
          <w:lang w:val="lv-LV"/>
        </w:rPr>
        <w:t xml:space="preserve"> </w:t>
      </w:r>
      <w:r w:rsidRPr="00D234C9">
        <w:rPr>
          <w:rFonts w:ascii="Times New Roman" w:hAnsi="Times New Roman"/>
          <w:bCs/>
          <w:sz w:val="26"/>
          <w:szCs w:val="26"/>
          <w:lang w:val="lv-LV"/>
        </w:rPr>
        <w:t>Apsteidz tvaiku</w:t>
      </w:r>
      <w:r w:rsidR="007D5E42" w:rsidRPr="00D234C9">
        <w:rPr>
          <w:rFonts w:ascii="Times New Roman" w:hAnsi="Times New Roman"/>
          <w:bCs/>
          <w:sz w:val="26"/>
          <w:szCs w:val="26"/>
          <w:lang w:val="lv-LV"/>
        </w:rPr>
        <w:t>!</w:t>
      </w:r>
      <w:r w:rsidRPr="00D234C9">
        <w:rPr>
          <w:rFonts w:ascii="Times New Roman" w:hAnsi="Times New Roman"/>
          <w:bCs/>
          <w:sz w:val="26"/>
          <w:szCs w:val="26"/>
          <w:lang w:val="lv-LV"/>
        </w:rPr>
        <w:t>” numuri tiek izsniegti sacensību dienā Dzelzceļa ielā 8A</w:t>
      </w:r>
      <w:r w:rsidR="007D5E42" w:rsidRPr="00D234C9">
        <w:rPr>
          <w:rFonts w:ascii="Times New Roman" w:hAnsi="Times New Roman"/>
          <w:bCs/>
          <w:sz w:val="26"/>
          <w:szCs w:val="26"/>
          <w:lang w:val="lv-LV"/>
        </w:rPr>
        <w:t>, Gulbenē</w:t>
      </w:r>
      <w:r w:rsidRPr="00D234C9">
        <w:rPr>
          <w:rFonts w:ascii="Times New Roman" w:hAnsi="Times New Roman"/>
          <w:bCs/>
          <w:sz w:val="26"/>
          <w:szCs w:val="26"/>
          <w:lang w:val="lv-LV"/>
        </w:rPr>
        <w:t>. no plkst. 10:00.</w:t>
      </w:r>
    </w:p>
    <w:p w14:paraId="4EE114D8" w14:textId="3364A140" w:rsidR="00120948" w:rsidRPr="00D234C9" w:rsidRDefault="00C351BA" w:rsidP="006F4820">
      <w:pPr>
        <w:pStyle w:val="Parasts1"/>
        <w:spacing w:beforeAutospacing="1" w:afterAutospacing="1" w:line="240" w:lineRule="auto"/>
        <w:rPr>
          <w:rFonts w:ascii="Times New Roman" w:hAnsi="Times New Roman"/>
          <w:b/>
          <w:bCs/>
          <w:sz w:val="26"/>
          <w:szCs w:val="26"/>
          <w:lang w:val="lv-LV"/>
        </w:rPr>
      </w:pPr>
      <w:r w:rsidRPr="00D234C9">
        <w:rPr>
          <w:rFonts w:ascii="Times New Roman" w:hAnsi="Times New Roman"/>
          <w:b/>
          <w:bCs/>
          <w:sz w:val="26"/>
          <w:szCs w:val="26"/>
          <w:lang w:val="lv-LV"/>
        </w:rPr>
        <w:t xml:space="preserve">7. </w:t>
      </w:r>
      <w:r w:rsidR="00D234C9" w:rsidRPr="00D234C9">
        <w:rPr>
          <w:rFonts w:ascii="Times New Roman" w:hAnsi="Times New Roman"/>
          <w:b/>
          <w:bCs/>
          <w:sz w:val="26"/>
          <w:szCs w:val="26"/>
          <w:lang w:val="lv-LV"/>
        </w:rPr>
        <w:t>PIETEIKŠANĀS</w:t>
      </w:r>
    </w:p>
    <w:p w14:paraId="1610A36B" w14:textId="66E4381E" w:rsidR="00C351BA" w:rsidRPr="00D234C9" w:rsidRDefault="00C351BA" w:rsidP="00120948">
      <w:pPr>
        <w:pStyle w:val="Parasts1"/>
        <w:spacing w:after="0" w:line="240" w:lineRule="auto"/>
        <w:jc w:val="both"/>
        <w:rPr>
          <w:rFonts w:ascii="Times New Roman" w:hAnsi="Times New Roman"/>
          <w:bCs/>
          <w:color w:val="FF0000"/>
          <w:sz w:val="26"/>
          <w:szCs w:val="26"/>
          <w:lang w:val="lv-LV"/>
        </w:rPr>
      </w:pPr>
      <w:r w:rsidRPr="00D234C9">
        <w:rPr>
          <w:rFonts w:ascii="Times New Roman" w:hAnsi="Times New Roman"/>
          <w:bCs/>
          <w:sz w:val="26"/>
          <w:szCs w:val="26"/>
          <w:lang w:val="lv-LV"/>
        </w:rPr>
        <w:t>7.1. Bērnu sacensībām pieteikšanās sacensību dienā (</w:t>
      </w:r>
      <w:r w:rsidR="00AD66F9" w:rsidRPr="00D234C9">
        <w:rPr>
          <w:rFonts w:ascii="Times New Roman" w:hAnsi="Times New Roman"/>
          <w:bCs/>
          <w:sz w:val="26"/>
          <w:szCs w:val="26"/>
          <w:lang w:val="lv-LV"/>
        </w:rPr>
        <w:t>04</w:t>
      </w:r>
      <w:r w:rsidRPr="00D234C9">
        <w:rPr>
          <w:rFonts w:ascii="Times New Roman" w:hAnsi="Times New Roman"/>
          <w:bCs/>
          <w:sz w:val="26"/>
          <w:szCs w:val="26"/>
          <w:lang w:val="lv-LV"/>
        </w:rPr>
        <w:t>.0</w:t>
      </w:r>
      <w:r w:rsidR="00AD66F9" w:rsidRPr="00D234C9">
        <w:rPr>
          <w:rFonts w:ascii="Times New Roman" w:hAnsi="Times New Roman"/>
          <w:bCs/>
          <w:sz w:val="26"/>
          <w:szCs w:val="26"/>
          <w:lang w:val="lv-LV"/>
        </w:rPr>
        <w:t>5</w:t>
      </w:r>
      <w:r w:rsidRPr="00D234C9">
        <w:rPr>
          <w:rFonts w:ascii="Times New Roman" w:hAnsi="Times New Roman"/>
          <w:bCs/>
          <w:sz w:val="26"/>
          <w:szCs w:val="26"/>
          <w:lang w:val="lv-LV"/>
        </w:rPr>
        <w:t>.202</w:t>
      </w:r>
      <w:r w:rsidR="00AD66F9" w:rsidRPr="00D234C9">
        <w:rPr>
          <w:rFonts w:ascii="Times New Roman" w:hAnsi="Times New Roman"/>
          <w:bCs/>
          <w:sz w:val="26"/>
          <w:szCs w:val="26"/>
          <w:lang w:val="lv-LV"/>
        </w:rPr>
        <w:t>4</w:t>
      </w:r>
      <w:r w:rsidRPr="00D234C9">
        <w:rPr>
          <w:rFonts w:ascii="Times New Roman" w:hAnsi="Times New Roman"/>
          <w:bCs/>
          <w:sz w:val="26"/>
          <w:szCs w:val="26"/>
          <w:lang w:val="lv-LV"/>
        </w:rPr>
        <w:t>) no plkst</w:t>
      </w:r>
      <w:r w:rsidRPr="006903F7">
        <w:rPr>
          <w:rFonts w:ascii="Times New Roman" w:hAnsi="Times New Roman"/>
          <w:bCs/>
          <w:color w:val="auto"/>
          <w:sz w:val="26"/>
          <w:szCs w:val="26"/>
          <w:lang w:val="lv-LV"/>
        </w:rPr>
        <w:t>. 09:00 - 10:45.</w:t>
      </w:r>
      <w:r w:rsidR="002437C6" w:rsidRPr="006903F7">
        <w:rPr>
          <w:rFonts w:ascii="Times New Roman" w:hAnsi="Times New Roman"/>
          <w:bCs/>
          <w:color w:val="auto"/>
          <w:sz w:val="26"/>
          <w:szCs w:val="26"/>
          <w:lang w:val="lv-LV"/>
        </w:rPr>
        <w:t xml:space="preserve">   </w:t>
      </w:r>
    </w:p>
    <w:p w14:paraId="175A05DB" w14:textId="07AE54F1" w:rsidR="00C351BA" w:rsidRPr="00D234C9" w:rsidRDefault="00C351BA" w:rsidP="00120948">
      <w:pPr>
        <w:pStyle w:val="Parasts1"/>
        <w:spacing w:after="0" w:line="240" w:lineRule="auto"/>
        <w:jc w:val="both"/>
        <w:rPr>
          <w:sz w:val="26"/>
          <w:szCs w:val="26"/>
        </w:rPr>
      </w:pPr>
      <w:r w:rsidRPr="00D234C9">
        <w:rPr>
          <w:rFonts w:ascii="Times New Roman" w:hAnsi="Times New Roman"/>
          <w:bCs/>
          <w:sz w:val="26"/>
          <w:szCs w:val="26"/>
          <w:lang w:val="lv-LV"/>
        </w:rPr>
        <w:t>7.2. Pieteikšanās sacensībām ”Bānīša kauss 202</w:t>
      </w:r>
      <w:r w:rsidR="00AD66F9" w:rsidRPr="00D234C9">
        <w:rPr>
          <w:rFonts w:ascii="Times New Roman" w:hAnsi="Times New Roman"/>
          <w:bCs/>
          <w:sz w:val="26"/>
          <w:szCs w:val="26"/>
          <w:lang w:val="lv-LV"/>
        </w:rPr>
        <w:t>4</w:t>
      </w:r>
      <w:r w:rsidRPr="00D234C9">
        <w:rPr>
          <w:rFonts w:ascii="Times New Roman" w:hAnsi="Times New Roman"/>
          <w:bCs/>
          <w:sz w:val="26"/>
          <w:szCs w:val="26"/>
          <w:lang w:val="lv-LV"/>
        </w:rPr>
        <w:t xml:space="preserve"> </w:t>
      </w:r>
      <w:r w:rsidR="00996CB3">
        <w:rPr>
          <w:rFonts w:ascii="Times New Roman" w:hAnsi="Times New Roman"/>
          <w:bCs/>
          <w:sz w:val="26"/>
          <w:szCs w:val="26"/>
          <w:lang w:val="lv-LV"/>
        </w:rPr>
        <w:t>-</w:t>
      </w:r>
      <w:r w:rsidRPr="00D234C9">
        <w:rPr>
          <w:rFonts w:ascii="Times New Roman" w:hAnsi="Times New Roman"/>
          <w:bCs/>
          <w:sz w:val="26"/>
          <w:szCs w:val="26"/>
          <w:lang w:val="lv-LV"/>
        </w:rPr>
        <w:t xml:space="preserve"> Apsteidz tvaiku” notiek iepriekš reģistrējoties Biedrības “VeloRīts” mājaslapā, http://</w:t>
      </w:r>
      <w:hyperlink r:id="rId6" w:history="1">
        <w:r w:rsidR="00CB0E9D" w:rsidRPr="00D234C9">
          <w:rPr>
            <w:rStyle w:val="Hipersaite"/>
            <w:rFonts w:ascii="Times New Roman" w:hAnsi="Times New Roman"/>
            <w:bCs/>
            <w:sz w:val="26"/>
            <w:szCs w:val="26"/>
            <w:lang w:val="lv-LV"/>
          </w:rPr>
          <w:t>www.velorits.lv</w:t>
        </w:r>
      </w:hyperlink>
      <w:r w:rsidR="00CB0E9D" w:rsidRPr="00D234C9">
        <w:rPr>
          <w:rFonts w:ascii="Times New Roman" w:hAnsi="Times New Roman"/>
          <w:bCs/>
          <w:sz w:val="26"/>
          <w:szCs w:val="26"/>
          <w:lang w:val="lv-LV"/>
        </w:rPr>
        <w:t xml:space="preserve"> </w:t>
      </w:r>
      <w:r w:rsidRPr="00D234C9">
        <w:rPr>
          <w:rFonts w:ascii="Times New Roman" w:hAnsi="Times New Roman"/>
          <w:bCs/>
          <w:sz w:val="26"/>
          <w:szCs w:val="26"/>
          <w:lang w:val="lv-LV"/>
        </w:rPr>
        <w:t>/, “Bānīša kauss 202</w:t>
      </w:r>
      <w:r w:rsidR="00AD66F9" w:rsidRPr="00D234C9">
        <w:rPr>
          <w:rFonts w:ascii="Times New Roman" w:hAnsi="Times New Roman"/>
          <w:bCs/>
          <w:sz w:val="26"/>
          <w:szCs w:val="26"/>
          <w:lang w:val="lv-LV"/>
        </w:rPr>
        <w:t>4</w:t>
      </w:r>
      <w:r w:rsidRPr="00D234C9">
        <w:rPr>
          <w:rFonts w:ascii="Times New Roman" w:hAnsi="Times New Roman"/>
          <w:bCs/>
          <w:sz w:val="26"/>
          <w:szCs w:val="26"/>
          <w:lang w:val="lv-LV"/>
        </w:rPr>
        <w:t xml:space="preserve">” sadaļā - </w:t>
      </w:r>
      <w:r w:rsidRPr="00D234C9">
        <w:rPr>
          <w:rFonts w:ascii="Times New Roman" w:hAnsi="Times New Roman"/>
          <w:b/>
          <w:bCs/>
          <w:sz w:val="26"/>
          <w:szCs w:val="26"/>
          <w:lang w:val="lv-LV"/>
        </w:rPr>
        <w:t>Pieteikties sacensībām</w:t>
      </w:r>
      <w:r w:rsidRPr="00D234C9">
        <w:rPr>
          <w:rFonts w:ascii="Times New Roman" w:hAnsi="Times New Roman"/>
          <w:bCs/>
          <w:sz w:val="26"/>
          <w:szCs w:val="26"/>
          <w:lang w:val="lv-LV"/>
        </w:rPr>
        <w:t xml:space="preserve"> - līdz </w:t>
      </w:r>
      <w:r w:rsidR="0080088F" w:rsidRPr="00D234C9">
        <w:rPr>
          <w:rFonts w:ascii="Times New Roman" w:hAnsi="Times New Roman"/>
          <w:bCs/>
          <w:sz w:val="26"/>
          <w:szCs w:val="26"/>
          <w:lang w:val="lv-LV"/>
        </w:rPr>
        <w:t>01</w:t>
      </w:r>
      <w:r w:rsidRPr="00D234C9">
        <w:rPr>
          <w:rFonts w:ascii="Times New Roman" w:hAnsi="Times New Roman"/>
          <w:bCs/>
          <w:sz w:val="26"/>
          <w:szCs w:val="26"/>
          <w:lang w:val="lv-LV"/>
        </w:rPr>
        <w:t xml:space="preserve">. </w:t>
      </w:r>
      <w:r w:rsidR="0080088F" w:rsidRPr="00D234C9">
        <w:rPr>
          <w:rFonts w:ascii="Times New Roman" w:hAnsi="Times New Roman"/>
          <w:bCs/>
          <w:sz w:val="26"/>
          <w:szCs w:val="26"/>
          <w:lang w:val="lv-LV"/>
        </w:rPr>
        <w:t>maija</w:t>
      </w:r>
      <w:r w:rsidRPr="00D234C9">
        <w:rPr>
          <w:rFonts w:ascii="Times New Roman" w:hAnsi="Times New Roman"/>
          <w:bCs/>
          <w:sz w:val="26"/>
          <w:szCs w:val="26"/>
          <w:lang w:val="lv-LV"/>
        </w:rPr>
        <w:t xml:space="preserve"> plkst. 23:59. </w:t>
      </w:r>
      <w:r w:rsidRPr="00D234C9">
        <w:rPr>
          <w:rFonts w:ascii="Times New Roman" w:hAnsi="Times New Roman"/>
          <w:bCs/>
          <w:color w:val="000000"/>
          <w:sz w:val="26"/>
          <w:szCs w:val="26"/>
          <w:lang w:val="lv-LV"/>
        </w:rPr>
        <w:t xml:space="preserve">Sacensību dienā līdz </w:t>
      </w:r>
      <w:r w:rsidR="0048310A">
        <w:rPr>
          <w:rFonts w:ascii="Times New Roman" w:hAnsi="Times New Roman"/>
          <w:bCs/>
          <w:color w:val="000000"/>
          <w:sz w:val="26"/>
          <w:szCs w:val="26"/>
          <w:lang w:val="lv-LV"/>
        </w:rPr>
        <w:t>plkst.</w:t>
      </w:r>
      <w:r w:rsidRPr="00D234C9">
        <w:rPr>
          <w:rFonts w:ascii="Times New Roman" w:hAnsi="Times New Roman"/>
          <w:bCs/>
          <w:color w:val="000000"/>
          <w:sz w:val="26"/>
          <w:szCs w:val="26"/>
          <w:lang w:val="lv-LV"/>
        </w:rPr>
        <w:t>12.30</w:t>
      </w:r>
      <w:r w:rsidR="0048310A">
        <w:rPr>
          <w:rFonts w:ascii="Times New Roman" w:hAnsi="Times New Roman"/>
          <w:bCs/>
          <w:color w:val="000000"/>
          <w:sz w:val="26"/>
          <w:szCs w:val="26"/>
          <w:lang w:val="lv-LV"/>
        </w:rPr>
        <w:t xml:space="preserve"> par paaugstinātu samaksu</w:t>
      </w:r>
      <w:r w:rsidRPr="00D234C9">
        <w:rPr>
          <w:rFonts w:ascii="Times New Roman" w:hAnsi="Times New Roman"/>
          <w:bCs/>
          <w:color w:val="000000"/>
          <w:sz w:val="26"/>
          <w:szCs w:val="26"/>
          <w:lang w:val="lv-LV"/>
        </w:rPr>
        <w:t>.</w:t>
      </w:r>
    </w:p>
    <w:p w14:paraId="739F6F0F" w14:textId="2FA3A6D1" w:rsidR="00C351BA" w:rsidRPr="00D234C9" w:rsidRDefault="00C351BA" w:rsidP="00120948">
      <w:pPr>
        <w:pStyle w:val="Parasts1"/>
        <w:spacing w:after="0" w:line="240" w:lineRule="auto"/>
        <w:jc w:val="both"/>
        <w:rPr>
          <w:sz w:val="26"/>
          <w:szCs w:val="26"/>
        </w:rPr>
      </w:pPr>
      <w:r w:rsidRPr="00D234C9">
        <w:rPr>
          <w:rFonts w:ascii="Times New Roman" w:hAnsi="Times New Roman"/>
          <w:bCs/>
          <w:color w:val="000000"/>
          <w:sz w:val="26"/>
          <w:szCs w:val="26"/>
          <w:lang w:val="lv-LV"/>
        </w:rPr>
        <w:t>7.3. Vienas komandas braucējiem ir jānorāda precīzs vien</w:t>
      </w:r>
      <w:r w:rsidR="005F60DB">
        <w:rPr>
          <w:rFonts w:ascii="Times New Roman" w:hAnsi="Times New Roman"/>
          <w:bCs/>
          <w:color w:val="000000"/>
          <w:sz w:val="26"/>
          <w:szCs w:val="26"/>
          <w:lang w:val="lv-LV"/>
        </w:rPr>
        <w:t>ots</w:t>
      </w:r>
      <w:r w:rsidRPr="00D234C9">
        <w:rPr>
          <w:rFonts w:ascii="Times New Roman" w:hAnsi="Times New Roman"/>
          <w:bCs/>
          <w:color w:val="000000"/>
          <w:sz w:val="26"/>
          <w:szCs w:val="26"/>
          <w:lang w:val="lv-LV"/>
        </w:rPr>
        <w:t xml:space="preserve"> nosaukums.</w:t>
      </w:r>
    </w:p>
    <w:p w14:paraId="367C9580" w14:textId="222CA54C" w:rsidR="00C351BA" w:rsidRPr="0011066D" w:rsidRDefault="00C351BA" w:rsidP="0011066D">
      <w:pPr>
        <w:pStyle w:val="Parasts1"/>
        <w:spacing w:before="240" w:after="0" w:line="240" w:lineRule="auto"/>
        <w:jc w:val="both"/>
        <w:rPr>
          <w:rFonts w:ascii="Times New Roman" w:hAnsi="Times New Roman"/>
          <w:bCs/>
          <w:color w:val="000000"/>
          <w:sz w:val="26"/>
          <w:szCs w:val="26"/>
          <w:lang w:val="lv-LV"/>
        </w:rPr>
      </w:pPr>
      <w:r w:rsidRPr="00D234C9">
        <w:rPr>
          <w:rFonts w:ascii="Times New Roman" w:hAnsi="Times New Roman"/>
          <w:bCs/>
          <w:color w:val="000000"/>
          <w:sz w:val="26"/>
          <w:szCs w:val="26"/>
          <w:lang w:val="lv-LV"/>
        </w:rPr>
        <w:lastRenderedPageBreak/>
        <w:t>7.4. Pieteikšanās sacensībām ”Bānīša kauss 202</w:t>
      </w:r>
      <w:r w:rsidR="0080088F" w:rsidRPr="00D234C9">
        <w:rPr>
          <w:rFonts w:ascii="Times New Roman" w:hAnsi="Times New Roman"/>
          <w:bCs/>
          <w:color w:val="000000"/>
          <w:sz w:val="26"/>
          <w:szCs w:val="26"/>
          <w:lang w:val="lv-LV"/>
        </w:rPr>
        <w:t>4</w:t>
      </w:r>
      <w:r w:rsidRPr="00D234C9">
        <w:rPr>
          <w:rFonts w:ascii="Times New Roman" w:hAnsi="Times New Roman"/>
          <w:bCs/>
          <w:color w:val="000000"/>
          <w:sz w:val="26"/>
          <w:szCs w:val="26"/>
          <w:lang w:val="lv-LV"/>
        </w:rPr>
        <w:t xml:space="preserve"> </w:t>
      </w:r>
      <w:r w:rsidR="00996CB3">
        <w:rPr>
          <w:rFonts w:ascii="Times New Roman" w:hAnsi="Times New Roman"/>
          <w:bCs/>
          <w:color w:val="000000"/>
          <w:sz w:val="26"/>
          <w:szCs w:val="26"/>
          <w:lang w:val="lv-LV"/>
        </w:rPr>
        <w:t>-</w:t>
      </w:r>
      <w:r w:rsidRPr="00D234C9">
        <w:rPr>
          <w:rFonts w:ascii="Times New Roman" w:hAnsi="Times New Roman"/>
          <w:bCs/>
          <w:color w:val="000000"/>
          <w:sz w:val="26"/>
          <w:szCs w:val="26"/>
          <w:lang w:val="lv-LV"/>
        </w:rPr>
        <w:t xml:space="preserve"> Apsteidz tvaiku” ir pabeigta, kad ir veikts maksājums par dalību sacensībās.</w:t>
      </w:r>
      <w:r w:rsidRPr="00D234C9">
        <w:rPr>
          <w:rFonts w:ascii="Times New Roman" w:hAnsi="Times New Roman"/>
          <w:bCs/>
          <w:color w:val="000000"/>
          <w:sz w:val="26"/>
          <w:szCs w:val="26"/>
        </w:rPr>
        <w:t xml:space="preserve"> Maksājum</w:t>
      </w:r>
      <w:r w:rsidR="00120948" w:rsidRPr="00D234C9">
        <w:rPr>
          <w:rFonts w:ascii="Times New Roman" w:hAnsi="Times New Roman"/>
          <w:bCs/>
          <w:color w:val="000000"/>
          <w:sz w:val="26"/>
          <w:szCs w:val="26"/>
        </w:rPr>
        <w:t>u veikt</w:t>
      </w:r>
      <w:r w:rsidRPr="00D234C9">
        <w:rPr>
          <w:rFonts w:ascii="Times New Roman" w:hAnsi="Times New Roman"/>
          <w:bCs/>
          <w:color w:val="000000"/>
          <w:sz w:val="26"/>
          <w:szCs w:val="26"/>
        </w:rPr>
        <w:t>:</w:t>
      </w:r>
    </w:p>
    <w:p w14:paraId="64802870" w14:textId="77777777" w:rsidR="00C351BA" w:rsidRPr="00D234C9" w:rsidRDefault="00C351BA" w:rsidP="0011066D">
      <w:pPr>
        <w:spacing w:before="240" w:after="0" w:line="257" w:lineRule="auto"/>
        <w:jc w:val="both"/>
        <w:rPr>
          <w:rFonts w:ascii="Times New Roman" w:hAnsi="Times New Roman"/>
          <w:bCs/>
          <w:color w:val="000000"/>
          <w:sz w:val="26"/>
          <w:szCs w:val="26"/>
        </w:rPr>
      </w:pPr>
      <w:r w:rsidRPr="00D234C9">
        <w:rPr>
          <w:rFonts w:ascii="Times New Roman" w:hAnsi="Times New Roman"/>
          <w:sz w:val="26"/>
          <w:szCs w:val="26"/>
        </w:rPr>
        <w:t>Biedrība “VeloRīts”</w:t>
      </w:r>
    </w:p>
    <w:p w14:paraId="239C41D5" w14:textId="77777777" w:rsidR="00C351BA" w:rsidRPr="00D234C9" w:rsidRDefault="00C351BA" w:rsidP="005F60DB">
      <w:pPr>
        <w:spacing w:after="0" w:line="257" w:lineRule="auto"/>
        <w:jc w:val="both"/>
        <w:rPr>
          <w:rFonts w:ascii="Times New Roman" w:hAnsi="Times New Roman"/>
          <w:sz w:val="26"/>
          <w:szCs w:val="26"/>
        </w:rPr>
      </w:pPr>
      <w:r w:rsidRPr="00D234C9">
        <w:rPr>
          <w:rFonts w:ascii="Times New Roman" w:hAnsi="Times New Roman"/>
          <w:sz w:val="26"/>
          <w:szCs w:val="26"/>
        </w:rPr>
        <w:t>Reģ. Nr. 40008245797</w:t>
      </w:r>
    </w:p>
    <w:p w14:paraId="3C96467F" w14:textId="77777777" w:rsidR="00C351BA" w:rsidRPr="00D234C9" w:rsidRDefault="00C351BA" w:rsidP="005F60DB">
      <w:pPr>
        <w:spacing w:after="0" w:line="257" w:lineRule="auto"/>
        <w:jc w:val="both"/>
        <w:rPr>
          <w:rFonts w:ascii="Times New Roman" w:hAnsi="Times New Roman"/>
          <w:sz w:val="26"/>
          <w:szCs w:val="26"/>
        </w:rPr>
      </w:pPr>
      <w:r w:rsidRPr="00D234C9">
        <w:rPr>
          <w:rFonts w:ascii="Times New Roman" w:hAnsi="Times New Roman"/>
          <w:sz w:val="26"/>
          <w:szCs w:val="26"/>
        </w:rPr>
        <w:t xml:space="preserve">Raiņa iela 2, Gulbene, </w:t>
      </w:r>
    </w:p>
    <w:p w14:paraId="6C1B3FDD" w14:textId="77777777" w:rsidR="00C351BA" w:rsidRPr="00D234C9" w:rsidRDefault="00C351BA" w:rsidP="005F60DB">
      <w:pPr>
        <w:pBdr>
          <w:right w:val="single" w:sz="4" w:space="4" w:color="auto"/>
        </w:pBdr>
        <w:spacing w:after="0" w:line="257" w:lineRule="auto"/>
        <w:jc w:val="both"/>
        <w:rPr>
          <w:rFonts w:ascii="Times New Roman" w:hAnsi="Times New Roman"/>
          <w:sz w:val="26"/>
          <w:szCs w:val="26"/>
        </w:rPr>
      </w:pPr>
      <w:r w:rsidRPr="00D234C9">
        <w:rPr>
          <w:rFonts w:ascii="Times New Roman" w:hAnsi="Times New Roman"/>
          <w:sz w:val="26"/>
          <w:szCs w:val="26"/>
        </w:rPr>
        <w:t>Gulbenes nov., LV-4401</w:t>
      </w:r>
    </w:p>
    <w:p w14:paraId="6C6DF74B" w14:textId="77777777" w:rsidR="00C351BA" w:rsidRPr="00D234C9" w:rsidRDefault="00C351BA" w:rsidP="005F60DB">
      <w:pPr>
        <w:pBdr>
          <w:right w:val="single" w:sz="4" w:space="4" w:color="auto"/>
        </w:pBdr>
        <w:spacing w:after="0" w:line="257" w:lineRule="auto"/>
        <w:jc w:val="both"/>
        <w:rPr>
          <w:rFonts w:ascii="Times New Roman" w:hAnsi="Times New Roman"/>
          <w:sz w:val="26"/>
          <w:szCs w:val="26"/>
        </w:rPr>
      </w:pPr>
      <w:r w:rsidRPr="00D234C9">
        <w:rPr>
          <w:rFonts w:ascii="Times New Roman" w:hAnsi="Times New Roman"/>
          <w:sz w:val="26"/>
          <w:szCs w:val="26"/>
        </w:rPr>
        <w:t>Konts: SWEDBANK</w:t>
      </w:r>
    </w:p>
    <w:p w14:paraId="57CBECD3" w14:textId="02578F3E" w:rsidR="006F4820" w:rsidRPr="00D234C9" w:rsidRDefault="00C351BA" w:rsidP="005F60DB">
      <w:pPr>
        <w:spacing w:after="0" w:line="257" w:lineRule="auto"/>
        <w:jc w:val="both"/>
        <w:rPr>
          <w:rFonts w:ascii="Times New Roman" w:hAnsi="Times New Roman"/>
          <w:sz w:val="26"/>
          <w:szCs w:val="26"/>
        </w:rPr>
      </w:pPr>
      <w:r w:rsidRPr="00D234C9">
        <w:rPr>
          <w:rFonts w:ascii="Times New Roman" w:hAnsi="Times New Roman"/>
          <w:sz w:val="26"/>
          <w:szCs w:val="26"/>
        </w:rPr>
        <w:t>Nr. LV06HABA0551041120634</w:t>
      </w:r>
    </w:p>
    <w:p w14:paraId="2942993A" w14:textId="094A4C23" w:rsidR="00C351BA" w:rsidRPr="00D234C9" w:rsidRDefault="00C351BA" w:rsidP="00C351BA">
      <w:pPr>
        <w:pStyle w:val="Parasts1"/>
        <w:spacing w:beforeAutospacing="1" w:afterAutospacing="1" w:line="240" w:lineRule="auto"/>
        <w:rPr>
          <w:rFonts w:ascii="Times New Roman" w:hAnsi="Times New Roman"/>
          <w:b/>
          <w:bCs/>
          <w:sz w:val="26"/>
          <w:szCs w:val="26"/>
          <w:lang w:val="lv-LV"/>
        </w:rPr>
      </w:pPr>
      <w:r w:rsidRPr="00D234C9">
        <w:rPr>
          <w:rFonts w:ascii="Times New Roman" w:hAnsi="Times New Roman"/>
          <w:b/>
          <w:bCs/>
          <w:sz w:val="26"/>
          <w:szCs w:val="26"/>
          <w:lang w:val="lv-LV"/>
        </w:rPr>
        <w:t xml:space="preserve">8. </w:t>
      </w:r>
      <w:r w:rsidR="00D234C9" w:rsidRPr="00D234C9">
        <w:rPr>
          <w:rFonts w:ascii="Times New Roman" w:hAnsi="Times New Roman"/>
          <w:b/>
          <w:bCs/>
          <w:sz w:val="26"/>
          <w:szCs w:val="26"/>
          <w:lang w:val="lv-LV"/>
        </w:rPr>
        <w:t>DALĪBAS MAKSA</w:t>
      </w:r>
    </w:p>
    <w:p w14:paraId="7AFD20A8" w14:textId="77777777" w:rsidR="00C351BA" w:rsidRPr="00D234C9" w:rsidRDefault="00C351BA" w:rsidP="005F60DB">
      <w:pPr>
        <w:pStyle w:val="Parasts1"/>
        <w:spacing w:after="0" w:line="240" w:lineRule="auto"/>
        <w:jc w:val="both"/>
        <w:rPr>
          <w:rFonts w:ascii="Times New Roman" w:hAnsi="Times New Roman"/>
          <w:bCs/>
          <w:sz w:val="26"/>
          <w:szCs w:val="26"/>
          <w:lang w:val="lv-LV"/>
        </w:rPr>
      </w:pPr>
      <w:r w:rsidRPr="00D234C9">
        <w:rPr>
          <w:rFonts w:ascii="Times New Roman" w:hAnsi="Times New Roman"/>
          <w:bCs/>
          <w:sz w:val="26"/>
          <w:szCs w:val="26"/>
          <w:lang w:val="lv-LV"/>
        </w:rPr>
        <w:t>8.1. Bērnu sacensību dalības maksa reģistrējoties sacensību dienā 2 EUR.</w:t>
      </w:r>
    </w:p>
    <w:p w14:paraId="5BDABE06" w14:textId="2B5F258C" w:rsidR="00C351BA" w:rsidRPr="00D234C9" w:rsidRDefault="00C351BA" w:rsidP="005F60DB">
      <w:pPr>
        <w:pStyle w:val="Parasts1"/>
        <w:spacing w:after="0" w:line="240" w:lineRule="auto"/>
        <w:jc w:val="both"/>
        <w:rPr>
          <w:sz w:val="26"/>
          <w:szCs w:val="26"/>
        </w:rPr>
      </w:pPr>
      <w:r w:rsidRPr="00D234C9">
        <w:rPr>
          <w:rFonts w:ascii="Times New Roman" w:hAnsi="Times New Roman"/>
          <w:bCs/>
          <w:sz w:val="26"/>
          <w:szCs w:val="26"/>
          <w:lang w:val="lv-LV"/>
        </w:rPr>
        <w:t>8.2. Sacensību ”Bānīša kauss 202</w:t>
      </w:r>
      <w:r w:rsidR="0048310A">
        <w:rPr>
          <w:rFonts w:ascii="Times New Roman" w:hAnsi="Times New Roman"/>
          <w:bCs/>
          <w:sz w:val="26"/>
          <w:szCs w:val="26"/>
          <w:lang w:val="lv-LV"/>
        </w:rPr>
        <w:t>4</w:t>
      </w:r>
      <w:r w:rsidRPr="00D234C9">
        <w:rPr>
          <w:rFonts w:ascii="Times New Roman" w:hAnsi="Times New Roman"/>
          <w:bCs/>
          <w:sz w:val="26"/>
          <w:szCs w:val="26"/>
          <w:lang w:val="lv-LV"/>
        </w:rPr>
        <w:t xml:space="preserve"> </w:t>
      </w:r>
      <w:r w:rsidR="00996CB3">
        <w:rPr>
          <w:rFonts w:ascii="Times New Roman" w:hAnsi="Times New Roman"/>
          <w:bCs/>
          <w:sz w:val="26"/>
          <w:szCs w:val="26"/>
          <w:lang w:val="lv-LV"/>
        </w:rPr>
        <w:t>-</w:t>
      </w:r>
      <w:r w:rsidRPr="00D234C9">
        <w:rPr>
          <w:rFonts w:ascii="Times New Roman" w:hAnsi="Times New Roman"/>
          <w:bCs/>
          <w:sz w:val="26"/>
          <w:szCs w:val="26"/>
          <w:lang w:val="lv-LV"/>
        </w:rPr>
        <w:t xml:space="preserve"> Apsteidz tvaiku” dalības maksa</w:t>
      </w:r>
      <w:r w:rsidR="005F60DB">
        <w:rPr>
          <w:rFonts w:ascii="Times New Roman" w:hAnsi="Times New Roman"/>
          <w:bCs/>
          <w:sz w:val="26"/>
          <w:szCs w:val="26"/>
          <w:lang w:val="lv-LV"/>
        </w:rPr>
        <w:t>:</w:t>
      </w:r>
    </w:p>
    <w:p w14:paraId="71B8C2B8" w14:textId="64B2B2EA" w:rsidR="00C351BA" w:rsidRPr="00D234C9" w:rsidRDefault="00C351BA" w:rsidP="005F60DB">
      <w:pPr>
        <w:pStyle w:val="Sarakstarindkopa"/>
        <w:spacing w:beforeAutospacing="1" w:after="0" w:line="240" w:lineRule="auto"/>
        <w:ind w:left="1200"/>
        <w:jc w:val="both"/>
        <w:rPr>
          <w:rFonts w:ascii="Times New Roman" w:hAnsi="Times New Roman"/>
          <w:b/>
          <w:bCs/>
          <w:sz w:val="26"/>
          <w:szCs w:val="26"/>
          <w:lang w:val="lv-LV"/>
        </w:rPr>
      </w:pPr>
      <w:r w:rsidRPr="00D234C9">
        <w:rPr>
          <w:rFonts w:ascii="Times New Roman" w:hAnsi="Times New Roman"/>
          <w:b/>
          <w:bCs/>
          <w:sz w:val="26"/>
          <w:szCs w:val="26"/>
          <w:lang w:val="lv-LV"/>
        </w:rPr>
        <w:t>20</w:t>
      </w:r>
      <w:r w:rsidR="0080088F" w:rsidRPr="00D234C9">
        <w:rPr>
          <w:rFonts w:ascii="Times New Roman" w:hAnsi="Times New Roman"/>
          <w:b/>
          <w:bCs/>
          <w:sz w:val="26"/>
          <w:szCs w:val="26"/>
          <w:lang w:val="lv-LV"/>
        </w:rPr>
        <w:t>10</w:t>
      </w:r>
      <w:r w:rsidRPr="00D234C9">
        <w:rPr>
          <w:rFonts w:ascii="Times New Roman" w:hAnsi="Times New Roman"/>
          <w:b/>
          <w:bCs/>
          <w:sz w:val="26"/>
          <w:szCs w:val="26"/>
          <w:lang w:val="lv-LV"/>
        </w:rPr>
        <w:t>. - 200</w:t>
      </w:r>
      <w:r w:rsidR="0080088F" w:rsidRPr="00D234C9">
        <w:rPr>
          <w:rFonts w:ascii="Times New Roman" w:hAnsi="Times New Roman"/>
          <w:b/>
          <w:bCs/>
          <w:sz w:val="26"/>
          <w:szCs w:val="26"/>
          <w:lang w:val="lv-LV"/>
        </w:rPr>
        <w:t>6</w:t>
      </w:r>
      <w:r w:rsidRPr="00D234C9">
        <w:rPr>
          <w:rFonts w:ascii="Times New Roman" w:hAnsi="Times New Roman"/>
          <w:b/>
          <w:bCs/>
          <w:sz w:val="26"/>
          <w:szCs w:val="26"/>
          <w:lang w:val="lv-LV"/>
        </w:rPr>
        <w:t>. gadā dzimušajiem:</w:t>
      </w:r>
    </w:p>
    <w:p w14:paraId="5813052D" w14:textId="02BD6628" w:rsidR="00C351BA" w:rsidRPr="00D234C9" w:rsidRDefault="00C351BA" w:rsidP="005F60DB">
      <w:pPr>
        <w:pStyle w:val="Sarakstarindkopa"/>
        <w:numPr>
          <w:ilvl w:val="0"/>
          <w:numId w:val="3"/>
        </w:numPr>
        <w:spacing w:beforeAutospacing="1" w:after="0" w:line="240" w:lineRule="auto"/>
        <w:ind w:left="2127"/>
        <w:jc w:val="both"/>
        <w:rPr>
          <w:rFonts w:ascii="Times New Roman" w:hAnsi="Times New Roman"/>
          <w:bCs/>
          <w:sz w:val="26"/>
          <w:szCs w:val="26"/>
          <w:lang w:val="lv-LV"/>
        </w:rPr>
      </w:pPr>
      <w:r w:rsidRPr="00D234C9">
        <w:rPr>
          <w:rFonts w:ascii="Times New Roman" w:hAnsi="Times New Roman"/>
          <w:bCs/>
          <w:sz w:val="26"/>
          <w:szCs w:val="26"/>
          <w:lang w:val="lv-LV"/>
        </w:rPr>
        <w:t>7</w:t>
      </w:r>
      <w:r w:rsidR="0048310A">
        <w:rPr>
          <w:rFonts w:ascii="Times New Roman" w:hAnsi="Times New Roman"/>
          <w:bCs/>
          <w:sz w:val="26"/>
          <w:szCs w:val="26"/>
          <w:lang w:val="lv-LV"/>
        </w:rPr>
        <w:t xml:space="preserve"> </w:t>
      </w:r>
      <w:r w:rsidRPr="00D234C9">
        <w:rPr>
          <w:rFonts w:ascii="Times New Roman" w:hAnsi="Times New Roman"/>
          <w:bCs/>
          <w:sz w:val="26"/>
          <w:szCs w:val="26"/>
          <w:lang w:val="lv-LV"/>
        </w:rPr>
        <w:t xml:space="preserve">EUR </w:t>
      </w:r>
      <w:r w:rsidR="0048310A">
        <w:rPr>
          <w:rFonts w:ascii="Times New Roman" w:hAnsi="Times New Roman"/>
          <w:bCs/>
          <w:sz w:val="26"/>
          <w:szCs w:val="26"/>
          <w:lang w:val="lv-LV"/>
        </w:rPr>
        <w:t xml:space="preserve">- veicot </w:t>
      </w:r>
      <w:r w:rsidRPr="00D234C9">
        <w:rPr>
          <w:rFonts w:ascii="Times New Roman" w:hAnsi="Times New Roman"/>
          <w:bCs/>
          <w:sz w:val="26"/>
          <w:szCs w:val="26"/>
          <w:lang w:val="lv-LV"/>
        </w:rPr>
        <w:t>maksāj</w:t>
      </w:r>
      <w:r w:rsidR="0048310A">
        <w:rPr>
          <w:rFonts w:ascii="Times New Roman" w:hAnsi="Times New Roman"/>
          <w:bCs/>
          <w:sz w:val="26"/>
          <w:szCs w:val="26"/>
          <w:lang w:val="lv-LV"/>
        </w:rPr>
        <w:t>umu</w:t>
      </w:r>
      <w:r w:rsidRPr="00D234C9">
        <w:rPr>
          <w:rFonts w:ascii="Times New Roman" w:hAnsi="Times New Roman"/>
          <w:bCs/>
          <w:sz w:val="26"/>
          <w:szCs w:val="26"/>
          <w:lang w:val="lv-LV"/>
        </w:rPr>
        <w:t xml:space="preserve"> iepriekš</w:t>
      </w:r>
    </w:p>
    <w:p w14:paraId="6CBA84C2" w14:textId="33584B20" w:rsidR="00C351BA" w:rsidRPr="00D234C9" w:rsidRDefault="00C351BA" w:rsidP="005F60DB">
      <w:pPr>
        <w:pStyle w:val="Sarakstarindkopa"/>
        <w:numPr>
          <w:ilvl w:val="0"/>
          <w:numId w:val="3"/>
        </w:numPr>
        <w:spacing w:beforeAutospacing="1" w:after="0" w:line="240" w:lineRule="auto"/>
        <w:ind w:left="2127"/>
        <w:jc w:val="both"/>
        <w:rPr>
          <w:rFonts w:ascii="Times New Roman" w:hAnsi="Times New Roman"/>
          <w:bCs/>
          <w:sz w:val="26"/>
          <w:szCs w:val="26"/>
          <w:lang w:val="lv-LV"/>
        </w:rPr>
      </w:pPr>
      <w:r w:rsidRPr="00D234C9">
        <w:rPr>
          <w:rFonts w:ascii="Times New Roman" w:hAnsi="Times New Roman"/>
          <w:bCs/>
          <w:sz w:val="26"/>
          <w:szCs w:val="26"/>
          <w:lang w:val="lv-LV"/>
        </w:rPr>
        <w:t xml:space="preserve">15 EUR </w:t>
      </w:r>
      <w:r w:rsidR="0048310A">
        <w:rPr>
          <w:rFonts w:ascii="Times New Roman" w:hAnsi="Times New Roman"/>
          <w:bCs/>
          <w:sz w:val="26"/>
          <w:szCs w:val="26"/>
          <w:lang w:val="lv-LV"/>
        </w:rPr>
        <w:t xml:space="preserve">- piesakoties </w:t>
      </w:r>
      <w:r w:rsidRPr="00D234C9">
        <w:rPr>
          <w:rFonts w:ascii="Times New Roman" w:hAnsi="Times New Roman"/>
          <w:bCs/>
          <w:sz w:val="26"/>
          <w:szCs w:val="26"/>
          <w:lang w:val="lv-LV"/>
        </w:rPr>
        <w:t xml:space="preserve">sacensību dienā </w:t>
      </w:r>
    </w:p>
    <w:p w14:paraId="4A83F884" w14:textId="6422F957" w:rsidR="00C351BA" w:rsidRPr="00D234C9" w:rsidRDefault="00C351BA" w:rsidP="005F60DB">
      <w:pPr>
        <w:pStyle w:val="Sarakstarindkopa"/>
        <w:spacing w:beforeAutospacing="1" w:after="0" w:line="240" w:lineRule="auto"/>
        <w:ind w:left="1200"/>
        <w:jc w:val="both"/>
        <w:rPr>
          <w:rFonts w:ascii="Times New Roman" w:hAnsi="Times New Roman"/>
          <w:b/>
          <w:bCs/>
          <w:sz w:val="26"/>
          <w:szCs w:val="26"/>
          <w:lang w:val="lv-LV"/>
        </w:rPr>
      </w:pPr>
      <w:r w:rsidRPr="00D234C9">
        <w:rPr>
          <w:rFonts w:ascii="Times New Roman" w:hAnsi="Times New Roman"/>
          <w:b/>
          <w:bCs/>
          <w:sz w:val="26"/>
          <w:szCs w:val="26"/>
          <w:lang w:val="lv-LV"/>
        </w:rPr>
        <w:t>200</w:t>
      </w:r>
      <w:r w:rsidR="0080088F" w:rsidRPr="00D234C9">
        <w:rPr>
          <w:rFonts w:ascii="Times New Roman" w:hAnsi="Times New Roman"/>
          <w:b/>
          <w:bCs/>
          <w:sz w:val="26"/>
          <w:szCs w:val="26"/>
          <w:lang w:val="lv-LV"/>
        </w:rPr>
        <w:t>5</w:t>
      </w:r>
      <w:r w:rsidRPr="00D234C9">
        <w:rPr>
          <w:rFonts w:ascii="Times New Roman" w:hAnsi="Times New Roman"/>
          <w:b/>
          <w:bCs/>
          <w:sz w:val="26"/>
          <w:szCs w:val="26"/>
          <w:lang w:val="lv-LV"/>
        </w:rPr>
        <w:t>. gadā dzimušajiem un vecākiem:</w:t>
      </w:r>
    </w:p>
    <w:p w14:paraId="43E1CB7A" w14:textId="71A9ACB8" w:rsidR="00C351BA" w:rsidRPr="00D234C9" w:rsidRDefault="00C351BA" w:rsidP="005F60DB">
      <w:pPr>
        <w:pStyle w:val="Sarakstarindkopa"/>
        <w:numPr>
          <w:ilvl w:val="0"/>
          <w:numId w:val="4"/>
        </w:numPr>
        <w:spacing w:beforeAutospacing="1" w:after="0" w:line="240" w:lineRule="auto"/>
        <w:ind w:left="1985" w:hanging="219"/>
        <w:jc w:val="both"/>
        <w:rPr>
          <w:rFonts w:ascii="Times New Roman" w:hAnsi="Times New Roman"/>
          <w:bCs/>
          <w:sz w:val="26"/>
          <w:szCs w:val="26"/>
          <w:lang w:val="lv-LV"/>
        </w:rPr>
      </w:pPr>
      <w:r w:rsidRPr="00D234C9">
        <w:rPr>
          <w:rFonts w:ascii="Times New Roman" w:hAnsi="Times New Roman"/>
          <w:bCs/>
          <w:sz w:val="26"/>
          <w:szCs w:val="26"/>
          <w:lang w:val="lv-LV"/>
        </w:rPr>
        <w:t xml:space="preserve">  10 EUR </w:t>
      </w:r>
      <w:r w:rsidR="0048310A">
        <w:rPr>
          <w:rFonts w:ascii="Times New Roman" w:hAnsi="Times New Roman"/>
          <w:bCs/>
          <w:sz w:val="26"/>
          <w:szCs w:val="26"/>
          <w:lang w:val="lv-LV"/>
        </w:rPr>
        <w:t xml:space="preserve">- veicot </w:t>
      </w:r>
      <w:r w:rsidRPr="00D234C9">
        <w:rPr>
          <w:rFonts w:ascii="Times New Roman" w:hAnsi="Times New Roman"/>
          <w:bCs/>
          <w:sz w:val="26"/>
          <w:szCs w:val="26"/>
          <w:lang w:val="lv-LV"/>
        </w:rPr>
        <w:t>maksāj</w:t>
      </w:r>
      <w:r w:rsidR="0048310A">
        <w:rPr>
          <w:rFonts w:ascii="Times New Roman" w:hAnsi="Times New Roman"/>
          <w:bCs/>
          <w:sz w:val="26"/>
          <w:szCs w:val="26"/>
          <w:lang w:val="lv-LV"/>
        </w:rPr>
        <w:t>umu</w:t>
      </w:r>
      <w:r w:rsidRPr="00D234C9">
        <w:rPr>
          <w:rFonts w:ascii="Times New Roman" w:hAnsi="Times New Roman"/>
          <w:bCs/>
          <w:sz w:val="26"/>
          <w:szCs w:val="26"/>
          <w:lang w:val="lv-LV"/>
        </w:rPr>
        <w:t xml:space="preserve"> iepriekš</w:t>
      </w:r>
    </w:p>
    <w:p w14:paraId="4847D3E6" w14:textId="33997FA8" w:rsidR="00C351BA" w:rsidRPr="00D234C9" w:rsidRDefault="00C351BA" w:rsidP="00BC144B">
      <w:pPr>
        <w:pStyle w:val="Sarakstarindkopa"/>
        <w:numPr>
          <w:ilvl w:val="0"/>
          <w:numId w:val="4"/>
        </w:numPr>
        <w:spacing w:before="240" w:after="0" w:line="240" w:lineRule="auto"/>
        <w:ind w:left="1985" w:hanging="219"/>
        <w:jc w:val="both"/>
        <w:rPr>
          <w:rFonts w:ascii="Times New Roman" w:hAnsi="Times New Roman"/>
          <w:bCs/>
          <w:sz w:val="26"/>
          <w:szCs w:val="26"/>
          <w:lang w:val="lv-LV"/>
        </w:rPr>
      </w:pPr>
      <w:r w:rsidRPr="00D234C9">
        <w:rPr>
          <w:rFonts w:ascii="Times New Roman" w:hAnsi="Times New Roman"/>
          <w:bCs/>
          <w:sz w:val="26"/>
          <w:szCs w:val="26"/>
          <w:lang w:val="lv-LV"/>
        </w:rPr>
        <w:t xml:space="preserve">  15 EUR</w:t>
      </w:r>
      <w:r w:rsidR="0048310A">
        <w:rPr>
          <w:rFonts w:ascii="Times New Roman" w:hAnsi="Times New Roman"/>
          <w:bCs/>
          <w:sz w:val="26"/>
          <w:szCs w:val="26"/>
          <w:lang w:val="lv-LV"/>
        </w:rPr>
        <w:t xml:space="preserve"> - piesakoties </w:t>
      </w:r>
      <w:r w:rsidRPr="00D234C9">
        <w:rPr>
          <w:rFonts w:ascii="Times New Roman" w:hAnsi="Times New Roman"/>
          <w:bCs/>
          <w:sz w:val="26"/>
          <w:szCs w:val="26"/>
          <w:lang w:val="lv-LV"/>
        </w:rPr>
        <w:t>sacensību dienā</w:t>
      </w:r>
    </w:p>
    <w:p w14:paraId="0698EA76" w14:textId="77777777" w:rsidR="00C351BA" w:rsidRPr="00D234C9" w:rsidRDefault="00C351BA" w:rsidP="00BC144B">
      <w:pPr>
        <w:pStyle w:val="Parasts1"/>
        <w:spacing w:before="240" w:after="0" w:line="240" w:lineRule="auto"/>
        <w:jc w:val="both"/>
        <w:rPr>
          <w:rFonts w:ascii="Times New Roman" w:hAnsi="Times New Roman"/>
          <w:sz w:val="26"/>
          <w:szCs w:val="26"/>
          <w:lang w:val="lv-LV"/>
        </w:rPr>
      </w:pPr>
      <w:r w:rsidRPr="00D234C9">
        <w:rPr>
          <w:rFonts w:ascii="Times New Roman" w:hAnsi="Times New Roman"/>
          <w:bCs/>
          <w:sz w:val="26"/>
          <w:szCs w:val="26"/>
          <w:lang w:val="lv-LV"/>
        </w:rPr>
        <w:t xml:space="preserve">8.3. </w:t>
      </w:r>
      <w:r w:rsidRPr="00D234C9">
        <w:rPr>
          <w:rFonts w:ascii="Times New Roman" w:hAnsi="Times New Roman"/>
          <w:sz w:val="26"/>
          <w:szCs w:val="26"/>
          <w:lang w:val="lv-LV"/>
        </w:rPr>
        <w:t>Dalībniekiem, kuri uz sacensībām neierodas, iemaksātā dalības maksa netiek atgriezta.</w:t>
      </w:r>
    </w:p>
    <w:p w14:paraId="3367646B" w14:textId="77777777" w:rsidR="00C351BA" w:rsidRPr="00D234C9" w:rsidRDefault="00C351BA" w:rsidP="005F60DB">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8.4. Dalības maksā ietilpst:</w:t>
      </w:r>
    </w:p>
    <w:p w14:paraId="20843583" w14:textId="77777777" w:rsidR="00C351BA" w:rsidRPr="00D234C9" w:rsidRDefault="00C351BA" w:rsidP="005F60DB">
      <w:pPr>
        <w:pStyle w:val="Parasts1"/>
        <w:numPr>
          <w:ilvl w:val="0"/>
          <w:numId w:val="1"/>
        </w:numPr>
        <w:spacing w:beforeAutospacing="1" w:after="0" w:line="240" w:lineRule="auto"/>
        <w:jc w:val="both"/>
        <w:rPr>
          <w:rFonts w:ascii="Times New Roman" w:hAnsi="Times New Roman"/>
          <w:sz w:val="26"/>
          <w:szCs w:val="26"/>
          <w:lang w:val="lv-LV"/>
        </w:rPr>
      </w:pPr>
      <w:r w:rsidRPr="00D234C9">
        <w:rPr>
          <w:rFonts w:ascii="Times New Roman" w:hAnsi="Times New Roman"/>
          <w:sz w:val="26"/>
          <w:szCs w:val="26"/>
          <w:lang w:val="lv-LV"/>
        </w:rPr>
        <w:t>Marķēta un sagatavota trase;</w:t>
      </w:r>
    </w:p>
    <w:p w14:paraId="0B05B7DD" w14:textId="77777777" w:rsidR="00C351BA" w:rsidRPr="00D234C9" w:rsidRDefault="00C351BA" w:rsidP="005F60DB">
      <w:pPr>
        <w:pStyle w:val="Parasts1"/>
        <w:numPr>
          <w:ilvl w:val="0"/>
          <w:numId w:val="1"/>
        </w:numPr>
        <w:spacing w:beforeAutospacing="1" w:after="0" w:line="240" w:lineRule="auto"/>
        <w:jc w:val="both"/>
        <w:rPr>
          <w:rFonts w:ascii="Times New Roman" w:hAnsi="Times New Roman"/>
          <w:sz w:val="26"/>
          <w:szCs w:val="26"/>
          <w:lang w:val="lv-LV"/>
        </w:rPr>
      </w:pPr>
      <w:r w:rsidRPr="00D234C9">
        <w:rPr>
          <w:rFonts w:ascii="Times New Roman" w:hAnsi="Times New Roman"/>
          <w:sz w:val="26"/>
          <w:szCs w:val="26"/>
          <w:lang w:val="lv-LV"/>
        </w:rPr>
        <w:t>Dalībnieka numurs;</w:t>
      </w:r>
    </w:p>
    <w:p w14:paraId="756B4185" w14:textId="77777777" w:rsidR="00C351BA" w:rsidRPr="00D234C9" w:rsidRDefault="00C351BA" w:rsidP="005F60DB">
      <w:pPr>
        <w:pStyle w:val="Parasts1"/>
        <w:numPr>
          <w:ilvl w:val="0"/>
          <w:numId w:val="1"/>
        </w:numPr>
        <w:spacing w:beforeAutospacing="1" w:after="0" w:line="240" w:lineRule="auto"/>
        <w:jc w:val="both"/>
        <w:rPr>
          <w:sz w:val="26"/>
          <w:szCs w:val="26"/>
        </w:rPr>
      </w:pPr>
      <w:r w:rsidRPr="00D234C9">
        <w:rPr>
          <w:rFonts w:ascii="Times New Roman" w:hAnsi="Times New Roman"/>
          <w:sz w:val="26"/>
          <w:szCs w:val="26"/>
          <w:lang w:val="lv-LV"/>
        </w:rPr>
        <w:t>Dzirdināšanas punkti trasē; </w:t>
      </w:r>
    </w:p>
    <w:p w14:paraId="2EBD79E9" w14:textId="6793F39A" w:rsidR="00C351BA" w:rsidRPr="00D234C9" w:rsidRDefault="00C351BA" w:rsidP="005F60DB">
      <w:pPr>
        <w:pStyle w:val="Parasts1"/>
        <w:numPr>
          <w:ilvl w:val="0"/>
          <w:numId w:val="1"/>
        </w:numPr>
        <w:spacing w:beforeAutospacing="1" w:after="0" w:line="240" w:lineRule="auto"/>
        <w:jc w:val="both"/>
        <w:rPr>
          <w:sz w:val="26"/>
          <w:szCs w:val="26"/>
        </w:rPr>
      </w:pPr>
      <w:r w:rsidRPr="00D234C9">
        <w:rPr>
          <w:rFonts w:ascii="Times New Roman" w:hAnsi="Times New Roman"/>
          <w:sz w:val="26"/>
          <w:szCs w:val="26"/>
          <w:lang w:val="lv-LV"/>
        </w:rPr>
        <w:t>Neatliekamās medicīniskās palīdzības pakalpojumi – starta/finiša zonā dež</w:t>
      </w:r>
      <w:r w:rsidR="00231309">
        <w:rPr>
          <w:rFonts w:ascii="Times New Roman" w:hAnsi="Times New Roman"/>
          <w:sz w:val="26"/>
          <w:szCs w:val="26"/>
          <w:lang w:val="lv-LV"/>
        </w:rPr>
        <w:t>u</w:t>
      </w:r>
      <w:r w:rsidRPr="00D234C9">
        <w:rPr>
          <w:rFonts w:ascii="Times New Roman" w:hAnsi="Times New Roman"/>
          <w:sz w:val="26"/>
          <w:szCs w:val="26"/>
          <w:lang w:val="lv-LV"/>
        </w:rPr>
        <w:t>rē medicīn</w:t>
      </w:r>
      <w:r w:rsidR="00BC144B">
        <w:rPr>
          <w:rFonts w:ascii="Times New Roman" w:hAnsi="Times New Roman"/>
          <w:sz w:val="26"/>
          <w:szCs w:val="26"/>
          <w:lang w:val="lv-LV"/>
        </w:rPr>
        <w:t>as darbinieks</w:t>
      </w:r>
      <w:r w:rsidRPr="00D234C9">
        <w:rPr>
          <w:rFonts w:ascii="Times New Roman" w:hAnsi="Times New Roman"/>
          <w:sz w:val="26"/>
          <w:szCs w:val="26"/>
          <w:lang w:val="lv-LV"/>
        </w:rPr>
        <w:t>;</w:t>
      </w:r>
    </w:p>
    <w:p w14:paraId="35FABD61" w14:textId="77777777" w:rsidR="00C351BA" w:rsidRPr="00D234C9" w:rsidRDefault="00C351BA" w:rsidP="005F60DB">
      <w:pPr>
        <w:pStyle w:val="Parasts1"/>
        <w:numPr>
          <w:ilvl w:val="0"/>
          <w:numId w:val="1"/>
        </w:numPr>
        <w:spacing w:beforeAutospacing="1" w:after="0" w:line="240" w:lineRule="auto"/>
        <w:jc w:val="both"/>
        <w:rPr>
          <w:sz w:val="26"/>
          <w:szCs w:val="26"/>
        </w:rPr>
      </w:pPr>
      <w:r w:rsidRPr="00D234C9">
        <w:rPr>
          <w:rFonts w:ascii="Times New Roman" w:hAnsi="Times New Roman"/>
          <w:sz w:val="26"/>
          <w:szCs w:val="26"/>
          <w:lang w:val="lv-LV"/>
        </w:rPr>
        <w:t>Civiltiesiskā apdrošināšana sacensību laikā;</w:t>
      </w:r>
    </w:p>
    <w:p w14:paraId="6F4014FE" w14:textId="77777777" w:rsidR="00C351BA" w:rsidRPr="00D234C9" w:rsidRDefault="00C351BA" w:rsidP="005F60DB">
      <w:pPr>
        <w:pStyle w:val="Parasts1"/>
        <w:numPr>
          <w:ilvl w:val="0"/>
          <w:numId w:val="1"/>
        </w:numPr>
        <w:spacing w:beforeAutospacing="1" w:after="0" w:line="240" w:lineRule="auto"/>
        <w:jc w:val="both"/>
        <w:rPr>
          <w:sz w:val="26"/>
          <w:szCs w:val="26"/>
        </w:rPr>
      </w:pPr>
      <w:r w:rsidRPr="00D234C9">
        <w:rPr>
          <w:rFonts w:ascii="Times New Roman" w:hAnsi="Times New Roman"/>
          <w:sz w:val="26"/>
          <w:szCs w:val="26"/>
          <w:lang w:val="lv-LV"/>
        </w:rPr>
        <w:t>Ūdens un ēdiens finišā;</w:t>
      </w:r>
    </w:p>
    <w:p w14:paraId="08723D8D" w14:textId="77777777" w:rsidR="00C351BA" w:rsidRPr="00D234C9" w:rsidRDefault="00C351BA" w:rsidP="005F60DB">
      <w:pPr>
        <w:pStyle w:val="Parasts1"/>
        <w:numPr>
          <w:ilvl w:val="0"/>
          <w:numId w:val="1"/>
        </w:numPr>
        <w:spacing w:beforeAutospacing="1" w:after="0" w:line="240" w:lineRule="auto"/>
        <w:jc w:val="both"/>
        <w:rPr>
          <w:sz w:val="26"/>
          <w:szCs w:val="26"/>
        </w:rPr>
      </w:pPr>
      <w:r w:rsidRPr="00D234C9">
        <w:rPr>
          <w:rFonts w:ascii="Times New Roman" w:hAnsi="Times New Roman"/>
          <w:sz w:val="26"/>
          <w:szCs w:val="26"/>
          <w:lang w:val="lv-LV"/>
        </w:rPr>
        <w:t>Sacensību rezultāti – visu dalībnieku rezultāti tiks ievietoti biedrības ``VeloRīts`` mājaslapā.</w:t>
      </w:r>
    </w:p>
    <w:p w14:paraId="21B005A5" w14:textId="63F628D1" w:rsidR="00C351BA" w:rsidRPr="00D234C9" w:rsidRDefault="00C351BA" w:rsidP="00C351BA">
      <w:pPr>
        <w:pStyle w:val="Parasts1"/>
        <w:spacing w:beforeAutospacing="1" w:afterAutospacing="1" w:line="240" w:lineRule="auto"/>
        <w:outlineLvl w:val="1"/>
        <w:rPr>
          <w:rFonts w:ascii="Times New Roman" w:hAnsi="Times New Roman"/>
          <w:b/>
          <w:bCs/>
          <w:sz w:val="26"/>
          <w:szCs w:val="26"/>
          <w:lang w:val="lv-LV"/>
        </w:rPr>
      </w:pPr>
      <w:r w:rsidRPr="00D234C9">
        <w:rPr>
          <w:rFonts w:ascii="Times New Roman" w:hAnsi="Times New Roman"/>
          <w:b/>
          <w:bCs/>
          <w:sz w:val="26"/>
          <w:szCs w:val="26"/>
          <w:lang w:val="lv-LV"/>
        </w:rPr>
        <w:t xml:space="preserve">9. </w:t>
      </w:r>
      <w:r w:rsidR="00D234C9" w:rsidRPr="00D234C9">
        <w:rPr>
          <w:rFonts w:ascii="Times New Roman" w:hAnsi="Times New Roman"/>
          <w:b/>
          <w:bCs/>
          <w:sz w:val="26"/>
          <w:szCs w:val="26"/>
          <w:lang w:val="lv-LV"/>
        </w:rPr>
        <w:t>NOTEIKUMI</w:t>
      </w:r>
    </w:p>
    <w:p w14:paraId="6D642D6A" w14:textId="51BEB760"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9.1. Sacensībās var piedalīties </w:t>
      </w:r>
      <w:r w:rsidR="00BC144B">
        <w:rPr>
          <w:rFonts w:ascii="Times New Roman" w:hAnsi="Times New Roman"/>
          <w:sz w:val="26"/>
          <w:szCs w:val="26"/>
          <w:lang w:val="lv-LV"/>
        </w:rPr>
        <w:t>ikviens</w:t>
      </w:r>
      <w:r w:rsidRPr="00D234C9">
        <w:rPr>
          <w:rFonts w:ascii="Times New Roman" w:hAnsi="Times New Roman"/>
          <w:sz w:val="26"/>
          <w:szCs w:val="26"/>
          <w:lang w:val="lv-LV"/>
        </w:rPr>
        <w:t xml:space="preserve"> aktīvas atpūtas cienītājs ar velosipēda vadīšanas iemaņām.</w:t>
      </w:r>
      <w:r w:rsidRPr="00D234C9">
        <w:rPr>
          <w:rFonts w:ascii="Times New Roman" w:hAnsi="Times New Roman"/>
          <w:sz w:val="26"/>
          <w:szCs w:val="26"/>
          <w:lang w:val="lv-LV"/>
        </w:rPr>
        <w:br/>
        <w:t>9.2. Nepilngadīgo sacensību dalībnieku anketas aizpilda un paraksta vecāki vai likumīgais pārstāvis.</w:t>
      </w:r>
      <w:r w:rsidRPr="00D234C9">
        <w:rPr>
          <w:rFonts w:ascii="Times New Roman" w:hAnsi="Times New Roman"/>
          <w:sz w:val="26"/>
          <w:szCs w:val="26"/>
          <w:lang w:val="lv-LV"/>
        </w:rPr>
        <w:br/>
        <w:t>9.3. Sacensībās atļauts piedalīties ar visa veida velosipēdiem</w:t>
      </w:r>
      <w:r w:rsidR="00BC144B">
        <w:rPr>
          <w:rFonts w:ascii="Times New Roman" w:hAnsi="Times New Roman"/>
          <w:sz w:val="26"/>
          <w:szCs w:val="26"/>
          <w:lang w:val="lv-LV"/>
        </w:rPr>
        <w:t>.</w:t>
      </w:r>
      <w:r w:rsidRPr="00D234C9">
        <w:rPr>
          <w:rFonts w:ascii="Times New Roman" w:hAnsi="Times New Roman"/>
          <w:sz w:val="26"/>
          <w:szCs w:val="26"/>
          <w:lang w:val="lv-LV"/>
        </w:rPr>
        <w:t xml:space="preserve"> </w:t>
      </w:r>
      <w:r w:rsidR="00BC144B">
        <w:rPr>
          <w:rFonts w:ascii="Times New Roman" w:hAnsi="Times New Roman"/>
          <w:sz w:val="26"/>
          <w:szCs w:val="26"/>
          <w:lang w:val="lv-LV"/>
        </w:rPr>
        <w:t>Ņ</w:t>
      </w:r>
      <w:r w:rsidRPr="00D234C9">
        <w:rPr>
          <w:rFonts w:ascii="Times New Roman" w:hAnsi="Times New Roman"/>
          <w:sz w:val="26"/>
          <w:szCs w:val="26"/>
          <w:lang w:val="lv-LV"/>
        </w:rPr>
        <w:t>emot vērā to, ka trase sastāv no ceļiem ar dažādu segumu (meža takas, grants, smiltis, asfalts)</w:t>
      </w:r>
      <w:r w:rsidR="00BC144B">
        <w:rPr>
          <w:rFonts w:ascii="Times New Roman" w:hAnsi="Times New Roman"/>
          <w:sz w:val="26"/>
          <w:szCs w:val="26"/>
          <w:lang w:val="lv-LV"/>
        </w:rPr>
        <w:t>, v</w:t>
      </w:r>
      <w:r w:rsidRPr="00D234C9">
        <w:rPr>
          <w:rFonts w:ascii="Times New Roman" w:hAnsi="Times New Roman"/>
          <w:sz w:val="26"/>
          <w:szCs w:val="26"/>
          <w:lang w:val="lv-LV"/>
        </w:rPr>
        <w:t>elosipēdiem jābūt labā tehniskajā stāvoklī.</w:t>
      </w:r>
    </w:p>
    <w:p w14:paraId="26A8AE2E" w14:textId="1812F456"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9.4. Visiem dalībniekiem ir </w:t>
      </w:r>
      <w:r w:rsidRPr="00D234C9">
        <w:rPr>
          <w:rFonts w:ascii="Times New Roman" w:hAnsi="Times New Roman"/>
          <w:b/>
          <w:bCs/>
          <w:sz w:val="26"/>
          <w:szCs w:val="26"/>
          <w:lang w:val="lv-LV"/>
        </w:rPr>
        <w:t>obligātas aizsargķiveres</w:t>
      </w:r>
      <w:r w:rsidRPr="00D234C9">
        <w:rPr>
          <w:rFonts w:ascii="Times New Roman" w:hAnsi="Times New Roman"/>
          <w:sz w:val="26"/>
          <w:szCs w:val="26"/>
          <w:lang w:val="lv-LV"/>
        </w:rPr>
        <w:t xml:space="preserve">. Visa distance ir jāveic ar galvā uzliktu un aizsprādzētu aizsargķiveri. Par tās nelietošanu vai par neaizsprādzētas aizsargķiveres lietošanu dalībnieks </w:t>
      </w:r>
      <w:r w:rsidR="00BC144B">
        <w:rPr>
          <w:rFonts w:ascii="Times New Roman" w:hAnsi="Times New Roman"/>
          <w:sz w:val="26"/>
          <w:szCs w:val="26"/>
          <w:lang w:val="lv-LV"/>
        </w:rPr>
        <w:t>var tikt</w:t>
      </w:r>
      <w:r w:rsidRPr="00D234C9">
        <w:rPr>
          <w:rFonts w:ascii="Times New Roman" w:hAnsi="Times New Roman"/>
          <w:sz w:val="26"/>
          <w:szCs w:val="26"/>
          <w:lang w:val="lv-LV"/>
        </w:rPr>
        <w:t xml:space="preserve"> diskvalificēts.</w:t>
      </w:r>
    </w:p>
    <w:p w14:paraId="1368C268" w14:textId="4A2D5361"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9.5. Katrs sacensību dalībnieks, saņemot sacensību dalībnieka numuru, ar savu parakstu apliecina, ka uzņemas pilnu atbildību par savu vai sevis pārstāvētā nepilngadīgā veselības </w:t>
      </w:r>
      <w:r w:rsidRPr="00D234C9">
        <w:rPr>
          <w:rFonts w:ascii="Times New Roman" w:hAnsi="Times New Roman"/>
          <w:sz w:val="26"/>
          <w:szCs w:val="26"/>
          <w:lang w:val="lv-LV"/>
        </w:rPr>
        <w:lastRenderedPageBreak/>
        <w:t>stāvokļa atbilstību sacensību distances veikšanai, ka ievēros ceļu satiksmes noteikumus un sacensību nolikumu.</w:t>
      </w:r>
    </w:p>
    <w:p w14:paraId="7CD5484E" w14:textId="2D559C4F"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9.6. 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trasē.</w:t>
      </w:r>
    </w:p>
    <w:p w14:paraId="4DB4A504" w14:textId="708B5C02"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9.7. 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savādākā ceļā.</w:t>
      </w:r>
    </w:p>
    <w:p w14:paraId="6ADB7598" w14:textId="3564A143"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9.8. Visiem dalībniekiem jāiepazīstas ar sacensību nolikumu. Tā nezināšana neatbrīvo dalībniekus no personīgās atbildības.</w:t>
      </w:r>
    </w:p>
    <w:p w14:paraId="684DDC30" w14:textId="3A6A6EAF"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9.9. </w:t>
      </w:r>
      <w:r w:rsidR="00BC144B">
        <w:rPr>
          <w:rFonts w:ascii="Times New Roman" w:hAnsi="Times New Roman"/>
          <w:sz w:val="26"/>
          <w:szCs w:val="26"/>
          <w:lang w:val="lv-LV"/>
        </w:rPr>
        <w:t>D</w:t>
      </w:r>
      <w:r w:rsidRPr="00D234C9">
        <w:rPr>
          <w:rFonts w:ascii="Times New Roman" w:hAnsi="Times New Roman"/>
          <w:sz w:val="26"/>
          <w:szCs w:val="26"/>
          <w:lang w:val="lv-LV"/>
        </w:rPr>
        <w:t xml:space="preserve">alībniekam reģistrējoties, </w:t>
      </w:r>
      <w:r w:rsidR="00BC144B">
        <w:rPr>
          <w:rFonts w:ascii="Times New Roman" w:hAnsi="Times New Roman"/>
          <w:sz w:val="26"/>
          <w:szCs w:val="26"/>
          <w:lang w:val="lv-LV"/>
        </w:rPr>
        <w:t xml:space="preserve">viņam </w:t>
      </w:r>
      <w:r w:rsidRPr="00D234C9">
        <w:rPr>
          <w:rFonts w:ascii="Times New Roman" w:hAnsi="Times New Roman"/>
          <w:sz w:val="26"/>
          <w:szCs w:val="26"/>
          <w:lang w:val="lv-LV"/>
        </w:rPr>
        <w:t>tiek piešķirts dalībnieka numurs, kurš ir jāpie</w:t>
      </w:r>
      <w:r w:rsidR="00BC144B">
        <w:rPr>
          <w:rFonts w:ascii="Times New Roman" w:hAnsi="Times New Roman"/>
          <w:sz w:val="26"/>
          <w:szCs w:val="26"/>
          <w:lang w:val="lv-LV"/>
        </w:rPr>
        <w:t>liek</w:t>
      </w:r>
      <w:r w:rsidRPr="00D234C9">
        <w:rPr>
          <w:rFonts w:ascii="Times New Roman" w:hAnsi="Times New Roman"/>
          <w:sz w:val="26"/>
          <w:szCs w:val="26"/>
          <w:lang w:val="lv-LV"/>
        </w:rPr>
        <w:t xml:space="preserve"> velosipēda priekšā labi redzamā vietā.</w:t>
      </w:r>
    </w:p>
    <w:p w14:paraId="7CE60DF2" w14:textId="6E365F6F" w:rsidR="004D340F"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9.10. Katram dalībniekam starta zonā jāieņem starta vieta attiecīgi numuru kārtība</w:t>
      </w:r>
      <w:r w:rsidR="00BC144B">
        <w:rPr>
          <w:rFonts w:ascii="Times New Roman" w:hAnsi="Times New Roman"/>
          <w:sz w:val="26"/>
          <w:szCs w:val="26"/>
          <w:lang w:val="lv-LV"/>
        </w:rPr>
        <w:t>i</w:t>
      </w:r>
      <w:r w:rsidRPr="00D234C9">
        <w:rPr>
          <w:rFonts w:ascii="Times New Roman" w:hAnsi="Times New Roman"/>
          <w:sz w:val="26"/>
          <w:szCs w:val="26"/>
          <w:lang w:val="lv-LV"/>
        </w:rPr>
        <w:t>.</w:t>
      </w:r>
    </w:p>
    <w:p w14:paraId="78D53FFD" w14:textId="65EA5EA3" w:rsidR="00C351BA" w:rsidRPr="00D234C9" w:rsidRDefault="00C351BA" w:rsidP="004D340F">
      <w:pPr>
        <w:pStyle w:val="Parasts1"/>
        <w:spacing w:after="0" w:line="240" w:lineRule="auto"/>
        <w:jc w:val="both"/>
        <w:rPr>
          <w:rFonts w:ascii="Times New Roman" w:hAnsi="Times New Roman"/>
          <w:sz w:val="26"/>
          <w:szCs w:val="26"/>
          <w:lang w:val="lv-LV"/>
        </w:rPr>
      </w:pPr>
      <w:r w:rsidRPr="00D234C9">
        <w:rPr>
          <w:rFonts w:ascii="Times New Roman" w:hAnsi="Times New Roman"/>
          <w:sz w:val="26"/>
          <w:szCs w:val="26"/>
          <w:lang w:val="lv-LV"/>
        </w:rPr>
        <w:t xml:space="preserve">9.11. </w:t>
      </w:r>
      <w:r w:rsidRPr="00D234C9">
        <w:rPr>
          <w:rFonts w:ascii="Times New Roman" w:hAnsi="Times New Roman"/>
          <w:b/>
          <w:bCs/>
          <w:sz w:val="26"/>
          <w:szCs w:val="26"/>
          <w:lang w:val="lv-LV"/>
        </w:rPr>
        <w:t>Distance virz</w:t>
      </w:r>
      <w:r w:rsidR="00BC144B">
        <w:rPr>
          <w:rFonts w:ascii="Times New Roman" w:hAnsi="Times New Roman"/>
          <w:b/>
          <w:bCs/>
          <w:sz w:val="26"/>
          <w:szCs w:val="26"/>
          <w:lang w:val="lv-LV"/>
        </w:rPr>
        <w:t>ā</w:t>
      </w:r>
      <w:r w:rsidRPr="00D234C9">
        <w:rPr>
          <w:rFonts w:ascii="Times New Roman" w:hAnsi="Times New Roman"/>
          <w:b/>
          <w:bCs/>
          <w:sz w:val="26"/>
          <w:szCs w:val="26"/>
          <w:lang w:val="lv-LV"/>
        </w:rPr>
        <w:t>s pa koplietošanas ceļiem, jābūt uzmanīgiem, šķērsojot koplietošanas ceļus. Par maršruta neievērošanu dalībnieks tiek diskvalificēts</w:t>
      </w:r>
      <w:r w:rsidRPr="00D234C9">
        <w:rPr>
          <w:rFonts w:ascii="Times New Roman" w:hAnsi="Times New Roman"/>
          <w:sz w:val="26"/>
          <w:szCs w:val="26"/>
          <w:lang w:val="lv-LV"/>
        </w:rPr>
        <w:t>.</w:t>
      </w:r>
    </w:p>
    <w:p w14:paraId="2804BDD4" w14:textId="77777777" w:rsidR="00C351BA" w:rsidRPr="00D234C9" w:rsidRDefault="00C351BA" w:rsidP="00EF7794">
      <w:pPr>
        <w:pStyle w:val="Parasts1"/>
        <w:spacing w:after="0" w:line="240" w:lineRule="auto"/>
        <w:rPr>
          <w:sz w:val="26"/>
          <w:szCs w:val="26"/>
        </w:rPr>
      </w:pPr>
      <w:r w:rsidRPr="00D234C9">
        <w:rPr>
          <w:rFonts w:ascii="Times New Roman" w:hAnsi="Times New Roman"/>
          <w:sz w:val="26"/>
          <w:szCs w:val="26"/>
          <w:lang w:val="lv-LV"/>
        </w:rPr>
        <w:t>9.12. Strīdu gadījumā dalībniekam var tikt lūgts uzrādīt personu apliecinošu dokumentu, kur ir norādīti dzimšanas dati.</w:t>
      </w:r>
    </w:p>
    <w:p w14:paraId="0C48AB50" w14:textId="05A1CCED" w:rsidR="00C351BA" w:rsidRPr="00D234C9" w:rsidRDefault="00C351BA" w:rsidP="004D340F">
      <w:pPr>
        <w:pStyle w:val="Parasts1"/>
        <w:spacing w:after="0" w:line="240" w:lineRule="auto"/>
        <w:jc w:val="both"/>
        <w:rPr>
          <w:rFonts w:ascii="Times New Roman" w:hAnsi="Times New Roman"/>
          <w:sz w:val="26"/>
          <w:szCs w:val="26"/>
        </w:rPr>
      </w:pPr>
      <w:r w:rsidRPr="00D234C9">
        <w:rPr>
          <w:rFonts w:ascii="Times New Roman" w:hAnsi="Times New Roman"/>
          <w:sz w:val="26"/>
          <w:szCs w:val="26"/>
        </w:rPr>
        <w:t>9.1</w:t>
      </w:r>
      <w:r w:rsidR="0043497C" w:rsidRPr="00D234C9">
        <w:rPr>
          <w:rFonts w:ascii="Times New Roman" w:hAnsi="Times New Roman"/>
          <w:sz w:val="26"/>
          <w:szCs w:val="26"/>
        </w:rPr>
        <w:t>3</w:t>
      </w:r>
      <w:r w:rsidRPr="00D234C9">
        <w:rPr>
          <w:rFonts w:ascii="Times New Roman" w:hAnsi="Times New Roman"/>
          <w:sz w:val="26"/>
          <w:szCs w:val="26"/>
        </w:rPr>
        <w:t xml:space="preserve">. Piesakoties </w:t>
      </w:r>
      <w:r w:rsidR="00D234C9" w:rsidRPr="00D234C9">
        <w:rPr>
          <w:rFonts w:ascii="Times New Roman" w:hAnsi="Times New Roman"/>
          <w:sz w:val="26"/>
          <w:szCs w:val="26"/>
        </w:rPr>
        <w:t>s</w:t>
      </w:r>
      <w:r w:rsidRPr="00D234C9">
        <w:rPr>
          <w:rFonts w:ascii="Times New Roman" w:hAnsi="Times New Roman"/>
          <w:sz w:val="26"/>
          <w:szCs w:val="26"/>
        </w:rPr>
        <w:t xml:space="preserve">acensībām, dalībnieki apliecina, ka neiebilst </w:t>
      </w:r>
      <w:r w:rsidR="00D234C9" w:rsidRPr="00D234C9">
        <w:rPr>
          <w:rFonts w:ascii="Times New Roman" w:hAnsi="Times New Roman"/>
          <w:sz w:val="26"/>
          <w:szCs w:val="26"/>
        </w:rPr>
        <w:t>s</w:t>
      </w:r>
      <w:r w:rsidRPr="00D234C9">
        <w:rPr>
          <w:rFonts w:ascii="Times New Roman" w:hAnsi="Times New Roman"/>
          <w:sz w:val="26"/>
          <w:szCs w:val="26"/>
        </w:rPr>
        <w:t xml:space="preserve">acensību laikā organizatoru uzņemto fotogrāfiju un videomateriālu izmantošanai </w:t>
      </w:r>
      <w:r w:rsidR="00D234C9" w:rsidRPr="00D234C9">
        <w:rPr>
          <w:rFonts w:ascii="Times New Roman" w:hAnsi="Times New Roman"/>
          <w:sz w:val="26"/>
          <w:szCs w:val="26"/>
        </w:rPr>
        <w:t>s</w:t>
      </w:r>
      <w:r w:rsidRPr="00D234C9">
        <w:rPr>
          <w:rFonts w:ascii="Times New Roman" w:hAnsi="Times New Roman"/>
          <w:sz w:val="26"/>
          <w:szCs w:val="26"/>
        </w:rPr>
        <w:t>acensību publiskajos materiālos un portālos.</w:t>
      </w:r>
    </w:p>
    <w:p w14:paraId="5AE0C379" w14:textId="565284CE" w:rsidR="00C351BA" w:rsidRPr="00D234C9" w:rsidRDefault="00C351BA" w:rsidP="00C351BA">
      <w:pPr>
        <w:pStyle w:val="Parasts1"/>
        <w:spacing w:beforeAutospacing="1" w:afterAutospacing="1" w:line="240" w:lineRule="auto"/>
        <w:outlineLvl w:val="1"/>
        <w:rPr>
          <w:rFonts w:ascii="Times New Roman" w:hAnsi="Times New Roman"/>
          <w:b/>
          <w:bCs/>
          <w:sz w:val="26"/>
          <w:szCs w:val="26"/>
          <w:lang w:val="lv-LV"/>
        </w:rPr>
      </w:pPr>
      <w:r w:rsidRPr="00D234C9">
        <w:rPr>
          <w:rFonts w:ascii="Times New Roman" w:hAnsi="Times New Roman"/>
          <w:b/>
          <w:bCs/>
          <w:sz w:val="26"/>
          <w:szCs w:val="26"/>
          <w:lang w:val="lv-LV"/>
        </w:rPr>
        <w:t>10. A</w:t>
      </w:r>
      <w:r w:rsidR="00D234C9" w:rsidRPr="00D234C9">
        <w:rPr>
          <w:rFonts w:ascii="Times New Roman" w:hAnsi="Times New Roman"/>
          <w:b/>
          <w:bCs/>
          <w:sz w:val="26"/>
          <w:szCs w:val="26"/>
          <w:lang w:val="lv-LV"/>
        </w:rPr>
        <w:t>PBALVOŠANA</w:t>
      </w:r>
    </w:p>
    <w:p w14:paraId="7BB7E79F" w14:textId="09FB852D" w:rsidR="00C351BA" w:rsidRPr="00BC144B" w:rsidRDefault="00C351BA" w:rsidP="006E03C8">
      <w:pPr>
        <w:pStyle w:val="Parasts1"/>
        <w:spacing w:after="0" w:line="240" w:lineRule="auto"/>
        <w:ind w:left="567" w:hanging="567"/>
        <w:jc w:val="both"/>
        <w:rPr>
          <w:rFonts w:ascii="Times New Roman" w:hAnsi="Times New Roman"/>
          <w:bCs/>
          <w:sz w:val="26"/>
          <w:szCs w:val="26"/>
          <w:lang w:val="lv-LV"/>
        </w:rPr>
      </w:pPr>
      <w:r w:rsidRPr="00D234C9">
        <w:rPr>
          <w:rFonts w:ascii="Times New Roman" w:hAnsi="Times New Roman"/>
          <w:bCs/>
          <w:sz w:val="26"/>
          <w:szCs w:val="26"/>
          <w:lang w:val="lv-LV"/>
        </w:rPr>
        <w:t>10.1. Sacensībā</w:t>
      </w:r>
      <w:r w:rsidR="00BC144B">
        <w:rPr>
          <w:rFonts w:ascii="Times New Roman" w:hAnsi="Times New Roman"/>
          <w:bCs/>
          <w:sz w:val="26"/>
          <w:szCs w:val="26"/>
          <w:lang w:val="lv-LV"/>
        </w:rPr>
        <w:t>s</w:t>
      </w:r>
      <w:r w:rsidRPr="00D234C9">
        <w:rPr>
          <w:rFonts w:ascii="Times New Roman" w:hAnsi="Times New Roman"/>
          <w:bCs/>
          <w:sz w:val="26"/>
          <w:szCs w:val="26"/>
          <w:lang w:val="lv-LV"/>
        </w:rPr>
        <w:t xml:space="preserve"> ”Bānīša kauss 202</w:t>
      </w:r>
      <w:r w:rsidR="0080088F" w:rsidRPr="00D234C9">
        <w:rPr>
          <w:rFonts w:ascii="Times New Roman" w:hAnsi="Times New Roman"/>
          <w:bCs/>
          <w:sz w:val="26"/>
          <w:szCs w:val="26"/>
          <w:lang w:val="lv-LV"/>
        </w:rPr>
        <w:t>4</w:t>
      </w:r>
      <w:r w:rsidRPr="00D234C9">
        <w:rPr>
          <w:rFonts w:ascii="Times New Roman" w:hAnsi="Times New Roman"/>
          <w:bCs/>
          <w:sz w:val="26"/>
          <w:szCs w:val="26"/>
          <w:lang w:val="lv-LV"/>
        </w:rPr>
        <w:t xml:space="preserve"> </w:t>
      </w:r>
      <w:r w:rsidR="00231309">
        <w:rPr>
          <w:rFonts w:ascii="Times New Roman" w:hAnsi="Times New Roman"/>
          <w:bCs/>
          <w:sz w:val="26"/>
          <w:szCs w:val="26"/>
          <w:lang w:val="lv-LV"/>
        </w:rPr>
        <w:t>-</w:t>
      </w:r>
      <w:r w:rsidRPr="00D234C9">
        <w:rPr>
          <w:rFonts w:ascii="Times New Roman" w:hAnsi="Times New Roman"/>
          <w:bCs/>
          <w:sz w:val="26"/>
          <w:szCs w:val="26"/>
          <w:lang w:val="lv-LV"/>
        </w:rPr>
        <w:t xml:space="preserve"> Apsteidz tvaiku” </w:t>
      </w:r>
      <w:r w:rsidR="00BC144B">
        <w:rPr>
          <w:rFonts w:ascii="Times New Roman" w:hAnsi="Times New Roman"/>
          <w:bCs/>
          <w:sz w:val="26"/>
          <w:szCs w:val="26"/>
          <w:lang w:val="lv-LV"/>
        </w:rPr>
        <w:t>ar atbalstītāju balv</w:t>
      </w:r>
      <w:r w:rsidR="006E03C8">
        <w:rPr>
          <w:rFonts w:ascii="Times New Roman" w:hAnsi="Times New Roman"/>
          <w:bCs/>
          <w:sz w:val="26"/>
          <w:szCs w:val="26"/>
          <w:lang w:val="lv-LV"/>
        </w:rPr>
        <w:t>ām</w:t>
      </w:r>
      <w:r w:rsidR="00BC144B">
        <w:rPr>
          <w:rFonts w:ascii="Times New Roman" w:hAnsi="Times New Roman"/>
          <w:bCs/>
          <w:sz w:val="26"/>
          <w:szCs w:val="26"/>
          <w:lang w:val="lv-LV"/>
        </w:rPr>
        <w:t xml:space="preserve"> </w:t>
      </w:r>
      <w:r w:rsidRPr="00D234C9">
        <w:rPr>
          <w:rFonts w:ascii="Times New Roman" w:hAnsi="Times New Roman"/>
          <w:sz w:val="26"/>
          <w:szCs w:val="26"/>
          <w:lang w:val="lv-LV"/>
        </w:rPr>
        <w:t>ti</w:t>
      </w:r>
      <w:r w:rsidR="00BC144B">
        <w:rPr>
          <w:rFonts w:ascii="Times New Roman" w:hAnsi="Times New Roman"/>
          <w:sz w:val="26"/>
          <w:szCs w:val="26"/>
          <w:lang w:val="lv-LV"/>
        </w:rPr>
        <w:t xml:space="preserve">ek </w:t>
      </w:r>
      <w:r w:rsidRPr="00D234C9">
        <w:rPr>
          <w:rFonts w:ascii="Times New Roman" w:hAnsi="Times New Roman"/>
          <w:sz w:val="26"/>
          <w:szCs w:val="26"/>
          <w:lang w:val="lv-LV"/>
        </w:rPr>
        <w:t xml:space="preserve">apbalvoti </w:t>
      </w:r>
      <w:r w:rsidR="00BC144B">
        <w:rPr>
          <w:rFonts w:ascii="Times New Roman" w:hAnsi="Times New Roman"/>
          <w:sz w:val="26"/>
          <w:szCs w:val="26"/>
          <w:lang w:val="lv-LV"/>
        </w:rPr>
        <w:t>1.-3.</w:t>
      </w:r>
      <w:r w:rsidRPr="00D234C9">
        <w:rPr>
          <w:rFonts w:ascii="Times New Roman" w:hAnsi="Times New Roman"/>
          <w:sz w:val="26"/>
          <w:szCs w:val="26"/>
          <w:lang w:val="lv-LV"/>
        </w:rPr>
        <w:t xml:space="preserve"> viet</w:t>
      </w:r>
      <w:r w:rsidR="00BC144B">
        <w:rPr>
          <w:rFonts w:ascii="Times New Roman" w:hAnsi="Times New Roman"/>
          <w:sz w:val="26"/>
          <w:szCs w:val="26"/>
          <w:lang w:val="lv-LV"/>
        </w:rPr>
        <w:t>as</w:t>
      </w:r>
      <w:r w:rsidRPr="00D234C9">
        <w:rPr>
          <w:rFonts w:ascii="Times New Roman" w:hAnsi="Times New Roman"/>
          <w:sz w:val="26"/>
          <w:szCs w:val="26"/>
          <w:lang w:val="lv-LV"/>
        </w:rPr>
        <w:t xml:space="preserve"> ieguvēji katrā vecuma grupā (nolikuma 4. punktā paredzētajās vecuma grupās)</w:t>
      </w:r>
      <w:r w:rsidR="00BC144B">
        <w:rPr>
          <w:rFonts w:ascii="Times New Roman" w:hAnsi="Times New Roman"/>
          <w:sz w:val="26"/>
          <w:szCs w:val="26"/>
          <w:lang w:val="lv-LV"/>
        </w:rPr>
        <w:t>.</w:t>
      </w:r>
    </w:p>
    <w:p w14:paraId="593DC9D4" w14:textId="62113A9A" w:rsidR="00C351BA" w:rsidRPr="00BC144B" w:rsidRDefault="00C351BA" w:rsidP="00210E92">
      <w:pPr>
        <w:pStyle w:val="Sarakstarindkopa"/>
        <w:numPr>
          <w:ilvl w:val="1"/>
          <w:numId w:val="7"/>
        </w:numPr>
        <w:spacing w:after="0" w:line="240" w:lineRule="auto"/>
        <w:ind w:left="567" w:hanging="567"/>
        <w:jc w:val="both"/>
        <w:rPr>
          <w:sz w:val="26"/>
          <w:szCs w:val="26"/>
        </w:rPr>
      </w:pPr>
      <w:r w:rsidRPr="00BC144B">
        <w:rPr>
          <w:rFonts w:ascii="Times New Roman" w:hAnsi="Times New Roman"/>
          <w:sz w:val="26"/>
          <w:szCs w:val="26"/>
          <w:lang w:val="lv-LV"/>
        </w:rPr>
        <w:t xml:space="preserve">Absolūtajā vērtējumā vīriešu un sieviešu konkurencē </w:t>
      </w:r>
      <w:r w:rsidR="00BC144B">
        <w:rPr>
          <w:rFonts w:ascii="Times New Roman" w:hAnsi="Times New Roman"/>
          <w:sz w:val="26"/>
          <w:szCs w:val="26"/>
          <w:lang w:val="lv-LV"/>
        </w:rPr>
        <w:t xml:space="preserve">tiek apbalvoti seši labākie. </w:t>
      </w:r>
      <w:r w:rsidR="006E03C8">
        <w:rPr>
          <w:rFonts w:ascii="Times New Roman" w:hAnsi="Times New Roman"/>
          <w:sz w:val="26"/>
          <w:szCs w:val="26"/>
          <w:lang w:val="lv-LV"/>
        </w:rPr>
        <w:t>K</w:t>
      </w:r>
      <w:r w:rsidR="006E03C8" w:rsidRPr="00BC144B">
        <w:rPr>
          <w:rFonts w:ascii="Times New Roman" w:hAnsi="Times New Roman"/>
          <w:sz w:val="26"/>
          <w:szCs w:val="26"/>
          <w:lang w:val="lv-LV"/>
        </w:rPr>
        <w:t>aus</w:t>
      </w:r>
      <w:r w:rsidR="006E03C8">
        <w:rPr>
          <w:rFonts w:ascii="Times New Roman" w:hAnsi="Times New Roman"/>
          <w:sz w:val="26"/>
          <w:szCs w:val="26"/>
          <w:lang w:val="lv-LV"/>
        </w:rPr>
        <w:t>u saņem</w:t>
      </w:r>
      <w:r w:rsidR="006E03C8" w:rsidRPr="00BC144B">
        <w:rPr>
          <w:rFonts w:ascii="Times New Roman" w:hAnsi="Times New Roman"/>
          <w:sz w:val="26"/>
          <w:szCs w:val="26"/>
          <w:lang w:val="lv-LV"/>
        </w:rPr>
        <w:t xml:space="preserve"> </w:t>
      </w:r>
      <w:r w:rsidR="006E03C8">
        <w:rPr>
          <w:rFonts w:ascii="Times New Roman" w:hAnsi="Times New Roman"/>
          <w:sz w:val="26"/>
          <w:szCs w:val="26"/>
          <w:lang w:val="lv-LV"/>
        </w:rPr>
        <w:t>1.-3.</w:t>
      </w:r>
      <w:r w:rsidR="006E03C8" w:rsidRPr="00BC144B">
        <w:rPr>
          <w:rFonts w:ascii="Times New Roman" w:hAnsi="Times New Roman"/>
          <w:sz w:val="26"/>
          <w:szCs w:val="26"/>
          <w:lang w:val="lv-LV"/>
        </w:rPr>
        <w:t xml:space="preserve"> viet</w:t>
      </w:r>
      <w:r w:rsidR="006E03C8">
        <w:rPr>
          <w:rFonts w:ascii="Times New Roman" w:hAnsi="Times New Roman"/>
          <w:sz w:val="26"/>
          <w:szCs w:val="26"/>
          <w:lang w:val="lv-LV"/>
        </w:rPr>
        <w:t xml:space="preserve">as ieguvēji. </w:t>
      </w:r>
      <w:r w:rsidR="00210E92">
        <w:rPr>
          <w:rFonts w:ascii="Times New Roman" w:hAnsi="Times New Roman"/>
          <w:sz w:val="26"/>
          <w:szCs w:val="26"/>
          <w:lang w:val="lv-LV"/>
        </w:rPr>
        <w:t>Ar n</w:t>
      </w:r>
      <w:r w:rsidRPr="00BC144B">
        <w:rPr>
          <w:rFonts w:ascii="Times New Roman" w:hAnsi="Times New Roman"/>
          <w:sz w:val="26"/>
          <w:szCs w:val="26"/>
          <w:lang w:val="lv-LV"/>
        </w:rPr>
        <w:t>audas prēmij</w:t>
      </w:r>
      <w:r w:rsidR="00210E92">
        <w:rPr>
          <w:rFonts w:ascii="Times New Roman" w:hAnsi="Times New Roman"/>
          <w:sz w:val="26"/>
          <w:szCs w:val="26"/>
          <w:lang w:val="lv-LV"/>
        </w:rPr>
        <w:t>u apbalvo</w:t>
      </w:r>
      <w:r w:rsidRPr="00BC144B">
        <w:rPr>
          <w:rFonts w:ascii="Times New Roman" w:hAnsi="Times New Roman"/>
          <w:sz w:val="26"/>
          <w:szCs w:val="26"/>
          <w:lang w:val="lv-LV"/>
        </w:rPr>
        <w:t xml:space="preserve"> </w:t>
      </w:r>
      <w:r w:rsidR="00BC144B">
        <w:rPr>
          <w:rFonts w:ascii="Times New Roman" w:hAnsi="Times New Roman"/>
          <w:sz w:val="26"/>
          <w:szCs w:val="26"/>
          <w:lang w:val="lv-LV"/>
        </w:rPr>
        <w:t>1.-6</w:t>
      </w:r>
      <w:r w:rsidR="006E03C8">
        <w:rPr>
          <w:rFonts w:ascii="Times New Roman" w:hAnsi="Times New Roman"/>
          <w:sz w:val="26"/>
          <w:szCs w:val="26"/>
          <w:lang w:val="lv-LV"/>
        </w:rPr>
        <w:t xml:space="preserve">. </w:t>
      </w:r>
      <w:r w:rsidRPr="00BC144B">
        <w:rPr>
          <w:rFonts w:ascii="Times New Roman" w:hAnsi="Times New Roman"/>
          <w:sz w:val="26"/>
          <w:szCs w:val="26"/>
          <w:lang w:val="lv-LV"/>
        </w:rPr>
        <w:t>vieta</w:t>
      </w:r>
      <w:r w:rsidR="00BC144B">
        <w:rPr>
          <w:rFonts w:ascii="Times New Roman" w:hAnsi="Times New Roman"/>
          <w:sz w:val="26"/>
          <w:szCs w:val="26"/>
          <w:lang w:val="lv-LV"/>
        </w:rPr>
        <w:t>s ieguvēj</w:t>
      </w:r>
      <w:r w:rsidR="00210E92">
        <w:rPr>
          <w:rFonts w:ascii="Times New Roman" w:hAnsi="Times New Roman"/>
          <w:sz w:val="26"/>
          <w:szCs w:val="26"/>
          <w:lang w:val="lv-LV"/>
        </w:rPr>
        <w:t>us</w:t>
      </w:r>
      <w:r w:rsidR="006E03C8">
        <w:rPr>
          <w:rFonts w:ascii="Times New Roman" w:hAnsi="Times New Roman"/>
          <w:sz w:val="26"/>
          <w:szCs w:val="26"/>
          <w:lang w:val="lv-LV"/>
        </w:rPr>
        <w:t>:</w:t>
      </w:r>
      <w:r w:rsidR="00BC144B" w:rsidRPr="00BC144B">
        <w:rPr>
          <w:rFonts w:ascii="Times New Roman" w:hAnsi="Times New Roman"/>
          <w:sz w:val="26"/>
          <w:szCs w:val="26"/>
          <w:lang w:val="lv-LV"/>
        </w:rPr>
        <w:t xml:space="preserve"> </w:t>
      </w:r>
    </w:p>
    <w:p w14:paraId="3274A8A7" w14:textId="795B84AA" w:rsidR="00C351BA" w:rsidRPr="00D234C9" w:rsidRDefault="00C351BA" w:rsidP="00EF7794">
      <w:pPr>
        <w:pStyle w:val="Sarakstarindkopa"/>
        <w:spacing w:after="0" w:line="240" w:lineRule="auto"/>
        <w:ind w:left="962"/>
        <w:jc w:val="both"/>
        <w:rPr>
          <w:rFonts w:ascii="Times New Roman" w:hAnsi="Times New Roman"/>
          <w:sz w:val="26"/>
          <w:szCs w:val="26"/>
          <w:lang w:val="lv-LV"/>
        </w:rPr>
      </w:pPr>
      <w:r w:rsidRPr="00D234C9">
        <w:rPr>
          <w:rFonts w:ascii="Times New Roman" w:hAnsi="Times New Roman"/>
          <w:sz w:val="26"/>
          <w:szCs w:val="26"/>
          <w:lang w:val="lv-LV"/>
        </w:rPr>
        <w:t xml:space="preserve"> </w:t>
      </w:r>
      <w:r w:rsidRPr="00D234C9">
        <w:rPr>
          <w:rFonts w:ascii="Times New Roman" w:hAnsi="Times New Roman"/>
          <w:b/>
          <w:sz w:val="26"/>
          <w:szCs w:val="26"/>
          <w:lang w:val="lv-LV"/>
        </w:rPr>
        <w:t xml:space="preserve">1. </w:t>
      </w:r>
      <w:r w:rsidR="004D340F" w:rsidRPr="00D234C9">
        <w:rPr>
          <w:rFonts w:ascii="Times New Roman" w:hAnsi="Times New Roman"/>
          <w:b/>
          <w:sz w:val="26"/>
          <w:szCs w:val="26"/>
          <w:lang w:val="lv-LV"/>
        </w:rPr>
        <w:t>v</w:t>
      </w:r>
      <w:r w:rsidRPr="00D234C9">
        <w:rPr>
          <w:rFonts w:ascii="Times New Roman" w:hAnsi="Times New Roman"/>
          <w:b/>
          <w:sz w:val="26"/>
          <w:szCs w:val="26"/>
          <w:lang w:val="lv-LV"/>
        </w:rPr>
        <w:t xml:space="preserve">ieta – 100 EUR                                4. </w:t>
      </w:r>
      <w:r w:rsidR="004D340F" w:rsidRPr="00D234C9">
        <w:rPr>
          <w:rFonts w:ascii="Times New Roman" w:hAnsi="Times New Roman"/>
          <w:b/>
          <w:sz w:val="26"/>
          <w:szCs w:val="26"/>
          <w:lang w:val="lv-LV"/>
        </w:rPr>
        <w:t>v</w:t>
      </w:r>
      <w:r w:rsidRPr="00D234C9">
        <w:rPr>
          <w:rFonts w:ascii="Times New Roman" w:hAnsi="Times New Roman"/>
          <w:b/>
          <w:sz w:val="26"/>
          <w:szCs w:val="26"/>
          <w:lang w:val="lv-LV"/>
        </w:rPr>
        <w:t>ieta – 40 EUR</w:t>
      </w:r>
    </w:p>
    <w:p w14:paraId="4076D1F4" w14:textId="0BAD11B4" w:rsidR="00C351BA" w:rsidRPr="00D234C9" w:rsidRDefault="00C351BA" w:rsidP="00EF7794">
      <w:pPr>
        <w:pStyle w:val="Parasts1"/>
        <w:spacing w:after="0" w:line="240" w:lineRule="auto"/>
        <w:ind w:left="602"/>
        <w:jc w:val="both"/>
        <w:rPr>
          <w:rFonts w:ascii="Times New Roman" w:hAnsi="Times New Roman"/>
          <w:b/>
          <w:sz w:val="26"/>
          <w:szCs w:val="26"/>
          <w:lang w:val="lv-LV"/>
        </w:rPr>
      </w:pPr>
      <w:r w:rsidRPr="00D234C9">
        <w:rPr>
          <w:rFonts w:ascii="Times New Roman" w:hAnsi="Times New Roman"/>
          <w:b/>
          <w:sz w:val="26"/>
          <w:szCs w:val="26"/>
          <w:lang w:val="lv-LV"/>
        </w:rPr>
        <w:t xml:space="preserve">       2. </w:t>
      </w:r>
      <w:r w:rsidR="004D340F" w:rsidRPr="00D234C9">
        <w:rPr>
          <w:rFonts w:ascii="Times New Roman" w:hAnsi="Times New Roman"/>
          <w:b/>
          <w:sz w:val="26"/>
          <w:szCs w:val="26"/>
          <w:lang w:val="lv-LV"/>
        </w:rPr>
        <w:t>v</w:t>
      </w:r>
      <w:r w:rsidRPr="00D234C9">
        <w:rPr>
          <w:rFonts w:ascii="Times New Roman" w:hAnsi="Times New Roman"/>
          <w:b/>
          <w:sz w:val="26"/>
          <w:szCs w:val="26"/>
          <w:lang w:val="lv-LV"/>
        </w:rPr>
        <w:t xml:space="preserve">ieta – 80 EUR                                  5. </w:t>
      </w:r>
      <w:r w:rsidR="004D340F" w:rsidRPr="00D234C9">
        <w:rPr>
          <w:rFonts w:ascii="Times New Roman" w:hAnsi="Times New Roman"/>
          <w:b/>
          <w:sz w:val="26"/>
          <w:szCs w:val="26"/>
          <w:lang w:val="lv-LV"/>
        </w:rPr>
        <w:t>v</w:t>
      </w:r>
      <w:r w:rsidRPr="00D234C9">
        <w:rPr>
          <w:rFonts w:ascii="Times New Roman" w:hAnsi="Times New Roman"/>
          <w:b/>
          <w:sz w:val="26"/>
          <w:szCs w:val="26"/>
          <w:lang w:val="lv-LV"/>
        </w:rPr>
        <w:t>ieta – 30 EUR</w:t>
      </w:r>
    </w:p>
    <w:p w14:paraId="29615BD4" w14:textId="6CB82565" w:rsidR="00C351BA" w:rsidRPr="00D234C9" w:rsidRDefault="00C351BA" w:rsidP="00EF7794">
      <w:pPr>
        <w:pStyle w:val="Parasts1"/>
        <w:spacing w:after="0" w:line="240" w:lineRule="auto"/>
        <w:ind w:left="602"/>
        <w:jc w:val="both"/>
        <w:rPr>
          <w:rFonts w:ascii="Times New Roman" w:hAnsi="Times New Roman"/>
          <w:b/>
          <w:sz w:val="26"/>
          <w:szCs w:val="26"/>
          <w:lang w:val="lv-LV"/>
        </w:rPr>
      </w:pPr>
      <w:r w:rsidRPr="00D234C9">
        <w:rPr>
          <w:rFonts w:ascii="Times New Roman" w:hAnsi="Times New Roman"/>
          <w:b/>
          <w:sz w:val="26"/>
          <w:szCs w:val="26"/>
          <w:lang w:val="lv-LV"/>
        </w:rPr>
        <w:t xml:space="preserve">       3. </w:t>
      </w:r>
      <w:r w:rsidR="004D340F" w:rsidRPr="00D234C9">
        <w:rPr>
          <w:rFonts w:ascii="Times New Roman" w:hAnsi="Times New Roman"/>
          <w:b/>
          <w:sz w:val="26"/>
          <w:szCs w:val="26"/>
          <w:lang w:val="lv-LV"/>
        </w:rPr>
        <w:t>v</w:t>
      </w:r>
      <w:r w:rsidRPr="00D234C9">
        <w:rPr>
          <w:rFonts w:ascii="Times New Roman" w:hAnsi="Times New Roman"/>
          <w:b/>
          <w:sz w:val="26"/>
          <w:szCs w:val="26"/>
          <w:lang w:val="lv-LV"/>
        </w:rPr>
        <w:t xml:space="preserve">ieta – 60 EUR                                  6. </w:t>
      </w:r>
      <w:r w:rsidR="004D340F" w:rsidRPr="00D234C9">
        <w:rPr>
          <w:rFonts w:ascii="Times New Roman" w:hAnsi="Times New Roman"/>
          <w:b/>
          <w:sz w:val="26"/>
          <w:szCs w:val="26"/>
          <w:lang w:val="lv-LV"/>
        </w:rPr>
        <w:t>v</w:t>
      </w:r>
      <w:r w:rsidRPr="00D234C9">
        <w:rPr>
          <w:rFonts w:ascii="Times New Roman" w:hAnsi="Times New Roman"/>
          <w:b/>
          <w:sz w:val="26"/>
          <w:szCs w:val="26"/>
          <w:lang w:val="lv-LV"/>
        </w:rPr>
        <w:t>ieta – 20 EUR</w:t>
      </w:r>
    </w:p>
    <w:p w14:paraId="3B536947" w14:textId="77777777" w:rsidR="006E03C8" w:rsidRDefault="006E03C8" w:rsidP="006E03C8">
      <w:pPr>
        <w:pStyle w:val="Parasts1"/>
        <w:spacing w:after="0" w:line="240" w:lineRule="auto"/>
        <w:jc w:val="both"/>
        <w:rPr>
          <w:rFonts w:ascii="Times New Roman" w:hAnsi="Times New Roman"/>
          <w:bCs/>
          <w:sz w:val="26"/>
          <w:szCs w:val="26"/>
          <w:lang w:val="lv-LV"/>
        </w:rPr>
      </w:pPr>
      <w:r w:rsidRPr="00D234C9">
        <w:rPr>
          <w:rFonts w:ascii="Times New Roman" w:hAnsi="Times New Roman"/>
          <w:sz w:val="26"/>
          <w:szCs w:val="26"/>
          <w:lang w:val="lv-LV"/>
        </w:rPr>
        <w:t xml:space="preserve">10.3. </w:t>
      </w:r>
      <w:r w:rsidRPr="00D234C9">
        <w:rPr>
          <w:rFonts w:ascii="Times New Roman" w:hAnsi="Times New Roman"/>
          <w:bCs/>
          <w:sz w:val="26"/>
          <w:szCs w:val="26"/>
          <w:lang w:val="lv-LV"/>
        </w:rPr>
        <w:t>Komandu vērtē</w:t>
      </w:r>
      <w:r>
        <w:rPr>
          <w:rFonts w:ascii="Times New Roman" w:hAnsi="Times New Roman"/>
          <w:bCs/>
          <w:sz w:val="26"/>
          <w:szCs w:val="26"/>
          <w:lang w:val="lv-LV"/>
        </w:rPr>
        <w:t xml:space="preserve">jumā </w:t>
      </w:r>
      <w:r w:rsidRPr="00D234C9">
        <w:rPr>
          <w:rFonts w:ascii="Times New Roman" w:hAnsi="Times New Roman"/>
          <w:bCs/>
          <w:sz w:val="26"/>
          <w:szCs w:val="26"/>
          <w:lang w:val="lv-LV"/>
        </w:rPr>
        <w:t xml:space="preserve">apbalvo </w:t>
      </w:r>
      <w:r>
        <w:rPr>
          <w:rFonts w:ascii="Times New Roman" w:hAnsi="Times New Roman"/>
          <w:bCs/>
          <w:sz w:val="26"/>
          <w:szCs w:val="26"/>
          <w:lang w:val="lv-LV"/>
        </w:rPr>
        <w:t>1.-3.</w:t>
      </w:r>
      <w:r w:rsidRPr="00D234C9">
        <w:rPr>
          <w:rFonts w:ascii="Times New Roman" w:hAnsi="Times New Roman"/>
          <w:bCs/>
          <w:sz w:val="26"/>
          <w:szCs w:val="26"/>
          <w:lang w:val="lv-LV"/>
        </w:rPr>
        <w:t>viet</w:t>
      </w:r>
      <w:r>
        <w:rPr>
          <w:rFonts w:ascii="Times New Roman" w:hAnsi="Times New Roman"/>
          <w:bCs/>
          <w:sz w:val="26"/>
          <w:szCs w:val="26"/>
          <w:lang w:val="lv-LV"/>
        </w:rPr>
        <w:t>as</w:t>
      </w:r>
      <w:r w:rsidRPr="00D234C9">
        <w:rPr>
          <w:rFonts w:ascii="Times New Roman" w:hAnsi="Times New Roman"/>
          <w:bCs/>
          <w:sz w:val="26"/>
          <w:szCs w:val="26"/>
          <w:lang w:val="lv-LV"/>
        </w:rPr>
        <w:t xml:space="preserve"> ieguvējas</w:t>
      </w:r>
      <w:r>
        <w:rPr>
          <w:rFonts w:ascii="Times New Roman" w:hAnsi="Times New Roman"/>
          <w:bCs/>
          <w:sz w:val="26"/>
          <w:szCs w:val="26"/>
          <w:lang w:val="lv-LV"/>
        </w:rPr>
        <w:t xml:space="preserve"> komandas ar k</w:t>
      </w:r>
      <w:r w:rsidRPr="00D234C9">
        <w:rPr>
          <w:rFonts w:ascii="Times New Roman" w:hAnsi="Times New Roman"/>
          <w:bCs/>
          <w:sz w:val="26"/>
          <w:szCs w:val="26"/>
          <w:lang w:val="lv-LV"/>
        </w:rPr>
        <w:t>aus</w:t>
      </w:r>
      <w:r>
        <w:rPr>
          <w:rFonts w:ascii="Times New Roman" w:hAnsi="Times New Roman"/>
          <w:bCs/>
          <w:sz w:val="26"/>
          <w:szCs w:val="26"/>
          <w:lang w:val="lv-LV"/>
        </w:rPr>
        <w:t>u</w:t>
      </w:r>
      <w:r w:rsidRPr="00D234C9">
        <w:rPr>
          <w:rFonts w:ascii="Times New Roman" w:hAnsi="Times New Roman"/>
          <w:bCs/>
          <w:sz w:val="26"/>
          <w:szCs w:val="26"/>
          <w:lang w:val="lv-LV"/>
        </w:rPr>
        <w:t xml:space="preserve"> un atbalstītāju balv</w:t>
      </w:r>
      <w:r>
        <w:rPr>
          <w:rFonts w:ascii="Times New Roman" w:hAnsi="Times New Roman"/>
          <w:bCs/>
          <w:sz w:val="26"/>
          <w:szCs w:val="26"/>
          <w:lang w:val="lv-LV"/>
        </w:rPr>
        <w:t>u</w:t>
      </w:r>
      <w:r w:rsidRPr="00D234C9">
        <w:rPr>
          <w:rFonts w:ascii="Times New Roman" w:hAnsi="Times New Roman"/>
          <w:bCs/>
          <w:sz w:val="26"/>
          <w:szCs w:val="26"/>
          <w:lang w:val="lv-LV"/>
        </w:rPr>
        <w:t>.</w:t>
      </w:r>
    </w:p>
    <w:p w14:paraId="554A4F88" w14:textId="54EA4926" w:rsidR="006E03C8" w:rsidRPr="008626C2" w:rsidRDefault="006E03C8" w:rsidP="006E03C8">
      <w:pPr>
        <w:pStyle w:val="Parasts1"/>
        <w:spacing w:after="0" w:line="240" w:lineRule="auto"/>
        <w:jc w:val="both"/>
        <w:rPr>
          <w:color w:val="auto"/>
          <w:sz w:val="26"/>
          <w:szCs w:val="26"/>
        </w:rPr>
      </w:pPr>
      <w:r w:rsidRPr="008626C2">
        <w:rPr>
          <w:rFonts w:ascii="Times New Roman" w:hAnsi="Times New Roman"/>
          <w:bCs/>
          <w:color w:val="auto"/>
          <w:sz w:val="26"/>
          <w:szCs w:val="26"/>
          <w:lang w:val="lv-LV"/>
        </w:rPr>
        <w:t xml:space="preserve">10.4. </w:t>
      </w:r>
      <w:r w:rsidR="00210E92" w:rsidRPr="008626C2">
        <w:rPr>
          <w:rFonts w:ascii="Times New Roman" w:hAnsi="Times New Roman"/>
          <w:bCs/>
          <w:color w:val="auto"/>
          <w:sz w:val="26"/>
          <w:szCs w:val="26"/>
          <w:lang w:val="lv-LV"/>
        </w:rPr>
        <w:t>Tiek apbalvotas arī i</w:t>
      </w:r>
      <w:r w:rsidRPr="008626C2">
        <w:rPr>
          <w:rFonts w:ascii="Times New Roman" w:hAnsi="Times New Roman"/>
          <w:bCs/>
          <w:color w:val="auto"/>
          <w:sz w:val="26"/>
          <w:szCs w:val="26"/>
          <w:lang w:val="lv-LV"/>
        </w:rPr>
        <w:t>nteresantāk noformētās komandas</w:t>
      </w:r>
      <w:r w:rsidR="00210E92" w:rsidRPr="008626C2">
        <w:rPr>
          <w:rFonts w:ascii="Times New Roman" w:hAnsi="Times New Roman"/>
          <w:bCs/>
          <w:color w:val="auto"/>
          <w:sz w:val="26"/>
          <w:szCs w:val="26"/>
          <w:lang w:val="lv-LV"/>
        </w:rPr>
        <w:t>.</w:t>
      </w:r>
    </w:p>
    <w:p w14:paraId="4F1734C3" w14:textId="4DDFE533" w:rsidR="00C351BA" w:rsidRPr="00D234C9" w:rsidRDefault="00C351BA" w:rsidP="00EF7794">
      <w:pPr>
        <w:pStyle w:val="Parasts1"/>
        <w:spacing w:after="0" w:line="240" w:lineRule="auto"/>
        <w:jc w:val="both"/>
        <w:rPr>
          <w:sz w:val="26"/>
          <w:szCs w:val="26"/>
        </w:rPr>
      </w:pPr>
      <w:r w:rsidRPr="00D234C9">
        <w:rPr>
          <w:rFonts w:ascii="Times New Roman" w:hAnsi="Times New Roman"/>
          <w:sz w:val="26"/>
          <w:szCs w:val="26"/>
          <w:lang w:val="lv-LV"/>
        </w:rPr>
        <w:t>10.</w:t>
      </w:r>
      <w:r w:rsidR="00210E92">
        <w:rPr>
          <w:rFonts w:ascii="Times New Roman" w:hAnsi="Times New Roman"/>
          <w:sz w:val="26"/>
          <w:szCs w:val="26"/>
          <w:lang w:val="lv-LV"/>
        </w:rPr>
        <w:t>5</w:t>
      </w:r>
      <w:r w:rsidRPr="00D234C9">
        <w:rPr>
          <w:rFonts w:ascii="Times New Roman" w:hAnsi="Times New Roman"/>
          <w:sz w:val="26"/>
          <w:szCs w:val="26"/>
          <w:lang w:val="lv-LV"/>
        </w:rPr>
        <w:t xml:space="preserve">. Bērnu sacensībās apbalvo </w:t>
      </w:r>
      <w:r w:rsidR="006E03C8">
        <w:rPr>
          <w:rFonts w:ascii="Times New Roman" w:hAnsi="Times New Roman"/>
          <w:sz w:val="26"/>
          <w:szCs w:val="26"/>
          <w:lang w:val="lv-LV"/>
        </w:rPr>
        <w:t>1.-3.</w:t>
      </w:r>
      <w:r w:rsidRPr="00D234C9">
        <w:rPr>
          <w:rFonts w:ascii="Times New Roman" w:hAnsi="Times New Roman"/>
          <w:sz w:val="26"/>
          <w:szCs w:val="26"/>
          <w:lang w:val="lv-LV"/>
        </w:rPr>
        <w:t xml:space="preserve"> viet</w:t>
      </w:r>
      <w:r w:rsidR="006E03C8">
        <w:rPr>
          <w:rFonts w:ascii="Times New Roman" w:hAnsi="Times New Roman"/>
          <w:sz w:val="26"/>
          <w:szCs w:val="26"/>
          <w:lang w:val="lv-LV"/>
        </w:rPr>
        <w:t>as</w:t>
      </w:r>
      <w:r w:rsidRPr="00D234C9">
        <w:rPr>
          <w:rFonts w:ascii="Times New Roman" w:hAnsi="Times New Roman"/>
          <w:sz w:val="26"/>
          <w:szCs w:val="26"/>
          <w:lang w:val="lv-LV"/>
        </w:rPr>
        <w:t xml:space="preserve"> ieguvēj</w:t>
      </w:r>
      <w:r w:rsidR="006E03C8">
        <w:rPr>
          <w:rFonts w:ascii="Times New Roman" w:hAnsi="Times New Roman"/>
          <w:sz w:val="26"/>
          <w:szCs w:val="26"/>
          <w:lang w:val="lv-LV"/>
        </w:rPr>
        <w:t>us</w:t>
      </w:r>
      <w:r w:rsidRPr="00D234C9">
        <w:rPr>
          <w:rFonts w:ascii="Times New Roman" w:hAnsi="Times New Roman"/>
          <w:sz w:val="26"/>
          <w:szCs w:val="26"/>
          <w:lang w:val="lv-LV"/>
        </w:rPr>
        <w:t xml:space="preserve"> katrā vecuma grupā</w:t>
      </w:r>
      <w:r w:rsidR="006E03C8">
        <w:rPr>
          <w:rFonts w:ascii="Times New Roman" w:hAnsi="Times New Roman"/>
          <w:sz w:val="26"/>
          <w:szCs w:val="26"/>
          <w:lang w:val="lv-LV"/>
        </w:rPr>
        <w:t xml:space="preserve"> ar</w:t>
      </w:r>
      <w:r w:rsidRPr="00D234C9">
        <w:rPr>
          <w:rFonts w:ascii="Times New Roman" w:hAnsi="Times New Roman"/>
          <w:sz w:val="26"/>
          <w:szCs w:val="26"/>
          <w:lang w:val="lv-LV"/>
        </w:rPr>
        <w:t xml:space="preserve"> </w:t>
      </w:r>
      <w:r w:rsidR="006E03C8">
        <w:rPr>
          <w:rFonts w:ascii="Times New Roman" w:hAnsi="Times New Roman"/>
          <w:sz w:val="26"/>
          <w:szCs w:val="26"/>
          <w:lang w:val="lv-LV"/>
        </w:rPr>
        <w:t>m</w:t>
      </w:r>
      <w:r w:rsidRPr="00D234C9">
        <w:rPr>
          <w:rFonts w:ascii="Times New Roman" w:hAnsi="Times New Roman"/>
          <w:sz w:val="26"/>
          <w:szCs w:val="26"/>
          <w:lang w:val="lv-LV"/>
        </w:rPr>
        <w:t>edaļ</w:t>
      </w:r>
      <w:r w:rsidR="006E03C8">
        <w:rPr>
          <w:rFonts w:ascii="Times New Roman" w:hAnsi="Times New Roman"/>
          <w:sz w:val="26"/>
          <w:szCs w:val="26"/>
          <w:lang w:val="lv-LV"/>
        </w:rPr>
        <w:t>u</w:t>
      </w:r>
      <w:r w:rsidRPr="00D234C9">
        <w:rPr>
          <w:rFonts w:ascii="Times New Roman" w:hAnsi="Times New Roman"/>
          <w:sz w:val="26"/>
          <w:szCs w:val="26"/>
          <w:lang w:val="lv-LV"/>
        </w:rPr>
        <w:t>, diplom</w:t>
      </w:r>
      <w:r w:rsidR="006E03C8">
        <w:rPr>
          <w:rFonts w:ascii="Times New Roman" w:hAnsi="Times New Roman"/>
          <w:sz w:val="26"/>
          <w:szCs w:val="26"/>
          <w:lang w:val="lv-LV"/>
        </w:rPr>
        <w:t xml:space="preserve">u un </w:t>
      </w:r>
      <w:r w:rsidRPr="00D234C9">
        <w:rPr>
          <w:rFonts w:ascii="Times New Roman" w:hAnsi="Times New Roman"/>
          <w:sz w:val="26"/>
          <w:szCs w:val="26"/>
          <w:lang w:val="lv-LV"/>
        </w:rPr>
        <w:t xml:space="preserve">sacensību atbalstītāju </w:t>
      </w:r>
      <w:r w:rsidR="006E03C8">
        <w:rPr>
          <w:rFonts w:ascii="Times New Roman" w:hAnsi="Times New Roman"/>
          <w:sz w:val="26"/>
          <w:szCs w:val="26"/>
          <w:lang w:val="lv-LV"/>
        </w:rPr>
        <w:t xml:space="preserve">sarūpēto </w:t>
      </w:r>
      <w:r w:rsidRPr="00D234C9">
        <w:rPr>
          <w:rFonts w:ascii="Times New Roman" w:hAnsi="Times New Roman"/>
          <w:sz w:val="26"/>
          <w:szCs w:val="26"/>
          <w:lang w:val="lv-LV"/>
        </w:rPr>
        <w:t>balv</w:t>
      </w:r>
      <w:r w:rsidR="006E03C8">
        <w:rPr>
          <w:rFonts w:ascii="Times New Roman" w:hAnsi="Times New Roman"/>
          <w:sz w:val="26"/>
          <w:szCs w:val="26"/>
          <w:lang w:val="lv-LV"/>
        </w:rPr>
        <w:t>u</w:t>
      </w:r>
      <w:r w:rsidRPr="00D234C9">
        <w:rPr>
          <w:rFonts w:ascii="Times New Roman" w:hAnsi="Times New Roman"/>
          <w:sz w:val="26"/>
          <w:szCs w:val="26"/>
          <w:lang w:val="lv-LV"/>
        </w:rPr>
        <w:t>. Visi</w:t>
      </w:r>
      <w:r w:rsidR="006E03C8">
        <w:rPr>
          <w:rFonts w:ascii="Times New Roman" w:hAnsi="Times New Roman"/>
          <w:sz w:val="26"/>
          <w:szCs w:val="26"/>
          <w:lang w:val="lv-LV"/>
        </w:rPr>
        <w:t xml:space="preserve"> Bērnu sacensību</w:t>
      </w:r>
      <w:r w:rsidRPr="00D234C9">
        <w:rPr>
          <w:rFonts w:ascii="Times New Roman" w:hAnsi="Times New Roman"/>
          <w:sz w:val="26"/>
          <w:szCs w:val="26"/>
          <w:lang w:val="lv-LV"/>
        </w:rPr>
        <w:t xml:space="preserve"> dalībnieki</w:t>
      </w:r>
      <w:r w:rsidR="006E03C8">
        <w:rPr>
          <w:rFonts w:ascii="Times New Roman" w:hAnsi="Times New Roman"/>
          <w:sz w:val="26"/>
          <w:szCs w:val="26"/>
          <w:lang w:val="lv-LV"/>
        </w:rPr>
        <w:t xml:space="preserve"> saņem</w:t>
      </w:r>
      <w:r w:rsidRPr="00D234C9">
        <w:rPr>
          <w:rFonts w:ascii="Times New Roman" w:hAnsi="Times New Roman"/>
          <w:sz w:val="26"/>
          <w:szCs w:val="26"/>
          <w:lang w:val="lv-LV"/>
        </w:rPr>
        <w:t xml:space="preserve"> medaļ</w:t>
      </w:r>
      <w:r w:rsidR="006E03C8">
        <w:rPr>
          <w:rFonts w:ascii="Times New Roman" w:hAnsi="Times New Roman"/>
          <w:sz w:val="26"/>
          <w:szCs w:val="26"/>
          <w:lang w:val="lv-LV"/>
        </w:rPr>
        <w:t>u</w:t>
      </w:r>
      <w:r w:rsidRPr="00D234C9">
        <w:rPr>
          <w:rFonts w:ascii="Times New Roman" w:hAnsi="Times New Roman"/>
          <w:sz w:val="26"/>
          <w:szCs w:val="26"/>
          <w:lang w:val="lv-LV"/>
        </w:rPr>
        <w:t>.</w:t>
      </w:r>
    </w:p>
    <w:p w14:paraId="6287AC53" w14:textId="66BA47EB" w:rsidR="006B1996" w:rsidRPr="00D234C9" w:rsidRDefault="006B1996" w:rsidP="006B1996">
      <w:pPr>
        <w:spacing w:before="100" w:beforeAutospacing="1" w:after="100" w:afterAutospacing="1" w:line="240" w:lineRule="auto"/>
        <w:ind w:right="-421"/>
        <w:rPr>
          <w:rStyle w:val="Izteiksmgs"/>
          <w:rFonts w:ascii="Times New Roman" w:hAnsi="Times New Roman"/>
          <w:sz w:val="26"/>
          <w:szCs w:val="26"/>
        </w:rPr>
      </w:pPr>
      <w:r w:rsidRPr="00D234C9">
        <w:rPr>
          <w:rFonts w:ascii="Times New Roman" w:hAnsi="Times New Roman"/>
          <w:b/>
          <w:sz w:val="26"/>
          <w:szCs w:val="26"/>
          <w:lang w:val="lv-LV"/>
        </w:rPr>
        <w:t xml:space="preserve">11. </w:t>
      </w:r>
      <w:r w:rsidR="00D234C9" w:rsidRPr="00D234C9">
        <w:rPr>
          <w:rFonts w:ascii="Times New Roman" w:hAnsi="Times New Roman"/>
          <w:b/>
          <w:sz w:val="26"/>
          <w:szCs w:val="26"/>
          <w:lang w:val="lv-LV"/>
        </w:rPr>
        <w:t>I</w:t>
      </w:r>
      <w:r w:rsidR="00D234C9" w:rsidRPr="00D234C9">
        <w:rPr>
          <w:rStyle w:val="Izteiksmgs"/>
          <w:rFonts w:ascii="Times New Roman" w:hAnsi="Times New Roman"/>
          <w:sz w:val="26"/>
          <w:szCs w:val="26"/>
          <w:lang w:val="lv-LV"/>
        </w:rPr>
        <w:t>NFORMĀCIJA UN ORGANIZATORI</w:t>
      </w:r>
    </w:p>
    <w:p w14:paraId="407D6E73" w14:textId="19720A83" w:rsidR="00C351BA" w:rsidRPr="00D234C9" w:rsidRDefault="006B1996" w:rsidP="00EF7794">
      <w:pPr>
        <w:spacing w:before="100" w:beforeAutospacing="1" w:after="100" w:afterAutospacing="1" w:line="240" w:lineRule="auto"/>
        <w:jc w:val="both"/>
        <w:rPr>
          <w:bCs/>
          <w:sz w:val="26"/>
          <w:szCs w:val="26"/>
          <w:lang w:val="lv-LV"/>
        </w:rPr>
      </w:pPr>
      <w:r w:rsidRPr="00D234C9">
        <w:rPr>
          <w:rFonts w:ascii="Times New Roman" w:hAnsi="Times New Roman"/>
          <w:sz w:val="26"/>
          <w:szCs w:val="26"/>
          <w:lang w:val="lv-LV"/>
        </w:rPr>
        <w:t xml:space="preserve">Riteņbraukšanas sacensības “Bānīša kauss 2024 </w:t>
      </w:r>
      <w:r w:rsidR="00231309">
        <w:rPr>
          <w:rFonts w:ascii="Times New Roman" w:hAnsi="Times New Roman"/>
          <w:sz w:val="26"/>
          <w:szCs w:val="26"/>
          <w:lang w:val="lv-LV"/>
        </w:rPr>
        <w:t>-</w:t>
      </w:r>
      <w:r w:rsidRPr="00D234C9">
        <w:rPr>
          <w:rFonts w:ascii="Times New Roman" w:hAnsi="Times New Roman"/>
          <w:sz w:val="26"/>
          <w:szCs w:val="26"/>
          <w:lang w:val="lv-LV"/>
        </w:rPr>
        <w:t xml:space="preserve"> Apsteidz tvaiku!” organizē </w:t>
      </w:r>
      <w:r w:rsidRPr="00D234C9">
        <w:rPr>
          <w:rFonts w:ascii="Times New Roman" w:hAnsi="Times New Roman"/>
          <w:b/>
          <w:sz w:val="26"/>
          <w:szCs w:val="26"/>
        </w:rPr>
        <w:t xml:space="preserve">Gulbenes novada Sporta pārvalde </w:t>
      </w:r>
      <w:r w:rsidRPr="00D234C9">
        <w:rPr>
          <w:rFonts w:ascii="Times New Roman" w:hAnsi="Times New Roman"/>
          <w:color w:val="FF0000"/>
          <w:sz w:val="26"/>
          <w:szCs w:val="26"/>
          <w:lang w:val="lv-LV"/>
        </w:rPr>
        <w:t xml:space="preserve"> </w:t>
      </w:r>
      <w:r w:rsidRPr="00D234C9">
        <w:rPr>
          <w:rFonts w:ascii="Times New Roman" w:hAnsi="Times New Roman"/>
          <w:sz w:val="26"/>
          <w:szCs w:val="26"/>
          <w:lang w:val="lv-LV"/>
        </w:rPr>
        <w:t xml:space="preserve">un </w:t>
      </w:r>
      <w:r w:rsidRPr="00D234C9">
        <w:rPr>
          <w:rFonts w:ascii="Times New Roman" w:hAnsi="Times New Roman"/>
          <w:b/>
          <w:bCs/>
          <w:sz w:val="26"/>
          <w:szCs w:val="26"/>
          <w:lang w:val="lv-LV"/>
        </w:rPr>
        <w:t xml:space="preserve">Alūksnes novada pašvaldība </w:t>
      </w:r>
      <w:r w:rsidRPr="00D234C9">
        <w:rPr>
          <w:rFonts w:ascii="Times New Roman" w:hAnsi="Times New Roman"/>
          <w:sz w:val="26"/>
          <w:szCs w:val="26"/>
          <w:lang w:val="lv-LV"/>
        </w:rPr>
        <w:t>sadarbībā ar biedrību “Gulbenes velo klubs “VeloRīts”</w:t>
      </w:r>
      <w:r w:rsidR="004D340F" w:rsidRPr="00D234C9">
        <w:rPr>
          <w:rFonts w:ascii="Times New Roman" w:hAnsi="Times New Roman"/>
          <w:sz w:val="26"/>
          <w:szCs w:val="26"/>
          <w:lang w:val="lv-LV"/>
        </w:rPr>
        <w:t>.</w:t>
      </w:r>
    </w:p>
    <w:p w14:paraId="0ACECF15" w14:textId="03AF8546" w:rsidR="0080088F" w:rsidRPr="00D234C9" w:rsidRDefault="0080088F" w:rsidP="0080088F">
      <w:pPr>
        <w:rPr>
          <w:rFonts w:ascii="Times New Roman" w:hAnsi="Times New Roman"/>
          <w:sz w:val="26"/>
          <w:szCs w:val="26"/>
        </w:rPr>
      </w:pPr>
      <w:r w:rsidRPr="00D234C9">
        <w:rPr>
          <w:rFonts w:ascii="Times New Roman" w:hAnsi="Times New Roman"/>
          <w:bCs/>
          <w:sz w:val="26"/>
          <w:szCs w:val="26"/>
          <w:lang w:val="lv-LV"/>
        </w:rPr>
        <w:t xml:space="preserve">        Guntis Kozilāns, e-pasts: </w:t>
      </w:r>
      <w:hyperlink r:id="rId7" w:history="1">
        <w:r w:rsidRPr="00D234C9">
          <w:rPr>
            <w:rFonts w:ascii="Times New Roman" w:hAnsi="Times New Roman"/>
            <w:color w:val="0563C1" w:themeColor="hyperlink"/>
            <w:sz w:val="26"/>
            <w:szCs w:val="26"/>
            <w:u w:val="single"/>
            <w:lang w:val="lv-LV"/>
          </w:rPr>
          <w:t>guntis.kozilans@aluksne.lv</w:t>
        </w:r>
      </w:hyperlink>
      <w:r w:rsidRPr="00D234C9">
        <w:rPr>
          <w:rFonts w:ascii="Times New Roman" w:hAnsi="Times New Roman"/>
          <w:sz w:val="26"/>
          <w:szCs w:val="26"/>
          <w:lang w:val="lv-LV"/>
        </w:rPr>
        <w:t>, tālr. 25663337 (Alūksne)</w:t>
      </w:r>
    </w:p>
    <w:p w14:paraId="3AEB1F70" w14:textId="7F987A7C" w:rsidR="0080088F" w:rsidRPr="00D234C9" w:rsidRDefault="0080088F" w:rsidP="0080088F">
      <w:pPr>
        <w:spacing w:after="0" w:line="240" w:lineRule="auto"/>
        <w:ind w:right="-420"/>
        <w:rPr>
          <w:rFonts w:ascii="Times New Roman" w:hAnsi="Times New Roman"/>
          <w:sz w:val="26"/>
          <w:szCs w:val="26"/>
          <w:lang w:val="lv-LV"/>
        </w:rPr>
      </w:pPr>
      <w:r w:rsidRPr="00D234C9">
        <w:rPr>
          <w:rFonts w:ascii="Times New Roman" w:hAnsi="Times New Roman"/>
          <w:sz w:val="26"/>
          <w:szCs w:val="26"/>
          <w:lang w:val="lv-LV"/>
        </w:rPr>
        <w:t xml:space="preserve">        Imants Kublačovs, e-pasts: </w:t>
      </w:r>
      <w:hyperlink r:id="rId8" w:history="1">
        <w:r w:rsidRPr="00D234C9">
          <w:rPr>
            <w:rFonts w:ascii="Times New Roman" w:hAnsi="Times New Roman"/>
            <w:color w:val="0563C1" w:themeColor="hyperlink"/>
            <w:sz w:val="26"/>
            <w:szCs w:val="26"/>
            <w:u w:val="single"/>
            <w:lang w:val="lv-LV"/>
          </w:rPr>
          <w:t>velorits@inbox.lv</w:t>
        </w:r>
      </w:hyperlink>
      <w:r w:rsidRPr="00D234C9">
        <w:rPr>
          <w:rFonts w:ascii="Times New Roman" w:hAnsi="Times New Roman"/>
          <w:sz w:val="26"/>
          <w:szCs w:val="26"/>
          <w:lang w:val="lv-LV"/>
        </w:rPr>
        <w:t>, tālr. 29242122 (Gulbene)</w:t>
      </w:r>
    </w:p>
    <w:p w14:paraId="4A8F1760" w14:textId="77777777" w:rsidR="00163ADD" w:rsidRPr="00D234C9" w:rsidRDefault="00163ADD" w:rsidP="0080088F">
      <w:pPr>
        <w:spacing w:after="0" w:line="240" w:lineRule="auto"/>
        <w:ind w:right="-420"/>
        <w:rPr>
          <w:rFonts w:ascii="Times New Roman" w:hAnsi="Times New Roman"/>
          <w:sz w:val="26"/>
          <w:szCs w:val="26"/>
          <w:lang w:val="lv-LV"/>
        </w:rPr>
      </w:pPr>
    </w:p>
    <w:p w14:paraId="44482E47" w14:textId="77777777" w:rsidR="00C351BA" w:rsidRDefault="00C351BA"/>
    <w:sectPr w:rsidR="00C351BA" w:rsidSect="00B20A97">
      <w:pgSz w:w="11906" w:h="16838"/>
      <w:pgMar w:top="1135"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55116"/>
    <w:multiLevelType w:val="multilevel"/>
    <w:tmpl w:val="F3023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1BE2A9D"/>
    <w:multiLevelType w:val="multilevel"/>
    <w:tmpl w:val="11A8DAF8"/>
    <w:lvl w:ilvl="0">
      <w:start w:val="1"/>
      <w:numFmt w:val="bullet"/>
      <w:lvlText w:val=""/>
      <w:lvlJc w:val="left"/>
      <w:pPr>
        <w:ind w:left="962" w:hanging="360"/>
      </w:pPr>
      <w:rPr>
        <w:rFonts w:ascii="Symbol" w:hAnsi="Symbol" w:cs="Symbol" w:hint="default"/>
      </w:rPr>
    </w:lvl>
    <w:lvl w:ilvl="1">
      <w:start w:val="1"/>
      <w:numFmt w:val="bullet"/>
      <w:lvlText w:val="o"/>
      <w:lvlJc w:val="left"/>
      <w:pPr>
        <w:ind w:left="1682" w:hanging="360"/>
      </w:pPr>
      <w:rPr>
        <w:rFonts w:ascii="Courier New" w:hAnsi="Courier New" w:cs="Courier New" w:hint="default"/>
      </w:rPr>
    </w:lvl>
    <w:lvl w:ilvl="2">
      <w:start w:val="1"/>
      <w:numFmt w:val="bullet"/>
      <w:lvlText w:val=""/>
      <w:lvlJc w:val="left"/>
      <w:pPr>
        <w:ind w:left="2402" w:hanging="360"/>
      </w:pPr>
      <w:rPr>
        <w:rFonts w:ascii="Wingdings" w:hAnsi="Wingdings" w:cs="Wingdings" w:hint="default"/>
      </w:rPr>
    </w:lvl>
    <w:lvl w:ilvl="3">
      <w:start w:val="1"/>
      <w:numFmt w:val="bullet"/>
      <w:lvlText w:val=""/>
      <w:lvlJc w:val="left"/>
      <w:pPr>
        <w:ind w:left="3122" w:hanging="360"/>
      </w:pPr>
      <w:rPr>
        <w:rFonts w:ascii="Symbol" w:hAnsi="Symbol" w:cs="Symbol" w:hint="default"/>
      </w:rPr>
    </w:lvl>
    <w:lvl w:ilvl="4">
      <w:start w:val="1"/>
      <w:numFmt w:val="bullet"/>
      <w:lvlText w:val="o"/>
      <w:lvlJc w:val="left"/>
      <w:pPr>
        <w:ind w:left="3842" w:hanging="360"/>
      </w:pPr>
      <w:rPr>
        <w:rFonts w:ascii="Courier New" w:hAnsi="Courier New" w:cs="Courier New" w:hint="default"/>
      </w:rPr>
    </w:lvl>
    <w:lvl w:ilvl="5">
      <w:start w:val="1"/>
      <w:numFmt w:val="bullet"/>
      <w:lvlText w:val=""/>
      <w:lvlJc w:val="left"/>
      <w:pPr>
        <w:ind w:left="4562" w:hanging="360"/>
      </w:pPr>
      <w:rPr>
        <w:rFonts w:ascii="Wingdings" w:hAnsi="Wingdings" w:cs="Wingdings" w:hint="default"/>
      </w:rPr>
    </w:lvl>
    <w:lvl w:ilvl="6">
      <w:start w:val="1"/>
      <w:numFmt w:val="bullet"/>
      <w:lvlText w:val=""/>
      <w:lvlJc w:val="left"/>
      <w:pPr>
        <w:ind w:left="5282" w:hanging="360"/>
      </w:pPr>
      <w:rPr>
        <w:rFonts w:ascii="Symbol" w:hAnsi="Symbol" w:cs="Symbol" w:hint="default"/>
      </w:rPr>
    </w:lvl>
    <w:lvl w:ilvl="7">
      <w:start w:val="1"/>
      <w:numFmt w:val="bullet"/>
      <w:lvlText w:val="o"/>
      <w:lvlJc w:val="left"/>
      <w:pPr>
        <w:ind w:left="6002" w:hanging="360"/>
      </w:pPr>
      <w:rPr>
        <w:rFonts w:ascii="Courier New" w:hAnsi="Courier New" w:cs="Courier New" w:hint="default"/>
      </w:rPr>
    </w:lvl>
    <w:lvl w:ilvl="8">
      <w:start w:val="1"/>
      <w:numFmt w:val="bullet"/>
      <w:lvlText w:val=""/>
      <w:lvlJc w:val="left"/>
      <w:pPr>
        <w:ind w:left="6722" w:hanging="360"/>
      </w:pPr>
      <w:rPr>
        <w:rFonts w:ascii="Wingdings" w:hAnsi="Wingdings" w:cs="Wingdings" w:hint="default"/>
      </w:rPr>
    </w:lvl>
  </w:abstractNum>
  <w:abstractNum w:abstractNumId="2" w15:restartNumberingAfterBreak="0">
    <w:nsid w:val="5824317E"/>
    <w:multiLevelType w:val="multilevel"/>
    <w:tmpl w:val="E844329C"/>
    <w:lvl w:ilvl="0">
      <w:start w:val="1"/>
      <w:numFmt w:val="bullet"/>
      <w:lvlText w:val=""/>
      <w:lvlJc w:val="left"/>
      <w:pPr>
        <w:ind w:left="1920" w:hanging="360"/>
      </w:pPr>
      <w:rPr>
        <w:rFonts w:ascii="Symbol" w:hAnsi="Symbol" w:cs="Symbo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cs="Wingdings" w:hint="default"/>
      </w:rPr>
    </w:lvl>
    <w:lvl w:ilvl="3">
      <w:start w:val="1"/>
      <w:numFmt w:val="bullet"/>
      <w:lvlText w:val=""/>
      <w:lvlJc w:val="left"/>
      <w:pPr>
        <w:ind w:left="4080" w:hanging="360"/>
      </w:pPr>
      <w:rPr>
        <w:rFonts w:ascii="Symbol" w:hAnsi="Symbol" w:cs="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cs="Wingdings" w:hint="default"/>
      </w:rPr>
    </w:lvl>
    <w:lvl w:ilvl="6">
      <w:start w:val="1"/>
      <w:numFmt w:val="bullet"/>
      <w:lvlText w:val=""/>
      <w:lvlJc w:val="left"/>
      <w:pPr>
        <w:ind w:left="6240" w:hanging="360"/>
      </w:pPr>
      <w:rPr>
        <w:rFonts w:ascii="Symbol" w:hAnsi="Symbol" w:cs="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cs="Wingdings" w:hint="default"/>
      </w:rPr>
    </w:lvl>
  </w:abstractNum>
  <w:abstractNum w:abstractNumId="3" w15:restartNumberingAfterBreak="0">
    <w:nsid w:val="6A797B8B"/>
    <w:multiLevelType w:val="multilevel"/>
    <w:tmpl w:val="9E2C68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6AA61F48"/>
    <w:multiLevelType w:val="multilevel"/>
    <w:tmpl w:val="6EDA136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72FF7219"/>
    <w:multiLevelType w:val="multilevel"/>
    <w:tmpl w:val="0FA470C4"/>
    <w:lvl w:ilvl="0">
      <w:start w:val="1"/>
      <w:numFmt w:val="bullet"/>
      <w:lvlText w:val=""/>
      <w:lvlJc w:val="left"/>
      <w:pPr>
        <w:ind w:left="4320" w:hanging="360"/>
      </w:pPr>
      <w:rPr>
        <w:rFonts w:ascii="Symbol" w:hAnsi="Symbol" w:cs="Symbol" w:hint="default"/>
      </w:rPr>
    </w:lvl>
    <w:lvl w:ilvl="1">
      <w:start w:val="1"/>
      <w:numFmt w:val="bullet"/>
      <w:lvlText w:val="o"/>
      <w:lvlJc w:val="left"/>
      <w:pPr>
        <w:ind w:left="5040" w:hanging="360"/>
      </w:pPr>
      <w:rPr>
        <w:rFonts w:ascii="Courier New" w:hAnsi="Courier New" w:cs="Courier New" w:hint="default"/>
      </w:rPr>
    </w:lvl>
    <w:lvl w:ilvl="2">
      <w:start w:val="1"/>
      <w:numFmt w:val="bullet"/>
      <w:lvlText w:val=""/>
      <w:lvlJc w:val="left"/>
      <w:pPr>
        <w:ind w:left="5760" w:hanging="360"/>
      </w:pPr>
      <w:rPr>
        <w:rFonts w:ascii="Wingdings" w:hAnsi="Wingdings" w:cs="Wingdings" w:hint="default"/>
      </w:rPr>
    </w:lvl>
    <w:lvl w:ilvl="3">
      <w:start w:val="1"/>
      <w:numFmt w:val="bullet"/>
      <w:lvlText w:val=""/>
      <w:lvlJc w:val="left"/>
      <w:pPr>
        <w:ind w:left="6480" w:hanging="360"/>
      </w:pPr>
      <w:rPr>
        <w:rFonts w:ascii="Symbol" w:hAnsi="Symbol" w:cs="Symbol" w:hint="default"/>
      </w:rPr>
    </w:lvl>
    <w:lvl w:ilvl="4">
      <w:start w:val="1"/>
      <w:numFmt w:val="bullet"/>
      <w:lvlText w:val="o"/>
      <w:lvlJc w:val="left"/>
      <w:pPr>
        <w:ind w:left="7200" w:hanging="360"/>
      </w:pPr>
      <w:rPr>
        <w:rFonts w:ascii="Courier New" w:hAnsi="Courier New" w:cs="Courier New" w:hint="default"/>
      </w:rPr>
    </w:lvl>
    <w:lvl w:ilvl="5">
      <w:start w:val="1"/>
      <w:numFmt w:val="bullet"/>
      <w:lvlText w:val=""/>
      <w:lvlJc w:val="left"/>
      <w:pPr>
        <w:ind w:left="7920" w:hanging="360"/>
      </w:pPr>
      <w:rPr>
        <w:rFonts w:ascii="Wingdings" w:hAnsi="Wingdings" w:cs="Wingdings" w:hint="default"/>
      </w:rPr>
    </w:lvl>
    <w:lvl w:ilvl="6">
      <w:start w:val="1"/>
      <w:numFmt w:val="bullet"/>
      <w:lvlText w:val=""/>
      <w:lvlJc w:val="left"/>
      <w:pPr>
        <w:ind w:left="8640" w:hanging="360"/>
      </w:pPr>
      <w:rPr>
        <w:rFonts w:ascii="Symbol" w:hAnsi="Symbol" w:cs="Symbol" w:hint="default"/>
      </w:rPr>
    </w:lvl>
    <w:lvl w:ilvl="7">
      <w:start w:val="1"/>
      <w:numFmt w:val="bullet"/>
      <w:lvlText w:val="o"/>
      <w:lvlJc w:val="left"/>
      <w:pPr>
        <w:ind w:left="9360" w:hanging="360"/>
      </w:pPr>
      <w:rPr>
        <w:rFonts w:ascii="Courier New" w:hAnsi="Courier New" w:cs="Courier New" w:hint="default"/>
      </w:rPr>
    </w:lvl>
    <w:lvl w:ilvl="8">
      <w:start w:val="1"/>
      <w:numFmt w:val="bullet"/>
      <w:lvlText w:val=""/>
      <w:lvlJc w:val="left"/>
      <w:pPr>
        <w:ind w:left="10080" w:hanging="360"/>
      </w:pPr>
      <w:rPr>
        <w:rFonts w:ascii="Wingdings" w:hAnsi="Wingdings" w:cs="Wingdings" w:hint="default"/>
      </w:rPr>
    </w:lvl>
  </w:abstractNum>
  <w:abstractNum w:abstractNumId="6" w15:restartNumberingAfterBreak="0">
    <w:nsid w:val="7FD85C61"/>
    <w:multiLevelType w:val="multilevel"/>
    <w:tmpl w:val="871CE534"/>
    <w:lvl w:ilvl="0">
      <w:start w:val="10"/>
      <w:numFmt w:val="decimal"/>
      <w:lvlText w:val="%1."/>
      <w:lvlJc w:val="left"/>
      <w:pPr>
        <w:ind w:left="540" w:hanging="540"/>
      </w:pPr>
      <w:rPr>
        <w:rFonts w:ascii="Times New Roman" w:hAnsi="Times New Roman" w:hint="default"/>
      </w:rPr>
    </w:lvl>
    <w:lvl w:ilvl="1">
      <w:start w:val="2"/>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num w:numId="1" w16cid:durableId="1604025841">
    <w:abstractNumId w:val="3"/>
  </w:num>
  <w:num w:numId="2" w16cid:durableId="727344496">
    <w:abstractNumId w:val="1"/>
  </w:num>
  <w:num w:numId="3" w16cid:durableId="303629572">
    <w:abstractNumId w:val="5"/>
  </w:num>
  <w:num w:numId="4" w16cid:durableId="1923952882">
    <w:abstractNumId w:val="2"/>
  </w:num>
  <w:num w:numId="5" w16cid:durableId="2103453723">
    <w:abstractNumId w:val="4"/>
  </w:num>
  <w:num w:numId="6" w16cid:durableId="1572739320">
    <w:abstractNumId w:val="0"/>
  </w:num>
  <w:num w:numId="7" w16cid:durableId="1279990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EB"/>
    <w:rsid w:val="0003132A"/>
    <w:rsid w:val="0011066D"/>
    <w:rsid w:val="00120948"/>
    <w:rsid w:val="00163ADD"/>
    <w:rsid w:val="00210E92"/>
    <w:rsid w:val="00231309"/>
    <w:rsid w:val="002437C6"/>
    <w:rsid w:val="0043497C"/>
    <w:rsid w:val="0048310A"/>
    <w:rsid w:val="004D095A"/>
    <w:rsid w:val="004D340F"/>
    <w:rsid w:val="005F60DB"/>
    <w:rsid w:val="006813D3"/>
    <w:rsid w:val="006903F7"/>
    <w:rsid w:val="006B1996"/>
    <w:rsid w:val="006E03C8"/>
    <w:rsid w:val="006F4820"/>
    <w:rsid w:val="00777EEB"/>
    <w:rsid w:val="007D5E42"/>
    <w:rsid w:val="007E608F"/>
    <w:rsid w:val="0080088F"/>
    <w:rsid w:val="008626C2"/>
    <w:rsid w:val="008A5C3B"/>
    <w:rsid w:val="0092684C"/>
    <w:rsid w:val="00996CB3"/>
    <w:rsid w:val="00A415B1"/>
    <w:rsid w:val="00AD66F9"/>
    <w:rsid w:val="00B20A97"/>
    <w:rsid w:val="00B21F53"/>
    <w:rsid w:val="00B62788"/>
    <w:rsid w:val="00BC144B"/>
    <w:rsid w:val="00C351BA"/>
    <w:rsid w:val="00C52412"/>
    <w:rsid w:val="00CB0E9D"/>
    <w:rsid w:val="00D234C9"/>
    <w:rsid w:val="00EF7794"/>
    <w:rsid w:val="00F007B9"/>
    <w:rsid w:val="00F24B51"/>
    <w:rsid w:val="00FF31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834"/>
  <w15:chartTrackingRefBased/>
  <w15:docId w15:val="{B6070AB0-CF0F-4E3A-85E1-682CF5F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7EEB"/>
    <w:pPr>
      <w:spacing w:line="256" w:lineRule="auto"/>
    </w:pPr>
    <w:rPr>
      <w:rFonts w:ascii="Calibri" w:eastAsia="Calibri"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uiPriority w:val="99"/>
    <w:rsid w:val="00C351BA"/>
    <w:pPr>
      <w:widowControl w:val="0"/>
      <w:suppressAutoHyphens/>
      <w:spacing w:line="252" w:lineRule="auto"/>
    </w:pPr>
    <w:rPr>
      <w:rFonts w:ascii="Liberation Serif" w:eastAsia="SimSun" w:hAnsi="Liberation Serif" w:cs="Mangal"/>
      <w:color w:val="00000A"/>
      <w:sz w:val="24"/>
      <w:szCs w:val="24"/>
      <w:lang w:val="en-US" w:eastAsia="zh-CN" w:bidi="hi-IN"/>
    </w:rPr>
  </w:style>
  <w:style w:type="character" w:styleId="Izteiksmgs">
    <w:name w:val="Strong"/>
    <w:basedOn w:val="Noklusjumarindkopasfonts"/>
    <w:uiPriority w:val="99"/>
    <w:qFormat/>
    <w:rsid w:val="00C351BA"/>
    <w:rPr>
      <w:rFonts w:cs="Times New Roman"/>
      <w:b/>
      <w:bCs/>
    </w:rPr>
  </w:style>
  <w:style w:type="paragraph" w:customStyle="1" w:styleId="TextBody">
    <w:name w:val="Text Body"/>
    <w:basedOn w:val="Parasts1"/>
    <w:rsid w:val="00C351BA"/>
    <w:pPr>
      <w:spacing w:after="140" w:line="288" w:lineRule="auto"/>
    </w:pPr>
  </w:style>
  <w:style w:type="paragraph" w:styleId="Sarakstarindkopa">
    <w:name w:val="List Paragraph"/>
    <w:basedOn w:val="Parasts1"/>
    <w:uiPriority w:val="99"/>
    <w:qFormat/>
    <w:rsid w:val="00C351BA"/>
    <w:pPr>
      <w:ind w:left="720"/>
      <w:contextualSpacing/>
    </w:pPr>
  </w:style>
  <w:style w:type="paragraph" w:customStyle="1" w:styleId="TableContents">
    <w:name w:val="Table Contents"/>
    <w:basedOn w:val="Parasts1"/>
    <w:uiPriority w:val="99"/>
    <w:rsid w:val="00C351BA"/>
    <w:pPr>
      <w:suppressLineNumbers/>
    </w:pPr>
  </w:style>
  <w:style w:type="paragraph" w:customStyle="1" w:styleId="FrameContents">
    <w:name w:val="Frame Contents"/>
    <w:basedOn w:val="Parasts1"/>
    <w:rsid w:val="00C351BA"/>
  </w:style>
  <w:style w:type="character" w:styleId="Hipersaite">
    <w:name w:val="Hyperlink"/>
    <w:basedOn w:val="Noklusjumarindkopasfonts"/>
    <w:uiPriority w:val="99"/>
    <w:unhideWhenUsed/>
    <w:rsid w:val="00CB0E9D"/>
    <w:rPr>
      <w:color w:val="0563C1" w:themeColor="hyperlink"/>
      <w:u w:val="single"/>
    </w:rPr>
  </w:style>
  <w:style w:type="character" w:styleId="Neatrisintapieminana">
    <w:name w:val="Unresolved Mention"/>
    <w:basedOn w:val="Noklusjumarindkopasfonts"/>
    <w:uiPriority w:val="99"/>
    <w:semiHidden/>
    <w:unhideWhenUsed/>
    <w:rsid w:val="00CB0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orits@inbox.lv" TargetMode="External"/><Relationship Id="rId3" Type="http://schemas.openxmlformats.org/officeDocument/2006/relationships/styles" Target="styles.xml"/><Relationship Id="rId7" Type="http://schemas.openxmlformats.org/officeDocument/2006/relationships/hyperlink" Target="mailto:guntis.kozilans@aluks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lorit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836B4-44DB-479A-9D69-7E09A40C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5374</Words>
  <Characters>3064</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aivars.are@gulbenesdome.lv</cp:lastModifiedBy>
  <cp:revision>5</cp:revision>
  <dcterms:created xsi:type="dcterms:W3CDTF">2024-03-04T08:16:00Z</dcterms:created>
  <dcterms:modified xsi:type="dcterms:W3CDTF">2024-03-11T14:27:00Z</dcterms:modified>
</cp:coreProperties>
</file>